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5A44" w:rsidRDefault="00A9243D">
      <w:r>
        <w:rPr>
          <w:noProof/>
          <w:color w:val="0000FF"/>
          <w:lang w:eastAsia="en-GB"/>
        </w:rPr>
        <w:drawing>
          <wp:inline distT="0" distB="0" distL="0" distR="0" wp14:anchorId="7E5F66C3" wp14:editId="52973493">
            <wp:extent cx="5791200" cy="7533801"/>
            <wp:effectExtent l="0" t="0" r="0" b="0"/>
            <wp:docPr id="1" name="irc_mi" descr="Image result for bristol stool chart">
              <a:hlinkClick xmlns:a="http://schemas.openxmlformats.org/drawingml/2006/main" r:id="rId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Image result for bristol stool chart">
                      <a:hlinkClick r:id="rId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9381" cy="75444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26039C" w:rsidRPr="009D5A44" w:rsidRDefault="009D5A44" w:rsidP="009D5A44">
      <w:pPr>
        <w:jc w:val="right"/>
      </w:pPr>
      <w:r w:rsidRPr="009D5A44">
        <w:t>https://www.continence.org.au/pages/bristol-stool-chart.html</w:t>
      </w:r>
    </w:p>
    <w:sectPr w:rsidR="0026039C" w:rsidRPr="009D5A4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243D"/>
    <w:rsid w:val="0026039C"/>
    <w:rsid w:val="009D5A44"/>
    <w:rsid w:val="00A924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726E02F-0E05-4F9D-9D9D-DC142637FE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gif"/><Relationship Id="rId4" Type="http://schemas.openxmlformats.org/officeDocument/2006/relationships/hyperlink" Target="https://www.google.co.uk/url?sa=i&amp;rct=j&amp;q=&amp;esrc=s&amp;source=images&amp;cd=&amp;cad=rja&amp;uact=8&amp;ved=2ahUKEwi5wLy9t-jhAhUK-YUKHT6EAFsQjRx6BAgBEAU&amp;url=https://www.continence.org.au/pages/bristol-stool-chart.html&amp;psig=AOvVaw2iVHsk09UNXb-KQLLtXaHq&amp;ust=1556185118736136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CBF8972C</Template>
  <TotalTime>12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Health Board</Company>
  <LinksUpToDate>false</LinksUpToDate>
  <CharactersWithSpaces>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Victoria Manchester (Cwm Taf LHB - Physiotherapy)</dc:creator>
  <cp:keywords/>
  <dc:description/>
  <cp:lastModifiedBy>Victoria Manchester (Cwm Taf LHB - Physiotherapy)</cp:lastModifiedBy>
  <cp:revision>2</cp:revision>
  <dcterms:created xsi:type="dcterms:W3CDTF">2019-04-24T09:38:00Z</dcterms:created>
  <dcterms:modified xsi:type="dcterms:W3CDTF">2019-04-24T13:34:00Z</dcterms:modified>
</cp:coreProperties>
</file>