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pPr w:leftFromText="180" w:rightFromText="180" w:vertAnchor="text" w:horzAnchor="margin" w:tblpXSpec="right" w:tblpY="-174"/>
        <w:tblOverlap w:val="never"/>
        <w:tblW w:w="4759" w:type="dxa"/>
        <w:tblLook w:val="04A0" w:firstRow="1" w:lastRow="0" w:firstColumn="1" w:lastColumn="0" w:noHBand="0" w:noVBand="1"/>
      </w:tblPr>
      <w:tblGrid>
        <w:gridCol w:w="4759"/>
      </w:tblGrid>
      <w:tr w:rsidR="006616C2" w:rsidRPr="003B17EB" w:rsidTr="006616C2">
        <w:trPr>
          <w:trHeight w:val="841"/>
        </w:trPr>
        <w:tc>
          <w:tcPr>
            <w:tcW w:w="4759" w:type="dxa"/>
            <w:shd w:val="clear" w:color="auto" w:fill="C6D9F1" w:themeFill="text2" w:themeFillTint="33"/>
          </w:tcPr>
          <w:p w:rsidR="006616C2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  <w:bidi w:val="0"/>
            </w:pPr>
            <w:r>
              <w:rPr>
                <w:rFonts w:ascii="Verdana" w:hAnsi="Verdana"/>
                <w:sz w:val="28"/>
                <w:szCs w:val="28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CYMERADWYAETH YMLAEN LLAW</w:t>
            </w:r>
          </w:p>
          <w:p w:rsidR="006616C2" w:rsidRPr="003B17EB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  <w:bidi w:val="0"/>
            </w:pPr>
            <w:r>
              <w:rPr>
                <w:rFonts w:ascii="Verdana" w:hAnsi="Verdana"/>
                <w:sz w:val="28"/>
                <w:szCs w:val="28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FFURFLEN GAIS</w:t>
            </w:r>
          </w:p>
        </w:tc>
      </w:tr>
    </w:tbl>
    <w:p w:rsidR="006616C2" w:rsidRDefault="001F42ED" w:rsidP="006616C2">
      <w:pPr>
        <w:ind w:left="-284"/>
        <w:jc w:val="both"/>
        <w:rPr>
          <w:rFonts w:ascii="Verdana" w:hAnsi="Verdana"/>
        </w:rPr>
        <w:bidi w:val="0"/>
      </w:pPr>
      <w:r>
        <w:rPr>
          <w:noProof/>
          <w:lang w:val="cy"/>
          <w:b w:val="0"/>
          <w:bCs w:val="0"/>
          <w:i w:val="0"/>
          <w:iCs w:val="0"/>
          <w:u w:val="none"/>
          <w:vertAlign w:val="baseline"/>
          <w:rtl w:val="0"/>
        </w:rPr>
        <w:drawing>
          <wp:inline distT="0" distB="0" distL="0" distR="0" wp14:anchorId="1D174C35" wp14:editId="21D35257">
            <wp:extent cx="2587445" cy="65722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WM taf_Univerisity Health Board_OUTLINE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7445" cy="6572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1992" w:rsidRPr="00191992" w:rsidRDefault="006616C2" w:rsidP="006616C2">
      <w:pPr>
        <w:ind w:left="-284"/>
        <w:jc w:val="both"/>
        <w:rPr>
          <w:rFonts w:ascii="Verdana" w:hAnsi="Verdana"/>
        </w:rPr>
        <w:bidi w:val="0"/>
      </w:pP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Defnyddiwch y ffurflen hon dim ond pan fydd yr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holl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 driniaethau dewisol sydd ar gael o fewn gwasanaethau sy’n cael eu darparu yn lleol wedi'u defnyddio a'i bod yn briodol yn </w:t>
      </w:r>
      <w:r>
        <w:rPr>
          <w:rFonts w:ascii="Verdana" w:hAnsi="Verdana"/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glinigol ystyried</w:t>
      </w:r>
      <w:r>
        <w:rPr>
          <w:rFonts w:ascii="Verdana" w:hAnsi="Verdana"/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 cael mynediad at wasanaethau gofal iechyd mewn mannau eraill.</w:t>
      </w: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080"/>
        <w:gridCol w:w="4985"/>
      </w:tblGrid>
      <w:tr w:rsidR="003B17EB" w:rsidTr="00D37D3F">
        <w:tc>
          <w:tcPr>
            <w:tcW w:w="5080" w:type="dxa"/>
            <w:shd w:val="clear" w:color="auto" w:fill="DBE5F1" w:themeFill="accent1" w:themeFillTint="33"/>
          </w:tcPr>
          <w:p w:rsidR="008349CA" w:rsidRPr="003B17EB" w:rsidRDefault="008349CA" w:rsidP="00583A78">
            <w:pPr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Manylion y clinigwr sy'n gwneud yr atgyfeiriad:</w:t>
            </w:r>
          </w:p>
        </w:tc>
        <w:tc>
          <w:tcPr>
            <w:tcW w:w="4985" w:type="dxa"/>
            <w:shd w:val="clear" w:color="auto" w:fill="DBE5F1" w:themeFill="accent1" w:themeFillTint="33"/>
          </w:tcPr>
          <w:p w:rsidR="003B17EB" w:rsidRPr="003B17EB" w:rsidRDefault="008349CA" w:rsidP="008349CA">
            <w:pPr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Manylion y clinigwr y mae’r claf yn cael ei atgyfeirio ato: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Enw: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Enw: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8349CA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Swydd:</w:t>
            </w:r>
          </w:p>
        </w:tc>
        <w:tc>
          <w:tcPr>
            <w:tcW w:w="4985" w:type="dxa"/>
          </w:tcPr>
          <w:p w:rsidR="003B17EB" w:rsidRPr="003B17EB" w:rsidRDefault="008349CA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Arbenigedd: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Cyfeiriad: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Cyfeiriad:</w:t>
            </w:r>
          </w:p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</w:p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</w:p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Cod post: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Cod post: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Rhif ffôn: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Rhif ffôn:</w:t>
            </w:r>
          </w:p>
        </w:tc>
      </w:tr>
      <w:tr w:rsidR="003B17EB" w:rsidTr="00D37D3F">
        <w:tc>
          <w:tcPr>
            <w:tcW w:w="5080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Rhif ffacs: </w:t>
            </w:r>
          </w:p>
        </w:tc>
        <w:tc>
          <w:tcPr>
            <w:tcW w:w="4985" w:type="dxa"/>
          </w:tcPr>
          <w:p w:rsidR="003B17EB" w:rsidRPr="003B17EB" w:rsidRDefault="003B17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Rhif ffacs: </w:t>
            </w:r>
          </w:p>
        </w:tc>
      </w:tr>
      <w:tr w:rsidR="005E1FEB" w:rsidTr="00D37D3F">
        <w:tc>
          <w:tcPr>
            <w:tcW w:w="5080" w:type="dxa"/>
          </w:tcPr>
          <w:p w:rsidR="005E1FEB" w:rsidRPr="003B17EB" w:rsidRDefault="005E1FEB" w:rsidP="005E1F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E-bost:</w:t>
            </w:r>
          </w:p>
        </w:tc>
        <w:tc>
          <w:tcPr>
            <w:tcW w:w="4985" w:type="dxa"/>
          </w:tcPr>
          <w:p w:rsidR="005E1FEB" w:rsidRPr="003B17EB" w:rsidRDefault="005E1F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E-bost:</w:t>
            </w:r>
          </w:p>
        </w:tc>
      </w:tr>
    </w:tbl>
    <w:p w:rsidR="003B17EB" w:rsidRDefault="003B17EB" w:rsidP="003B17EB"/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080"/>
        <w:gridCol w:w="4985"/>
      </w:tblGrid>
      <w:tr w:rsidR="008A6D92" w:rsidTr="00D37D3F">
        <w:tc>
          <w:tcPr>
            <w:tcW w:w="10065" w:type="dxa"/>
            <w:gridSpan w:val="2"/>
            <w:shd w:val="clear" w:color="auto" w:fill="DBE5F1" w:themeFill="accent1" w:themeFillTint="33"/>
          </w:tcPr>
          <w:p w:rsidR="008A6D92" w:rsidRDefault="008A6D92" w:rsidP="003B17EB">
            <w:p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Manylion y Claf</w:t>
            </w:r>
          </w:p>
        </w:tc>
      </w:tr>
      <w:tr w:rsidR="008A6D92" w:rsidTr="00D37D3F">
        <w:tc>
          <w:tcPr>
            <w:tcW w:w="5080" w:type="dxa"/>
          </w:tcPr>
          <w:p w:rsidR="008A6D92" w:rsidRPr="00931D36" w:rsidRDefault="005E1FEB" w:rsidP="005E1F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Enw cyntaf: </w:t>
            </w:r>
          </w:p>
        </w:tc>
        <w:tc>
          <w:tcPr>
            <w:tcW w:w="4985" w:type="dxa"/>
          </w:tcPr>
          <w:p w:rsidR="008A6D92" w:rsidRPr="00931D36" w:rsidRDefault="005E1FEB" w:rsidP="00931D36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Cyfenw: </w:t>
            </w:r>
          </w:p>
        </w:tc>
      </w:tr>
      <w:tr w:rsidR="008A6D92" w:rsidTr="00D37D3F">
        <w:tc>
          <w:tcPr>
            <w:tcW w:w="5080" w:type="dxa"/>
            <w:vMerge w:val="restart"/>
          </w:tcPr>
          <w:p w:rsidR="008A6D92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Cyfeiriad:</w:t>
            </w:r>
          </w:p>
        </w:tc>
        <w:tc>
          <w:tcPr>
            <w:tcW w:w="4985" w:type="dxa"/>
          </w:tcPr>
          <w:p w:rsidR="008A6D92" w:rsidRPr="00931D36" w:rsidRDefault="005E1FEB" w:rsidP="00931D36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Dyddiad geni:</w:t>
            </w:r>
          </w:p>
        </w:tc>
      </w:tr>
      <w:tr w:rsidR="008A6D92" w:rsidTr="00D37D3F">
        <w:tc>
          <w:tcPr>
            <w:tcW w:w="5080" w:type="dxa"/>
            <w:vMerge/>
          </w:tcPr>
          <w:p w:rsidR="008A6D92" w:rsidRPr="00931D36" w:rsidRDefault="008A6D92" w:rsidP="003B17E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Rhif ffôn:</w:t>
            </w:r>
          </w:p>
        </w:tc>
      </w:tr>
      <w:tr w:rsidR="008A6D92" w:rsidTr="00D37D3F">
        <w:tc>
          <w:tcPr>
            <w:tcW w:w="5080" w:type="dxa"/>
            <w:vMerge/>
          </w:tcPr>
          <w:p w:rsidR="008A6D92" w:rsidRPr="00931D36" w:rsidRDefault="008A6D92" w:rsidP="003B17E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Rhif GIG:</w:t>
            </w:r>
          </w:p>
        </w:tc>
      </w:tr>
      <w:tr w:rsidR="005E1FEB" w:rsidTr="00D37D3F">
        <w:tc>
          <w:tcPr>
            <w:tcW w:w="5080" w:type="dxa"/>
          </w:tcPr>
          <w:p w:rsidR="005E1FEB" w:rsidRPr="00931D36" w:rsidRDefault="005E1F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Cod post:</w:t>
            </w:r>
          </w:p>
        </w:tc>
        <w:tc>
          <w:tcPr>
            <w:tcW w:w="4985" w:type="dxa"/>
          </w:tcPr>
          <w:p w:rsidR="005E1FEB" w:rsidRDefault="005E1FEB" w:rsidP="003B17EB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Rhif ysbyty:</w:t>
            </w:r>
          </w:p>
        </w:tc>
      </w:tr>
    </w:tbl>
    <w:p w:rsidR="00C24257" w:rsidRDefault="00C24257" w:rsidP="003B17EB"/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3969"/>
        <w:gridCol w:w="1843"/>
        <w:gridCol w:w="2126"/>
        <w:gridCol w:w="2127"/>
      </w:tblGrid>
      <w:tr w:rsidR="00C24257" w:rsidTr="00181DD1">
        <w:tc>
          <w:tcPr>
            <w:tcW w:w="10065" w:type="dxa"/>
            <w:gridSpan w:val="4"/>
            <w:shd w:val="clear" w:color="auto" w:fill="DBE5F1" w:themeFill="accent1" w:themeFillTint="33"/>
          </w:tcPr>
          <w:p w:rsidR="00C24257" w:rsidRDefault="00C24257" w:rsidP="00181DD1">
            <w:p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Angen brys  </w:t>
            </w: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 </w:t>
            </w:r>
          </w:p>
        </w:tc>
      </w:tr>
      <w:tr w:rsidR="00C24257" w:rsidTr="00181DD1">
        <w:tc>
          <w:tcPr>
            <w:tcW w:w="3969" w:type="dxa"/>
            <w:vMerge w:val="restart"/>
          </w:tcPr>
          <w:p w:rsidR="00C24257" w:rsidRPr="0060787F" w:rsidRDefault="00C24257" w:rsidP="00181DD1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Pa mor frys yw'r cais?</w:t>
            </w:r>
            <w:r>
              <w:rPr>
                <w:rFonts w:ascii="Verdana" w:hAnsi="Verdana"/>
                <w:sz w:val="20"/>
                <w:szCs w:val="2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(ticiwch fel y bo’n berthnasol)</w:t>
            </w:r>
          </w:p>
        </w:tc>
        <w:tc>
          <w:tcPr>
            <w:tcW w:w="1843" w:type="dxa"/>
          </w:tcPr>
          <w:p w:rsidR="00C24257" w:rsidRPr="00191992" w:rsidRDefault="00C24257" w:rsidP="00181DD1">
            <w:pPr>
              <w:rPr>
                <w:b/>
              </w:rPr>
              <w:bidi w:val="0"/>
            </w:pPr>
            <w:r>
              <w:rPr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Brys:</w:t>
            </w:r>
          </w:p>
          <w:p w:rsidR="00C24257" w:rsidRDefault="00C24257" w:rsidP="00181DD1">
            <w:pPr>
              <w:bidi w:val="0"/>
            </w:pPr>
            <w:r>
              <w:rPr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24-48 awr</w:t>
            </w:r>
          </w:p>
        </w:tc>
        <w:tc>
          <w:tcPr>
            <w:tcW w:w="2126" w:type="dxa"/>
          </w:tcPr>
          <w:p w:rsidR="00C24257" w:rsidRPr="00191992" w:rsidRDefault="00C24257" w:rsidP="00181DD1">
            <w:pPr>
              <w:rPr>
                <w:b/>
              </w:rPr>
              <w:bidi w:val="0"/>
            </w:pPr>
            <w:r>
              <w:rPr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Yn fuan:</w:t>
            </w:r>
          </w:p>
          <w:p w:rsidR="00C24257" w:rsidRDefault="00C24257" w:rsidP="00181DD1">
            <w:pPr>
              <w:bidi w:val="0"/>
            </w:pPr>
            <w:r>
              <w:rPr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O fewn 3 wythnos </w:t>
            </w:r>
          </w:p>
        </w:tc>
        <w:tc>
          <w:tcPr>
            <w:tcW w:w="2127" w:type="dxa"/>
          </w:tcPr>
          <w:p w:rsidR="00C24257" w:rsidRPr="00191992" w:rsidRDefault="00C24257" w:rsidP="00181DD1">
            <w:pPr>
              <w:rPr>
                <w:b/>
              </w:rPr>
              <w:bidi w:val="0"/>
            </w:pPr>
            <w:r>
              <w:rPr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Di-frys:</w:t>
            </w:r>
          </w:p>
          <w:p w:rsidR="00C24257" w:rsidRDefault="00C24257" w:rsidP="00181DD1">
            <w:pPr>
              <w:bidi w:val="0"/>
            </w:pPr>
            <w:r>
              <w:rPr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4-6 wythnos </w:t>
            </w:r>
          </w:p>
        </w:tc>
      </w:tr>
      <w:tr w:rsidR="00C24257" w:rsidTr="00181DD1">
        <w:tc>
          <w:tcPr>
            <w:tcW w:w="3969" w:type="dxa"/>
            <w:vMerge/>
          </w:tcPr>
          <w:p w:rsidR="00C24257" w:rsidRDefault="00C24257" w:rsidP="00181DD1"/>
        </w:tc>
        <w:tc>
          <w:tcPr>
            <w:tcW w:w="1843" w:type="dxa"/>
          </w:tcPr>
          <w:p w:rsidR="00C24257" w:rsidRDefault="00C24257" w:rsidP="00181DD1"/>
        </w:tc>
        <w:tc>
          <w:tcPr>
            <w:tcW w:w="2126" w:type="dxa"/>
          </w:tcPr>
          <w:p w:rsidR="00C24257" w:rsidRDefault="00C24257" w:rsidP="00181DD1"/>
        </w:tc>
        <w:tc>
          <w:tcPr>
            <w:tcW w:w="2127" w:type="dxa"/>
          </w:tcPr>
          <w:p w:rsidR="00C24257" w:rsidRDefault="00C24257" w:rsidP="00181DD1"/>
        </w:tc>
      </w:tr>
    </w:tbl>
    <w:p w:rsidR="00C24257" w:rsidRDefault="00C24257" w:rsidP="00C24257">
      <w:pPr>
        <w:pStyle w:val="NoSpacing"/>
        <w:ind w:left="-426"/>
        <w:bidi w:val="0"/>
      </w:pPr>
      <w:r>
        <w:rPr>
          <w:lang w:val="cy"/>
          <w:b w:val="1"/>
          <w:bCs w:val="1"/>
          <w:i w:val="0"/>
          <w:iCs w:val="0"/>
          <w:u w:val="none"/>
          <w:vertAlign w:val="baseline"/>
          <w:rtl w:val="0"/>
        </w:rPr>
        <w:t xml:space="preserve">Sylwch:</w:t>
      </w:r>
      <w:r>
        <w:rPr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 Os oes angen penderfyniad ar frys, rhaid darparu rhesymau clinigol. Ni fydd rhesymau gweinyddol yn cael eu hystyried.   </w:t>
      </w:r>
    </w:p>
    <w:p w:rsidR="00C24257" w:rsidRDefault="00C24257" w:rsidP="003B17EB"/>
    <w:tbl>
      <w:tblPr>
        <w:tblStyle w:val="TableGrid"/>
        <w:tblW w:w="10038" w:type="dxa"/>
        <w:tblInd w:w="-431" w:type="dxa"/>
        <w:tblLook w:val="04A0" w:firstRow="1" w:lastRow="0" w:firstColumn="1" w:lastColumn="0" w:noHBand="0" w:noVBand="1"/>
      </w:tblPr>
      <w:tblGrid>
        <w:gridCol w:w="10038"/>
      </w:tblGrid>
      <w:tr w:rsidR="00C24257" w:rsidTr="006616C2">
        <w:tc>
          <w:tcPr>
            <w:tcW w:w="10038" w:type="dxa"/>
            <w:shd w:val="clear" w:color="auto" w:fill="DBE5F1" w:themeFill="accent1" w:themeFillTint="33"/>
          </w:tcPr>
          <w:p w:rsidR="00C24257" w:rsidRPr="00C24257" w:rsidRDefault="00C24257" w:rsidP="0098329D">
            <w:pPr>
              <w:rPr>
                <w:b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Rheswm dros y cais </w:t>
            </w:r>
          </w:p>
        </w:tc>
      </w:tr>
      <w:tr w:rsidR="00C24257" w:rsidTr="006616C2">
        <w:trPr>
          <w:trHeight w:val="3190"/>
        </w:trPr>
        <w:tc>
          <w:tcPr>
            <w:tcW w:w="10038" w:type="dxa"/>
          </w:tcPr>
          <w:p w:rsidR="00C24257" w:rsidRDefault="00C24257" w:rsidP="003B17EB"/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  <w:bidi w:val="0"/>
            </w:pPr>
            <w:r>
              <w:rPr>
                <w:rFonts w:ascii="Verdana" w:hAnsi="Verdana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Ail farn 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  <w:bidi w:val="0"/>
            </w:pPr>
            <w:r>
              <w:rPr>
                <w:rFonts w:ascii="Verdana" w:hAnsi="Verdana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Diffyg arbenigedd/gwasanaethau lleol/wedi eu comisiynu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  <w:bidi w:val="0"/>
            </w:pPr>
            <w:r>
              <w:rPr>
                <w:rFonts w:ascii="Verdana" w:hAnsi="Verdana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Parhad gofal clinigol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  <w:bidi w:val="0"/>
            </w:pPr>
            <w:r>
              <w:rPr>
                <w:rFonts w:ascii="Verdana" w:hAnsi="Verdana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Trosglwyddo yn ôl i’r GIG ar ôl hunangyllido gwasanaeth yn y sector preifat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  <w:bidi w:val="0"/>
            </w:pPr>
            <w:r>
              <w:rPr>
                <w:rFonts w:ascii="Verdana" w:hAnsi="Verdana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Atgyfeiriad arall yn dilyn atgyfeiriad blaenorol at ofal trydyddol</w:t>
            </w:r>
          </w:p>
          <w:p w:rsidR="00C24257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  <w:bidi w:val="0"/>
            </w:pPr>
            <w:r>
              <w:rPr>
                <w:rFonts w:ascii="Verdana" w:hAnsi="Verdana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Myfyriwr</w:t>
            </w:r>
          </w:p>
          <w:p w:rsidR="00C24257" w:rsidRPr="00583A78" w:rsidRDefault="00C24257" w:rsidP="00C24257">
            <w:pPr>
              <w:pStyle w:val="ListParagraph"/>
              <w:numPr>
                <w:ilvl w:val="0"/>
                <w:numId w:val="1"/>
              </w:numPr>
              <w:rPr>
                <w:rFonts w:ascii="Verdana" w:hAnsi="Verdana"/>
              </w:rPr>
              <w:bidi w:val="0"/>
            </w:pPr>
            <w:r>
              <w:rPr>
                <w:rFonts w:ascii="Verdana" w:hAnsi="Verdana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Cyn-filwr</w:t>
            </w:r>
          </w:p>
          <w:p w:rsidR="00C24257" w:rsidRDefault="00C24257" w:rsidP="00C24257">
            <w:pPr>
              <w:pStyle w:val="ListParagraph"/>
              <w:numPr>
                <w:ilvl w:val="0"/>
                <w:numId w:val="1"/>
              </w:numPr>
              <w:bidi w:val="0"/>
            </w:pPr>
            <w:r>
              <w:rPr>
                <w:rFonts w:ascii="Verdana" w:hAnsi="Verdana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Os arall, nodwch</w:t>
            </w:r>
            <w:r>
              <w:rPr>
                <w:rFonts w:ascii="Verdana" w:hAnsi="Verdana"/>
                <w:sz w:val="20"/>
                <w:szCs w:val="2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 </w:t>
            </w:r>
          </w:p>
        </w:tc>
      </w:tr>
    </w:tbl>
    <w:p w:rsidR="006616C2" w:rsidRDefault="006616C2">
      <w:pPr>
        <w:bidi w:val="0"/>
      </w:pPr>
      <w:r>
        <w:rPr>
          <w:lang w:val="cy"/>
          <w:b w:val="0"/>
          <w:bCs w:val="0"/>
          <w:i w:val="0"/>
          <w:iCs w:val="0"/>
          <w:u w:val="none"/>
          <w:vertAlign w:val="baseline"/>
          <w:rtl w:val="0"/>
        </w:rPr>
        <w:br w:type="page"/>
      </w: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660CB7" w:rsidTr="006616C2">
        <w:tc>
          <w:tcPr>
            <w:tcW w:w="10065" w:type="dxa"/>
            <w:shd w:val="clear" w:color="auto" w:fill="DBE5F1" w:themeFill="accent1" w:themeFillTint="33"/>
          </w:tcPr>
          <w:p w:rsidR="00660CB7" w:rsidRPr="005969CD" w:rsidRDefault="00660CB7" w:rsidP="003B17EB">
            <w:pPr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Manylion clinigol</w:t>
            </w:r>
          </w:p>
        </w:tc>
      </w:tr>
      <w:tr w:rsidR="005969CD" w:rsidTr="006616C2">
        <w:tc>
          <w:tcPr>
            <w:tcW w:w="10065" w:type="dxa"/>
          </w:tcPr>
          <w:p w:rsidR="005969CD" w:rsidRDefault="008349CA" w:rsidP="008349CA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Manylion y driniaeth a ofynnwyd amdani:</w:t>
            </w:r>
          </w:p>
          <w:p w:rsidR="008349CA" w:rsidRDefault="008349CA" w:rsidP="008349CA">
            <w:pPr>
              <w:rPr>
                <w:rFonts w:ascii="Verdana" w:hAnsi="Verdana"/>
                <w:sz w:val="24"/>
                <w:szCs w:val="24"/>
              </w:rPr>
            </w:pPr>
          </w:p>
          <w:p w:rsidR="008349CA" w:rsidRPr="00660CB7" w:rsidRDefault="008349CA" w:rsidP="008349CA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969CD" w:rsidTr="006616C2">
        <w:tc>
          <w:tcPr>
            <w:tcW w:w="10065" w:type="dxa"/>
          </w:tcPr>
          <w:p w:rsidR="00214AD6" w:rsidRDefault="00214AD6" w:rsidP="00214AD6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Hanes meddygol a statws clinigol cyfredol:</w:t>
            </w:r>
          </w:p>
          <w:p w:rsidR="008349CA" w:rsidRDefault="008349CA" w:rsidP="00214AD6">
            <w:pPr>
              <w:rPr>
                <w:rFonts w:ascii="Verdana" w:hAnsi="Verdana"/>
                <w:sz w:val="18"/>
                <w:szCs w:val="18"/>
              </w:rPr>
              <w:bidi w:val="0"/>
            </w:pPr>
            <w:r>
              <w:rPr>
                <w:rFonts w:ascii="Verdana" w:hAnsi="Verdana"/>
                <w:sz w:val="18"/>
                <w:szCs w:val="18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(Darparwch gopi o'r adroddiad clinigol diweddaraf) </w:t>
            </w:r>
          </w:p>
          <w:p w:rsidR="008349CA" w:rsidRPr="008349CA" w:rsidRDefault="008349CA" w:rsidP="00214AD6">
            <w:pPr>
              <w:rPr>
                <w:rFonts w:ascii="Verdana" w:hAnsi="Verdana"/>
                <w:sz w:val="18"/>
                <w:szCs w:val="18"/>
              </w:rPr>
            </w:pPr>
          </w:p>
          <w:p w:rsidR="00202265" w:rsidRPr="00660CB7" w:rsidRDefault="00202265" w:rsidP="00214AD6">
            <w:pPr>
              <w:rPr>
                <w:rFonts w:ascii="Verdana" w:hAnsi="Verdana"/>
                <w:sz w:val="24"/>
                <w:szCs w:val="24"/>
              </w:rPr>
            </w:pPr>
          </w:p>
          <w:p w:rsidR="005969CD" w:rsidRPr="00660CB7" w:rsidRDefault="00214AD6" w:rsidP="00214AD6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 </w:t>
            </w:r>
          </w:p>
        </w:tc>
      </w:tr>
      <w:tr w:rsidR="00583A78" w:rsidTr="006616C2">
        <w:tc>
          <w:tcPr>
            <w:tcW w:w="10065" w:type="dxa"/>
          </w:tcPr>
          <w:p w:rsidR="00583A78" w:rsidRDefault="00583A78" w:rsidP="00583A78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Pa gynlluniau sydd ar waith i sicrhau bod y claf yn cael ei ddychwelyd i wasanaethau lleol yn dilyn y driniaeth/ymyrraeth y gofynnwyd amdani?</w:t>
            </w:r>
          </w:p>
          <w:p w:rsidR="00202265" w:rsidRDefault="00202265" w:rsidP="00583A78">
            <w:pPr>
              <w:rPr>
                <w:rFonts w:ascii="Verdana" w:hAnsi="Verdana"/>
                <w:sz w:val="24"/>
                <w:szCs w:val="24"/>
              </w:rPr>
            </w:pPr>
          </w:p>
          <w:p w:rsidR="00202265" w:rsidRPr="00660CB7" w:rsidRDefault="00202265" w:rsidP="00583A78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83A78" w:rsidTr="006616C2">
        <w:tc>
          <w:tcPr>
            <w:tcW w:w="10065" w:type="dxa"/>
          </w:tcPr>
          <w:p w:rsidR="00583A78" w:rsidRDefault="00583A78" w:rsidP="00583A78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Oedd cyngor wedi’i ofyn gan gydweithwyr eraill neu Fyrddau Iechyd cyfagos sydd gennym gontract â nhw (rhowch fanylion)</w:t>
            </w:r>
          </w:p>
          <w:p w:rsidR="00202265" w:rsidRDefault="00202265" w:rsidP="00583A78">
            <w:pPr>
              <w:rPr>
                <w:rFonts w:ascii="Verdana" w:hAnsi="Verdana"/>
                <w:sz w:val="24"/>
                <w:szCs w:val="24"/>
              </w:rPr>
            </w:pPr>
          </w:p>
          <w:p w:rsidR="00583A78" w:rsidRPr="00660CB7" w:rsidRDefault="00583A78" w:rsidP="00583A78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 </w:t>
            </w:r>
          </w:p>
        </w:tc>
      </w:tr>
      <w:tr w:rsidR="005969CD" w:rsidTr="006616C2">
        <w:tc>
          <w:tcPr>
            <w:tcW w:w="10065" w:type="dxa"/>
          </w:tcPr>
          <w:p w:rsidR="005969CD" w:rsidRPr="00660CB7" w:rsidRDefault="00214AD6" w:rsidP="00214AD6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Gwybodaeth ychwanegol i gefnogi'r atgyfeiriad:</w:t>
            </w:r>
          </w:p>
          <w:p w:rsidR="00214AD6" w:rsidRDefault="00214AD6" w:rsidP="00214AD6">
            <w:pPr>
              <w:rPr>
                <w:rFonts w:ascii="Verdana" w:hAnsi="Verdana"/>
                <w:sz w:val="20"/>
                <w:szCs w:val="20"/>
              </w:rPr>
              <w:bidi w:val="0"/>
            </w:pPr>
            <w:r>
              <w:rPr>
                <w:rFonts w:ascii="Verdana" w:hAnsi="Verdana"/>
                <w:sz w:val="20"/>
                <w:szCs w:val="2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(dylid atodi llythyrau/adroddiadau clinigol)  </w:t>
            </w:r>
          </w:p>
          <w:p w:rsidR="00202265" w:rsidRDefault="00202265" w:rsidP="00214AD6">
            <w:pPr>
              <w:rPr>
                <w:rFonts w:ascii="Verdana" w:hAnsi="Verdana"/>
                <w:sz w:val="20"/>
                <w:szCs w:val="20"/>
              </w:rPr>
            </w:pPr>
          </w:p>
          <w:p w:rsidR="00202265" w:rsidRPr="00660CB7" w:rsidRDefault="00202265" w:rsidP="00214AD6">
            <w:pPr>
              <w:rPr>
                <w:rFonts w:ascii="Verdana" w:hAnsi="Verdana"/>
                <w:sz w:val="20"/>
                <w:szCs w:val="20"/>
              </w:rPr>
            </w:pPr>
          </w:p>
          <w:p w:rsidR="00214AD6" w:rsidRPr="00660CB7" w:rsidRDefault="00214AD6" w:rsidP="00214AD6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D0278D" w:rsidTr="006616C2">
        <w:tc>
          <w:tcPr>
            <w:tcW w:w="10065" w:type="dxa"/>
          </w:tcPr>
          <w:p w:rsidR="00D0278D" w:rsidRDefault="00D0278D" w:rsidP="00D0278D">
            <w:pPr>
              <w:rPr>
                <w:rFonts w:ascii="Verdana" w:hAnsi="Verdana"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Cost triniaeth:</w:t>
            </w:r>
          </w:p>
          <w:p w:rsidR="00D0278D" w:rsidRDefault="00D0278D" w:rsidP="00D0278D">
            <w:pPr>
              <w:rPr>
                <w:rFonts w:ascii="Verdana" w:hAnsi="Verdana"/>
                <w:sz w:val="24"/>
                <w:szCs w:val="24"/>
              </w:rPr>
            </w:pPr>
          </w:p>
          <w:p w:rsidR="00D0278D" w:rsidRPr="00660CB7" w:rsidRDefault="00D0278D" w:rsidP="00214AD6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:rsidR="005969CD" w:rsidRDefault="005969CD" w:rsidP="003B17EB"/>
    <w:p w:rsidR="008349CA" w:rsidRDefault="0060787F" w:rsidP="0060787F">
      <w:pPr>
        <w:pStyle w:val="NoSpacing"/>
        <w:ind w:left="-567"/>
        <w:bidi w:val="0"/>
      </w:pPr>
      <w:r>
        <w:rPr>
          <w:lang w:val="cy"/>
          <w:b w:val="0"/>
          <w:bCs w:val="0"/>
          <w:i w:val="0"/>
          <w:iCs w:val="0"/>
          <w:u w:val="none"/>
          <w:vertAlign w:val="baseline"/>
          <w:rtl w:val="0"/>
        </w:rPr>
        <w:t xml:space="preserve">  </w:t>
      </w:r>
    </w:p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10065"/>
      </w:tblGrid>
      <w:tr w:rsidR="002B2CFA" w:rsidTr="00D37D3F">
        <w:trPr>
          <w:trHeight w:val="1668"/>
        </w:trPr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Pr="00191992" w:rsidRDefault="002B2CFA" w:rsidP="003B17EB">
            <w:pPr>
              <w:rPr>
                <w:rFonts w:ascii="Verdana" w:hAnsi="Verdana"/>
                <w:sz w:val="20"/>
                <w:szCs w:val="20"/>
              </w:rPr>
              <w:bidi w:val="0"/>
            </w:pPr>
            <w:r>
              <w:rPr>
                <w:rFonts w:ascii="Verdana" w:hAnsi="Verdana"/>
                <w:sz w:val="20"/>
                <w:szCs w:val="20"/>
                <w:lang w:val="cy"/>
                <w:b w:val="0"/>
                <w:bCs w:val="0"/>
                <w:i w:val="0"/>
                <w:iCs w:val="0"/>
                <w:u w:val="none"/>
                <w:vertAlign w:val="baseline"/>
                <w:rtl w:val="0"/>
              </w:rPr>
              <w:t xml:space="preserve">Rwy'n cadarnhau, fel Ymgynghorydd/Meddyg Teulu'r claf, fy mod wedi trafod y cais hwn a bod cydsyniad wedi'i roi i gael rhagor o wybodaeth glinigol sy'n berthnasol i'r cais am gyllid hwn os oes angen. </w:t>
            </w:r>
          </w:p>
          <w:p w:rsidR="002B2CFA" w:rsidRDefault="002B2CFA" w:rsidP="003B17EB"/>
          <w:p w:rsidR="002B2CFA" w:rsidRDefault="002B2CFA" w:rsidP="003B17EB">
            <w:pPr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Llofnod y Clinigydd: </w:t>
            </w:r>
          </w:p>
          <w:p w:rsidR="002B2CFA" w:rsidRDefault="002B2CFA" w:rsidP="003B17EB">
            <w:p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Dyddiad: </w:t>
            </w:r>
          </w:p>
        </w:tc>
      </w:tr>
    </w:tbl>
    <w:p w:rsidR="00660CB7" w:rsidRDefault="00660CB7" w:rsidP="003B17EB"/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10065"/>
      </w:tblGrid>
      <w:tr w:rsidR="002B2CFA" w:rsidTr="00D37D3F"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Default="00D37D3F" w:rsidP="003B17EB">
            <w:pPr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Dychwelwch y ffurflen hon ynghyd â chopi o'r llythyr atgyfeirio i:</w:t>
            </w:r>
          </w:p>
          <w:p w:rsidR="00362280" w:rsidRDefault="00362280" w:rsidP="00362280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:rsidR="00362280" w:rsidRDefault="00362280" w:rsidP="00362280">
            <w:pPr>
              <w:jc w:val="center"/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Tîm cymeradwyaeth ymlaen llaw</w:t>
            </w:r>
          </w:p>
          <w:p w:rsidR="00362280" w:rsidRDefault="00362280" w:rsidP="00362280">
            <w:pPr>
              <w:jc w:val="center"/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Bwrdd Iechyd Prifysgol Cwm Taf Morgannwg </w:t>
            </w:r>
          </w:p>
          <w:p w:rsidR="00362280" w:rsidRDefault="00362280" w:rsidP="00362280">
            <w:pPr>
              <w:jc w:val="center"/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Tŷ Ynysmeurig</w:t>
            </w:r>
          </w:p>
          <w:p w:rsidR="00362280" w:rsidRDefault="00362280" w:rsidP="00362280">
            <w:pPr>
              <w:jc w:val="center"/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Parc Navigation</w:t>
            </w:r>
          </w:p>
          <w:p w:rsidR="00362280" w:rsidRDefault="00362280" w:rsidP="00362280">
            <w:pPr>
              <w:jc w:val="center"/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Abercynon</w:t>
            </w:r>
          </w:p>
          <w:p w:rsidR="00362280" w:rsidRDefault="00362280" w:rsidP="00362280">
            <w:pPr>
              <w:jc w:val="center"/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CF45 4SN</w:t>
            </w:r>
          </w:p>
          <w:p w:rsidR="00362280" w:rsidRDefault="00362280" w:rsidP="00362280">
            <w:pPr>
              <w:jc w:val="center"/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Rhif ffôn:  </w:t>
            </w: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01443 744821</w:t>
            </w:r>
          </w:p>
          <w:p w:rsidR="00362280" w:rsidRDefault="00362280" w:rsidP="00362280">
            <w:pPr>
              <w:jc w:val="center"/>
              <w:rPr>
                <w:rFonts w:ascii="Verdana" w:hAnsi="Verdana"/>
                <w:b/>
                <w:sz w:val="24"/>
                <w:szCs w:val="24"/>
              </w:rPr>
              <w:bidi w:val="0"/>
            </w:pPr>
            <w:r>
              <w:rPr>
                <w:rFonts w:ascii="Verdana" w:hAnsi="Verdana"/>
                <w:sz w:val="24"/>
                <w:szCs w:val="24"/>
                <w:lang w:val="cy"/>
                <w:b w:val="1"/>
                <w:bCs w:val="1"/>
                <w:i w:val="0"/>
                <w:iCs w:val="0"/>
                <w:u w:val="none"/>
                <w:vertAlign w:val="baseline"/>
                <w:rtl w:val="0"/>
              </w:rPr>
              <w:t xml:space="preserve">E-bost: cwmtaf.IPFR@wales.nhs.uk</w:t>
            </w:r>
          </w:p>
          <w:p w:rsidR="00D37D3F" w:rsidRDefault="00D37D3F" w:rsidP="003B17EB"/>
          <w:p w:rsidR="00D37D3F" w:rsidRDefault="00D37D3F" w:rsidP="003B17EB"/>
        </w:tc>
      </w:tr>
    </w:tbl>
    <w:p w:rsidR="002B2CFA" w:rsidRDefault="002B2CFA" w:rsidP="003B17EB"/>
    <w:p w:rsidR="00362280" w:rsidRDefault="00362280">
      <w:pPr>
        <w:rPr>
          <w:rFonts w:ascii="Verdana" w:hAnsi="Verdana"/>
          <w:b/>
          <w:sz w:val="24"/>
          <w:szCs w:val="24"/>
        </w:rPr>
      </w:pPr>
    </w:p>
    <w:sectPr w:rsidR="00362280" w:rsidSect="006616C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09" w:right="851" w:bottom="709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C94933" w:rsidRDefault="00C94933" w:rsidP="000F1FA9">
      <w:pPr>
        <w:spacing w:after="0" w:line="240" w:lineRule="auto"/>
      </w:pPr>
      <w:r>
        <w:separator/>
      </w:r>
    </w:p>
  </w:endnote>
  <w:endnote w:type="continuationSeparator" w:id="0">
    <w:p w:rsidR="00C94933" w:rsidRDefault="00C94933" w:rsidP="000F1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F1FA9" w:rsidRDefault="000F1FA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F1FA9" w:rsidRDefault="000F1FA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F1FA9" w:rsidRDefault="000F1FA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C94933" w:rsidRDefault="00C94933" w:rsidP="000F1FA9">
      <w:pPr>
        <w:spacing w:after="0" w:line="240" w:lineRule="auto"/>
      </w:pPr>
      <w:r>
        <w:separator/>
      </w:r>
    </w:p>
  </w:footnote>
  <w:footnote w:type="continuationSeparator" w:id="0">
    <w:p w:rsidR="00C94933" w:rsidRDefault="00C94933" w:rsidP="000F1F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F1FA9" w:rsidRDefault="000F1FA9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F1FA9" w:rsidRDefault="000F1FA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F1FA9" w:rsidRDefault="000F1FA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C9394C"/>
    <w:multiLevelType w:val="hybridMultilevel"/>
    <w:tmpl w:val="5FEA1A0C"/>
    <w:lvl w:ilvl="0" w:tplc="C3A2AFD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B17EB"/>
    <w:rsid w:val="000043BE"/>
    <w:rsid w:val="00081703"/>
    <w:rsid w:val="000A3325"/>
    <w:rsid w:val="000C3DCE"/>
    <w:rsid w:val="000F1FA9"/>
    <w:rsid w:val="00100875"/>
    <w:rsid w:val="00102179"/>
    <w:rsid w:val="00191992"/>
    <w:rsid w:val="001F42ED"/>
    <w:rsid w:val="00202265"/>
    <w:rsid w:val="00214AD6"/>
    <w:rsid w:val="00245337"/>
    <w:rsid w:val="00275563"/>
    <w:rsid w:val="002B2CFA"/>
    <w:rsid w:val="003178E3"/>
    <w:rsid w:val="00336827"/>
    <w:rsid w:val="00362280"/>
    <w:rsid w:val="003A4B57"/>
    <w:rsid w:val="003B17EB"/>
    <w:rsid w:val="00442DEE"/>
    <w:rsid w:val="004A6A3B"/>
    <w:rsid w:val="004D3E44"/>
    <w:rsid w:val="004E16BF"/>
    <w:rsid w:val="00583A78"/>
    <w:rsid w:val="005969CD"/>
    <w:rsid w:val="005C10D6"/>
    <w:rsid w:val="005D2738"/>
    <w:rsid w:val="005E1FEB"/>
    <w:rsid w:val="0060787F"/>
    <w:rsid w:val="00616FDF"/>
    <w:rsid w:val="00660CB7"/>
    <w:rsid w:val="006616C2"/>
    <w:rsid w:val="00765BF2"/>
    <w:rsid w:val="00795C8F"/>
    <w:rsid w:val="007A2C46"/>
    <w:rsid w:val="0081499D"/>
    <w:rsid w:val="008349CA"/>
    <w:rsid w:val="008552C5"/>
    <w:rsid w:val="008A6D92"/>
    <w:rsid w:val="00903A09"/>
    <w:rsid w:val="009206F0"/>
    <w:rsid w:val="00931D36"/>
    <w:rsid w:val="00942A7D"/>
    <w:rsid w:val="00970C48"/>
    <w:rsid w:val="0098329D"/>
    <w:rsid w:val="009E367F"/>
    <w:rsid w:val="00A17F48"/>
    <w:rsid w:val="00A27D05"/>
    <w:rsid w:val="00B07C97"/>
    <w:rsid w:val="00BD4973"/>
    <w:rsid w:val="00BD7748"/>
    <w:rsid w:val="00C24257"/>
    <w:rsid w:val="00C36D75"/>
    <w:rsid w:val="00C666D7"/>
    <w:rsid w:val="00C94933"/>
    <w:rsid w:val="00C96CA5"/>
    <w:rsid w:val="00D0278D"/>
    <w:rsid w:val="00D15DB8"/>
    <w:rsid w:val="00D37D3F"/>
    <w:rsid w:val="00D74BB4"/>
    <w:rsid w:val="00E142AC"/>
    <w:rsid w:val="00EC4776"/>
    <w:rsid w:val="00EE7B31"/>
    <w:rsid w:val="00EF6213"/>
    <w:rsid w:val="00F77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E4104C5-6CA0-41B8-BFC8-8E541C48A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65B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B17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B17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17E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83A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F1FA9"/>
  </w:style>
  <w:style w:type="paragraph" w:styleId="Footer">
    <w:name w:val="footer"/>
    <w:basedOn w:val="Normal"/>
    <w:link w:val="FooterChar"/>
    <w:uiPriority w:val="99"/>
    <w:semiHidden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F1FA9"/>
  </w:style>
  <w:style w:type="paragraph" w:styleId="NoSpacing">
    <w:name w:val="No Spacing"/>
    <w:uiPriority w:val="1"/>
    <w:qFormat/>
    <w:rsid w:val="006078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88732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8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 /><Relationship Id="rId13" Type="http://schemas.openxmlformats.org/officeDocument/2006/relationships/header" Target="header3.xml" /><Relationship Id="rId3" Type="http://schemas.openxmlformats.org/officeDocument/2006/relationships/styles" Target="styles.xml" /><Relationship Id="rId7" Type="http://schemas.openxmlformats.org/officeDocument/2006/relationships/endnotes" Target="endnotes.xml" /><Relationship Id="rId12" Type="http://schemas.openxmlformats.org/officeDocument/2006/relationships/footer" Target="footer2.xml" /><Relationship Id="rId2" Type="http://schemas.openxmlformats.org/officeDocument/2006/relationships/numbering" Target="numbering.xml" /><Relationship Id="rId16" Type="http://schemas.openxmlformats.org/officeDocument/2006/relationships/theme" Target="theme/theme1.xml" /><Relationship Id="rId1" Type="http://schemas.openxmlformats.org/officeDocument/2006/relationships/customXml" Target="../customXml/item1.xml" /><Relationship Id="rId6" Type="http://schemas.openxmlformats.org/officeDocument/2006/relationships/footnotes" Target="footnotes.xml" /><Relationship Id="rId11" Type="http://schemas.openxmlformats.org/officeDocument/2006/relationships/footer" Target="footer1.xml" /><Relationship Id="rId5" Type="http://schemas.openxmlformats.org/officeDocument/2006/relationships/webSettings" Target="webSettings.xml" /><Relationship Id="rId15" Type="http://schemas.openxmlformats.org/officeDocument/2006/relationships/fontTable" Target="fontTable.xml" /><Relationship Id="rId10" Type="http://schemas.openxmlformats.org/officeDocument/2006/relationships/header" Target="header2.xml" /><Relationship Id="rId4" Type="http://schemas.openxmlformats.org/officeDocument/2006/relationships/settings" Target="settings.xml" /><Relationship Id="rId9" Type="http://schemas.openxmlformats.org/officeDocument/2006/relationships/header" Target="header1.xml" /><Relationship Id="rId14" Type="http://schemas.openxmlformats.org/officeDocument/2006/relationships/footer" Target="footer3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F5BDB0-4FEF-4D2E-BEDF-18FEFC37E3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324</Words>
  <Characters>1852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Abbie Heasley (Cwm Taf Morgannwg - Workforce Development)</cp:lastModifiedBy>
  <cp:revision>1</cp:revision>
  <cp:lastPrinted>2017-09-11T12:48:00Z</cp:lastPrinted>
  <dcterms:created xsi:type="dcterms:W3CDTF">2026-05-13T07:21:00Z</dcterms:created>
  <dcterms:modified xsi:type="dcterms:W3CDTF">2026-05-13T07:21:00Z</dcterms:modified>
</cp:coreProperties>
</file>