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05A" w:rsidRPr="002214A0" w:rsidRDefault="00C50E2D">
      <w:pPr>
        <w:rPr>
          <w:rFonts w:ascii="Verdana" w:hAnsi="Verdana"/>
        </w:rPr>
      </w:pPr>
      <w:r w:rsidRPr="002214A0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8E8AF95" wp14:editId="01A4BC7A">
                <wp:simplePos x="0" y="0"/>
                <wp:positionH relativeFrom="margin">
                  <wp:align>right</wp:align>
                </wp:positionH>
                <wp:positionV relativeFrom="paragraph">
                  <wp:posOffset>149860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4E65" w:rsidRPr="003D5296" w:rsidRDefault="00884E65" w:rsidP="0061405A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 w:rsidR="00592D5E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2.1.1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E8AF9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pt;margin-top:11.8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WHDGb2wAAAAYBAAAPAAAAAAAAAAAAAAAAAHkEAABkcnMvZG93bnJldi54bWxQ&#10;SwUGAAAAAAQABADzAAAAgQUAAAAA&#10;" stroked="f">
                <v:textbox>
                  <w:txbxContent>
                    <w:p w:rsidR="00884E65" w:rsidRPr="003D5296" w:rsidRDefault="00884E65" w:rsidP="0061405A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 w:rsidR="00592D5E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2.1.1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61405A" w:rsidRPr="002214A0" w:rsidRDefault="0061405A" w:rsidP="0061405A">
      <w:pPr>
        <w:rPr>
          <w:rFonts w:ascii="Verdana" w:hAnsi="Verdana" w:cstheme="minorHAnsi"/>
          <w:b/>
        </w:rPr>
      </w:pPr>
    </w:p>
    <w:p w:rsidR="00C50E2D" w:rsidRPr="002214A0" w:rsidRDefault="00F920F9" w:rsidP="00A77B02">
      <w:pPr>
        <w:jc w:val="center"/>
        <w:rPr>
          <w:rFonts w:ascii="Verdana" w:hAnsi="Verdana" w:cstheme="minorHAnsi"/>
          <w:b/>
        </w:rPr>
      </w:pPr>
      <w:r w:rsidRPr="002214A0">
        <w:rPr>
          <w:rFonts w:ascii="Verdana" w:hAnsi="Verdana" w:cstheme="minorHAnsi"/>
          <w:b/>
        </w:rPr>
        <w:t>CWM TAF MORGANNWG UNIVERSITY</w:t>
      </w:r>
      <w:r w:rsidR="00896E66">
        <w:rPr>
          <w:rFonts w:ascii="Verdana" w:hAnsi="Verdana" w:cstheme="minorHAnsi"/>
          <w:b/>
        </w:rPr>
        <w:t xml:space="preserve"> HEALTH BOARD</w:t>
      </w:r>
      <w:r w:rsidRPr="002214A0">
        <w:rPr>
          <w:rFonts w:ascii="Verdana" w:hAnsi="Verdana" w:cstheme="minorHAnsi"/>
          <w:b/>
        </w:rPr>
        <w:t xml:space="preserve"> </w:t>
      </w:r>
      <w:r w:rsidR="0061405A" w:rsidRPr="002214A0">
        <w:rPr>
          <w:rFonts w:ascii="Verdana" w:hAnsi="Verdana" w:cstheme="minorHAnsi"/>
          <w:b/>
        </w:rPr>
        <w:t>(CTMUHB)</w:t>
      </w:r>
    </w:p>
    <w:p w:rsidR="00A77B02" w:rsidRPr="002214A0" w:rsidRDefault="00A77B02" w:rsidP="00A77B02">
      <w:pPr>
        <w:jc w:val="center"/>
        <w:rPr>
          <w:rFonts w:ascii="Verdana" w:hAnsi="Verdana" w:cstheme="minorHAnsi"/>
          <w:b/>
        </w:rPr>
      </w:pPr>
      <w:r w:rsidRPr="002214A0">
        <w:rPr>
          <w:rFonts w:ascii="Verdana" w:hAnsi="Verdana" w:cstheme="minorHAnsi"/>
          <w:b/>
        </w:rPr>
        <w:t xml:space="preserve">UNCONFIRMED Minutes of the Mental Health Act Monitoring </w:t>
      </w:r>
      <w:r w:rsidR="00B7441C" w:rsidRPr="002214A0">
        <w:rPr>
          <w:rFonts w:ascii="Verdana" w:hAnsi="Verdana" w:cstheme="minorHAnsi"/>
          <w:b/>
        </w:rPr>
        <w:t>Committee</w:t>
      </w:r>
      <w:r w:rsidRPr="002214A0">
        <w:rPr>
          <w:rFonts w:ascii="Verdana" w:hAnsi="Verdana" w:cstheme="minorHAnsi"/>
          <w:b/>
        </w:rPr>
        <w:t xml:space="preserve"> Meeting held on </w:t>
      </w:r>
      <w:r w:rsidR="00193919" w:rsidRPr="002214A0">
        <w:rPr>
          <w:rFonts w:ascii="Verdana" w:hAnsi="Verdana" w:cstheme="minorHAnsi"/>
          <w:b/>
        </w:rPr>
        <w:t>6 March 2024</w:t>
      </w:r>
      <w:r w:rsidRPr="002214A0">
        <w:rPr>
          <w:rFonts w:ascii="Verdana" w:hAnsi="Verdana" w:cstheme="minorHAnsi"/>
          <w:b/>
        </w:rPr>
        <w:t xml:space="preserve"> via Microsoft Teams</w:t>
      </w:r>
      <w:r w:rsidRPr="002214A0">
        <w:rPr>
          <w:rFonts w:ascii="Verdana" w:hAnsi="Verdana" w:cstheme="minorHAnsi"/>
          <w:b/>
        </w:rPr>
        <w:br/>
      </w:r>
    </w:p>
    <w:tbl>
      <w:tblPr>
        <w:tblStyle w:val="TableGrid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5"/>
        <w:gridCol w:w="1538"/>
        <w:gridCol w:w="7103"/>
      </w:tblGrid>
      <w:tr w:rsidR="0061405A" w:rsidRPr="002214A0" w:rsidTr="00A77B02">
        <w:tc>
          <w:tcPr>
            <w:tcW w:w="10206" w:type="dxa"/>
            <w:gridSpan w:val="3"/>
          </w:tcPr>
          <w:p w:rsidR="0061405A" w:rsidRPr="002214A0" w:rsidRDefault="00B7441C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  <w:b/>
              </w:rPr>
              <w:t>Members</w:t>
            </w:r>
            <w:r w:rsidR="0061405A" w:rsidRPr="002214A0">
              <w:rPr>
                <w:rFonts w:ascii="Verdana" w:hAnsi="Verdana" w:cstheme="minorHAnsi"/>
                <w:b/>
              </w:rPr>
              <w:t xml:space="preserve"> Present:</w:t>
            </w:r>
          </w:p>
        </w:tc>
      </w:tr>
      <w:tr w:rsidR="0061405A" w:rsidRPr="002214A0" w:rsidTr="00A77B02">
        <w:tc>
          <w:tcPr>
            <w:tcW w:w="3103" w:type="dxa"/>
            <w:gridSpan w:val="2"/>
            <w:shd w:val="clear" w:color="auto" w:fill="auto"/>
          </w:tcPr>
          <w:p w:rsidR="0061405A" w:rsidRPr="002214A0" w:rsidRDefault="0073049E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Geraint Hopkins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Mel Jehu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Dilys Jouvenat</w:t>
            </w:r>
          </w:p>
          <w:p w:rsidR="00FA6039" w:rsidRDefault="00FA6039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Kath Palmer</w:t>
            </w:r>
          </w:p>
          <w:p w:rsidR="00072C3B" w:rsidRDefault="00072C3B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Helen Lentle </w:t>
            </w:r>
          </w:p>
          <w:p w:rsidR="00072C3B" w:rsidRPr="002214A0" w:rsidRDefault="00072C3B" w:rsidP="00416D7B">
            <w:pPr>
              <w:rPr>
                <w:rFonts w:ascii="Verdana" w:hAnsi="Verdana" w:cstheme="minorHAnsi"/>
              </w:rPr>
            </w:pPr>
          </w:p>
        </w:tc>
        <w:tc>
          <w:tcPr>
            <w:tcW w:w="7103" w:type="dxa"/>
          </w:tcPr>
          <w:p w:rsidR="0061405A" w:rsidRPr="002214A0" w:rsidRDefault="00230F12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Independent Member/</w:t>
            </w:r>
            <w:r w:rsidR="0038117F" w:rsidRPr="002214A0">
              <w:rPr>
                <w:rFonts w:ascii="Verdana" w:hAnsi="Verdana" w:cstheme="minorHAnsi"/>
              </w:rPr>
              <w:t>Chair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Independent Member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Independent Member </w:t>
            </w:r>
          </w:p>
          <w:p w:rsidR="0038117F" w:rsidRPr="002214A0" w:rsidRDefault="00FA6039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Independent Member</w:t>
            </w:r>
          </w:p>
          <w:p w:rsidR="0038117F" w:rsidRPr="002214A0" w:rsidRDefault="00072C3B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Independent Member</w:t>
            </w:r>
            <w:bookmarkStart w:id="0" w:name="_GoBack"/>
            <w:bookmarkEnd w:id="0"/>
          </w:p>
        </w:tc>
      </w:tr>
      <w:tr w:rsidR="0061405A" w:rsidRPr="002214A0" w:rsidTr="00C70D4E">
        <w:tc>
          <w:tcPr>
            <w:tcW w:w="3103" w:type="dxa"/>
            <w:gridSpan w:val="2"/>
          </w:tcPr>
          <w:p w:rsidR="0061405A" w:rsidRPr="002214A0" w:rsidRDefault="0061405A" w:rsidP="00416D7B">
            <w:pPr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In Attendance:</w:t>
            </w:r>
          </w:p>
        </w:tc>
        <w:tc>
          <w:tcPr>
            <w:tcW w:w="7103" w:type="dxa"/>
          </w:tcPr>
          <w:p w:rsidR="0061405A" w:rsidRPr="002214A0" w:rsidRDefault="0061405A" w:rsidP="00416D7B">
            <w:pPr>
              <w:rPr>
                <w:rFonts w:ascii="Verdana" w:hAnsi="Verdana" w:cstheme="minorHAnsi"/>
              </w:rPr>
            </w:pPr>
          </w:p>
        </w:tc>
      </w:tr>
      <w:tr w:rsidR="0038117F" w:rsidRPr="002214A0" w:rsidTr="00C70D4E">
        <w:trPr>
          <w:trHeight w:val="1099"/>
        </w:trPr>
        <w:tc>
          <w:tcPr>
            <w:tcW w:w="3103" w:type="dxa"/>
            <w:gridSpan w:val="2"/>
          </w:tcPr>
          <w:p w:rsidR="0038117F" w:rsidRPr="002214A0" w:rsidRDefault="0073049E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Julie Denley </w:t>
            </w:r>
          </w:p>
          <w:p w:rsidR="00FA6039" w:rsidRPr="002214A0" w:rsidRDefault="00790A77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Robert Goodwin</w:t>
            </w:r>
          </w:p>
          <w:p w:rsidR="00DA4291" w:rsidRDefault="00FA6039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Elaine Lorton</w:t>
            </w:r>
          </w:p>
          <w:p w:rsidR="008B06A4" w:rsidRDefault="008B06A4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Ana Llewellyn</w:t>
            </w:r>
          </w:p>
          <w:p w:rsidR="00F40044" w:rsidRDefault="00F40044" w:rsidP="00416D7B">
            <w:pPr>
              <w:rPr>
                <w:rFonts w:ascii="Verdana" w:hAnsi="Verdana" w:cstheme="minorHAnsi"/>
              </w:rPr>
            </w:pPr>
          </w:p>
          <w:p w:rsidR="008B06A4" w:rsidRPr="002214A0" w:rsidRDefault="008B06A4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Lloyd Griffiths</w:t>
            </w:r>
          </w:p>
          <w:p w:rsidR="009D50E7" w:rsidRPr="002214A0" w:rsidRDefault="009D50E7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Clayton Ritchie 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Colin </w:t>
            </w:r>
            <w:r w:rsidR="00502B94" w:rsidRPr="002214A0">
              <w:rPr>
                <w:rFonts w:ascii="Verdana" w:hAnsi="Verdana" w:cstheme="minorHAnsi"/>
              </w:rPr>
              <w:t>Hatherley’</w:t>
            </w:r>
          </w:p>
          <w:p w:rsidR="00DC3843" w:rsidRPr="002214A0" w:rsidRDefault="009D50E7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Gemma Moeller </w:t>
            </w:r>
          </w:p>
          <w:p w:rsidR="007863C5" w:rsidRPr="002214A0" w:rsidRDefault="007863C5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Timothy Chan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Emma Walters</w:t>
            </w:r>
          </w:p>
          <w:p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Tyler Lewis </w:t>
            </w:r>
          </w:p>
          <w:p w:rsidR="00027EC2" w:rsidRPr="002214A0" w:rsidRDefault="00027EC2" w:rsidP="00416D7B">
            <w:pPr>
              <w:rPr>
                <w:rFonts w:ascii="Verdana" w:hAnsi="Verdana" w:cstheme="minorHAnsi"/>
              </w:rPr>
            </w:pPr>
          </w:p>
        </w:tc>
        <w:tc>
          <w:tcPr>
            <w:tcW w:w="7103" w:type="dxa"/>
          </w:tcPr>
          <w:p w:rsidR="0038117F" w:rsidRPr="002214A0" w:rsidRDefault="0073049E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Deputy Chief Operating Officer </w:t>
            </w:r>
          </w:p>
          <w:p w:rsidR="00DA4291" w:rsidRPr="002214A0" w:rsidRDefault="00DA4291" w:rsidP="001F3656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Servic</w:t>
            </w:r>
            <w:r w:rsidR="00790A77" w:rsidRPr="002214A0">
              <w:rPr>
                <w:rFonts w:ascii="Verdana" w:hAnsi="Verdana" w:cstheme="minorHAnsi"/>
              </w:rPr>
              <w:t xml:space="preserve">e Group Manager, </w:t>
            </w:r>
            <w:r w:rsidR="00FA6039" w:rsidRPr="002214A0">
              <w:rPr>
                <w:rFonts w:ascii="Verdana" w:hAnsi="Verdana" w:cstheme="minorHAnsi"/>
              </w:rPr>
              <w:t>Mental Health &amp; Learning Disabilities</w:t>
            </w:r>
          </w:p>
          <w:p w:rsidR="00230F12" w:rsidRPr="002214A0" w:rsidRDefault="00230F12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Service Director, Mental Health &amp; Learning Disabilities</w:t>
            </w:r>
          </w:p>
          <w:p w:rsidR="008B06A4" w:rsidRDefault="007A6A50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Nurse Director – Primary Care, Community and Mental Health</w:t>
            </w:r>
            <w:r w:rsidR="00F40044">
              <w:rPr>
                <w:rFonts w:ascii="Verdana" w:hAnsi="Verdana" w:cstheme="minorHAnsi"/>
              </w:rPr>
              <w:t xml:space="preserve"> (In Part)</w:t>
            </w:r>
          </w:p>
          <w:p w:rsidR="008B06A4" w:rsidRDefault="007A6A50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Head of Mental Health Nursing</w:t>
            </w:r>
          </w:p>
          <w:p w:rsidR="00DC3843" w:rsidRPr="002214A0" w:rsidRDefault="009D50E7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South Wales Police</w:t>
            </w:r>
          </w:p>
          <w:p w:rsidR="00DA4291" w:rsidRPr="002214A0" w:rsidRDefault="00DA4291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 xml:space="preserve">South Wales Police </w:t>
            </w:r>
          </w:p>
          <w:p w:rsidR="00FA6039" w:rsidRPr="002214A0" w:rsidRDefault="00FA6039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 xml:space="preserve">South Wales Police </w:t>
            </w:r>
          </w:p>
          <w:p w:rsidR="00DC3843" w:rsidRPr="002214A0" w:rsidRDefault="00DC3843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Consultant Old Age Psychiatry</w:t>
            </w:r>
          </w:p>
          <w:p w:rsidR="00DA4291" w:rsidRPr="002214A0" w:rsidRDefault="00DA4291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Head of Corporate Governance and Board Business</w:t>
            </w:r>
          </w:p>
          <w:p w:rsidR="00DA4291" w:rsidRPr="002214A0" w:rsidRDefault="00DA4291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Corporate Governance Officer</w:t>
            </w:r>
            <w:r w:rsidR="00825879">
              <w:rPr>
                <w:rFonts w:ascii="Verdana" w:hAnsi="Verdana"/>
              </w:rPr>
              <w:t xml:space="preserve"> (Committee Secretariat)</w:t>
            </w:r>
          </w:p>
          <w:p w:rsidR="007E434E" w:rsidRPr="002214A0" w:rsidRDefault="007E434E" w:rsidP="00DA4291">
            <w:pPr>
              <w:rPr>
                <w:rFonts w:ascii="Verdana" w:hAnsi="Verdana"/>
              </w:rPr>
            </w:pPr>
          </w:p>
        </w:tc>
      </w:tr>
      <w:tr w:rsidR="00A77B02" w:rsidRPr="002214A0" w:rsidTr="00C70D4E">
        <w:tc>
          <w:tcPr>
            <w:tcW w:w="10206" w:type="dxa"/>
            <w:gridSpan w:val="3"/>
          </w:tcPr>
          <w:p w:rsidR="00A77B02" w:rsidRPr="002214A0" w:rsidRDefault="00A77B0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  <w:r w:rsidRPr="002214A0">
              <w:rPr>
                <w:rFonts w:ascii="Verdana" w:hAnsi="Verdana" w:cstheme="minorHAnsi"/>
                <w:b/>
              </w:rPr>
              <w:t>Agenda Item</w:t>
            </w:r>
          </w:p>
        </w:tc>
      </w:tr>
      <w:tr w:rsidR="0061405A" w:rsidRPr="002214A0" w:rsidTr="00C70D4E">
        <w:tc>
          <w:tcPr>
            <w:tcW w:w="1565" w:type="dxa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1</w:t>
            </w:r>
            <w:r w:rsidR="00FE29F3" w:rsidRPr="002214A0">
              <w:rPr>
                <w:rFonts w:ascii="Verdana" w:hAnsi="Verdana" w:cstheme="minorHAnsi"/>
                <w:b/>
              </w:rPr>
              <w:t>.</w:t>
            </w:r>
          </w:p>
        </w:tc>
        <w:tc>
          <w:tcPr>
            <w:tcW w:w="8641" w:type="dxa"/>
            <w:gridSpan w:val="2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  <w:r w:rsidRPr="002214A0">
              <w:rPr>
                <w:rFonts w:ascii="Verdana" w:hAnsi="Verdana" w:cstheme="minorHAnsi"/>
                <w:b/>
                <w:caps/>
              </w:rPr>
              <w:t>Preliminary Matters</w:t>
            </w:r>
          </w:p>
          <w:p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61405A" w:rsidRPr="002214A0" w:rsidTr="00C70D4E">
        <w:tc>
          <w:tcPr>
            <w:tcW w:w="1565" w:type="dxa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1.1</w:t>
            </w:r>
          </w:p>
        </w:tc>
        <w:tc>
          <w:tcPr>
            <w:tcW w:w="8641" w:type="dxa"/>
            <w:gridSpan w:val="2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 xml:space="preserve">Welcome &amp; </w:t>
            </w:r>
            <w:r w:rsidR="00FE29F3" w:rsidRPr="002214A0">
              <w:rPr>
                <w:rFonts w:ascii="Verdana" w:hAnsi="Verdana" w:cstheme="minorHAnsi"/>
                <w:b/>
              </w:rPr>
              <w:t>Introduction</w:t>
            </w:r>
          </w:p>
          <w:p w:rsidR="00875FAA" w:rsidRPr="002214A0" w:rsidRDefault="00875FA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875FAA" w:rsidRPr="002214A0" w:rsidRDefault="00A77B02" w:rsidP="00F660C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The </w:t>
            </w:r>
            <w:r w:rsidR="00B7441C" w:rsidRPr="002214A0">
              <w:rPr>
                <w:rFonts w:ascii="Verdana" w:hAnsi="Verdana" w:cstheme="minorHAnsi"/>
              </w:rPr>
              <w:t>Committee</w:t>
            </w:r>
            <w:r w:rsidR="00875FAA" w:rsidRPr="002214A0">
              <w:rPr>
                <w:rFonts w:ascii="Verdana" w:hAnsi="Verdana" w:cstheme="minorHAnsi"/>
              </w:rPr>
              <w:t xml:space="preserve"> Chair welcomed everyone to the meeting, particularly those joining for the first time, those observing and colleagues joining for specific agenda items. The format of the proceedings in its</w:t>
            </w:r>
            <w:r w:rsidR="00F660CB" w:rsidRPr="002214A0">
              <w:rPr>
                <w:rFonts w:ascii="Verdana" w:hAnsi="Verdana" w:cstheme="minorHAnsi"/>
              </w:rPr>
              <w:t xml:space="preserve"> virtual form were also noted. </w:t>
            </w:r>
          </w:p>
          <w:p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61405A" w:rsidRPr="002214A0" w:rsidTr="00C70D4E">
        <w:tc>
          <w:tcPr>
            <w:tcW w:w="1565" w:type="dxa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1.2</w:t>
            </w:r>
          </w:p>
        </w:tc>
        <w:tc>
          <w:tcPr>
            <w:tcW w:w="8641" w:type="dxa"/>
            <w:gridSpan w:val="2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Apologies for Absence</w:t>
            </w:r>
          </w:p>
          <w:p w:rsidR="00875FAA" w:rsidRPr="002214A0" w:rsidRDefault="00875FA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875FAA" w:rsidRDefault="009D50E7" w:rsidP="00875FA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Apologies were received from; </w:t>
            </w:r>
          </w:p>
          <w:p w:rsidR="009D50E7" w:rsidRDefault="009D50E7" w:rsidP="00875FA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9D50E7" w:rsidRPr="009D50E7" w:rsidRDefault="009D50E7" w:rsidP="009D50E7">
            <w:pPr>
              <w:pStyle w:val="ListParagraph"/>
              <w:numPr>
                <w:ilvl w:val="0"/>
                <w:numId w:val="4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9D50E7">
              <w:rPr>
                <w:rFonts w:ascii="Verdana" w:hAnsi="Verdana"/>
              </w:rPr>
              <w:t>Aaron Jones, Directorate Manager, Mental Health &amp; Learning Disabilities Care Group</w:t>
            </w:r>
          </w:p>
          <w:p w:rsidR="009D50E7" w:rsidRDefault="009D50E7" w:rsidP="009D50E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9D50E7" w:rsidRPr="009D50E7" w:rsidRDefault="009D50E7" w:rsidP="009D50E7">
            <w:pPr>
              <w:pStyle w:val="ListParagraph"/>
              <w:numPr>
                <w:ilvl w:val="0"/>
                <w:numId w:val="4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9D50E7">
              <w:rPr>
                <w:rFonts w:ascii="Verdana" w:hAnsi="Verdana"/>
              </w:rPr>
              <w:t>Ceri Price, Consultant Child and Adolescent Psychiatrist, Inpatient CAHMS</w:t>
            </w:r>
          </w:p>
          <w:p w:rsidR="009D50E7" w:rsidRDefault="009D50E7" w:rsidP="009D50E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9D50E7" w:rsidRPr="009D50E7" w:rsidRDefault="009D50E7" w:rsidP="009D50E7">
            <w:pPr>
              <w:pStyle w:val="ListParagraph"/>
              <w:numPr>
                <w:ilvl w:val="0"/>
                <w:numId w:val="4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9D50E7">
              <w:rPr>
                <w:rFonts w:ascii="Verdana" w:hAnsi="Verdana"/>
              </w:rPr>
              <w:lastRenderedPageBreak/>
              <w:t>Mary Self, Consultant Psychiatrist, Mental Health</w:t>
            </w:r>
          </w:p>
          <w:p w:rsidR="009D50E7" w:rsidRDefault="009D50E7" w:rsidP="009D50E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F660CB" w:rsidRPr="002214A0" w:rsidRDefault="00F660CB" w:rsidP="00F40044">
            <w:pPr>
              <w:pStyle w:val="ListParagraph"/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</w:tc>
      </w:tr>
      <w:tr w:rsidR="0061405A" w:rsidRPr="002214A0" w:rsidTr="00C70D4E">
        <w:tc>
          <w:tcPr>
            <w:tcW w:w="1565" w:type="dxa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lastRenderedPageBreak/>
              <w:t>1.3</w:t>
            </w:r>
          </w:p>
        </w:tc>
        <w:tc>
          <w:tcPr>
            <w:tcW w:w="8641" w:type="dxa"/>
            <w:gridSpan w:val="2"/>
          </w:tcPr>
          <w:p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 xml:space="preserve">Declarations of Interest </w:t>
            </w:r>
          </w:p>
          <w:p w:rsidR="0073049E" w:rsidRPr="002214A0" w:rsidRDefault="0073049E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A77B02" w:rsidRPr="002214A0" w:rsidRDefault="0073049E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None were declared</w:t>
            </w:r>
          </w:p>
          <w:p w:rsidR="00FE29F3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</w:t>
            </w:r>
          </w:p>
        </w:tc>
        <w:tc>
          <w:tcPr>
            <w:tcW w:w="8641" w:type="dxa"/>
            <w:gridSpan w:val="2"/>
          </w:tcPr>
          <w:p w:rsidR="00FE29F3" w:rsidRDefault="0038117F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CONSENT AGENDA</w:t>
            </w:r>
          </w:p>
          <w:p w:rsidR="00502B94" w:rsidRPr="002214A0" w:rsidRDefault="00502B94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2214A0" w:rsidRDefault="0038117F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2.1</w:t>
            </w:r>
          </w:p>
        </w:tc>
        <w:tc>
          <w:tcPr>
            <w:tcW w:w="8641" w:type="dxa"/>
            <w:gridSpan w:val="2"/>
          </w:tcPr>
          <w:p w:rsidR="0038117F" w:rsidRPr="002214A0" w:rsidRDefault="0038117F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F</w:t>
            </w:r>
            <w:r w:rsidR="00726151" w:rsidRPr="002214A0">
              <w:rPr>
                <w:rFonts w:ascii="Verdana" w:hAnsi="Verdana" w:cstheme="minorHAnsi"/>
                <w:b/>
                <w:bCs/>
                <w:lang w:val="en-US"/>
              </w:rPr>
              <w:t>OR APPROVAL</w:t>
            </w:r>
          </w:p>
          <w:p w:rsidR="00FE29F3" w:rsidRPr="002214A0" w:rsidRDefault="00FE29F3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38117F" w:rsidRPr="002214A0" w:rsidRDefault="0038117F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2.1.1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:rsidR="00867086" w:rsidRPr="002214A0" w:rsidRDefault="00867086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38117F" w:rsidRPr="002214A0" w:rsidRDefault="0038117F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Unconfirmed Minutes of the Meeting held on the </w:t>
            </w:r>
            <w:r w:rsidR="0073049E"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 6 </w:t>
            </w:r>
            <w:r w:rsidR="00193919" w:rsidRPr="002214A0">
              <w:rPr>
                <w:rFonts w:ascii="Verdana" w:hAnsi="Verdana" w:cstheme="minorHAnsi"/>
                <w:b/>
                <w:bCs/>
                <w:lang w:val="en-US"/>
              </w:rPr>
              <w:t>December</w:t>
            </w:r>
            <w:r w:rsidR="0073049E"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 2023</w:t>
            </w:r>
          </w:p>
          <w:p w:rsidR="00747145" w:rsidRPr="002214A0" w:rsidRDefault="00747145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FE29F3" w:rsidRPr="002214A0" w:rsidRDefault="00DC3843" w:rsidP="00A77B02">
            <w:pPr>
              <w:jc w:val="both"/>
              <w:outlineLvl w:val="0"/>
              <w:rPr>
                <w:rFonts w:ascii="Verdana" w:hAnsi="Verdana" w:cs="Tahoma"/>
              </w:rPr>
            </w:pPr>
            <w:r w:rsidRPr="002214A0">
              <w:rPr>
                <w:rFonts w:ascii="Verdana" w:hAnsi="Verdana" w:cs="Tahoma"/>
              </w:rPr>
              <w:t xml:space="preserve">The minutes were </w:t>
            </w:r>
            <w:r w:rsidRPr="002214A0">
              <w:rPr>
                <w:rFonts w:ascii="Verdana" w:hAnsi="Verdana" w:cs="Tahoma"/>
                <w:b/>
              </w:rPr>
              <w:t>APPROVED</w:t>
            </w:r>
            <w:r w:rsidRPr="002214A0">
              <w:rPr>
                <w:rFonts w:ascii="Verdana" w:hAnsi="Verdana" w:cs="Tahoma"/>
              </w:rPr>
              <w:t xml:space="preserve"> as a true and accurate record </w:t>
            </w:r>
          </w:p>
          <w:p w:rsidR="00A77B02" w:rsidRPr="002214A0" w:rsidRDefault="00A77B02" w:rsidP="00A77B02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38117F" w:rsidRPr="002214A0" w:rsidRDefault="0038117F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2.1.2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:rsidR="00867086" w:rsidRPr="002214A0" w:rsidRDefault="00867086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193919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Committee Annual Cycle of Business 2024-25</w:t>
            </w:r>
          </w:p>
          <w:p w:rsidR="00193919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193919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747145" w:rsidRPr="002214A0" w:rsidRDefault="00DC3843" w:rsidP="003328BE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Cs/>
                <w:lang w:val="en-US"/>
              </w:rPr>
              <w:t xml:space="preserve">The </w:t>
            </w:r>
            <w:r w:rsidR="00B7441C" w:rsidRPr="002214A0">
              <w:rPr>
                <w:rFonts w:ascii="Verdana" w:hAnsi="Verdana" w:cstheme="minorHAnsi"/>
                <w:bCs/>
                <w:lang w:val="en-US"/>
              </w:rPr>
              <w:t>Committee</w:t>
            </w:r>
            <w:r w:rsidRPr="002214A0">
              <w:rPr>
                <w:rFonts w:ascii="Verdana" w:hAnsi="Verdana" w:cstheme="minorHAnsi"/>
                <w:bCs/>
                <w:lang w:val="en-US"/>
              </w:rPr>
              <w:t xml:space="preserve"> </w:t>
            </w:r>
            <w:r w:rsidR="009D50E7" w:rsidRPr="007A6A50">
              <w:rPr>
                <w:rFonts w:ascii="Verdana" w:hAnsi="Verdana" w:cstheme="minorHAnsi"/>
                <w:b/>
                <w:bCs/>
                <w:lang w:val="en-US"/>
              </w:rPr>
              <w:t>APPROVED</w:t>
            </w:r>
            <w:r w:rsidR="009D50E7">
              <w:rPr>
                <w:rFonts w:ascii="Verdana" w:hAnsi="Verdana" w:cstheme="minorHAnsi"/>
                <w:bCs/>
                <w:lang w:val="en-US"/>
              </w:rPr>
              <w:t xml:space="preserve"> the Annual Cycle of Business </w:t>
            </w:r>
          </w:p>
          <w:p w:rsidR="00FE29F3" w:rsidRPr="002214A0" w:rsidRDefault="00FE29F3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747145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2.2</w:t>
            </w:r>
          </w:p>
          <w:p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2.2.1</w:t>
            </w:r>
          </w:p>
          <w:p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:rsidR="00FE29F3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FOR NOTING</w:t>
            </w:r>
          </w:p>
          <w:p w:rsidR="00193919" w:rsidRPr="002214A0" w:rsidRDefault="00193919" w:rsidP="003328BE">
            <w:pPr>
              <w:jc w:val="both"/>
              <w:outlineLvl w:val="0"/>
              <w:rPr>
                <w:rFonts w:ascii="Verdana" w:hAnsi="Verdana" w:cs="Tahoma"/>
                <w:b/>
              </w:rPr>
            </w:pPr>
          </w:p>
          <w:p w:rsidR="00747145" w:rsidRPr="002214A0" w:rsidRDefault="00193919" w:rsidP="003328BE">
            <w:pPr>
              <w:jc w:val="both"/>
              <w:outlineLvl w:val="0"/>
              <w:rPr>
                <w:rFonts w:ascii="Verdana" w:hAnsi="Verdana" w:cs="Tahoma"/>
                <w:b/>
              </w:rPr>
            </w:pPr>
            <w:r w:rsidRPr="002214A0">
              <w:rPr>
                <w:rFonts w:ascii="Verdana" w:hAnsi="Verdana" w:cs="Tahoma"/>
                <w:b/>
              </w:rPr>
              <w:t xml:space="preserve">Mental Health Act Monitoring Committee annual self-assessment </w:t>
            </w:r>
          </w:p>
          <w:p w:rsidR="00867086" w:rsidRDefault="00867086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ED30E7" w:rsidRPr="00ED30E7" w:rsidRDefault="00ED30E7" w:rsidP="003328BE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ED30E7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The self-assessment outcome was recommended to be postponed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to a future meeting to allow for further responses to be received. </w:t>
            </w:r>
          </w:p>
          <w:p w:rsidR="00ED30E7" w:rsidRPr="002214A0" w:rsidRDefault="00ED30E7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</w:t>
            </w:r>
            <w:r w:rsidR="00193919" w:rsidRPr="002214A0">
              <w:rPr>
                <w:rFonts w:ascii="Verdana" w:hAnsi="Verdana" w:cstheme="minorHAnsi"/>
                <w:b/>
              </w:rPr>
              <w:t>2.2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:rsidR="00747145" w:rsidRPr="002214A0" w:rsidRDefault="00193919" w:rsidP="003328BE">
            <w:pPr>
              <w:jc w:val="both"/>
              <w:outlineLvl w:val="0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Action Log </w:t>
            </w:r>
          </w:p>
          <w:p w:rsidR="0073049E" w:rsidRPr="002214A0" w:rsidRDefault="0073049E" w:rsidP="003328BE">
            <w:pPr>
              <w:jc w:val="both"/>
              <w:outlineLvl w:val="0"/>
              <w:rPr>
                <w:rFonts w:ascii="Verdana" w:hAnsi="Verdana" w:cs="Tahoma"/>
                <w:color w:val="00B050"/>
              </w:rPr>
            </w:pPr>
          </w:p>
          <w:p w:rsidR="00747145" w:rsidRPr="002214A0" w:rsidRDefault="00DC3843" w:rsidP="003328BE">
            <w:pPr>
              <w:jc w:val="both"/>
              <w:outlineLvl w:val="0"/>
              <w:rPr>
                <w:rFonts w:ascii="Verdana" w:hAnsi="Verdana" w:cs="Tahoma"/>
              </w:rPr>
            </w:pPr>
            <w:r w:rsidRPr="002214A0">
              <w:rPr>
                <w:rFonts w:ascii="Verdana" w:hAnsi="Verdana" w:cs="Tahoma"/>
              </w:rPr>
              <w:t xml:space="preserve">The </w:t>
            </w:r>
            <w:r w:rsidR="00B7441C" w:rsidRPr="002214A0">
              <w:rPr>
                <w:rFonts w:ascii="Verdana" w:hAnsi="Verdana" w:cs="Tahoma"/>
              </w:rPr>
              <w:t>Committee</w:t>
            </w:r>
            <w:r w:rsidRPr="002214A0">
              <w:rPr>
                <w:rFonts w:ascii="Verdana" w:hAnsi="Verdana" w:cs="Tahoma"/>
              </w:rPr>
              <w:t xml:space="preserve"> </w:t>
            </w:r>
            <w:r w:rsidR="00ED30E7" w:rsidRPr="00ED30E7">
              <w:rPr>
                <w:rFonts w:ascii="Verdana" w:hAnsi="Verdana" w:cs="Tahoma"/>
                <w:b/>
              </w:rPr>
              <w:t>NOTED</w:t>
            </w:r>
            <w:r w:rsidR="00ED30E7">
              <w:rPr>
                <w:rFonts w:ascii="Verdana" w:hAnsi="Verdana" w:cs="Tahoma"/>
              </w:rPr>
              <w:t xml:space="preserve"> the Action Log </w:t>
            </w:r>
          </w:p>
          <w:p w:rsidR="00726151" w:rsidRPr="002214A0" w:rsidRDefault="00726151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</w:t>
            </w:r>
          </w:p>
        </w:tc>
        <w:tc>
          <w:tcPr>
            <w:tcW w:w="8641" w:type="dxa"/>
            <w:gridSpan w:val="2"/>
          </w:tcPr>
          <w:p w:rsidR="0038117F" w:rsidRPr="002214A0" w:rsidRDefault="00FE29F3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MAIN AGENDA</w:t>
            </w:r>
          </w:p>
          <w:p w:rsidR="00867086" w:rsidRPr="002214A0" w:rsidRDefault="00867086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2214A0" w:rsidRDefault="00726151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3.1</w:t>
            </w:r>
          </w:p>
        </w:tc>
        <w:tc>
          <w:tcPr>
            <w:tcW w:w="8641" w:type="dxa"/>
            <w:gridSpan w:val="2"/>
          </w:tcPr>
          <w:p w:rsidR="00875FAA" w:rsidRPr="002214A0" w:rsidRDefault="0073049E" w:rsidP="003328BE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Matters Arising Otherwise Not Considered on the Action Log </w:t>
            </w:r>
          </w:p>
          <w:p w:rsidR="00FE29F3" w:rsidRDefault="00FE29F3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502B94" w:rsidRPr="002214A0" w:rsidRDefault="00502B94" w:rsidP="00502B94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Cs/>
                <w:lang w:val="en-US"/>
              </w:rPr>
              <w:t xml:space="preserve">No matters were raised. </w:t>
            </w:r>
          </w:p>
          <w:p w:rsidR="00502B94" w:rsidRPr="002214A0" w:rsidRDefault="00502B94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726151" w:rsidRPr="002214A0" w:rsidTr="00C70D4E">
        <w:tc>
          <w:tcPr>
            <w:tcW w:w="1565" w:type="dxa"/>
          </w:tcPr>
          <w:p w:rsidR="00726151" w:rsidRPr="002214A0" w:rsidRDefault="00726151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3.2</w:t>
            </w:r>
          </w:p>
        </w:tc>
        <w:tc>
          <w:tcPr>
            <w:tcW w:w="8641" w:type="dxa"/>
            <w:gridSpan w:val="2"/>
          </w:tcPr>
          <w:p w:rsidR="00875FAA" w:rsidRPr="002214A0" w:rsidRDefault="00747145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GOVERNANCE </w:t>
            </w:r>
          </w:p>
          <w:p w:rsidR="00747145" w:rsidRPr="002214A0" w:rsidRDefault="00747145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2214A0" w:rsidRDefault="0073049E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3.2.1</w:t>
            </w: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3849C0" w:rsidRPr="002214A0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3849C0" w:rsidRPr="002214A0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E039E2" w:rsidRDefault="00E039E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23799A" w:rsidRDefault="0023799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23799A" w:rsidRDefault="0023799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Resolution </w:t>
            </w: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Action</w:t>
            </w:r>
          </w:p>
        </w:tc>
        <w:tc>
          <w:tcPr>
            <w:tcW w:w="8641" w:type="dxa"/>
            <w:gridSpan w:val="2"/>
          </w:tcPr>
          <w:p w:rsidR="00747145" w:rsidRPr="002214A0" w:rsidRDefault="0073049E" w:rsidP="003328BE">
            <w:pPr>
              <w:jc w:val="both"/>
              <w:rPr>
                <w:rFonts w:ascii="Verdana" w:hAnsi="Verdana" w:cs="Arial"/>
                <w:b/>
                <w:color w:val="000000" w:themeColor="text1"/>
              </w:rPr>
            </w:pPr>
            <w:r w:rsidRPr="002214A0">
              <w:rPr>
                <w:rFonts w:ascii="Verdana" w:hAnsi="Verdana" w:cs="Arial"/>
                <w:b/>
                <w:color w:val="000000" w:themeColor="text1"/>
              </w:rPr>
              <w:lastRenderedPageBreak/>
              <w:t>Organisational Risk Register</w:t>
            </w:r>
          </w:p>
          <w:p w:rsidR="00051326" w:rsidRPr="002214A0" w:rsidRDefault="00051326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:rsidR="00ED30E7" w:rsidRPr="00ED30E7" w:rsidRDefault="00ED30E7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E Walters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presented Members with the report and 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highlighted a new risk in section 2 and 3 of the report,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which 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specifically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related to </w:t>
            </w:r>
            <w:r w:rsidR="00F40044">
              <w:rPr>
                <w:rFonts w:ascii="Verdana" w:eastAsia="Times New Roman" w:hAnsi="Verdana" w:cs="Times New Roman"/>
                <w:lang w:eastAsia="en-GB"/>
              </w:rPr>
              <w:t xml:space="preserve">the </w:t>
            </w:r>
            <w:r w:rsidR="00F40044" w:rsidRPr="00ED30E7">
              <w:rPr>
                <w:rFonts w:ascii="Verdana" w:eastAsia="Times New Roman" w:hAnsi="Verdana" w:cs="Times New Roman"/>
                <w:lang w:eastAsia="en-GB"/>
              </w:rPr>
              <w:t>Right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 Care Right Person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 initiative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,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which had been allocated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 a risk score of 16.</w:t>
            </w:r>
          </w:p>
          <w:p w:rsidR="003849C0" w:rsidRPr="002214A0" w:rsidRDefault="003849C0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:rsidR="00ED30E7" w:rsidRPr="00ED30E7" w:rsidRDefault="00ED30E7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ED30E7">
              <w:rPr>
                <w:rFonts w:ascii="Verdana" w:eastAsia="Times New Roman" w:hAnsi="Verdana" w:cs="Times New Roman"/>
                <w:lang w:eastAsia="en-GB"/>
              </w:rPr>
              <w:lastRenderedPageBreak/>
              <w:t xml:space="preserve">G Hopkins inquired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as to whether this risk would be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 escalate</w:t>
            </w:r>
            <w:r w:rsidR="00896E66">
              <w:rPr>
                <w:rFonts w:ascii="Verdana" w:eastAsia="Times New Roman" w:hAnsi="Verdana" w:cs="Times New Roman"/>
                <w:lang w:eastAsia="en-GB"/>
              </w:rPr>
              <w:t xml:space="preserve">d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to</w:t>
            </w:r>
            <w:r w:rsidR="00896E66">
              <w:rPr>
                <w:rFonts w:ascii="Verdana" w:eastAsia="Times New Roman" w:hAnsi="Verdana" w:cs="Times New Roman"/>
                <w:lang w:eastAsia="en-GB"/>
              </w:rPr>
              <w:t xml:space="preserve"> Board</w:t>
            </w:r>
            <w:r w:rsidR="00C70D4E">
              <w:rPr>
                <w:rFonts w:ascii="Verdana" w:eastAsia="Times New Roman" w:hAnsi="Verdana" w:cs="Times New Roman"/>
                <w:lang w:eastAsia="en-GB"/>
              </w:rPr>
              <w:t>.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 xml:space="preserve"> E Walters advised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that she would seek confirmation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from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 the A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>ss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>istant D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>irector of Governance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>.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</w:p>
          <w:p w:rsidR="00ED30E7" w:rsidRPr="00ED30E7" w:rsidRDefault="00ED30E7" w:rsidP="003328B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:rsidR="000D2A72" w:rsidRPr="002214A0" w:rsidRDefault="009A727A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  <w:r w:rsidRPr="002214A0">
              <w:rPr>
                <w:rFonts w:ascii="Verdana" w:hAnsi="Verdana" w:cs="Arial"/>
                <w:color w:val="000000" w:themeColor="text1"/>
              </w:rPr>
              <w:t xml:space="preserve">The </w:t>
            </w:r>
            <w:r w:rsidR="00B7441C" w:rsidRPr="002214A0">
              <w:rPr>
                <w:rFonts w:ascii="Verdana" w:hAnsi="Verdana" w:cs="Arial"/>
                <w:color w:val="000000" w:themeColor="text1"/>
              </w:rPr>
              <w:t>Committee</w:t>
            </w:r>
            <w:r w:rsidRPr="002214A0">
              <w:rPr>
                <w:rFonts w:ascii="Verdana" w:hAnsi="Verdana" w:cs="Arial"/>
                <w:color w:val="000000" w:themeColor="text1"/>
              </w:rPr>
              <w:t xml:space="preserve"> </w:t>
            </w:r>
            <w:r w:rsidR="00E039E2" w:rsidRPr="005214A2">
              <w:rPr>
                <w:rFonts w:ascii="Verdana" w:hAnsi="Verdana" w:cs="Arial"/>
                <w:b/>
                <w:color w:val="000000" w:themeColor="text1"/>
              </w:rPr>
              <w:t>NOTED</w:t>
            </w:r>
            <w:r w:rsidR="00E039E2">
              <w:rPr>
                <w:rFonts w:ascii="Verdana" w:hAnsi="Verdana" w:cs="Arial"/>
                <w:color w:val="000000" w:themeColor="text1"/>
              </w:rPr>
              <w:t xml:space="preserve"> the Organisational Risk Register.</w:t>
            </w:r>
          </w:p>
          <w:p w:rsidR="000D2A72" w:rsidRPr="002214A0" w:rsidRDefault="000D2A72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:rsidR="00193919" w:rsidRPr="00502B94" w:rsidRDefault="00E039E2" w:rsidP="003328BE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E039E2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 Walters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to seek confirmation from 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the Assistant Director of G</w:t>
            </w:r>
            <w:r w:rsidRPr="00E039E2">
              <w:rPr>
                <w:rFonts w:ascii="Verdana" w:eastAsia="Times New Roman" w:hAnsi="Verdana" w:cs="Times New Roman"/>
                <w:szCs w:val="24"/>
                <w:lang w:eastAsia="en-GB"/>
              </w:rPr>
              <w:t>overnance and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Risk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as to whether the Right Care, Right Person Risk would need to be escalated to Board 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and</w:t>
            </w:r>
            <w:r w:rsidRPr="00E039E2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provide feedback to members.</w:t>
            </w:r>
          </w:p>
          <w:p w:rsidR="00193919" w:rsidRPr="002214A0" w:rsidRDefault="00193919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</w:tc>
      </w:tr>
      <w:tr w:rsidR="0038117F" w:rsidRPr="002214A0" w:rsidTr="00C70D4E">
        <w:tc>
          <w:tcPr>
            <w:tcW w:w="1565" w:type="dxa"/>
          </w:tcPr>
          <w:p w:rsidR="0038117F" w:rsidRPr="003328BE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3328BE">
              <w:rPr>
                <w:rFonts w:ascii="Verdana" w:hAnsi="Verdana" w:cstheme="minorHAnsi"/>
                <w:b/>
              </w:rPr>
              <w:lastRenderedPageBreak/>
              <w:t>3.2.2</w:t>
            </w:r>
          </w:p>
          <w:p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3849C0" w:rsidRPr="003328BE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3849C0" w:rsidRPr="003328BE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3849C0" w:rsidRPr="003328BE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23799A" w:rsidRDefault="0023799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3328BE">
              <w:rPr>
                <w:rFonts w:ascii="Verdana" w:hAnsi="Verdana" w:cstheme="minorHAnsi"/>
              </w:rPr>
              <w:t>Resolution</w:t>
            </w:r>
          </w:p>
          <w:p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3328BE" w:rsidRPr="003328BE" w:rsidRDefault="003328BE" w:rsidP="003328B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875FAA" w:rsidRPr="003328BE" w:rsidRDefault="00193919" w:rsidP="003328BE">
            <w:pPr>
              <w:jc w:val="both"/>
              <w:rPr>
                <w:rFonts w:ascii="Verdana" w:hAnsi="Verdana"/>
                <w:b/>
              </w:rPr>
            </w:pPr>
            <w:r w:rsidRPr="003328BE">
              <w:rPr>
                <w:rFonts w:ascii="Verdana" w:hAnsi="Verdana"/>
                <w:b/>
              </w:rPr>
              <w:t xml:space="preserve">Right Care Right Person update report </w:t>
            </w:r>
          </w:p>
          <w:p w:rsidR="00193919" w:rsidRPr="003328BE" w:rsidRDefault="00193919" w:rsidP="003328BE">
            <w:pPr>
              <w:jc w:val="both"/>
              <w:rPr>
                <w:rFonts w:ascii="Verdana" w:hAnsi="Verdana"/>
                <w:b/>
              </w:rPr>
            </w:pPr>
          </w:p>
          <w:p w:rsidR="00E039E2" w:rsidRPr="003328BE" w:rsidRDefault="00193919" w:rsidP="005214A2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328BE">
              <w:rPr>
                <w:rFonts w:ascii="Verdana" w:hAnsi="Verdana"/>
              </w:rPr>
              <w:t>A Llewellyn, p</w:t>
            </w:r>
            <w:r w:rsidR="00071CE9" w:rsidRPr="003328BE">
              <w:rPr>
                <w:rFonts w:ascii="Verdana" w:hAnsi="Verdana"/>
              </w:rPr>
              <w:t>resented the report and high</w:t>
            </w:r>
            <w:r w:rsidR="00E039E2" w:rsidRPr="003328BE">
              <w:rPr>
                <w:rFonts w:ascii="Verdana" w:hAnsi="Verdana"/>
              </w:rPr>
              <w:t xml:space="preserve">lighted 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the implementation phase involves meetings for phase one, a plan for later phases, C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wm 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T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af 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M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>organnwg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 xml:space="preserve"> protocol, daily lunch and learn briefing</w:t>
            </w:r>
            <w:r w:rsidR="00502B94">
              <w:rPr>
                <w:rFonts w:ascii="Verdana" w:eastAsia="Times New Roman" w:hAnsi="Verdana" w:cs="Times New Roman"/>
                <w:lang w:eastAsia="en-GB"/>
              </w:rPr>
              <w:t xml:space="preserve">s for staff, and a category on </w:t>
            </w:r>
            <w:proofErr w:type="spellStart"/>
            <w:r w:rsidR="00502B94">
              <w:rPr>
                <w:rFonts w:ascii="Verdana" w:eastAsia="Times New Roman" w:hAnsi="Verdana" w:cs="Times New Roman"/>
                <w:lang w:eastAsia="en-GB"/>
              </w:rPr>
              <w:t>D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atix</w:t>
            </w:r>
            <w:proofErr w:type="spellEnd"/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 xml:space="preserve"> for welfare checks, with impact assessment through phases.</w:t>
            </w:r>
          </w:p>
          <w:p w:rsidR="003849C0" w:rsidRPr="003328BE" w:rsidRDefault="003849C0" w:rsidP="003328BE">
            <w:pPr>
              <w:jc w:val="both"/>
              <w:rPr>
                <w:rFonts w:ascii="Verdana" w:hAnsi="Verdana"/>
              </w:rPr>
            </w:pPr>
          </w:p>
          <w:p w:rsidR="00E039E2" w:rsidRPr="00E039E2" w:rsidRDefault="00AF49AB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eastAsia="Times New Roman" w:hAnsi="Verdana" w:cs="Times New Roman"/>
                <w:lang w:eastAsia="en-GB"/>
              </w:rPr>
              <w:t>G Hopkins queried</w:t>
            </w:r>
            <w:r w:rsidR="00E039E2" w:rsidRPr="00E039E2">
              <w:rPr>
                <w:rFonts w:ascii="Verdana" w:eastAsia="Times New Roman" w:hAnsi="Verdana" w:cs="Times New Roman"/>
                <w:lang w:eastAsia="en-GB"/>
              </w:rPr>
              <w:t xml:space="preserve"> about resource allocation 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currently and any additional needed. </w:t>
            </w:r>
            <w:r w:rsidR="00DD09D4">
              <w:rPr>
                <w:rFonts w:ascii="Verdana" w:eastAsia="Times New Roman" w:hAnsi="Verdana" w:cs="Times New Roman"/>
                <w:lang w:eastAsia="en-GB"/>
              </w:rPr>
              <w:t>A Llewellyn highlighted</w:t>
            </w:r>
            <w:r w:rsidR="00E039E2" w:rsidRPr="00E039E2">
              <w:rPr>
                <w:rFonts w:ascii="Verdana" w:eastAsia="Times New Roman" w:hAnsi="Verdana" w:cs="Times New Roman"/>
                <w:lang w:eastAsia="en-GB"/>
              </w:rPr>
              <w:t xml:space="preserve"> the need for understanding data collection before determining clear resource implications.</w:t>
            </w:r>
          </w:p>
          <w:p w:rsidR="003849C0" w:rsidRPr="003328BE" w:rsidRDefault="003849C0" w:rsidP="003328BE">
            <w:pPr>
              <w:jc w:val="both"/>
              <w:rPr>
                <w:rFonts w:ascii="Verdana" w:hAnsi="Verdana"/>
              </w:rPr>
            </w:pPr>
          </w:p>
          <w:p w:rsidR="003160A6" w:rsidRPr="003160A6" w:rsidRDefault="003160A6" w:rsidP="00C70D4E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K Palmer expressed gratitude for the team's progress and inquired about external sector </w:t>
            </w:r>
            <w:r w:rsidR="00F40044"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>engagement</w:t>
            </w:r>
            <w:r w:rsidR="00F40044">
              <w:rPr>
                <w:rFonts w:ascii="Verdana" w:eastAsia="Times New Roman" w:hAnsi="Verdana" w:cs="Times New Roman"/>
                <w:szCs w:val="24"/>
                <w:lang w:eastAsia="en-GB"/>
              </w:rPr>
              <w:t>. A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Llewellyn confirmed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that 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full multiagency involvement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was in place 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>from local authori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>ty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partners 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>in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relation to planning for the implementation for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Right Care, Right Person.</w:t>
            </w:r>
          </w:p>
          <w:p w:rsidR="00711A76" w:rsidRPr="003328BE" w:rsidRDefault="00711A76" w:rsidP="003328BE">
            <w:pPr>
              <w:jc w:val="both"/>
              <w:rPr>
                <w:rFonts w:ascii="Verdana" w:hAnsi="Verdana"/>
              </w:rPr>
            </w:pPr>
          </w:p>
          <w:p w:rsidR="003328BE" w:rsidRPr="003328BE" w:rsidRDefault="003328BE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M Jehu stated that the Crime Commissioner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wa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>s committed to ensuring the plan's accu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racy and timeliness, citing the 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significant commitment from </w:t>
            </w:r>
            <w:r w:rsidR="009F0995">
              <w:rPr>
                <w:rFonts w:ascii="Verdana" w:eastAsia="Times New Roman" w:hAnsi="Verdana" w:cs="Times New Roman"/>
                <w:lang w:eastAsia="en-GB"/>
              </w:rPr>
              <w:t>the South Wales Police and the Chief of P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>olice.</w:t>
            </w:r>
          </w:p>
          <w:p w:rsidR="003849C0" w:rsidRPr="003328BE" w:rsidRDefault="003849C0" w:rsidP="003328BE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</w:p>
          <w:p w:rsidR="00193919" w:rsidRPr="003328BE" w:rsidRDefault="003328BE" w:rsidP="0023799A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The Committee </w:t>
            </w:r>
            <w:r w:rsidR="0023799A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 the report and the progress of the implementation phases.</w:t>
            </w:r>
          </w:p>
        </w:tc>
      </w:tr>
      <w:tr w:rsidR="00726151" w:rsidRPr="002214A0" w:rsidTr="00C70D4E">
        <w:tc>
          <w:tcPr>
            <w:tcW w:w="1565" w:type="dxa"/>
          </w:tcPr>
          <w:p w:rsidR="000D2A72" w:rsidRPr="002214A0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3.2.3</w:t>
            </w: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E7777C" w:rsidRPr="002214A0" w:rsidRDefault="00E7777C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4934ED" w:rsidRPr="002214A0" w:rsidRDefault="004934ED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8A784F" w:rsidRPr="002214A0" w:rsidRDefault="008A784F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6908EB" w:rsidRDefault="006908EB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Resolution 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73049E" w:rsidRPr="002214A0" w:rsidRDefault="00071CE9" w:rsidP="0073049E">
            <w:pPr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Power of Discharge – Sub Committee (Verbal Update) </w:t>
            </w:r>
          </w:p>
          <w:p w:rsidR="00747145" w:rsidRPr="002214A0" w:rsidRDefault="00747145" w:rsidP="0073049E">
            <w:pPr>
              <w:rPr>
                <w:rFonts w:ascii="Verdana" w:hAnsi="Verdana" w:cs="Arial"/>
                <w:b/>
                <w:color w:val="0070C0"/>
              </w:rPr>
            </w:pPr>
          </w:p>
          <w:p w:rsidR="006908EB" w:rsidRPr="006908EB" w:rsidRDefault="006908EB" w:rsidP="006908EB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6908EB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J Denley informed Members about the potential introduction of the Power of Discharge Committee as a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formal </w:t>
            </w:r>
            <w:r w:rsidRPr="006908EB">
              <w:rPr>
                <w:rFonts w:ascii="Verdana" w:eastAsia="Times New Roman" w:hAnsi="Verdana" w:cs="Times New Roman"/>
                <w:szCs w:val="24"/>
                <w:lang w:eastAsia="en-GB"/>
              </w:rPr>
              <w:t>sub-committee of the Mental Health Act Monitoring Committee.</w:t>
            </w:r>
          </w:p>
          <w:p w:rsidR="006908EB" w:rsidRDefault="006908EB" w:rsidP="00C323C8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:rsidR="00C323C8" w:rsidRPr="00C323C8" w:rsidRDefault="00C323C8" w:rsidP="00C323C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J Denley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advised that as a result of the review under</w:t>
            </w:r>
            <w:r w:rsidR="00683CF8">
              <w:rPr>
                <w:rFonts w:ascii="Verdana" w:eastAsia="Times New Roman" w:hAnsi="Verdana" w:cs="Times New Roman"/>
                <w:lang w:eastAsia="en-GB"/>
              </w:rPr>
              <w:t>taken into the Effective Management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of Board Business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,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it had been suggested that the Power of Discharge Committee becomes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a formal subcommittee of the Mental Health Act Monitoring committee.</w:t>
            </w:r>
            <w:r w:rsidR="003160A6">
              <w:rPr>
                <w:rFonts w:ascii="Verdana" w:eastAsia="Times New Roman" w:hAnsi="Verdana" w:cs="Times New Roman"/>
                <w:lang w:eastAsia="en-GB"/>
              </w:rPr>
              <w:t xml:space="preserve"> She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advised a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>n i</w:t>
            </w:r>
            <w:r w:rsidR="003160A6">
              <w:rPr>
                <w:rFonts w:ascii="Verdana" w:eastAsia="Times New Roman" w:hAnsi="Verdana" w:cs="Times New Roman"/>
                <w:lang w:eastAsia="en-GB"/>
              </w:rPr>
              <w:t>ndependent M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ember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would be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sought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to attend the Sub-Committee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and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added that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a high</w:t>
            </w:r>
            <w:r w:rsidR="009F0995">
              <w:rPr>
                <w:rFonts w:ascii="Verdana" w:eastAsia="Times New Roman" w:hAnsi="Verdana" w:cs="Times New Roman"/>
                <w:lang w:eastAsia="en-GB"/>
              </w:rPr>
              <w:t>light report would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be presented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to future meetings of the Mental Health Act Monitoring Committee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, along with terms of reference and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other 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>formal aspects to meet governance requirements.</w:t>
            </w:r>
          </w:p>
          <w:p w:rsidR="00711A76" w:rsidRPr="00C323C8" w:rsidRDefault="00711A76" w:rsidP="0073049E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:rsidR="00C323C8" w:rsidRPr="00C323C8" w:rsidRDefault="00502B94" w:rsidP="001B3A6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lang w:eastAsia="en-GB"/>
              </w:rPr>
              <w:t xml:space="preserve">G Hopkins inquired 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about 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the subcommittee's authority to decide on applications or appeals, and if th</w:t>
            </w:r>
            <w:r>
              <w:rPr>
                <w:rFonts w:ascii="Verdana" w:eastAsia="Times New Roman" w:hAnsi="Verdana" w:cs="Times New Roman"/>
                <w:lang w:eastAsia="en-GB"/>
              </w:rPr>
              <w:t>e Mental Health Act Monitoring C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ommittee</w:t>
            </w:r>
            <w:r w:rsidR="00C323C8">
              <w:rPr>
                <w:rFonts w:ascii="Verdana" w:eastAsia="Times New Roman" w:hAnsi="Verdana" w:cs="Times New Roman"/>
                <w:lang w:eastAsia="en-GB"/>
              </w:rPr>
              <w:t xml:space="preserve"> would 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be a second level of appeal. J Denley clarifie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>d that the subcommittee would oversee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 xml:space="preserve"> activity outcomes and potential issues to improve practice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 xml:space="preserve"> across the service, 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as well as training needs and 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 xml:space="preserve">not make 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decisions related to appeals, as formal panels handle these applications.</w:t>
            </w:r>
          </w:p>
          <w:p w:rsidR="00711A76" w:rsidRPr="002214A0" w:rsidRDefault="00711A76" w:rsidP="0073049E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:rsidR="001F3656" w:rsidRPr="002214A0" w:rsidRDefault="00C323C8" w:rsidP="004E39FA">
            <w:pPr>
              <w:jc w:val="both"/>
              <w:rPr>
                <w:rFonts w:ascii="Verdana" w:hAnsi="Verdana" w:cs="Tahoma"/>
                <w:color w:val="000000" w:themeColor="text1"/>
              </w:rPr>
            </w:pPr>
            <w:r>
              <w:rPr>
                <w:rFonts w:ascii="Verdana" w:hAnsi="Verdana" w:cs="Tahoma"/>
                <w:color w:val="000000" w:themeColor="text1"/>
              </w:rPr>
              <w:t>T</w:t>
            </w:r>
            <w:r w:rsidR="009A727A" w:rsidRPr="002214A0">
              <w:rPr>
                <w:rFonts w:ascii="Verdana" w:hAnsi="Verdana" w:cs="Tahoma"/>
                <w:color w:val="000000" w:themeColor="text1"/>
              </w:rPr>
              <w:t xml:space="preserve">he </w:t>
            </w:r>
            <w:r w:rsidR="00B7441C" w:rsidRPr="002214A0">
              <w:rPr>
                <w:rFonts w:ascii="Verdana" w:hAnsi="Verdana" w:cs="Tahoma"/>
                <w:color w:val="000000" w:themeColor="text1"/>
              </w:rPr>
              <w:t>Committee</w:t>
            </w:r>
            <w:r w:rsidR="009A727A" w:rsidRPr="002214A0">
              <w:rPr>
                <w:rFonts w:ascii="Verdana" w:hAnsi="Verdana" w:cs="Tahoma"/>
                <w:color w:val="000000" w:themeColor="text1"/>
              </w:rPr>
              <w:t xml:space="preserve"> </w:t>
            </w:r>
            <w:r w:rsidR="009F0995" w:rsidRPr="009F0995">
              <w:rPr>
                <w:rFonts w:ascii="Verdana" w:hAnsi="Verdana" w:cs="Tahoma"/>
                <w:b/>
                <w:color w:val="000000" w:themeColor="text1"/>
              </w:rPr>
              <w:t>NOTED</w:t>
            </w:r>
            <w:r w:rsidR="009F0995">
              <w:rPr>
                <w:rFonts w:ascii="Verdana" w:hAnsi="Verdana" w:cs="Tahoma"/>
                <w:color w:val="000000" w:themeColor="text1"/>
              </w:rPr>
              <w:t xml:space="preserve"> the verbal update</w:t>
            </w:r>
            <w:r w:rsidR="00AF49AB">
              <w:rPr>
                <w:rFonts w:ascii="Verdana" w:hAnsi="Verdana" w:cs="Tahoma"/>
                <w:color w:val="000000" w:themeColor="text1"/>
              </w:rPr>
              <w:t>.</w:t>
            </w:r>
          </w:p>
        </w:tc>
      </w:tr>
      <w:tr w:rsidR="00726151" w:rsidRPr="002214A0" w:rsidTr="00C70D4E">
        <w:tc>
          <w:tcPr>
            <w:tcW w:w="1565" w:type="dxa"/>
          </w:tcPr>
          <w:p w:rsidR="00747145" w:rsidRPr="002214A0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4.0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73049E" w:rsidRPr="002214A0" w:rsidRDefault="00071CE9" w:rsidP="0073049E">
            <w:pPr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>IMPROVING CARE</w:t>
            </w:r>
          </w:p>
          <w:p w:rsidR="00747145" w:rsidRPr="002214A0" w:rsidRDefault="00747145" w:rsidP="004E39FA">
            <w:pPr>
              <w:jc w:val="both"/>
              <w:rPr>
                <w:rFonts w:ascii="Verdana" w:hAnsi="Verdana"/>
              </w:rPr>
            </w:pPr>
          </w:p>
        </w:tc>
      </w:tr>
      <w:tr w:rsidR="00726151" w:rsidRPr="002214A0" w:rsidTr="00C70D4E">
        <w:tc>
          <w:tcPr>
            <w:tcW w:w="1565" w:type="dxa"/>
          </w:tcPr>
          <w:p w:rsidR="00726151" w:rsidRPr="002214A0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4.1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9A727A" w:rsidRPr="002214A0" w:rsidRDefault="009A727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665217" w:rsidRPr="002214A0" w:rsidRDefault="00665217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665217" w:rsidRPr="002214A0" w:rsidRDefault="00665217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CB632B" w:rsidRDefault="00CB632B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9863C6" w:rsidRDefault="009863C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47145" w:rsidRPr="002214A0" w:rsidRDefault="001B3A6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R</w:t>
            </w:r>
            <w:r w:rsidR="00747145" w:rsidRPr="002214A0">
              <w:rPr>
                <w:rFonts w:ascii="Verdana" w:hAnsi="Verdana" w:cstheme="minorHAnsi"/>
              </w:rPr>
              <w:t xml:space="preserve">esolution </w:t>
            </w:r>
          </w:p>
          <w:p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73049E" w:rsidRPr="009F0995" w:rsidRDefault="00071CE9" w:rsidP="00C822A1">
            <w:pPr>
              <w:jc w:val="both"/>
              <w:rPr>
                <w:rFonts w:ascii="Verdana" w:hAnsi="Verdana" w:cs="Arial"/>
                <w:b/>
              </w:rPr>
            </w:pPr>
            <w:r w:rsidRPr="009F0995">
              <w:rPr>
                <w:rFonts w:ascii="Verdana" w:hAnsi="Verdana" w:cs="Arial"/>
                <w:b/>
              </w:rPr>
              <w:t xml:space="preserve">MHA Operational group report </w:t>
            </w:r>
          </w:p>
          <w:p w:rsidR="00071CE9" w:rsidRPr="002214A0" w:rsidRDefault="00071CE9" w:rsidP="00C822A1">
            <w:pPr>
              <w:jc w:val="both"/>
              <w:rPr>
                <w:rFonts w:ascii="Verdana" w:hAnsi="Verdana" w:cs="Arial"/>
              </w:rPr>
            </w:pPr>
          </w:p>
          <w:p w:rsidR="00071CE9" w:rsidRPr="002214A0" w:rsidRDefault="00071CE9" w:rsidP="001B3A60">
            <w:pPr>
              <w:jc w:val="both"/>
              <w:rPr>
                <w:rFonts w:ascii="Verdana" w:hAnsi="Verdana" w:cs="Arial"/>
              </w:rPr>
            </w:pPr>
            <w:r w:rsidRPr="002214A0">
              <w:rPr>
                <w:rFonts w:ascii="Verdana" w:hAnsi="Verdana" w:cs="Arial"/>
              </w:rPr>
              <w:t xml:space="preserve">R Goodwin highlighted key updates </w:t>
            </w:r>
            <w:r w:rsidR="00740FB8">
              <w:rPr>
                <w:rFonts w:ascii="Verdana" w:hAnsi="Verdana" w:cs="Arial"/>
              </w:rPr>
              <w:t xml:space="preserve">presented at the Operational Group meeting held in January 2024. </w:t>
            </w:r>
          </w:p>
          <w:p w:rsidR="00C822A1" w:rsidRPr="002214A0" w:rsidRDefault="00C822A1" w:rsidP="001B3A60">
            <w:pPr>
              <w:jc w:val="both"/>
              <w:rPr>
                <w:rFonts w:ascii="Verdana" w:hAnsi="Verdana" w:cs="Arial"/>
              </w:rPr>
            </w:pPr>
          </w:p>
          <w:p w:rsidR="00975636" w:rsidRPr="003160A6" w:rsidRDefault="003160A6" w:rsidP="003160A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160A6">
              <w:rPr>
                <w:rFonts w:ascii="Verdana" w:eastAsia="Times New Roman" w:hAnsi="Verdana" w:cs="Times New Roman"/>
                <w:lang w:eastAsia="en-GB"/>
              </w:rPr>
              <w:t>G Hopkins queried the low adolescent bed occupancy rate and its potential impact on adult mental health wards.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r w:rsidR="00A32BFB">
              <w:rPr>
                <w:rFonts w:ascii="Verdana" w:eastAsia="Times New Roman" w:hAnsi="Verdana" w:cs="Times New Roman"/>
                <w:lang w:eastAsia="en-GB"/>
              </w:rPr>
              <w:t xml:space="preserve">R Goodwin advised </w:t>
            </w:r>
            <w:r w:rsidR="00A32BFB" w:rsidRPr="00A32BFB">
              <w:rPr>
                <w:rFonts w:ascii="Verdana" w:eastAsia="Times New Roman" w:hAnsi="Verdana" w:cs="Times New Roman"/>
                <w:lang w:eastAsia="en-GB"/>
              </w:rPr>
              <w:t xml:space="preserve">two beds </w:t>
            </w:r>
            <w:r w:rsidR="00A32BFB">
              <w:rPr>
                <w:rFonts w:ascii="Verdana" w:eastAsia="Times New Roman" w:hAnsi="Verdana" w:cs="Times New Roman"/>
                <w:lang w:eastAsia="en-GB"/>
              </w:rPr>
              <w:t xml:space="preserve">would be removed </w:t>
            </w:r>
            <w:r w:rsidR="00A32BFB" w:rsidRPr="00A32BFB">
              <w:rPr>
                <w:rFonts w:ascii="Verdana" w:eastAsia="Times New Roman" w:hAnsi="Verdana" w:cs="Times New Roman"/>
                <w:lang w:eastAsia="en-GB"/>
              </w:rPr>
              <w:t>from ward 14</w:t>
            </w:r>
            <w:r w:rsidR="009863C6">
              <w:rPr>
                <w:rFonts w:ascii="Verdana" w:eastAsia="Times New Roman" w:hAnsi="Verdana" w:cs="Times New Roman"/>
                <w:lang w:eastAsia="en-GB"/>
              </w:rPr>
              <w:t xml:space="preserve"> in the Princess of Wales Hospital (POWH)</w:t>
            </w:r>
            <w:r w:rsidR="00A32BFB" w:rsidRPr="00A32BFB">
              <w:rPr>
                <w:rFonts w:ascii="Verdana" w:eastAsia="Times New Roman" w:hAnsi="Verdana" w:cs="Times New Roman"/>
                <w:lang w:eastAsia="en-GB"/>
              </w:rPr>
              <w:t xml:space="preserve"> to create a dedicated room for adolescents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 and that it was assessed that there would be capacity to do this. </w:t>
            </w:r>
            <w:r w:rsidR="00A32BFB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</w:p>
          <w:p w:rsidR="00A32BFB" w:rsidRDefault="00A32BFB" w:rsidP="001B3A60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CB632B" w:rsidRPr="00941D70" w:rsidRDefault="00CB632B" w:rsidP="00CB632B">
            <w:p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K Palmer </w:t>
            </w:r>
            <w:r w:rsidR="00884E65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advised that she </w:t>
            </w:r>
            <w:r w:rsidR="00502B9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had visited services and expressed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gratitude to staff for their commitment despite </w:t>
            </w:r>
            <w:r w:rsidR="00884E65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the pressures being experienced on 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Ward </w:t>
            </w:r>
            <w:r w:rsidR="00F4004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14.</w:t>
            </w:r>
            <w:r w:rsidR="00502B9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</w:t>
            </w:r>
            <w:r w:rsidR="00884E65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K Palmer 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requested an update on the patient relocation issue presented at the last Committee meeting.</w:t>
            </w:r>
            <w:r w:rsidRPr="00941D70">
              <w:rPr>
                <w:rFonts w:ascii="Verdana" w:eastAsia="Times New Roman" w:hAnsi="Verdana" w:cs="Times New Roman"/>
                <w:sz w:val="20"/>
                <w:szCs w:val="24"/>
                <w:lang w:eastAsia="en-GB"/>
              </w:rPr>
              <w:t xml:space="preserve"> 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R Goodwin </w:t>
            </w:r>
            <w:r w:rsidR="00F4004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advised that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the team is currently exploring </w:t>
            </w:r>
            <w:r w:rsidR="00941D70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moving</w:t>
            </w:r>
            <w:r w:rsidR="00941D70" w:rsidRPr="00941D70">
              <w:rPr>
                <w:rStyle w:val="ui-provider"/>
                <w:rFonts w:ascii="Verdana" w:hAnsi="Verdana"/>
              </w:rPr>
              <w:t xml:space="preserve"> patients in and out of ward 21 via an alternative entrance so that patients do not have to b</w:t>
            </w:r>
            <w:r w:rsidR="00941D70">
              <w:rPr>
                <w:rStyle w:val="ui-provider"/>
                <w:rFonts w:ascii="Verdana" w:hAnsi="Verdana"/>
              </w:rPr>
              <w:t>e escorted through the hospital.</w:t>
            </w:r>
          </w:p>
          <w:p w:rsidR="00CB632B" w:rsidRDefault="00CB632B" w:rsidP="00975636">
            <w:pPr>
              <w:jc w:val="both"/>
              <w:rPr>
                <w:rFonts w:ascii="Verdana" w:eastAsia="Times New Roman" w:hAnsi="Verdana" w:cs="Tahoma"/>
                <w:lang w:eastAsia="en-GB"/>
              </w:rPr>
            </w:pPr>
          </w:p>
          <w:p w:rsidR="00975636" w:rsidRPr="002214A0" w:rsidRDefault="00975636" w:rsidP="0097563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Operational Group report was </w:t>
            </w:r>
            <w:r w:rsidRPr="00975636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>.</w:t>
            </w:r>
          </w:p>
        </w:tc>
      </w:tr>
      <w:tr w:rsidR="0073049E" w:rsidRPr="002214A0" w:rsidTr="00C70D4E">
        <w:tc>
          <w:tcPr>
            <w:tcW w:w="1565" w:type="dxa"/>
          </w:tcPr>
          <w:p w:rsidR="00E2571B" w:rsidRPr="002214A0" w:rsidRDefault="00071CE9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4.1.</w:t>
            </w:r>
            <w:r w:rsidR="00C70D4E">
              <w:rPr>
                <w:rFonts w:ascii="Verdana" w:hAnsi="Verdana" w:cstheme="minorHAnsi"/>
                <w:b/>
              </w:rPr>
              <w:t>1</w:t>
            </w:r>
          </w:p>
          <w:p w:rsidR="00E2571B" w:rsidRPr="002214A0" w:rsidRDefault="00E2571B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E2571B" w:rsidRPr="002214A0" w:rsidRDefault="00E2571B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47145" w:rsidRDefault="00747145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747145" w:rsidRPr="002214A0" w:rsidRDefault="00747145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73049E" w:rsidRPr="002214A0" w:rsidRDefault="00071CE9" w:rsidP="0073049E">
            <w:pPr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Deep Dive – Section 117 Aftercare – Use and Code of Practice Compliance in CTM </w:t>
            </w:r>
          </w:p>
          <w:p w:rsidR="00F64472" w:rsidRPr="002214A0" w:rsidRDefault="00F64472" w:rsidP="00AD39D1">
            <w:pPr>
              <w:rPr>
                <w:rFonts w:ascii="Verdana" w:hAnsi="Verdana" w:cs="Arial"/>
                <w:color w:val="000000" w:themeColor="text1"/>
              </w:rPr>
            </w:pPr>
          </w:p>
          <w:p w:rsidR="00303398" w:rsidRPr="00502B94" w:rsidRDefault="00975636" w:rsidP="00884E65">
            <w:pPr>
              <w:rPr>
                <w:rFonts w:ascii="Verdana" w:eastAsia="Times New Roman" w:hAnsi="Verdana" w:cs="Times New Roman"/>
                <w:lang w:eastAsia="en-GB"/>
              </w:rPr>
            </w:pPr>
            <w:r w:rsidRPr="00975636">
              <w:rPr>
                <w:rFonts w:ascii="Verdana" w:eastAsia="Times New Roman" w:hAnsi="Verdana" w:cs="Times New Roman"/>
                <w:lang w:eastAsia="en-GB"/>
              </w:rPr>
              <w:t xml:space="preserve">The item </w:t>
            </w:r>
            <w:r w:rsidR="00683CF8">
              <w:rPr>
                <w:rFonts w:ascii="Verdana" w:eastAsia="Times New Roman" w:hAnsi="Verdana" w:cs="Times New Roman"/>
                <w:lang w:eastAsia="en-GB"/>
              </w:rPr>
              <w:t xml:space="preserve">has </w:t>
            </w:r>
            <w:r w:rsidRPr="00975636">
              <w:rPr>
                <w:rFonts w:ascii="Verdana" w:eastAsia="Times New Roman" w:hAnsi="Verdana" w:cs="Times New Roman"/>
                <w:lang w:eastAsia="en-GB"/>
              </w:rPr>
              <w:t>been deferred to the next meeting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</w:tc>
      </w:tr>
      <w:tr w:rsidR="0073049E" w:rsidRPr="002214A0" w:rsidTr="00C70D4E">
        <w:tc>
          <w:tcPr>
            <w:tcW w:w="1565" w:type="dxa"/>
          </w:tcPr>
          <w:p w:rsidR="0073049E" w:rsidRPr="002214A0" w:rsidRDefault="00071CE9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4.2</w:t>
            </w: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416D7B" w:rsidRPr="002214A0" w:rsidRDefault="00416D7B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416D7B" w:rsidRPr="002214A0" w:rsidRDefault="00416D7B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:rsidR="004B4900" w:rsidRPr="002214A0" w:rsidRDefault="004B490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F64472" w:rsidRPr="002214A0" w:rsidRDefault="00F64472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F64472" w:rsidRPr="002214A0" w:rsidRDefault="00F64472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725B5C" w:rsidRDefault="00725B5C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Resolution </w:t>
            </w:r>
          </w:p>
          <w:p w:rsidR="00747145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747145" w:rsidRPr="002214A0" w:rsidRDefault="00071CE9" w:rsidP="004F7EA7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MHA Quarterly activity report </w:t>
            </w:r>
            <w:r w:rsidR="004B4900" w:rsidRPr="002214A0">
              <w:rPr>
                <w:rFonts w:ascii="Verdana" w:hAnsi="Verdana" w:cs="Arial"/>
                <w:b/>
              </w:rPr>
              <w:t xml:space="preserve">– Breaches / Analysis of unlawful detention </w:t>
            </w:r>
          </w:p>
          <w:p w:rsidR="00252EB7" w:rsidRPr="002214A0" w:rsidRDefault="00252EB7" w:rsidP="004F7EA7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:rsidR="001B3A60" w:rsidRDefault="006D4E5E" w:rsidP="00592D5E">
            <w:pPr>
              <w:spacing w:after="200" w:line="276" w:lineRule="auto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R Goodwin presented a report on Quarter 3 MHA activity for Adult, Older Persons, and C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hild and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A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dult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M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ental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H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ealth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S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ervices (CAHMS)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, highlighting two sections as defective </w:t>
            </w:r>
            <w:r w:rsidR="005848A9" w:rsidRPr="005848A9">
              <w:rPr>
                <w:rFonts w:ascii="Verdana" w:hAnsi="Verdana" w:cs="Arial"/>
              </w:rPr>
              <w:t>errors within CTMUHB during Q3 2023/24</w:t>
            </w:r>
            <w:r w:rsidR="005848A9">
              <w:rPr>
                <w:rFonts w:ascii="Verdana" w:hAnsi="Verdana" w:cs="Arial"/>
              </w:rPr>
              <w:t xml:space="preserve">, </w:t>
            </w:r>
            <w:r w:rsidR="005848A9" w:rsidRPr="005848A9">
              <w:rPr>
                <w:rFonts w:ascii="Verdana" w:hAnsi="Verdana" w:cs="Arial"/>
              </w:rPr>
              <w:t>1 Invalid Section</w:t>
            </w:r>
            <w:r w:rsidR="005848A9">
              <w:rPr>
                <w:rFonts w:ascii="Verdana" w:hAnsi="Verdana" w:cs="Arial"/>
              </w:rPr>
              <w:t xml:space="preserve"> 3</w:t>
            </w:r>
            <w:r w:rsidR="005848A9" w:rsidRPr="005848A9">
              <w:rPr>
                <w:rFonts w:ascii="Verdana" w:hAnsi="Verdana" w:cs="Arial"/>
              </w:rPr>
              <w:t xml:space="preserve"> </w:t>
            </w:r>
            <w:r w:rsidR="005848A9">
              <w:rPr>
                <w:rFonts w:ascii="Verdana" w:hAnsi="Verdana" w:cs="Arial"/>
              </w:rPr>
              <w:t xml:space="preserve">and </w:t>
            </w:r>
            <w:r w:rsidR="005848A9" w:rsidRPr="005848A9">
              <w:rPr>
                <w:rFonts w:ascii="Verdana" w:hAnsi="Verdana" w:cs="Arial"/>
              </w:rPr>
              <w:t>1 Invalid Section 5(2).</w:t>
            </w:r>
            <w:r w:rsidRPr="006D4E5E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</w:t>
            </w:r>
          </w:p>
          <w:p w:rsidR="004F7EA7" w:rsidRPr="004F7EA7" w:rsidRDefault="004F7EA7" w:rsidP="004F7EA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F7EA7">
              <w:rPr>
                <w:rFonts w:ascii="Verdana" w:eastAsia="Times New Roman" w:hAnsi="Verdana" w:cs="Times New Roman"/>
                <w:lang w:eastAsia="en-GB"/>
              </w:rPr>
              <w:t>G Hopkins raised concerns about medical practitioners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completing incorrect forms. R Goodwin emphasis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ed the need for careful scrutiny of applications to prevent 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such 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>errors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  <w:p w:rsidR="00F64472" w:rsidRPr="002214A0" w:rsidRDefault="00F64472" w:rsidP="004F7EA7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:rsidR="004F7EA7" w:rsidRPr="004F7EA7" w:rsidRDefault="004F7EA7" w:rsidP="00EC32F5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K Palmer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sought clarity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 about the rise in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CAMHS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 numbers and t</w:t>
            </w:r>
            <w:r w:rsidR="00735A20">
              <w:rPr>
                <w:rFonts w:ascii="Verdana" w:eastAsia="Times New Roman" w:hAnsi="Verdana" w:cs="Times New Roman"/>
                <w:lang w:eastAsia="en-GB"/>
              </w:rPr>
              <w:t xml:space="preserve">he lack of use of the IT system, 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>care partner. R Goodwin explained that CA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MHS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admissions and applications 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in South Wales can vary significantly, </w:t>
            </w:r>
            <w:r>
              <w:rPr>
                <w:rFonts w:ascii="Verdana" w:eastAsia="Times New Roman" w:hAnsi="Verdana" w:cs="Times New Roman"/>
                <w:lang w:eastAsia="en-GB"/>
              </w:rPr>
              <w:t>but a higher number is common. He advised t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>he IT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system's inability to be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rolled out was due to </w:t>
            </w:r>
            <w:r w:rsidR="005848A9">
              <w:rPr>
                <w:rFonts w:ascii="Verdana" w:eastAsia="Times New Roman" w:hAnsi="Verdana" w:cs="Times New Roman"/>
                <w:lang w:eastAsia="en-GB"/>
              </w:rPr>
              <w:t>its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 lack of functionality. He explained other options are being </w:t>
            </w:r>
            <w:r w:rsidR="00592D5E">
              <w:rPr>
                <w:rFonts w:ascii="Verdana" w:eastAsia="Times New Roman" w:hAnsi="Verdana" w:cs="Times New Roman"/>
                <w:lang w:eastAsia="en-GB"/>
              </w:rPr>
              <w:t>explored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 by the Digital Director. </w:t>
            </w:r>
          </w:p>
          <w:p w:rsidR="007D07E5" w:rsidRPr="002214A0" w:rsidRDefault="007D07E5" w:rsidP="004F7EA7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:rsidR="009863C6" w:rsidRPr="009863C6" w:rsidRDefault="009863C6" w:rsidP="00EC32F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9863C6">
              <w:rPr>
                <w:rFonts w:ascii="Verdana" w:eastAsia="Times New Roman" w:hAnsi="Verdana" w:cs="Times New Roman"/>
                <w:lang w:eastAsia="en-GB"/>
              </w:rPr>
              <w:t xml:space="preserve">H Lentle 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>queried</w:t>
            </w:r>
            <w:r w:rsidR="00735A20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whether </w:t>
            </w:r>
            <w:r w:rsidRPr="009863C6">
              <w:rPr>
                <w:rFonts w:ascii="Verdana" w:eastAsia="Times New Roman" w:hAnsi="Verdana" w:cs="Times New Roman"/>
                <w:lang w:eastAsia="en-GB"/>
              </w:rPr>
              <w:t xml:space="preserve">themes and concerns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are explored</w:t>
            </w:r>
            <w:r w:rsidRPr="009863C6">
              <w:rPr>
                <w:rFonts w:ascii="Verdana" w:eastAsia="Times New Roman" w:hAnsi="Verdana" w:cs="Times New Roman"/>
                <w:lang w:eastAsia="en-GB"/>
              </w:rPr>
              <w:t>, examining the typical fluctuation range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.</w:t>
            </w:r>
            <w:r w:rsidRPr="009863C6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735A20">
              <w:rPr>
                <w:rFonts w:ascii="Verdana" w:eastAsia="Times New Roman" w:hAnsi="Verdana" w:cs="Times New Roman"/>
                <w:szCs w:val="24"/>
                <w:lang w:eastAsia="en-GB"/>
              </w:rPr>
              <w:t>R Goodwin emphasis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ed </w:t>
            </w:r>
            <w:r w:rsidRPr="009863C6">
              <w:rPr>
                <w:rFonts w:ascii="Verdana" w:eastAsia="Times New Roman" w:hAnsi="Verdana" w:cs="Times New Roman"/>
                <w:szCs w:val="24"/>
                <w:lang w:eastAsia="en-GB"/>
              </w:rPr>
              <w:t>the appropriate use of the act for those with mental disorders requiring detention</w:t>
            </w:r>
            <w:r w:rsidR="00EC32F5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and</w:t>
            </w:r>
            <w:r w:rsidRPr="009863C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the act's purpose of learning lessons for better care.</w:t>
            </w:r>
          </w:p>
          <w:p w:rsidR="007D07E5" w:rsidRPr="002214A0" w:rsidRDefault="007D07E5" w:rsidP="004F7EA7">
            <w:pPr>
              <w:jc w:val="both"/>
              <w:rPr>
                <w:rStyle w:val="ui-provider"/>
                <w:rFonts w:ascii="Verdana" w:hAnsi="Verdana"/>
              </w:rPr>
            </w:pPr>
          </w:p>
          <w:p w:rsidR="003160A6" w:rsidRPr="003160A6" w:rsidRDefault="00057B55" w:rsidP="003160A6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160A6">
              <w:rPr>
                <w:rFonts w:ascii="Verdana" w:eastAsia="Times New Roman" w:hAnsi="Verdana" w:cs="Times New Roman"/>
                <w:lang w:eastAsia="en-GB"/>
              </w:rPr>
              <w:t>K Palmer acknowledged the consent agenda’s Policies and suggested others read them</w:t>
            </w:r>
            <w:r w:rsidR="00735A20" w:rsidRPr="003160A6">
              <w:rPr>
                <w:rFonts w:ascii="Verdana" w:eastAsia="Times New Roman" w:hAnsi="Verdana" w:cs="Times New Roman"/>
                <w:lang w:eastAsia="en-GB"/>
              </w:rPr>
              <w:t xml:space="preserve"> for insight. </w:t>
            </w:r>
            <w:r w:rsidR="003160A6" w:rsidRPr="003160A6">
              <w:rPr>
                <w:rFonts w:ascii="Verdana" w:eastAsia="Times New Roman" w:hAnsi="Verdana" w:cs="Times New Roman"/>
                <w:lang w:eastAsia="en-GB"/>
              </w:rPr>
              <w:t>E Lorton announced a training day would be confirmed following the Committee review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  <w:p w:rsidR="00941D70" w:rsidRDefault="00941D70" w:rsidP="00941D70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</w:p>
          <w:p w:rsidR="004B4900" w:rsidRDefault="00416D7B" w:rsidP="00941D70">
            <w:pPr>
              <w:jc w:val="both"/>
              <w:rPr>
                <w:rStyle w:val="ui-provider"/>
                <w:rFonts w:ascii="Verdana" w:hAnsi="Verdana"/>
              </w:rPr>
            </w:pPr>
            <w:r w:rsidRPr="002214A0">
              <w:rPr>
                <w:rFonts w:ascii="Verdana" w:hAnsi="Verdana" w:cs="Tahoma"/>
                <w:color w:val="000000" w:themeColor="text1"/>
              </w:rPr>
              <w:t xml:space="preserve">The </w:t>
            </w:r>
            <w:r w:rsidR="00B7441C" w:rsidRPr="002214A0">
              <w:rPr>
                <w:rFonts w:ascii="Verdana" w:hAnsi="Verdana" w:cs="Tahoma"/>
                <w:color w:val="000000" w:themeColor="text1"/>
              </w:rPr>
              <w:t>Committee</w:t>
            </w:r>
            <w:r w:rsidRPr="002214A0">
              <w:rPr>
                <w:rFonts w:ascii="Verdana" w:hAnsi="Verdana" w:cs="Tahoma"/>
                <w:color w:val="000000" w:themeColor="text1"/>
              </w:rPr>
              <w:t xml:space="preserve"> </w:t>
            </w:r>
            <w:r w:rsidR="00057B55" w:rsidRPr="002214A0">
              <w:rPr>
                <w:rStyle w:val="ui-provider"/>
                <w:rFonts w:ascii="Verdana" w:hAnsi="Verdana"/>
              </w:rPr>
              <w:t xml:space="preserve">Members welcomed the idea of a training day </w:t>
            </w:r>
            <w:r w:rsidR="00057B55">
              <w:rPr>
                <w:rStyle w:val="ui-provider"/>
                <w:rFonts w:ascii="Verdana" w:hAnsi="Verdana"/>
              </w:rPr>
              <w:t xml:space="preserve">and </w:t>
            </w:r>
            <w:r w:rsidR="00057B55" w:rsidRPr="00057B55">
              <w:rPr>
                <w:rStyle w:val="ui-provider"/>
                <w:rFonts w:ascii="Verdana" w:hAnsi="Verdana"/>
                <w:b/>
              </w:rPr>
              <w:t>NOTED</w:t>
            </w:r>
            <w:r w:rsidR="00057B55">
              <w:rPr>
                <w:rStyle w:val="ui-provider"/>
                <w:rFonts w:ascii="Verdana" w:hAnsi="Verdana"/>
              </w:rPr>
              <w:t xml:space="preserve"> the report.</w:t>
            </w:r>
          </w:p>
          <w:p w:rsidR="00941D70" w:rsidRPr="00941D70" w:rsidRDefault="00941D70" w:rsidP="00941D70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</w:tc>
      </w:tr>
      <w:tr w:rsidR="0073049E" w:rsidRPr="002214A0" w:rsidTr="00C70D4E">
        <w:tc>
          <w:tcPr>
            <w:tcW w:w="1565" w:type="dxa"/>
          </w:tcPr>
          <w:p w:rsidR="0073049E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0A3122">
              <w:rPr>
                <w:rFonts w:ascii="Verdana" w:hAnsi="Verdana" w:cstheme="minorHAnsi"/>
                <w:b/>
              </w:rPr>
              <w:t>4.3</w:t>
            </w:r>
          </w:p>
          <w:p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AD05DE" w:rsidRPr="000A3122" w:rsidRDefault="00AD05DE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0A3122">
              <w:rPr>
                <w:rFonts w:ascii="Verdana" w:hAnsi="Verdana" w:cstheme="minorHAnsi"/>
              </w:rPr>
              <w:t>Resolution</w:t>
            </w:r>
          </w:p>
          <w:p w:rsidR="00735A20" w:rsidRPr="00A16378" w:rsidRDefault="00735A20" w:rsidP="0073049E">
            <w:pPr>
              <w:tabs>
                <w:tab w:val="left" w:pos="1395"/>
              </w:tabs>
              <w:rPr>
                <w:rFonts w:ascii="Verdana" w:hAnsi="Verdana" w:cstheme="minorHAnsi"/>
                <w:highlight w:val="yellow"/>
              </w:rPr>
            </w:pPr>
          </w:p>
        </w:tc>
        <w:tc>
          <w:tcPr>
            <w:tcW w:w="8641" w:type="dxa"/>
            <w:gridSpan w:val="2"/>
          </w:tcPr>
          <w:p w:rsidR="0073049E" w:rsidRPr="000A3122" w:rsidRDefault="004B4900" w:rsidP="0073049E">
            <w:pPr>
              <w:jc w:val="both"/>
              <w:rPr>
                <w:rFonts w:ascii="Verdana" w:hAnsi="Verdana" w:cs="Arial"/>
                <w:b/>
              </w:rPr>
            </w:pPr>
            <w:r w:rsidRPr="000A3122">
              <w:rPr>
                <w:rFonts w:ascii="Verdana" w:hAnsi="Verdana" w:cs="Arial"/>
                <w:b/>
              </w:rPr>
              <w:t xml:space="preserve">Risks Relating to monitoring of the MHA </w:t>
            </w:r>
          </w:p>
          <w:p w:rsidR="00747145" w:rsidRPr="000A3122" w:rsidRDefault="00747145" w:rsidP="0073049E">
            <w:pPr>
              <w:jc w:val="both"/>
              <w:rPr>
                <w:rFonts w:ascii="Verdana" w:hAnsi="Verdana" w:cs="Arial"/>
                <w:b/>
              </w:rPr>
            </w:pPr>
          </w:p>
          <w:p w:rsidR="004B4900" w:rsidRPr="000A3122" w:rsidRDefault="00AD05DE" w:rsidP="000A3122">
            <w:pPr>
              <w:jc w:val="both"/>
              <w:rPr>
                <w:rFonts w:ascii="Verdana" w:hAnsi="Verdana" w:cs="Arial"/>
                <w:color w:val="000000" w:themeColor="text1"/>
              </w:rPr>
            </w:pPr>
            <w:r w:rsidRPr="000A3122">
              <w:rPr>
                <w:rFonts w:ascii="Verdana" w:hAnsi="Verdana" w:cs="Arial"/>
                <w:color w:val="000000" w:themeColor="text1"/>
              </w:rPr>
              <w:t xml:space="preserve">J Denley presented the key issues from the report which provided an overview of present risks related to the Monitoring of the MHA evident in Quarter 3. </w:t>
            </w:r>
          </w:p>
          <w:p w:rsidR="00475087" w:rsidRDefault="00475087" w:rsidP="000A3122">
            <w:pPr>
              <w:jc w:val="both"/>
              <w:rPr>
                <w:rFonts w:ascii="Verdana" w:hAnsi="Verdana" w:cs="Arial"/>
                <w:color w:val="000000" w:themeColor="text1"/>
                <w:highlight w:val="yellow"/>
              </w:rPr>
            </w:pPr>
          </w:p>
          <w:p w:rsidR="000A3122" w:rsidRPr="000A3122" w:rsidRDefault="000A3122" w:rsidP="000A3122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J Denley highlighted the lack of a bespoke system for recording and monitoring Mental Health Activity,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a module due to be presented at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W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elsh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C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ommunity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C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are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I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nformation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S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ystem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, and the need for service reconfiguration to meet the needs of phase four implementation of right care right person.</w:t>
            </w:r>
          </w:p>
          <w:p w:rsidR="002214A0" w:rsidRPr="000A3122" w:rsidRDefault="002214A0" w:rsidP="0073049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:rsidR="004B4900" w:rsidRPr="000A3122" w:rsidRDefault="000A3122" w:rsidP="0073049E">
            <w:pPr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 xml:space="preserve">The report was </w:t>
            </w:r>
            <w:r w:rsidRPr="000A3122">
              <w:rPr>
                <w:rFonts w:ascii="Verdana" w:hAnsi="Verdana" w:cs="Arial"/>
                <w:b/>
                <w:color w:val="000000" w:themeColor="text1"/>
              </w:rPr>
              <w:t>NOTED</w:t>
            </w:r>
            <w:r>
              <w:rPr>
                <w:rFonts w:ascii="Verdana" w:hAnsi="Verdana" w:cs="Arial"/>
                <w:color w:val="000000" w:themeColor="text1"/>
              </w:rPr>
              <w:t>.</w:t>
            </w:r>
          </w:p>
          <w:p w:rsidR="004B4900" w:rsidRPr="00A16378" w:rsidRDefault="004B4900" w:rsidP="00502B94">
            <w:pPr>
              <w:rPr>
                <w:rFonts w:ascii="Verdana" w:hAnsi="Verdana" w:cs="Arial"/>
                <w:highlight w:val="yellow"/>
              </w:rPr>
            </w:pPr>
          </w:p>
        </w:tc>
      </w:tr>
      <w:tr w:rsidR="00502B94" w:rsidRPr="002214A0" w:rsidTr="00C70D4E">
        <w:tc>
          <w:tcPr>
            <w:tcW w:w="1565" w:type="dxa"/>
          </w:tcPr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4.4</w:t>
            </w:r>
          </w:p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A16378" w:rsidRDefault="00A16378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R</w:t>
            </w:r>
            <w:r w:rsidRPr="002214A0">
              <w:rPr>
                <w:rFonts w:ascii="Verdana" w:hAnsi="Verdana" w:cstheme="minorHAnsi"/>
              </w:rPr>
              <w:t>esolution</w:t>
            </w:r>
          </w:p>
          <w:p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0A3122" w:rsidRDefault="000A3122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>
              <w:rPr>
                <w:rFonts w:ascii="Verdana" w:hAnsi="Verdana" w:cstheme="minorHAnsi"/>
              </w:rPr>
              <w:t>Action</w:t>
            </w:r>
          </w:p>
        </w:tc>
        <w:tc>
          <w:tcPr>
            <w:tcW w:w="8641" w:type="dxa"/>
            <w:gridSpan w:val="2"/>
          </w:tcPr>
          <w:p w:rsidR="00502B94" w:rsidRPr="002214A0" w:rsidRDefault="00502B94" w:rsidP="00502B94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Strategic update from South Wales Police </w:t>
            </w:r>
            <w:r>
              <w:rPr>
                <w:rFonts w:ascii="Verdana" w:hAnsi="Verdana" w:cs="Arial"/>
                <w:b/>
              </w:rPr>
              <w:t>(SWP)</w:t>
            </w:r>
          </w:p>
          <w:p w:rsidR="00502B94" w:rsidRPr="002214A0" w:rsidRDefault="00502B94" w:rsidP="00502B94">
            <w:pPr>
              <w:jc w:val="both"/>
              <w:rPr>
                <w:rFonts w:ascii="Verdana" w:hAnsi="Verdana" w:cs="Arial"/>
                <w:b/>
              </w:rPr>
            </w:pPr>
          </w:p>
          <w:p w:rsidR="00502B94" w:rsidRDefault="00502B94" w:rsidP="00502B94">
            <w:pPr>
              <w:jc w:val="both"/>
              <w:rPr>
                <w:rFonts w:ascii="Verdana" w:hAnsi="Verdana" w:cs="Arial"/>
              </w:rPr>
            </w:pPr>
            <w:r w:rsidRPr="002214A0">
              <w:rPr>
                <w:rFonts w:ascii="Verdana" w:hAnsi="Verdana" w:cs="Arial"/>
              </w:rPr>
              <w:t>S</w:t>
            </w:r>
            <w:r w:rsidR="006C0DE3">
              <w:rPr>
                <w:rFonts w:ascii="Verdana" w:hAnsi="Verdana" w:cs="Arial"/>
              </w:rPr>
              <w:t xml:space="preserve">outh Wales Police </w:t>
            </w:r>
            <w:r w:rsidRPr="002214A0">
              <w:rPr>
                <w:rFonts w:ascii="Verdana" w:hAnsi="Verdana" w:cs="Arial"/>
              </w:rPr>
              <w:t xml:space="preserve">colleagues presented the report and highlighted key </w:t>
            </w:r>
            <w:r w:rsidR="00A16378">
              <w:rPr>
                <w:rFonts w:ascii="Verdana" w:hAnsi="Verdana" w:cs="Arial"/>
              </w:rPr>
              <w:t>updates for members’ attention, specifically the increase</w:t>
            </w:r>
            <w:r w:rsidR="00592D5E">
              <w:rPr>
                <w:rFonts w:ascii="Verdana" w:hAnsi="Verdana" w:cs="Arial"/>
              </w:rPr>
              <w:t>d</w:t>
            </w:r>
            <w:r w:rsidR="00A16378">
              <w:rPr>
                <w:rFonts w:ascii="Verdana" w:hAnsi="Verdana" w:cs="Arial"/>
              </w:rPr>
              <w:t xml:space="preserve"> detentions under section 136 within Cwm Taf Morgannwg University Health Board. </w:t>
            </w:r>
          </w:p>
          <w:p w:rsidR="00502B94" w:rsidRDefault="00502B94" w:rsidP="00502B94">
            <w:pPr>
              <w:jc w:val="both"/>
              <w:rPr>
                <w:rFonts w:ascii="Verdana" w:hAnsi="Verdana" w:cs="Arial"/>
              </w:rPr>
            </w:pPr>
          </w:p>
          <w:p w:rsidR="00502B94" w:rsidRPr="00EC32F5" w:rsidRDefault="00502B94" w:rsidP="00502B94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G Moeller reported a productive meeting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 xml:space="preserve">had taken place 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>between South Wales Police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(SWP)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 and the Clinical Director at Cwm Taf Morgannwg, where they discussed missed opportunities, ongoing issues, and suggested future resolutions.</w:t>
            </w:r>
            <w:r>
              <w:rPr>
                <w:rFonts w:ascii="Verdana" w:hAnsi="Verdana" w:cs="Arial"/>
              </w:rPr>
              <w:t xml:space="preserve"> </w:t>
            </w:r>
            <w:r w:rsidR="00EC499B">
              <w:rPr>
                <w:rFonts w:ascii="Verdana" w:hAnsi="Verdana"/>
                <w:lang w:eastAsia="en-GB"/>
              </w:rPr>
              <w:t>Superintendent C Ritchie</w:t>
            </w:r>
            <w:r w:rsidR="00EC499B" w:rsidRPr="00EC32F5" w:rsidDel="00EC499B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6C0DE3">
              <w:rPr>
                <w:rFonts w:ascii="Verdana" w:eastAsia="Times New Roman" w:hAnsi="Verdana" w:cs="Times New Roman"/>
                <w:lang w:eastAsia="en-GB"/>
              </w:rPr>
              <w:t>discussed an increase in 136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 sections and suggested a thorough investigat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ion into the reasons behind it.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>C Ritchie also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>highlighted a Regulation 28 case requiring further investigation and raised concerns about custody issues and delays in sectioning arrangements.</w:t>
            </w:r>
          </w:p>
          <w:p w:rsidR="00502B94" w:rsidRDefault="00502B94" w:rsidP="00502B94">
            <w:pPr>
              <w:rPr>
                <w:rFonts w:ascii="Verdana" w:hAnsi="Verdana" w:cs="Arial"/>
              </w:rPr>
            </w:pPr>
          </w:p>
          <w:p w:rsidR="0003781E" w:rsidRDefault="00502B94" w:rsidP="00502B94">
            <w:pPr>
              <w:rPr>
                <w:rFonts w:ascii="Verdana" w:eastAsia="Times New Roman" w:hAnsi="Verdana" w:cs="Times New Roman"/>
                <w:lang w:eastAsia="en-GB"/>
              </w:rPr>
            </w:pP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The committee members expressed gratitude to South Wales Police for their written report and </w:t>
            </w:r>
            <w:r w:rsidRPr="00EC32F5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the report. </w:t>
            </w:r>
          </w:p>
          <w:p w:rsidR="0003781E" w:rsidRDefault="0003781E" w:rsidP="00502B94">
            <w:pPr>
              <w:rPr>
                <w:rFonts w:ascii="Verdana" w:eastAsia="Times New Roman" w:hAnsi="Verdana" w:cs="Times New Roman"/>
                <w:lang w:eastAsia="en-GB"/>
              </w:rPr>
            </w:pPr>
          </w:p>
          <w:p w:rsidR="00502B94" w:rsidRDefault="00502B94" w:rsidP="00502B94">
            <w:pPr>
              <w:rPr>
                <w:rFonts w:ascii="Verdana" w:eastAsia="Times New Roman" w:hAnsi="Verdana" w:cs="Times New Roman"/>
                <w:lang w:eastAsia="en-GB"/>
              </w:rPr>
            </w:pPr>
            <w:r w:rsidRPr="00735A20">
              <w:rPr>
                <w:rFonts w:ascii="Verdana" w:eastAsia="Times New Roman" w:hAnsi="Verdana" w:cs="Times New Roman"/>
                <w:lang w:eastAsia="en-GB"/>
              </w:rPr>
              <w:t>South Wales Police</w:t>
            </w:r>
            <w:r w:rsidR="00EC499B">
              <w:rPr>
                <w:rFonts w:ascii="Verdana" w:eastAsia="Times New Roman" w:hAnsi="Verdana" w:cs="Times New Roman"/>
                <w:lang w:eastAsia="en-GB"/>
              </w:rPr>
              <w:t xml:space="preserve"> Colleagues were</w:t>
            </w:r>
            <w:r w:rsidRPr="00735A20">
              <w:rPr>
                <w:rFonts w:ascii="Verdana" w:eastAsia="Times New Roman" w:hAnsi="Verdana" w:cs="Times New Roman"/>
                <w:lang w:eastAsia="en-GB"/>
              </w:rPr>
              <w:t xml:space="preserve"> asked </w:t>
            </w:r>
            <w:r w:rsidRPr="00057B55">
              <w:rPr>
                <w:rFonts w:ascii="Verdana" w:eastAsia="Times New Roman" w:hAnsi="Verdana" w:cs="Times New Roman"/>
                <w:lang w:eastAsia="en-GB"/>
              </w:rPr>
              <w:t>to provide Members with an update on the investigat</w:t>
            </w:r>
            <w:r w:rsidR="006C0DE3">
              <w:rPr>
                <w:rFonts w:ascii="Verdana" w:eastAsia="Times New Roman" w:hAnsi="Verdana" w:cs="Times New Roman"/>
                <w:lang w:eastAsia="en-GB"/>
              </w:rPr>
              <w:t>ion into the rise of section 136</w:t>
            </w:r>
            <w:r w:rsidRPr="00057B55">
              <w:rPr>
                <w:rFonts w:ascii="Verdana" w:eastAsia="Times New Roman" w:hAnsi="Verdana" w:cs="Times New Roman"/>
                <w:lang w:eastAsia="en-GB"/>
              </w:rPr>
              <w:t xml:space="preserve"> and the outcome of the regulation 28 case.</w:t>
            </w:r>
          </w:p>
          <w:p w:rsidR="00502B94" w:rsidRPr="002214A0" w:rsidRDefault="00502B94" w:rsidP="0073049E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4B4900" w:rsidRPr="002214A0" w:rsidTr="00C70D4E">
        <w:tc>
          <w:tcPr>
            <w:tcW w:w="1565" w:type="dxa"/>
          </w:tcPr>
          <w:p w:rsidR="004B4900" w:rsidRPr="002214A0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4.5</w:t>
            </w:r>
          </w:p>
        </w:tc>
        <w:tc>
          <w:tcPr>
            <w:tcW w:w="8641" w:type="dxa"/>
            <w:gridSpan w:val="2"/>
          </w:tcPr>
          <w:p w:rsidR="004B4900" w:rsidRDefault="004B4900" w:rsidP="0073049E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Strategic update from Local Authority partners – Verbal update </w:t>
            </w:r>
          </w:p>
          <w:p w:rsidR="002214A0" w:rsidRDefault="002214A0" w:rsidP="0073049E">
            <w:pPr>
              <w:jc w:val="both"/>
              <w:rPr>
                <w:rFonts w:ascii="Verdana" w:hAnsi="Verdana" w:cs="Arial"/>
                <w:b/>
              </w:rPr>
            </w:pPr>
          </w:p>
          <w:p w:rsidR="001D5D18" w:rsidRPr="001D5D18" w:rsidRDefault="001D5D18" w:rsidP="001D5D1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1D5D18">
              <w:rPr>
                <w:rFonts w:ascii="Verdana" w:eastAsia="Times New Roman" w:hAnsi="Verdana" w:cs="Times New Roman"/>
                <w:lang w:eastAsia="en-GB"/>
              </w:rPr>
              <w:t>The ch</w:t>
            </w:r>
            <w:r>
              <w:rPr>
                <w:rFonts w:ascii="Verdana" w:eastAsia="Times New Roman" w:hAnsi="Verdana" w:cs="Times New Roman"/>
                <w:lang w:eastAsia="en-GB"/>
              </w:rPr>
              <w:t>air expressed concern around</w:t>
            </w:r>
            <w:r w:rsidRPr="001D5D18">
              <w:rPr>
                <w:rFonts w:ascii="Verdana" w:eastAsia="Times New Roman" w:hAnsi="Verdana" w:cs="Times New Roman"/>
                <w:lang w:eastAsia="en-GB"/>
              </w:rPr>
              <w:t xml:space="preserve"> the absence of Local Authori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ty Partners at the meeting,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 xml:space="preserve">and 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it was </w:t>
            </w:r>
            <w:r w:rsidRPr="001D5D18">
              <w:rPr>
                <w:rFonts w:ascii="Verdana" w:eastAsia="Times New Roman" w:hAnsi="Verdana" w:cs="Times New Roman"/>
                <w:lang w:eastAsia="en-GB"/>
              </w:rPr>
              <w:t xml:space="preserve">agreed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>that non-attendance would be discussed further outside the meeting.</w:t>
            </w:r>
          </w:p>
          <w:p w:rsidR="004B4900" w:rsidRPr="002214A0" w:rsidRDefault="004B4900" w:rsidP="0073049E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73049E" w:rsidRPr="002214A0" w:rsidTr="00C70D4E">
        <w:tc>
          <w:tcPr>
            <w:tcW w:w="1565" w:type="dxa"/>
          </w:tcPr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</w:t>
            </w:r>
          </w:p>
        </w:tc>
        <w:tc>
          <w:tcPr>
            <w:tcW w:w="8641" w:type="dxa"/>
            <w:gridSpan w:val="2"/>
          </w:tcPr>
          <w:p w:rsidR="0073049E" w:rsidRPr="002214A0" w:rsidRDefault="0073049E" w:rsidP="0073049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OTHER MATTERS </w:t>
            </w:r>
          </w:p>
          <w:p w:rsidR="0073049E" w:rsidRPr="002214A0" w:rsidRDefault="0073049E" w:rsidP="0073049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73049E" w:rsidRPr="002214A0" w:rsidTr="00C70D4E">
        <w:tc>
          <w:tcPr>
            <w:tcW w:w="1565" w:type="dxa"/>
          </w:tcPr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5.1</w:t>
            </w:r>
          </w:p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8641" w:type="dxa"/>
            <w:gridSpan w:val="2"/>
          </w:tcPr>
          <w:p w:rsidR="0073049E" w:rsidRPr="002214A0" w:rsidRDefault="00B7441C" w:rsidP="00747145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>Committee</w:t>
            </w:r>
            <w:r w:rsidR="0073049E" w:rsidRPr="002214A0">
              <w:rPr>
                <w:rFonts w:ascii="Verdana" w:hAnsi="Verdana" w:cs="Arial"/>
                <w:b/>
              </w:rPr>
              <w:t xml:space="preserve"> Highlight Report to Board</w:t>
            </w:r>
          </w:p>
          <w:p w:rsidR="00747145" w:rsidRPr="002214A0" w:rsidRDefault="00747145" w:rsidP="00747145">
            <w:pPr>
              <w:jc w:val="both"/>
              <w:rPr>
                <w:rFonts w:ascii="Verdana" w:hAnsi="Verdana" w:cs="Arial"/>
                <w:b/>
              </w:rPr>
            </w:pPr>
          </w:p>
          <w:p w:rsidR="001D5D18" w:rsidRPr="001D5D18" w:rsidRDefault="001D5D18" w:rsidP="001D5D18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The Corporate Governance team was</w:t>
            </w:r>
            <w:r w:rsidRPr="001D5D18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tasked with preparing a report for submission to the Board's next meeting in March 2024.</w:t>
            </w:r>
          </w:p>
          <w:p w:rsidR="0073049E" w:rsidRPr="002214A0" w:rsidRDefault="0073049E" w:rsidP="0073049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73049E" w:rsidRPr="002214A0" w:rsidTr="00C70D4E">
        <w:tc>
          <w:tcPr>
            <w:tcW w:w="1565" w:type="dxa"/>
          </w:tcPr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5.2</w:t>
            </w:r>
          </w:p>
        </w:tc>
        <w:tc>
          <w:tcPr>
            <w:tcW w:w="8641" w:type="dxa"/>
            <w:gridSpan w:val="2"/>
          </w:tcPr>
          <w:p w:rsidR="00416D7B" w:rsidRPr="002214A0" w:rsidRDefault="00B7441C" w:rsidP="0073049E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>Committee</w:t>
            </w:r>
            <w:r w:rsidR="0073049E" w:rsidRPr="002214A0">
              <w:rPr>
                <w:rFonts w:ascii="Verdana" w:hAnsi="Verdana" w:cs="Arial"/>
                <w:b/>
              </w:rPr>
              <w:t xml:space="preserve"> Forward Work Plan </w:t>
            </w:r>
          </w:p>
          <w:p w:rsidR="00F43AD0" w:rsidRPr="002214A0" w:rsidRDefault="00F43AD0" w:rsidP="0073049E">
            <w:pPr>
              <w:jc w:val="both"/>
              <w:rPr>
                <w:rFonts w:ascii="Verdana" w:hAnsi="Verdana" w:cs="Arial"/>
              </w:rPr>
            </w:pPr>
          </w:p>
          <w:p w:rsidR="00D04673" w:rsidRPr="001D5D18" w:rsidRDefault="001D5D18" w:rsidP="0073049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1D5D18">
              <w:rPr>
                <w:rFonts w:ascii="Verdana" w:eastAsia="Times New Roman" w:hAnsi="Verdana" w:cs="Times New Roman"/>
                <w:lang w:eastAsia="en-GB"/>
              </w:rPr>
              <w:t>Committee members were requested to propose topics for the forward work plan, with the Chair requesting additional items to be submitted to the Committee Secretariat by February 2024.</w:t>
            </w:r>
          </w:p>
          <w:p w:rsidR="009A727A" w:rsidRPr="002214A0" w:rsidRDefault="009A727A" w:rsidP="0073049E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73049E" w:rsidRPr="002214A0" w:rsidTr="00C70D4E">
        <w:tc>
          <w:tcPr>
            <w:tcW w:w="1565" w:type="dxa"/>
          </w:tcPr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5.3</w:t>
            </w:r>
          </w:p>
          <w:p w:rsidR="009A727A" w:rsidRPr="002214A0" w:rsidRDefault="009A727A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:rsidR="0073049E" w:rsidRPr="002214A0" w:rsidRDefault="0073049E" w:rsidP="0073049E">
            <w:pPr>
              <w:jc w:val="both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Any Other Urgent Business </w:t>
            </w:r>
          </w:p>
          <w:p w:rsidR="00252EB7" w:rsidRPr="002214A0" w:rsidRDefault="00252EB7" w:rsidP="0073049E">
            <w:pPr>
              <w:jc w:val="both"/>
              <w:rPr>
                <w:rFonts w:ascii="Verdana" w:hAnsi="Verdana"/>
              </w:rPr>
            </w:pPr>
          </w:p>
          <w:p w:rsidR="004B4900" w:rsidRPr="002214A0" w:rsidRDefault="000A3122" w:rsidP="0073049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None were</w:t>
            </w:r>
            <w:r w:rsidR="004B4900" w:rsidRPr="002214A0">
              <w:rPr>
                <w:rFonts w:ascii="Verdana" w:hAnsi="Verdana"/>
              </w:rPr>
              <w:t xml:space="preserve"> identified.</w:t>
            </w:r>
          </w:p>
        </w:tc>
      </w:tr>
      <w:tr w:rsidR="0073049E" w:rsidRPr="002214A0" w:rsidTr="00C70D4E">
        <w:tc>
          <w:tcPr>
            <w:tcW w:w="1565" w:type="dxa"/>
          </w:tcPr>
          <w:p w:rsidR="00252EB7" w:rsidRPr="002214A0" w:rsidRDefault="00252EB7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5.4</w:t>
            </w:r>
          </w:p>
        </w:tc>
        <w:tc>
          <w:tcPr>
            <w:tcW w:w="8641" w:type="dxa"/>
            <w:gridSpan w:val="2"/>
          </w:tcPr>
          <w:p w:rsidR="00252EB7" w:rsidRPr="002214A0" w:rsidRDefault="00252EB7" w:rsidP="0073049E">
            <w:pPr>
              <w:jc w:val="both"/>
              <w:rPr>
                <w:rFonts w:ascii="Verdana" w:hAnsi="Verdana"/>
                <w:b/>
              </w:rPr>
            </w:pPr>
          </w:p>
          <w:p w:rsidR="0073049E" w:rsidRPr="002214A0" w:rsidRDefault="0073049E" w:rsidP="0073049E">
            <w:pPr>
              <w:jc w:val="both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How did we do today? </w:t>
            </w:r>
          </w:p>
          <w:p w:rsidR="00252EB7" w:rsidRPr="002214A0" w:rsidRDefault="00252EB7" w:rsidP="0073049E">
            <w:pPr>
              <w:jc w:val="both"/>
              <w:rPr>
                <w:rFonts w:ascii="Verdana" w:hAnsi="Verdana"/>
                <w:b/>
              </w:rPr>
            </w:pPr>
          </w:p>
          <w:p w:rsidR="00252EB7" w:rsidRPr="002214A0" w:rsidRDefault="00252EB7" w:rsidP="00252EB7">
            <w:pPr>
              <w:jc w:val="both"/>
              <w:rPr>
                <w:rFonts w:ascii="Verdana" w:hAnsi="Verdana" w:cs="Arial"/>
              </w:rPr>
            </w:pPr>
            <w:r w:rsidRPr="002214A0">
              <w:rPr>
                <w:rFonts w:ascii="Verdana" w:hAnsi="Verdana" w:cs="Arial"/>
              </w:rPr>
              <w:t xml:space="preserve">The Chair invited </w:t>
            </w:r>
            <w:r w:rsidR="00B7441C" w:rsidRPr="002214A0">
              <w:rPr>
                <w:rFonts w:ascii="Verdana" w:hAnsi="Verdana" w:cs="Arial"/>
              </w:rPr>
              <w:t>Members</w:t>
            </w:r>
            <w:r w:rsidRPr="002214A0">
              <w:rPr>
                <w:rFonts w:ascii="Verdana" w:hAnsi="Verdana" w:cs="Arial"/>
              </w:rPr>
              <w:t xml:space="preserve"> to comment and reminded them that they could also relay feedback outside of the meeting. </w:t>
            </w:r>
          </w:p>
          <w:p w:rsidR="00747145" w:rsidRPr="002214A0" w:rsidRDefault="00747145" w:rsidP="0073049E">
            <w:pPr>
              <w:jc w:val="both"/>
              <w:rPr>
                <w:rFonts w:ascii="Verdana" w:hAnsi="Verdana"/>
              </w:rPr>
            </w:pPr>
          </w:p>
        </w:tc>
      </w:tr>
      <w:tr w:rsidR="0073049E" w:rsidRPr="002214A0" w:rsidTr="00C70D4E">
        <w:tc>
          <w:tcPr>
            <w:tcW w:w="1565" w:type="dxa"/>
          </w:tcPr>
          <w:p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6.</w:t>
            </w:r>
          </w:p>
        </w:tc>
        <w:tc>
          <w:tcPr>
            <w:tcW w:w="8641" w:type="dxa"/>
            <w:gridSpan w:val="2"/>
          </w:tcPr>
          <w:p w:rsidR="0073049E" w:rsidRPr="002214A0" w:rsidRDefault="0073049E" w:rsidP="0073049E">
            <w:pPr>
              <w:jc w:val="both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Date of Next Meeting </w:t>
            </w:r>
          </w:p>
          <w:p w:rsidR="00747145" w:rsidRPr="002214A0" w:rsidRDefault="00747145" w:rsidP="0073049E">
            <w:pPr>
              <w:jc w:val="both"/>
              <w:rPr>
                <w:rFonts w:ascii="Verdana" w:hAnsi="Verdana"/>
              </w:rPr>
            </w:pPr>
          </w:p>
          <w:p w:rsidR="00E7475A" w:rsidRPr="002214A0" w:rsidRDefault="00E7475A" w:rsidP="0073049E">
            <w:pPr>
              <w:jc w:val="both"/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5</w:t>
            </w:r>
            <w:r w:rsidRPr="002214A0">
              <w:rPr>
                <w:rFonts w:ascii="Verdana" w:hAnsi="Verdana"/>
                <w:vertAlign w:val="superscript"/>
              </w:rPr>
              <w:t>th</w:t>
            </w:r>
            <w:r w:rsidRPr="002214A0">
              <w:rPr>
                <w:rFonts w:ascii="Verdana" w:hAnsi="Verdana"/>
              </w:rPr>
              <w:t xml:space="preserve"> June 2024 at 13:00pm </w:t>
            </w:r>
          </w:p>
          <w:p w:rsidR="0073049E" w:rsidRPr="002214A0" w:rsidRDefault="0073049E" w:rsidP="004B4900">
            <w:pPr>
              <w:jc w:val="both"/>
              <w:rPr>
                <w:rFonts w:ascii="Verdana" w:hAnsi="Verdana"/>
              </w:rPr>
            </w:pPr>
          </w:p>
        </w:tc>
      </w:tr>
    </w:tbl>
    <w:p w:rsidR="000A6FC9" w:rsidRPr="00747145" w:rsidRDefault="000A6FC9" w:rsidP="0061405A">
      <w:pPr>
        <w:tabs>
          <w:tab w:val="left" w:pos="3825"/>
        </w:tabs>
        <w:rPr>
          <w:rFonts w:ascii="Verdana" w:hAnsi="Verdana" w:cstheme="minorHAnsi"/>
        </w:rPr>
      </w:pPr>
    </w:p>
    <w:sectPr w:rsidR="000A6FC9" w:rsidRPr="00747145" w:rsidSect="005953A5">
      <w:headerReference w:type="default" r:id="rId8"/>
      <w:footerReference w:type="default" r:id="rId9"/>
      <w:pgSz w:w="11906" w:h="16838"/>
      <w:pgMar w:top="1440" w:right="1440" w:bottom="1440" w:left="1440" w:header="624" w:footer="0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D5CAF6B" w16cid:durableId="28DA379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747E" w:rsidRDefault="009A747E" w:rsidP="0061405A">
      <w:pPr>
        <w:spacing w:after="0" w:line="240" w:lineRule="auto"/>
      </w:pPr>
      <w:r>
        <w:separator/>
      </w:r>
    </w:p>
  </w:endnote>
  <w:endnote w:type="continuationSeparator" w:id="0">
    <w:p w:rsidR="009A747E" w:rsidRDefault="009A747E" w:rsidP="00614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4E65" w:rsidRDefault="00884E65"/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884E65" w:rsidRPr="00E36D42" w:rsidTr="00C50E2D">
      <w:trPr>
        <w:cantSplit/>
        <w:trHeight w:val="1134"/>
        <w:jc w:val="center"/>
      </w:trPr>
      <w:tc>
        <w:tcPr>
          <w:tcW w:w="4112" w:type="dxa"/>
          <w:vAlign w:val="center"/>
        </w:tcPr>
        <w:p w:rsidR="00884E65" w:rsidRPr="00E36D42" w:rsidRDefault="00884E65" w:rsidP="004B4900">
          <w:pPr>
            <w:pStyle w:val="Footer"/>
            <w:ind w:left="22" w:firstLine="157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Unconfirmed Minutes of the CTMUHB </w:t>
          </w:r>
          <w:r>
            <w:rPr>
              <w:rFonts w:ascii="Verdana" w:hAnsi="Verdana"/>
              <w:sz w:val="20"/>
            </w:rPr>
            <w:t>MHAMC 06 March 2024</w:t>
          </w:r>
        </w:p>
      </w:tc>
      <w:tc>
        <w:tcPr>
          <w:tcW w:w="2829" w:type="dxa"/>
          <w:vAlign w:val="center"/>
        </w:tcPr>
        <w:p w:rsidR="00884E65" w:rsidRPr="00E36D42" w:rsidRDefault="00884E65" w:rsidP="00C50E2D">
          <w:pPr>
            <w:pStyle w:val="Footer"/>
            <w:ind w:left="24" w:hanging="24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072C3B">
            <w:rPr>
              <w:rFonts w:ascii="Verdana" w:hAnsi="Verdana"/>
              <w:bCs/>
              <w:noProof/>
              <w:sz w:val="20"/>
            </w:rPr>
            <w:t>6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072C3B">
            <w:rPr>
              <w:rFonts w:ascii="Verdana" w:hAnsi="Verdana"/>
              <w:bCs/>
              <w:noProof/>
              <w:sz w:val="20"/>
            </w:rPr>
            <w:t>6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:rsidR="00884E65" w:rsidRPr="00E36D42" w:rsidRDefault="00884E65" w:rsidP="004B4900">
          <w:pPr>
            <w:pStyle w:val="Footer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Mental Health Act Monitoring Committee 5 June 2024</w:t>
          </w:r>
        </w:p>
      </w:tc>
    </w:tr>
  </w:tbl>
  <w:p w:rsidR="00884E65" w:rsidRDefault="00884E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747E" w:rsidRDefault="009A747E" w:rsidP="0061405A">
      <w:pPr>
        <w:spacing w:after="0" w:line="240" w:lineRule="auto"/>
      </w:pPr>
      <w:r>
        <w:separator/>
      </w:r>
    </w:p>
  </w:footnote>
  <w:footnote w:type="continuationSeparator" w:id="0">
    <w:p w:rsidR="009A747E" w:rsidRDefault="009A747E" w:rsidP="00614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4E65" w:rsidRDefault="00884E65" w:rsidP="0061405A">
    <w:pPr>
      <w:pStyle w:val="Header"/>
      <w:jc w:val="center"/>
    </w:pPr>
    <w:r>
      <w:rPr>
        <w:noProof/>
        <w:lang w:eastAsia="en-GB"/>
      </w:rPr>
      <w:drawing>
        <wp:inline distT="0" distB="0" distL="0" distR="0" wp14:anchorId="057B64F7" wp14:editId="69DD1565">
          <wp:extent cx="2237740" cy="69469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FF4D1C"/>
    <w:multiLevelType w:val="hybridMultilevel"/>
    <w:tmpl w:val="71A2B398"/>
    <w:lvl w:ilvl="0" w:tplc="08090009">
      <w:start w:val="1"/>
      <w:numFmt w:val="bullet"/>
      <w:lvlText w:val=""/>
      <w:lvlJc w:val="left"/>
      <w:pPr>
        <w:ind w:left="121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1A847F19"/>
    <w:multiLevelType w:val="hybridMultilevel"/>
    <w:tmpl w:val="618CA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BA596C"/>
    <w:multiLevelType w:val="hybridMultilevel"/>
    <w:tmpl w:val="958EFEA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690D7C"/>
    <w:multiLevelType w:val="hybridMultilevel"/>
    <w:tmpl w:val="1C9AC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2906DA"/>
    <w:multiLevelType w:val="hybridMultilevel"/>
    <w:tmpl w:val="9F7C05D8"/>
    <w:lvl w:ilvl="0" w:tplc="C9F440FE">
      <w:start w:val="8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05A"/>
    <w:rsid w:val="00023B11"/>
    <w:rsid w:val="00027EC2"/>
    <w:rsid w:val="0003781E"/>
    <w:rsid w:val="00051326"/>
    <w:rsid w:val="00057B55"/>
    <w:rsid w:val="00071CE9"/>
    <w:rsid w:val="00072C3B"/>
    <w:rsid w:val="000A3122"/>
    <w:rsid w:val="000A6FC9"/>
    <w:rsid w:val="000B2445"/>
    <w:rsid w:val="000D2A72"/>
    <w:rsid w:val="000F3A26"/>
    <w:rsid w:val="00184453"/>
    <w:rsid w:val="00193919"/>
    <w:rsid w:val="001B3A60"/>
    <w:rsid w:val="001D5D18"/>
    <w:rsid w:val="001F3656"/>
    <w:rsid w:val="0020429E"/>
    <w:rsid w:val="00220494"/>
    <w:rsid w:val="002214A0"/>
    <w:rsid w:val="00230F12"/>
    <w:rsid w:val="0023799A"/>
    <w:rsid w:val="00252EB7"/>
    <w:rsid w:val="00253625"/>
    <w:rsid w:val="00277848"/>
    <w:rsid w:val="002A4407"/>
    <w:rsid w:val="002D5357"/>
    <w:rsid w:val="00303398"/>
    <w:rsid w:val="003160A6"/>
    <w:rsid w:val="003328BE"/>
    <w:rsid w:val="00345DC5"/>
    <w:rsid w:val="00372B86"/>
    <w:rsid w:val="0038117F"/>
    <w:rsid w:val="003849C0"/>
    <w:rsid w:val="003C546E"/>
    <w:rsid w:val="00416D7B"/>
    <w:rsid w:val="00475087"/>
    <w:rsid w:val="00482E6A"/>
    <w:rsid w:val="00486002"/>
    <w:rsid w:val="004934ED"/>
    <w:rsid w:val="004A68DC"/>
    <w:rsid w:val="004B3D2A"/>
    <w:rsid w:val="004B4900"/>
    <w:rsid w:val="004C73FE"/>
    <w:rsid w:val="004E39FA"/>
    <w:rsid w:val="004F7EA7"/>
    <w:rsid w:val="00502B94"/>
    <w:rsid w:val="00507F35"/>
    <w:rsid w:val="005214A2"/>
    <w:rsid w:val="005848A9"/>
    <w:rsid w:val="00591A23"/>
    <w:rsid w:val="00592D5E"/>
    <w:rsid w:val="005953A5"/>
    <w:rsid w:val="0059709F"/>
    <w:rsid w:val="00601119"/>
    <w:rsid w:val="00603FDF"/>
    <w:rsid w:val="0061405A"/>
    <w:rsid w:val="00657711"/>
    <w:rsid w:val="006615D4"/>
    <w:rsid w:val="00665217"/>
    <w:rsid w:val="0068143C"/>
    <w:rsid w:val="00683CF8"/>
    <w:rsid w:val="006908EB"/>
    <w:rsid w:val="006C0DE3"/>
    <w:rsid w:val="006D4E5E"/>
    <w:rsid w:val="006D561E"/>
    <w:rsid w:val="00706EBA"/>
    <w:rsid w:val="00711A76"/>
    <w:rsid w:val="0072211B"/>
    <w:rsid w:val="00725B5C"/>
    <w:rsid w:val="00726151"/>
    <w:rsid w:val="0073049E"/>
    <w:rsid w:val="00735A20"/>
    <w:rsid w:val="00740FB8"/>
    <w:rsid w:val="00747145"/>
    <w:rsid w:val="00767144"/>
    <w:rsid w:val="0077421C"/>
    <w:rsid w:val="007863C5"/>
    <w:rsid w:val="00790A77"/>
    <w:rsid w:val="007A6A50"/>
    <w:rsid w:val="007B2BFA"/>
    <w:rsid w:val="007D07E5"/>
    <w:rsid w:val="007D1E6A"/>
    <w:rsid w:val="007E434E"/>
    <w:rsid w:val="007F159A"/>
    <w:rsid w:val="00825879"/>
    <w:rsid w:val="00865558"/>
    <w:rsid w:val="00867086"/>
    <w:rsid w:val="00871567"/>
    <w:rsid w:val="00875FAA"/>
    <w:rsid w:val="00884E65"/>
    <w:rsid w:val="00890D6A"/>
    <w:rsid w:val="00896E66"/>
    <w:rsid w:val="008A784F"/>
    <w:rsid w:val="008B06A4"/>
    <w:rsid w:val="008D5FFE"/>
    <w:rsid w:val="008E457F"/>
    <w:rsid w:val="0092777F"/>
    <w:rsid w:val="00941D70"/>
    <w:rsid w:val="00955F13"/>
    <w:rsid w:val="00975636"/>
    <w:rsid w:val="009863C6"/>
    <w:rsid w:val="009A727A"/>
    <w:rsid w:val="009A747E"/>
    <w:rsid w:val="009B3425"/>
    <w:rsid w:val="009D50E7"/>
    <w:rsid w:val="009F0995"/>
    <w:rsid w:val="00A026F2"/>
    <w:rsid w:val="00A16378"/>
    <w:rsid w:val="00A2049E"/>
    <w:rsid w:val="00A32BFB"/>
    <w:rsid w:val="00A377BB"/>
    <w:rsid w:val="00A67CD5"/>
    <w:rsid w:val="00A77B02"/>
    <w:rsid w:val="00A9618D"/>
    <w:rsid w:val="00AA363A"/>
    <w:rsid w:val="00AB1AB4"/>
    <w:rsid w:val="00AC5721"/>
    <w:rsid w:val="00AD05DE"/>
    <w:rsid w:val="00AD39D1"/>
    <w:rsid w:val="00AF49AB"/>
    <w:rsid w:val="00B1370F"/>
    <w:rsid w:val="00B53E94"/>
    <w:rsid w:val="00B7441C"/>
    <w:rsid w:val="00BA5BFD"/>
    <w:rsid w:val="00BF65B1"/>
    <w:rsid w:val="00C20D2A"/>
    <w:rsid w:val="00C323C8"/>
    <w:rsid w:val="00C42F3A"/>
    <w:rsid w:val="00C50E2D"/>
    <w:rsid w:val="00C64D45"/>
    <w:rsid w:val="00C70D4E"/>
    <w:rsid w:val="00C822A1"/>
    <w:rsid w:val="00CB632B"/>
    <w:rsid w:val="00D04673"/>
    <w:rsid w:val="00D057B1"/>
    <w:rsid w:val="00D07A78"/>
    <w:rsid w:val="00D2678B"/>
    <w:rsid w:val="00D26D61"/>
    <w:rsid w:val="00D666F1"/>
    <w:rsid w:val="00D848B3"/>
    <w:rsid w:val="00DA4291"/>
    <w:rsid w:val="00DA4695"/>
    <w:rsid w:val="00DC3843"/>
    <w:rsid w:val="00DD09D4"/>
    <w:rsid w:val="00DD3D2A"/>
    <w:rsid w:val="00E039E2"/>
    <w:rsid w:val="00E0748F"/>
    <w:rsid w:val="00E2571B"/>
    <w:rsid w:val="00E60330"/>
    <w:rsid w:val="00E6183D"/>
    <w:rsid w:val="00E7475A"/>
    <w:rsid w:val="00E7777C"/>
    <w:rsid w:val="00EA4325"/>
    <w:rsid w:val="00EC32F5"/>
    <w:rsid w:val="00EC499B"/>
    <w:rsid w:val="00ED30E7"/>
    <w:rsid w:val="00F02986"/>
    <w:rsid w:val="00F16E7E"/>
    <w:rsid w:val="00F20018"/>
    <w:rsid w:val="00F40044"/>
    <w:rsid w:val="00F43AD0"/>
    <w:rsid w:val="00F64472"/>
    <w:rsid w:val="00F660CB"/>
    <w:rsid w:val="00F859E8"/>
    <w:rsid w:val="00F920F9"/>
    <w:rsid w:val="00FA6039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E71CBD3"/>
  <w15:chartTrackingRefBased/>
  <w15:docId w15:val="{6032DAE2-C68F-4BF5-B531-13E20D9AC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40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05A"/>
  </w:style>
  <w:style w:type="paragraph" w:styleId="Footer">
    <w:name w:val="footer"/>
    <w:basedOn w:val="Normal"/>
    <w:link w:val="Foot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05A"/>
  </w:style>
  <w:style w:type="paragraph" w:styleId="NoSpacing">
    <w:name w:val="No Spacing"/>
    <w:uiPriority w:val="1"/>
    <w:qFormat/>
    <w:rsid w:val="0061405A"/>
    <w:pPr>
      <w:spacing w:after="0" w:line="240" w:lineRule="auto"/>
    </w:pPr>
  </w:style>
  <w:style w:type="table" w:styleId="TableGrid">
    <w:name w:val="Table Grid"/>
    <w:basedOn w:val="TableNormal"/>
    <w:uiPriority w:val="39"/>
    <w:rsid w:val="00614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61405A"/>
    <w:pPr>
      <w:ind w:left="720"/>
      <w:contextualSpacing/>
    </w:p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61405A"/>
  </w:style>
  <w:style w:type="character" w:styleId="PlaceholderText">
    <w:name w:val="Placeholder Text"/>
    <w:basedOn w:val="DefaultParagraphFont"/>
    <w:uiPriority w:val="99"/>
    <w:semiHidden/>
    <w:rsid w:val="0061405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50E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0E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0E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0E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0E2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E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E2D"/>
    <w:rPr>
      <w:rFonts w:ascii="Segoe UI" w:hAnsi="Segoe UI" w:cs="Segoe UI"/>
      <w:sz w:val="18"/>
      <w:szCs w:val="18"/>
    </w:rPr>
  </w:style>
  <w:style w:type="character" w:customStyle="1" w:styleId="ui-provider">
    <w:name w:val="ui-provider"/>
    <w:basedOn w:val="DefaultParagraphFont"/>
    <w:rsid w:val="007D07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6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5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1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15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0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8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A4D613-AF60-47CD-AADF-332CFFFF8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1580</Words>
  <Characters>9010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10569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Tyler Lewis (Cwm Taf Morgannwg - Corporate Governance)</cp:lastModifiedBy>
  <cp:revision>5</cp:revision>
  <dcterms:created xsi:type="dcterms:W3CDTF">2024-04-29T14:08:00Z</dcterms:created>
  <dcterms:modified xsi:type="dcterms:W3CDTF">2024-06-06T14:05:00Z</dcterms:modified>
</cp:coreProperties>
</file>