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xmlns:w="http://schemas.openxmlformats.org/wordprocessingml/2006/main" w14:paraId="1335AC0B" w14:textId="77777777" w:rsidR="00F81952" w:rsidRPr="00EC7A8A" w:rsidRDefault="00F81952">
      <w:pPr>
        <w:rPr>
          <w:rFonts w:ascii="Verdana" w:hAnsi="Verdana"/>
          <w:sz w:val="24"/>
          <w:szCs w:val="24"/>
        </w:rPr>
      </w:pPr>
    </w:p>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rsidRPr="007B18ED" w14:paraId="199BA46C" w14:textId="77777777" w:rsidTr="00443F68">
        <w:trPr>
          <w:trHeight w:val="254"/>
        </w:trPr>
        <w:tc>
          <w:tcPr>
            <w:tcW w:w="5552" w:type="dxa"/>
            <w:tcBorders>
              <w:top w:val="nil"/>
              <w:left w:val="nil"/>
              <w:bottom w:val="nil"/>
            </w:tcBorders>
          </w:tcPr>
          <w:p w14:paraId="0D15D194" w14:textId="77777777" w:rsidR="009A4B08" w:rsidRPr="007B18ED" w:rsidRDefault="009A4B08">
            <w:pPr>
              <w:rPr>
                <w:rFonts w:ascii="Verdana" w:hAnsi="Verdana"/>
              </w:rPr>
            </w:pPr>
          </w:p>
        </w:tc>
        <w:tc>
          <w:tcPr>
            <w:tcW w:w="2490" w:type="dxa"/>
            <w:shd w:val="clear" w:color="auto" w:fill="1F3864" w:themeFill="accent5" w:themeFillShade="80"/>
          </w:tcPr>
          <w:p w14:paraId="1915DB5B" w14:textId="77777777" w:rsidR="009A4B08" w:rsidRPr="007B18ED" w:rsidRDefault="009A4B08">
            <w:pPr>
              <w:rPr>
                <w:rFonts w:ascii="Verdana" w:hAnsi="Verdana"/>
                <w:b/>
              </w:rPr>
            </w:pPr>
            <w:r w:rsidRPr="007B18ED">
              <w:rPr>
                <w:b/>
                <w:rFonts w:ascii="Verdana" w:hAnsi="Verdana" w:eastAsia="Verdana" w:cs="Verdana" w:hint="Verdana"/>
                <w:lang w:bidi="cy-GB" w:val="cy-GB"/>
              </w:rPr>
              <w:t xml:space="preserve">Eitem Agenda</w:t>
            </w:r>
          </w:p>
        </w:tc>
        <w:tc>
          <w:tcPr>
            <w:tcW w:w="2490" w:type="dxa"/>
          </w:tcPr>
          <w:p w14:paraId="768CFB8F" w14:textId="565DE7FB" w:rsidR="009A4B08" w:rsidRPr="007B18ED" w:rsidRDefault="00F96293">
            <w:pPr>
              <w:rPr>
                <w:rFonts w:ascii="Verdana" w:hAnsi="Verdana"/>
              </w:rPr>
            </w:pPr>
            <w:r>
              <w:rPr>
                <w:rFonts w:ascii="Verdana" w:hAnsi="Verdana" w:eastAsia="Verdana" w:cs="Verdana" w:hint="Verdana"/>
                <w:lang w:bidi="cy-GB" w:val="cy-GB"/>
              </w:rPr>
              <w:t xml:space="preserve">8.1.1</w:t>
            </w:r>
          </w:p>
        </w:tc>
      </w:tr>
    </w:tbl>
    <w:p xmlns:w="http://schemas.openxmlformats.org/wordprocessingml/2006/main" w14:paraId="02FF864D" w14:textId="77777777" w:rsidR="009A4B08" w:rsidRPr="007B18ED"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7B18ED" w14:paraId="040D2909" w14:textId="77777777" w:rsidTr="00443F68">
        <w:tc>
          <w:tcPr>
            <w:tcW w:w="10490" w:type="dxa"/>
            <w:shd w:val="clear" w:color="auto" w:fill="1F3864" w:themeFill="accent5" w:themeFillShade="80"/>
          </w:tcPr>
          <w:p w14:paraId="1FCFDAE4" w14:textId="682FF6C3" w:rsidR="009A4B08" w:rsidRPr="007B18ED" w:rsidRDefault="008C3384" w:rsidP="009A4B08">
            <w:pPr>
              <w:jc w:val="center"/>
              <w:rPr>
                <w:rFonts w:ascii="Verdana" w:hAnsi="Verdana"/>
                <w:b/>
              </w:rPr>
            </w:pPr>
            <w:r>
              <w:rPr>
                <w:b/>
                <w:rFonts w:ascii="Verdana" w:hAnsi="Verdana" w:eastAsia="Verdana" w:cs="Verdana" w:hint="Verdana"/>
                <w:lang w:bidi="cy-GB" w:val="cy-GB"/>
              </w:rPr>
              <w:t xml:space="preserve">Cofnodion wedi’u Cadarnhau o Gyfarfod y Pwyllgor Datblygu Strategol </w:t>
            </w:r>
          </w:p>
        </w:tc>
      </w:tr>
    </w:tbl>
    <w:p xmlns:w="http://schemas.openxmlformats.org/wordprocessingml/2006/main" w14:paraId="07EBFE56" w14:textId="77777777" w:rsidR="009A4B08" w:rsidRPr="007B18ED" w:rsidRDefault="009A4B08" w:rsidP="009A4B08">
      <w:pPr>
        <w:pStyle w:val="NoSpacing"/>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7B18ED" w14:paraId="3127CE66" w14:textId="77777777" w:rsidTr="00443F68">
        <w:tc>
          <w:tcPr>
            <w:tcW w:w="2977" w:type="dxa"/>
            <w:shd w:val="clear" w:color="auto" w:fill="BF8F00" w:themeFill="accent4" w:themeFillShade="BF"/>
          </w:tcPr>
          <w:p w14:paraId="0388E856" w14:textId="77777777" w:rsidR="009A4B08" w:rsidRPr="007B18ED" w:rsidRDefault="009A4B08">
            <w:pPr>
              <w:rPr>
                <w:rFonts w:ascii="Verdana" w:hAnsi="Verdana"/>
                <w:b/>
              </w:rPr>
            </w:pPr>
            <w:r w:rsidRPr="007B18ED">
              <w:rPr>
                <w:b/>
                <w:rFonts w:ascii="Verdana" w:hAnsi="Verdana" w:eastAsia="Verdana" w:cs="Verdana" w:hint="Verdana"/>
                <w:lang w:bidi="cy-GB" w:val="cy-GB"/>
              </w:rPr>
              <w:t xml:space="preserve">Dyddiad ac Amser y Cyfarfod</w:t>
            </w:r>
          </w:p>
        </w:tc>
        <w:tc>
          <w:tcPr>
            <w:tcW w:w="7513" w:type="dxa"/>
          </w:tcPr>
          <w:p w14:paraId="3645DC79" w14:textId="5CEF589F" w:rsidR="009A4B08" w:rsidRPr="007B18ED" w:rsidRDefault="008C3A2A" w:rsidP="00495AAF">
            <w:pPr>
              <w:tabs>
                <w:tab w:val="center" w:pos="3648"/>
              </w:tabs>
              <w:rPr>
                <w:rFonts w:ascii="Verdana" w:hAnsi="Verdana"/>
                <w:iCs/>
              </w:rPr>
            </w:pPr>
            <w:r w:rsidRPr="007B18ED">
              <w:rPr>
                <w:rFonts w:ascii="Verdana" w:hAnsi="Verdana" w:eastAsia="Verdana" w:cs="Verdana" w:hint="Verdana"/>
                <w:lang w:bidi="cy-GB" w:val="cy-GB"/>
              </w:rPr>
              <w:t xml:space="preserve">Gorffennaf 3</w:t>
            </w:r>
            <w:r w:rsidRPr="007B18ED">
              <w:rPr>
                <w:vertAlign w:val="superscript"/>
                <w:rFonts w:ascii="Verdana" w:hAnsi="Verdana" w:eastAsia="Verdana" w:cs="Verdana" w:hint="Verdana"/>
                <w:lang w:bidi="cy-GB" w:val="cy-GB"/>
              </w:rPr>
              <w:t xml:space="preserve">ydd </w:t>
            </w:r>
            <w:r w:rsidRPr="007B18ED">
              <w:rPr>
                <w:rFonts w:ascii="Verdana" w:hAnsi="Verdana" w:eastAsia="Verdana" w:cs="Verdana" w:hint="Verdana"/>
                <w:lang w:bidi="cy-GB" w:val="cy-GB"/>
              </w:rPr>
              <w:t xml:space="preserve">2025 9:30yb-12:30yp</w:t>
            </w:r>
          </w:p>
        </w:tc>
      </w:tr>
      <w:tr w:rsidR="009A4B08" w:rsidRPr="007B18ED" w14:paraId="3821EDD9" w14:textId="77777777" w:rsidTr="00443F68">
        <w:tc>
          <w:tcPr>
            <w:tcW w:w="2977" w:type="dxa"/>
            <w:shd w:val="clear" w:color="auto" w:fill="BF8F00" w:themeFill="accent4" w:themeFillShade="BF"/>
          </w:tcPr>
          <w:p w14:paraId="5F25DA9F" w14:textId="77777777" w:rsidR="009A4B08" w:rsidRPr="007B18ED" w:rsidRDefault="009A4B08">
            <w:pPr>
              <w:rPr>
                <w:rFonts w:ascii="Verdana" w:hAnsi="Verdana"/>
                <w:b/>
              </w:rPr>
            </w:pPr>
            <w:r w:rsidRPr="007B18ED">
              <w:rPr>
                <w:b/>
                <w:rFonts w:ascii="Verdana" w:hAnsi="Verdana" w:eastAsia="Verdana" w:cs="Verdana" w:hint="Verdana"/>
                <w:lang w:bidi="cy-GB" w:val="cy-GB"/>
              </w:rPr>
              <w:t xml:space="preserve">Lleoliad </w:t>
            </w:r>
          </w:p>
        </w:tc>
        <w:tc>
          <w:tcPr>
            <w:tcW w:w="7513" w:type="dxa"/>
          </w:tcPr>
          <w:p w14:paraId="4A40EF1C" w14:textId="75380D92" w:rsidR="009A4B08" w:rsidRPr="007B18ED" w:rsidRDefault="00E17D29" w:rsidP="009A4B08">
            <w:pPr>
              <w:rPr>
                <w:rFonts w:ascii="Verdana" w:hAnsi="Verdana"/>
                <w:iCs/>
              </w:rPr>
            </w:pPr>
            <w:r w:rsidRPr="007B18ED">
              <w:rPr>
                <w:rFonts w:ascii="Verdana" w:hAnsi="Verdana" w:eastAsia="Verdana" w:cs="Verdana" w:hint="Verdana"/>
                <w:lang w:bidi="cy-GB" w:val="cy-GB"/>
              </w:rPr>
              <w:t xml:space="preserve">Ar-lein drwy Microsoft Teams </w:t>
            </w:r>
          </w:p>
        </w:tc>
      </w:tr>
    </w:tbl>
    <w:p xmlns:w="http://schemas.openxmlformats.org/wordprocessingml/2006/main" w14:paraId="08AE6E29" w14:textId="77777777" w:rsidR="009A4B08" w:rsidRPr="007B18ED"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119"/>
        <w:gridCol w:w="4394"/>
      </w:tblGrid>
      <w:tr w:rsidR="00777BAD" w:rsidRPr="007B18ED" w14:paraId="0A9F5E43" w14:textId="77777777" w:rsidTr="00E465FC">
        <w:tc>
          <w:tcPr>
            <w:tcW w:w="2977" w:type="dxa"/>
            <w:vMerge w:val="restart"/>
            <w:shd w:val="clear" w:color="auto" w:fill="BF8F00" w:themeFill="accent4" w:themeFillShade="BF"/>
          </w:tcPr>
          <w:p w14:paraId="26C4C395" w14:textId="77777777" w:rsidR="00777BAD" w:rsidRPr="007B18ED" w:rsidRDefault="00777BAD" w:rsidP="00B83E7F">
            <w:pPr>
              <w:rPr>
                <w:rFonts w:ascii="Verdana" w:hAnsi="Verdana"/>
                <w:b/>
              </w:rPr>
            </w:pPr>
            <w:r w:rsidRPr="007B18ED">
              <w:rPr>
                <w:b/>
                <w:rFonts w:ascii="Verdana" w:hAnsi="Verdana" w:eastAsia="Verdana" w:cs="Verdana" w:hint="Verdana"/>
                <w:lang w:bidi="cy-GB" w:val="cy-GB"/>
              </w:rPr>
              <w:t xml:space="preserve">Aelodau’n Bresennol</w:t>
            </w:r>
          </w:p>
        </w:tc>
        <w:tc>
          <w:tcPr>
            <w:tcW w:w="3119" w:type="dxa"/>
          </w:tcPr>
          <w:p w14:paraId="658FF6CE" w14:textId="7C26BB9E" w:rsidR="00777BAD" w:rsidRPr="007B18ED" w:rsidRDefault="00777BAD" w:rsidP="00296E5B">
            <w:pPr>
              <w:rPr>
                <w:rFonts w:ascii="Verdana" w:hAnsi="Verdana"/>
                <w:iCs/>
              </w:rPr>
            </w:pPr>
            <w:r w:rsidRPr="007B18ED">
              <w:rPr>
                <w:rFonts w:ascii="Verdana" w:hAnsi="Verdana" w:eastAsia="Verdana" w:cs="Verdana" w:hint="Verdana"/>
                <w:lang w:bidi="cy-GB" w:val="cy-GB"/>
              </w:rPr>
              <w:t xml:space="preserve">Kath Palmer </w:t>
            </w:r>
          </w:p>
        </w:tc>
        <w:tc>
          <w:tcPr>
            <w:tcW w:w="4394" w:type="dxa"/>
          </w:tcPr>
          <w:p w14:paraId="5EFC2835" w14:textId="0FA2518E" w:rsidR="00777BAD" w:rsidRPr="007B18ED" w:rsidRDefault="00B76424" w:rsidP="00296E5B">
            <w:pPr>
              <w:rPr>
                <w:rFonts w:ascii="Verdana" w:hAnsi="Verdana"/>
                <w:iCs/>
              </w:rPr>
            </w:pPr>
            <w:r w:rsidRPr="007B18ED">
              <w:rPr>
                <w:rFonts w:ascii="Verdana" w:hAnsi="Verdana" w:eastAsia="Verdana" w:cs="Verdana" w:hint="Verdana"/>
                <w:lang w:bidi="cy-GB" w:val="cy-GB"/>
              </w:rPr>
              <w:t xml:space="preserve">Is-gadeirydd BIPCTM (Cadeirydd y Pwyllgor)</w:t>
            </w:r>
          </w:p>
        </w:tc>
      </w:tr>
      <w:tr w:rsidR="00777BAD" w:rsidRPr="007B18ED" w14:paraId="71732758" w14:textId="77777777" w:rsidTr="00E465FC">
        <w:tc>
          <w:tcPr>
            <w:tcW w:w="2977" w:type="dxa"/>
            <w:vMerge/>
            <w:shd w:val="clear" w:color="auto" w:fill="BF8F00" w:themeFill="accent4" w:themeFillShade="BF"/>
          </w:tcPr>
          <w:p w14:paraId="1EEFDE20" w14:textId="77777777" w:rsidR="00777BAD" w:rsidRPr="007B18ED" w:rsidRDefault="00777BAD" w:rsidP="00B83E7F">
            <w:pPr>
              <w:rPr>
                <w:rFonts w:ascii="Verdana" w:hAnsi="Verdana"/>
                <w:b/>
              </w:rPr>
            </w:pPr>
          </w:p>
        </w:tc>
        <w:tc>
          <w:tcPr>
            <w:tcW w:w="3119" w:type="dxa"/>
          </w:tcPr>
          <w:p w14:paraId="7329246C" w14:textId="5DC8C290" w:rsidR="00777BAD" w:rsidRPr="007B18ED" w:rsidRDefault="00777BAD" w:rsidP="00296E5B">
            <w:pPr>
              <w:rPr>
                <w:rFonts w:ascii="Verdana" w:hAnsi="Verdana"/>
                <w:iCs/>
              </w:rPr>
            </w:pPr>
            <w:r w:rsidRPr="007B18ED">
              <w:rPr>
                <w:rFonts w:ascii="Verdana" w:hAnsi="Verdana" w:eastAsia="Verdana" w:cs="Verdana" w:hint="Verdana"/>
                <w:lang w:bidi="cy-GB" w:val="cy-GB"/>
              </w:rPr>
              <w:t xml:space="preserve">Carolyn Donoghue </w:t>
            </w:r>
          </w:p>
        </w:tc>
        <w:tc>
          <w:tcPr>
            <w:tcW w:w="4394" w:type="dxa"/>
          </w:tcPr>
          <w:p w14:paraId="0C674949" w14:textId="513D1E6D" w:rsidR="00777BAD" w:rsidRPr="007B18ED" w:rsidRDefault="00777BAD" w:rsidP="00296E5B">
            <w:pPr>
              <w:rPr>
                <w:rFonts w:ascii="Verdana" w:hAnsi="Verdana"/>
                <w:iCs/>
              </w:rPr>
            </w:pPr>
            <w:r w:rsidRPr="007B18ED">
              <w:rPr>
                <w:rFonts w:ascii="Verdana" w:hAnsi="Verdana" w:eastAsia="Verdana" w:cs="Verdana" w:hint="Verdana"/>
                <w:lang w:bidi="cy-GB" w:val="cy-GB"/>
              </w:rPr>
              <w:t xml:space="preserve">Aelod Annibynnol (ar gyfer rhan o’r cyfarfod)</w:t>
            </w:r>
          </w:p>
        </w:tc>
      </w:tr>
      <w:tr w:rsidR="00777BAD" w:rsidRPr="007B18ED" w14:paraId="5CB7E314" w14:textId="77777777" w:rsidTr="00E465FC">
        <w:tc>
          <w:tcPr>
            <w:tcW w:w="2977" w:type="dxa"/>
            <w:vMerge/>
            <w:shd w:val="clear" w:color="auto" w:fill="BF8F00" w:themeFill="accent4" w:themeFillShade="BF"/>
          </w:tcPr>
          <w:p w14:paraId="506879D4" w14:textId="77777777" w:rsidR="00777BAD" w:rsidRPr="007B18ED" w:rsidRDefault="00777BAD" w:rsidP="00B83E7F">
            <w:pPr>
              <w:rPr>
                <w:rFonts w:ascii="Verdana" w:hAnsi="Verdana"/>
                <w:b/>
              </w:rPr>
            </w:pPr>
          </w:p>
        </w:tc>
        <w:tc>
          <w:tcPr>
            <w:tcW w:w="3119" w:type="dxa"/>
          </w:tcPr>
          <w:p w14:paraId="53169EA5" w14:textId="79C6CE11" w:rsidR="00777BAD" w:rsidRPr="007B18ED" w:rsidRDefault="00777BAD" w:rsidP="00296E5B">
            <w:pPr>
              <w:rPr>
                <w:rFonts w:ascii="Verdana" w:hAnsi="Verdana"/>
                <w:iCs/>
              </w:rPr>
            </w:pPr>
            <w:r w:rsidRPr="007B18ED">
              <w:rPr>
                <w:rFonts w:ascii="Verdana" w:hAnsi="Verdana" w:eastAsia="Verdana" w:cs="Verdana" w:hint="Verdana"/>
                <w:lang w:bidi="cy-GB" w:val="cy-GB"/>
              </w:rPr>
              <w:t xml:space="preserve">Neil Mesher </w:t>
            </w:r>
          </w:p>
        </w:tc>
        <w:tc>
          <w:tcPr>
            <w:tcW w:w="4394" w:type="dxa"/>
          </w:tcPr>
          <w:p w14:paraId="25D0F79C" w14:textId="5B318D63" w:rsidR="00777BAD" w:rsidRPr="007B18ED" w:rsidRDefault="00777BAD" w:rsidP="00296E5B">
            <w:pPr>
              <w:rPr>
                <w:rFonts w:ascii="Verdana" w:hAnsi="Verdana"/>
                <w:iCs/>
              </w:rPr>
            </w:pPr>
            <w:r w:rsidRPr="007B18ED">
              <w:rPr>
                <w:rFonts w:ascii="Verdana" w:hAnsi="Verdana" w:eastAsia="Verdana" w:cs="Verdana" w:hint="Verdana"/>
                <w:lang w:bidi="cy-GB" w:val="cy-GB"/>
              </w:rPr>
              <w:t xml:space="preserve">Aelod Annibynnol </w:t>
            </w:r>
          </w:p>
        </w:tc>
      </w:tr>
      <w:tr w:rsidR="00777BAD" w:rsidRPr="007B18ED" w14:paraId="0F1F8D8A" w14:textId="77777777" w:rsidTr="00E465FC">
        <w:tc>
          <w:tcPr>
            <w:tcW w:w="2977" w:type="dxa"/>
            <w:vMerge/>
            <w:shd w:val="clear" w:color="auto" w:fill="BF8F00" w:themeFill="accent4" w:themeFillShade="BF"/>
          </w:tcPr>
          <w:p w14:paraId="101E3262" w14:textId="77777777" w:rsidR="00777BAD" w:rsidRPr="007B18ED" w:rsidRDefault="00777BAD" w:rsidP="00B83E7F">
            <w:pPr>
              <w:rPr>
                <w:rFonts w:ascii="Verdana" w:hAnsi="Verdana"/>
                <w:b/>
              </w:rPr>
            </w:pPr>
          </w:p>
        </w:tc>
        <w:tc>
          <w:tcPr>
            <w:tcW w:w="3119" w:type="dxa"/>
          </w:tcPr>
          <w:p w14:paraId="717F838F" w14:textId="4885B31C" w:rsidR="00777BAD" w:rsidRPr="007B18ED" w:rsidRDefault="00777BAD" w:rsidP="00296E5B">
            <w:pPr>
              <w:rPr>
                <w:rFonts w:ascii="Verdana" w:hAnsi="Verdana"/>
                <w:iCs/>
              </w:rPr>
            </w:pPr>
            <w:r w:rsidRPr="007B18ED">
              <w:rPr>
                <w:rFonts w:ascii="Verdana" w:hAnsi="Verdana" w:eastAsia="Verdana" w:cs="Verdana" w:hint="Verdana"/>
                <w:lang w:bidi="cy-GB" w:val="cy-GB"/>
              </w:rPr>
              <w:t xml:space="preserve">Dilys Jouvenat</w:t>
            </w:r>
          </w:p>
        </w:tc>
        <w:tc>
          <w:tcPr>
            <w:tcW w:w="4394" w:type="dxa"/>
          </w:tcPr>
          <w:p w14:paraId="43E6FA5D" w14:textId="4DD465CD" w:rsidR="00777BAD" w:rsidRPr="007B18ED" w:rsidRDefault="00777BAD" w:rsidP="00296E5B">
            <w:pPr>
              <w:rPr>
                <w:rFonts w:ascii="Verdana" w:hAnsi="Verdana"/>
                <w:iCs/>
              </w:rPr>
            </w:pPr>
            <w:r w:rsidRPr="007B18ED">
              <w:rPr>
                <w:rFonts w:ascii="Verdana" w:hAnsi="Verdana" w:eastAsia="Verdana" w:cs="Verdana" w:hint="Verdana"/>
                <w:lang w:bidi="cy-GB" w:val="cy-GB"/>
              </w:rPr>
              <w:t xml:space="preserve">Aelod Annibynnol (ar gyfer rhan o’r cyfarfod) </w:t>
            </w:r>
          </w:p>
        </w:tc>
      </w:tr>
      <w:tr w:rsidR="00777BAD" w:rsidRPr="007B18ED" w14:paraId="512A47C3" w14:textId="77777777" w:rsidTr="00E465FC">
        <w:tc>
          <w:tcPr>
            <w:tcW w:w="2977" w:type="dxa"/>
            <w:vMerge/>
            <w:shd w:val="clear" w:color="auto" w:fill="BF8F00" w:themeFill="accent4" w:themeFillShade="BF"/>
          </w:tcPr>
          <w:p w14:paraId="2CEAA873" w14:textId="77777777" w:rsidR="00777BAD" w:rsidRPr="007B18ED" w:rsidRDefault="00777BAD" w:rsidP="00B83E7F">
            <w:pPr>
              <w:rPr>
                <w:rFonts w:ascii="Verdana" w:hAnsi="Verdana"/>
                <w:b/>
              </w:rPr>
            </w:pPr>
          </w:p>
        </w:tc>
        <w:tc>
          <w:tcPr>
            <w:tcW w:w="3119" w:type="dxa"/>
          </w:tcPr>
          <w:p w14:paraId="414D0D48" w14:textId="207A3B58" w:rsidR="00777BAD" w:rsidRPr="007B18ED" w:rsidRDefault="009B2BCC" w:rsidP="00296E5B">
            <w:pPr>
              <w:rPr>
                <w:rFonts w:ascii="Verdana" w:hAnsi="Verdana"/>
                <w:iCs/>
              </w:rPr>
            </w:pPr>
            <w:r w:rsidRPr="007B18ED">
              <w:rPr>
                <w:rFonts w:ascii="Verdana" w:hAnsi="Verdana" w:eastAsia="Verdana" w:cs="Verdana" w:hint="Verdana"/>
                <w:lang w:bidi="cy-GB" w:val="cy-GB"/>
              </w:rPr>
              <w:t xml:space="preserve">Rachel Rowlands </w:t>
            </w:r>
          </w:p>
        </w:tc>
        <w:tc>
          <w:tcPr>
            <w:tcW w:w="4394" w:type="dxa"/>
          </w:tcPr>
          <w:p w14:paraId="44036443" w14:textId="53E62B28" w:rsidR="00777BAD" w:rsidRPr="007B18ED" w:rsidRDefault="009B2BCC" w:rsidP="00296E5B">
            <w:pPr>
              <w:rPr>
                <w:rFonts w:ascii="Verdana" w:hAnsi="Verdana"/>
                <w:iCs/>
              </w:rPr>
            </w:pPr>
            <w:r w:rsidRPr="007B18ED">
              <w:rPr>
                <w:rFonts w:ascii="Verdana" w:hAnsi="Verdana" w:eastAsia="Verdana" w:cs="Verdana" w:hint="Verdana"/>
                <w:lang w:bidi="cy-GB" w:val="cy-GB"/>
              </w:rPr>
              <w:t xml:space="preserve">Aelod Annibynnol (ar gyfer rhan o’r cyfarfod)</w:t>
            </w:r>
          </w:p>
        </w:tc>
      </w:tr>
      <w:tr w:rsidR="00CE63FE" w:rsidRPr="007B18ED" w14:paraId="2493EE57" w14:textId="77777777" w:rsidTr="00E465FC">
        <w:tc>
          <w:tcPr>
            <w:tcW w:w="2977" w:type="dxa"/>
            <w:vMerge w:val="restart"/>
            <w:shd w:val="clear" w:color="auto" w:fill="BF8F00" w:themeFill="accent4" w:themeFillShade="BF"/>
          </w:tcPr>
          <w:p w14:paraId="42829D54" w14:textId="77777777" w:rsidR="00CE63FE" w:rsidRPr="007B18ED" w:rsidRDefault="00CE63FE" w:rsidP="00296E5B">
            <w:pPr>
              <w:rPr>
                <w:rFonts w:ascii="Verdana" w:hAnsi="Verdana"/>
                <w:b/>
              </w:rPr>
            </w:pPr>
            <w:r w:rsidRPr="007B18ED">
              <w:rPr>
                <w:b/>
                <w:rFonts w:ascii="Verdana" w:hAnsi="Verdana" w:eastAsia="Verdana" w:cs="Verdana" w:hint="Verdana"/>
                <w:lang w:bidi="cy-GB" w:val="cy-GB"/>
              </w:rPr>
              <w:t xml:space="preserve">Hefyd yn Bresennol</w:t>
            </w:r>
          </w:p>
          <w:p w14:paraId="0420A1B7" w14:textId="77777777" w:rsidR="00A80D68" w:rsidRPr="007B18ED" w:rsidRDefault="00A80D68" w:rsidP="00A80D68">
            <w:pPr>
              <w:rPr>
                <w:rFonts w:ascii="Verdana" w:hAnsi="Verdana"/>
              </w:rPr>
            </w:pPr>
          </w:p>
          <w:p w14:paraId="62BD1EF2" w14:textId="77777777" w:rsidR="00A80D68" w:rsidRPr="007B18ED" w:rsidRDefault="00A80D68" w:rsidP="00A80D68">
            <w:pPr>
              <w:rPr>
                <w:rFonts w:ascii="Verdana" w:hAnsi="Verdana"/>
              </w:rPr>
            </w:pPr>
          </w:p>
          <w:p w14:paraId="53611631" w14:textId="77777777" w:rsidR="00A80D68" w:rsidRPr="007B18ED" w:rsidRDefault="00A80D68" w:rsidP="00A80D68">
            <w:pPr>
              <w:rPr>
                <w:rFonts w:ascii="Verdana" w:hAnsi="Verdana"/>
              </w:rPr>
            </w:pPr>
          </w:p>
          <w:p w14:paraId="7F33B881" w14:textId="77777777" w:rsidR="00A80D68" w:rsidRPr="007B18ED" w:rsidRDefault="00A80D68" w:rsidP="00A80D68">
            <w:pPr>
              <w:rPr>
                <w:rFonts w:ascii="Verdana" w:hAnsi="Verdana"/>
              </w:rPr>
            </w:pPr>
          </w:p>
          <w:p w14:paraId="1A0AA97A" w14:textId="77777777" w:rsidR="00A80D68" w:rsidRPr="007B18ED" w:rsidRDefault="00A80D68" w:rsidP="00A80D68">
            <w:pPr>
              <w:rPr>
                <w:rFonts w:ascii="Verdana" w:hAnsi="Verdana"/>
              </w:rPr>
            </w:pPr>
          </w:p>
          <w:p w14:paraId="76D243C7" w14:textId="77777777" w:rsidR="00A80D68" w:rsidRPr="007B18ED" w:rsidRDefault="00A80D68" w:rsidP="00A80D68">
            <w:pPr>
              <w:rPr>
                <w:rFonts w:ascii="Verdana" w:hAnsi="Verdana"/>
                <w:b/>
              </w:rPr>
            </w:pPr>
          </w:p>
          <w:p w14:paraId="58567FA9" w14:textId="77777777" w:rsidR="00A80D68" w:rsidRPr="007B18ED" w:rsidRDefault="00A80D68" w:rsidP="00A80D68">
            <w:pPr>
              <w:rPr>
                <w:rFonts w:ascii="Verdana" w:hAnsi="Verdana"/>
              </w:rPr>
            </w:pPr>
          </w:p>
          <w:p w14:paraId="1A40ABA1" w14:textId="77777777" w:rsidR="00A80D68" w:rsidRPr="007B18ED" w:rsidRDefault="00A80D68" w:rsidP="00A80D68">
            <w:pPr>
              <w:rPr>
                <w:rFonts w:ascii="Verdana" w:hAnsi="Verdana"/>
                <w:b/>
              </w:rPr>
            </w:pPr>
          </w:p>
          <w:p w14:paraId="5F6839B6" w14:textId="77777777" w:rsidR="00A80D68" w:rsidRPr="007B18ED" w:rsidRDefault="00A80D68" w:rsidP="00A80D68">
            <w:pPr>
              <w:rPr>
                <w:rFonts w:ascii="Verdana" w:hAnsi="Verdana"/>
                <w:b/>
              </w:rPr>
            </w:pPr>
          </w:p>
          <w:p w14:paraId="50C9BB58" w14:textId="77777777" w:rsidR="00A80D68" w:rsidRPr="007B18ED" w:rsidRDefault="00A80D68" w:rsidP="00A80D68">
            <w:pPr>
              <w:rPr>
                <w:rFonts w:ascii="Verdana" w:hAnsi="Verdana"/>
                <w:b/>
              </w:rPr>
            </w:pPr>
          </w:p>
          <w:p w14:paraId="77BB81EB" w14:textId="77777777" w:rsidR="00A80D68" w:rsidRPr="007B18ED" w:rsidRDefault="00A80D68" w:rsidP="00A80D68">
            <w:pPr>
              <w:jc w:val="center"/>
              <w:rPr>
                <w:rFonts w:ascii="Verdana" w:hAnsi="Verdana"/>
              </w:rPr>
            </w:pPr>
          </w:p>
        </w:tc>
        <w:tc>
          <w:tcPr>
            <w:tcW w:w="3119" w:type="dxa"/>
          </w:tcPr>
          <w:p w14:paraId="6F740B81" w14:textId="02C79014"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Claire Thompson </w:t>
            </w:r>
          </w:p>
        </w:tc>
        <w:tc>
          <w:tcPr>
            <w:tcW w:w="4394" w:type="dxa"/>
          </w:tcPr>
          <w:p w14:paraId="51EA4CDF" w14:textId="142D2C63"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Cyfarwyddwr Gweithredol Strategaeth a Thrawsnewid</w:t>
            </w:r>
          </w:p>
        </w:tc>
      </w:tr>
      <w:tr w:rsidR="00CE63FE" w:rsidRPr="007B18ED" w14:paraId="0DA221C2" w14:textId="77777777" w:rsidTr="00E465FC">
        <w:tc>
          <w:tcPr>
            <w:tcW w:w="2977" w:type="dxa"/>
            <w:vMerge/>
            <w:shd w:val="clear" w:color="auto" w:fill="BF8F00" w:themeFill="accent4" w:themeFillShade="BF"/>
          </w:tcPr>
          <w:p w14:paraId="38E145ED" w14:textId="77777777" w:rsidR="00CE63FE" w:rsidRPr="007B18ED" w:rsidRDefault="00CE63FE" w:rsidP="00296E5B">
            <w:pPr>
              <w:rPr>
                <w:rFonts w:ascii="Verdana" w:hAnsi="Verdana"/>
                <w:b/>
              </w:rPr>
            </w:pPr>
          </w:p>
        </w:tc>
        <w:tc>
          <w:tcPr>
            <w:tcW w:w="3119" w:type="dxa"/>
          </w:tcPr>
          <w:p w14:paraId="3544783B" w14:textId="20B1E69F"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Lauren Edwards </w:t>
            </w:r>
          </w:p>
        </w:tc>
        <w:tc>
          <w:tcPr>
            <w:tcW w:w="4394" w:type="dxa"/>
          </w:tcPr>
          <w:p w14:paraId="1EC52ED3" w14:textId="4FB7FB4A"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Cyfarwyddwr Gweithredol Gweithwyr Proffesiynol Perthynol i Iechyd a Gwyddor Iechyd</w:t>
            </w:r>
          </w:p>
        </w:tc>
      </w:tr>
      <w:tr w:rsidR="00CE63FE" w:rsidRPr="007B18ED" w14:paraId="1DDE0519" w14:textId="77777777" w:rsidTr="00E465FC">
        <w:tc>
          <w:tcPr>
            <w:tcW w:w="2977" w:type="dxa"/>
            <w:vMerge/>
            <w:shd w:val="clear" w:color="auto" w:fill="BF8F00" w:themeFill="accent4" w:themeFillShade="BF"/>
          </w:tcPr>
          <w:p w14:paraId="5A2B4596" w14:textId="77777777" w:rsidR="00CE63FE" w:rsidRPr="007B18ED" w:rsidRDefault="00CE63FE" w:rsidP="00296E5B">
            <w:pPr>
              <w:rPr>
                <w:rFonts w:ascii="Verdana" w:hAnsi="Verdana"/>
                <w:b/>
              </w:rPr>
            </w:pPr>
          </w:p>
        </w:tc>
        <w:tc>
          <w:tcPr>
            <w:tcW w:w="3119" w:type="dxa"/>
          </w:tcPr>
          <w:p w14:paraId="49197E5B" w14:textId="79AD5E09"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Philip Daniels </w:t>
            </w:r>
          </w:p>
        </w:tc>
        <w:tc>
          <w:tcPr>
            <w:tcW w:w="4394" w:type="dxa"/>
          </w:tcPr>
          <w:p w14:paraId="7211545A" w14:textId="31D8CB70"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Cyfarwyddwr Gweithredol Iechyd y Cyhoedd</w:t>
            </w:r>
          </w:p>
        </w:tc>
      </w:tr>
      <w:tr w:rsidR="00CE63FE" w:rsidRPr="007B18ED" w14:paraId="6B2B0169" w14:textId="77777777" w:rsidTr="00E465FC">
        <w:tc>
          <w:tcPr>
            <w:tcW w:w="2977" w:type="dxa"/>
            <w:vMerge/>
            <w:shd w:val="clear" w:color="auto" w:fill="BF8F00" w:themeFill="accent4" w:themeFillShade="BF"/>
          </w:tcPr>
          <w:p w14:paraId="6976420F" w14:textId="77777777" w:rsidR="00CE63FE" w:rsidRPr="007B18ED" w:rsidRDefault="00CE63FE" w:rsidP="00296E5B">
            <w:pPr>
              <w:rPr>
                <w:rFonts w:ascii="Verdana" w:hAnsi="Verdana"/>
                <w:b/>
              </w:rPr>
            </w:pPr>
          </w:p>
        </w:tc>
        <w:tc>
          <w:tcPr>
            <w:tcW w:w="3119" w:type="dxa"/>
          </w:tcPr>
          <w:p w14:paraId="78D11934" w14:textId="52D37CE8"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Stuart Morris </w:t>
            </w:r>
          </w:p>
        </w:tc>
        <w:tc>
          <w:tcPr>
            <w:tcW w:w="4394" w:type="dxa"/>
          </w:tcPr>
          <w:p w14:paraId="08C0E557" w14:textId="6934BF49"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Cyfarwyddwr Digidol </w:t>
            </w:r>
          </w:p>
        </w:tc>
      </w:tr>
      <w:tr w:rsidR="00CE63FE" w:rsidRPr="007B18ED" w14:paraId="57670DEA" w14:textId="77777777" w:rsidTr="00E465FC">
        <w:tc>
          <w:tcPr>
            <w:tcW w:w="2977" w:type="dxa"/>
            <w:vMerge/>
            <w:shd w:val="clear" w:color="auto" w:fill="BF8F00" w:themeFill="accent4" w:themeFillShade="BF"/>
          </w:tcPr>
          <w:p w14:paraId="6BE20BEF" w14:textId="77777777" w:rsidR="00CE63FE" w:rsidRPr="007B18ED" w:rsidRDefault="00CE63FE" w:rsidP="00296E5B">
            <w:pPr>
              <w:rPr>
                <w:rFonts w:ascii="Verdana" w:hAnsi="Verdana"/>
                <w:b/>
              </w:rPr>
            </w:pPr>
          </w:p>
        </w:tc>
        <w:tc>
          <w:tcPr>
            <w:tcW w:w="3119" w:type="dxa"/>
          </w:tcPr>
          <w:p w14:paraId="59F0B427" w14:textId="0857989D"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Hywel Daniel </w:t>
            </w:r>
          </w:p>
        </w:tc>
        <w:tc>
          <w:tcPr>
            <w:tcW w:w="4394" w:type="dxa"/>
          </w:tcPr>
          <w:p w14:paraId="023C1E67" w14:textId="16602944" w:rsidR="00CE63FE" w:rsidRPr="007B18ED" w:rsidRDefault="00777BAD" w:rsidP="00296E5B">
            <w:pPr>
              <w:rPr>
                <w:rFonts w:ascii="Verdana" w:hAnsi="Verdana"/>
                <w:iCs/>
              </w:rPr>
            </w:pPr>
            <w:r w:rsidRPr="007B18ED">
              <w:rPr>
                <w:rFonts w:ascii="Verdana" w:hAnsi="Verdana" w:eastAsia="Verdana" w:cs="Verdana" w:hint="Verdana"/>
                <w:lang w:bidi="cy-GB" w:val="cy-GB"/>
              </w:rPr>
              <w:t xml:space="preserve">Cyfarwyddwr Gweithredol Pobl</w:t>
            </w:r>
          </w:p>
        </w:tc>
      </w:tr>
      <w:tr w:rsidR="00D04FBA" w:rsidRPr="007B18ED" w14:paraId="59F174E4" w14:textId="77777777" w:rsidTr="00E465FC">
        <w:tc>
          <w:tcPr>
            <w:tcW w:w="2977" w:type="dxa"/>
            <w:vMerge/>
            <w:shd w:val="clear" w:color="auto" w:fill="BF8F00" w:themeFill="accent4" w:themeFillShade="BF"/>
          </w:tcPr>
          <w:p w14:paraId="37C2D099" w14:textId="77777777" w:rsidR="00D04FBA" w:rsidRPr="007B18ED" w:rsidRDefault="00D04FBA" w:rsidP="00296E5B">
            <w:pPr>
              <w:rPr>
                <w:rFonts w:ascii="Verdana" w:hAnsi="Verdana"/>
                <w:b/>
              </w:rPr>
            </w:pPr>
          </w:p>
        </w:tc>
        <w:tc>
          <w:tcPr>
            <w:tcW w:w="3119" w:type="dxa"/>
          </w:tcPr>
          <w:p w14:paraId="47C93FF8" w14:textId="79F6A4C2" w:rsidR="00D04FBA" w:rsidRPr="007B18ED" w:rsidRDefault="00D04FBA" w:rsidP="00296E5B">
            <w:pPr>
              <w:rPr>
                <w:rFonts w:ascii="Verdana" w:hAnsi="Verdana"/>
                <w:iCs/>
              </w:rPr>
            </w:pPr>
            <w:r>
              <w:rPr>
                <w:rFonts w:ascii="Verdana" w:hAnsi="Verdana" w:eastAsia="Verdana" w:cs="Verdana" w:hint="Verdana"/>
                <w:lang w:bidi="cy-GB" w:val="cy-GB"/>
              </w:rPr>
              <w:t xml:space="preserve">Hayleigh Jones </w:t>
            </w:r>
          </w:p>
        </w:tc>
        <w:tc>
          <w:tcPr>
            <w:tcW w:w="4394" w:type="dxa"/>
          </w:tcPr>
          <w:p w14:paraId="0EA7E463" w14:textId="6DB81E58" w:rsidR="00D04FBA" w:rsidRPr="007B18ED" w:rsidRDefault="00D04FBA" w:rsidP="00296E5B">
            <w:pPr>
              <w:rPr>
                <w:rFonts w:ascii="Verdana" w:hAnsi="Verdana"/>
                <w:iCs/>
              </w:rPr>
            </w:pPr>
            <w:r w:rsidRPr="00D04FBA">
              <w:rPr>
                <w:rFonts w:ascii="Verdana" w:hAnsi="Verdana" w:eastAsia="Verdana" w:cs="Verdana" w:hint="Verdana"/>
                <w:lang w:bidi="cy-GB" w:val="cy-GB"/>
              </w:rPr>
              <w:t xml:space="preserve">Dirprwy Gyfarwyddwr Pobl</w:t>
            </w:r>
          </w:p>
        </w:tc>
      </w:tr>
      <w:tr w:rsidR="00CE63FE" w:rsidRPr="007B18ED" w14:paraId="20FC9126" w14:textId="77777777" w:rsidTr="00E465FC">
        <w:tc>
          <w:tcPr>
            <w:tcW w:w="2977" w:type="dxa"/>
            <w:vMerge/>
            <w:shd w:val="clear" w:color="auto" w:fill="BF8F00" w:themeFill="accent4" w:themeFillShade="BF"/>
          </w:tcPr>
          <w:p w14:paraId="0A3ACDCF" w14:textId="77777777" w:rsidR="00CE63FE" w:rsidRPr="007B18ED" w:rsidRDefault="00CE63FE" w:rsidP="00296E5B">
            <w:pPr>
              <w:rPr>
                <w:rFonts w:ascii="Verdana" w:hAnsi="Verdana"/>
                <w:b/>
              </w:rPr>
            </w:pPr>
          </w:p>
        </w:tc>
        <w:tc>
          <w:tcPr>
            <w:tcW w:w="3119" w:type="dxa"/>
          </w:tcPr>
          <w:p w14:paraId="0CF63AF8" w14:textId="119E7D58"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Clare Williams </w:t>
            </w:r>
          </w:p>
        </w:tc>
        <w:tc>
          <w:tcPr>
            <w:tcW w:w="4394" w:type="dxa"/>
          </w:tcPr>
          <w:p w14:paraId="5D40FB7B" w14:textId="6AEA998E"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Cyfarwyddwr Gwasanaeth Iechyd Meddwl ac Anableddau Dysgu (yn rhannol) </w:t>
            </w:r>
          </w:p>
        </w:tc>
      </w:tr>
      <w:tr w:rsidR="00CE63FE" w:rsidRPr="007B18ED" w14:paraId="4128854B" w14:textId="77777777" w:rsidTr="00E465FC">
        <w:tc>
          <w:tcPr>
            <w:tcW w:w="2977" w:type="dxa"/>
            <w:vMerge/>
            <w:shd w:val="clear" w:color="auto" w:fill="BF8F00" w:themeFill="accent4" w:themeFillShade="BF"/>
          </w:tcPr>
          <w:p w14:paraId="14593520" w14:textId="77777777" w:rsidR="00CE63FE" w:rsidRPr="007B18ED" w:rsidRDefault="00CE63FE" w:rsidP="00296E5B">
            <w:pPr>
              <w:rPr>
                <w:rFonts w:ascii="Verdana" w:hAnsi="Verdana"/>
                <w:b/>
              </w:rPr>
            </w:pPr>
          </w:p>
        </w:tc>
        <w:tc>
          <w:tcPr>
            <w:tcW w:w="3119" w:type="dxa"/>
          </w:tcPr>
          <w:p w14:paraId="3D57C9B1" w14:textId="677C8B11"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Atif Ali </w:t>
            </w:r>
          </w:p>
        </w:tc>
        <w:tc>
          <w:tcPr>
            <w:tcW w:w="4394" w:type="dxa"/>
          </w:tcPr>
          <w:p w14:paraId="6BE16690" w14:textId="05055719"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Cyfarwyddwr Rhaglen ar gyfer Gwasanaethau Clinigol Acíwt </w:t>
            </w:r>
          </w:p>
        </w:tc>
      </w:tr>
      <w:tr w:rsidR="00CE63FE" w:rsidRPr="007B18ED" w14:paraId="08A84EC3" w14:textId="77777777" w:rsidTr="00E465FC">
        <w:tc>
          <w:tcPr>
            <w:tcW w:w="2977" w:type="dxa"/>
            <w:vMerge/>
            <w:shd w:val="clear" w:color="auto" w:fill="BF8F00" w:themeFill="accent4" w:themeFillShade="BF"/>
          </w:tcPr>
          <w:p w14:paraId="4A8E6623" w14:textId="77777777" w:rsidR="00CE63FE" w:rsidRPr="007B18ED" w:rsidRDefault="00CE63FE" w:rsidP="00296E5B">
            <w:pPr>
              <w:rPr>
                <w:rFonts w:ascii="Verdana" w:hAnsi="Verdana"/>
                <w:b/>
              </w:rPr>
            </w:pPr>
          </w:p>
        </w:tc>
        <w:tc>
          <w:tcPr>
            <w:tcW w:w="3119" w:type="dxa"/>
          </w:tcPr>
          <w:p w14:paraId="53F12907" w14:textId="1CFAE156"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Vicki Oxley </w:t>
            </w:r>
          </w:p>
        </w:tc>
        <w:tc>
          <w:tcPr>
            <w:tcW w:w="4394" w:type="dxa"/>
          </w:tcPr>
          <w:p w14:paraId="65BFC2FD" w14:textId="54811C51" w:rsidR="00CE63FE" w:rsidRPr="007B18ED" w:rsidRDefault="00B76424" w:rsidP="00296E5B">
            <w:pPr>
              <w:rPr>
                <w:rFonts w:ascii="Verdana" w:hAnsi="Verdana"/>
                <w:iCs/>
              </w:rPr>
            </w:pPr>
            <w:r w:rsidRPr="007B18ED">
              <w:rPr>
                <w:rFonts w:ascii="Verdana" w:hAnsi="Verdana" w:eastAsia="Verdana" w:cs="Verdana" w:hint="Verdana"/>
                <w:lang w:bidi="cy-GB" w:val="cy-GB"/>
              </w:rPr>
              <w:t xml:space="preserve">Dirprwy Gyfarwyddwr Strategaeth a Phartneriaethau </w:t>
            </w:r>
          </w:p>
        </w:tc>
      </w:tr>
      <w:tr w:rsidR="00CE63FE" w:rsidRPr="007B18ED" w14:paraId="58989434" w14:textId="77777777" w:rsidTr="00E465FC">
        <w:tc>
          <w:tcPr>
            <w:tcW w:w="2977" w:type="dxa"/>
            <w:vMerge/>
            <w:shd w:val="clear" w:color="auto" w:fill="BF8F00" w:themeFill="accent4" w:themeFillShade="BF"/>
          </w:tcPr>
          <w:p w14:paraId="44C96511" w14:textId="77777777" w:rsidR="00CE63FE" w:rsidRPr="007B18ED" w:rsidRDefault="00CE63FE" w:rsidP="00296E5B">
            <w:pPr>
              <w:rPr>
                <w:rFonts w:ascii="Verdana" w:hAnsi="Verdana"/>
                <w:b/>
              </w:rPr>
            </w:pPr>
          </w:p>
        </w:tc>
        <w:tc>
          <w:tcPr>
            <w:tcW w:w="3119" w:type="dxa"/>
          </w:tcPr>
          <w:p w14:paraId="7D372553" w14:textId="77003CF7"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Dale Stolzenberg </w:t>
            </w:r>
          </w:p>
        </w:tc>
        <w:tc>
          <w:tcPr>
            <w:tcW w:w="4394" w:type="dxa"/>
          </w:tcPr>
          <w:p w14:paraId="479FCD6C" w14:textId="39CF3186"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Cyfarwyddwr Cynorthwyol Trawsnewid (Yn rhannol)</w:t>
            </w:r>
          </w:p>
        </w:tc>
      </w:tr>
      <w:tr w:rsidR="00CE63FE" w:rsidRPr="007B18ED" w14:paraId="1B15D8A8" w14:textId="77777777" w:rsidTr="00E465FC">
        <w:tc>
          <w:tcPr>
            <w:tcW w:w="2977" w:type="dxa"/>
            <w:vMerge/>
            <w:shd w:val="clear" w:color="auto" w:fill="BF8F00" w:themeFill="accent4" w:themeFillShade="BF"/>
          </w:tcPr>
          <w:p w14:paraId="291A9C61" w14:textId="77777777" w:rsidR="00CE63FE" w:rsidRPr="007B18ED" w:rsidRDefault="00CE63FE" w:rsidP="00296E5B">
            <w:pPr>
              <w:rPr>
                <w:rFonts w:ascii="Verdana" w:hAnsi="Verdana"/>
                <w:b/>
              </w:rPr>
            </w:pPr>
          </w:p>
        </w:tc>
        <w:tc>
          <w:tcPr>
            <w:tcW w:w="3119" w:type="dxa"/>
          </w:tcPr>
          <w:p w14:paraId="7CEDFDFE" w14:textId="36F00DE9"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Sarah Mills </w:t>
            </w:r>
          </w:p>
        </w:tc>
        <w:tc>
          <w:tcPr>
            <w:tcW w:w="4394" w:type="dxa"/>
          </w:tcPr>
          <w:p w14:paraId="5135E16C" w14:textId="171C7DBA"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Pennaeth Comisiynu Rhanbarthol (Mewn perthynas ag eitem 6.1)</w:t>
            </w:r>
          </w:p>
        </w:tc>
      </w:tr>
      <w:tr w:rsidR="00777BAD" w:rsidRPr="007B18ED" w14:paraId="2A79153D" w14:textId="77777777" w:rsidTr="00E465FC">
        <w:tc>
          <w:tcPr>
            <w:tcW w:w="2977" w:type="dxa"/>
            <w:vMerge/>
            <w:shd w:val="clear" w:color="auto" w:fill="BF8F00" w:themeFill="accent4" w:themeFillShade="BF"/>
          </w:tcPr>
          <w:p w14:paraId="245D8D1A" w14:textId="77777777" w:rsidR="00777BAD" w:rsidRPr="007B18ED" w:rsidRDefault="00777BAD" w:rsidP="00296E5B">
            <w:pPr>
              <w:rPr>
                <w:rFonts w:ascii="Verdana" w:hAnsi="Verdana"/>
                <w:b/>
              </w:rPr>
            </w:pPr>
          </w:p>
        </w:tc>
        <w:tc>
          <w:tcPr>
            <w:tcW w:w="3119" w:type="dxa"/>
          </w:tcPr>
          <w:p w14:paraId="33FAF583" w14:textId="502C9A58" w:rsidR="00777BAD" w:rsidRPr="007B18ED" w:rsidRDefault="00777BAD" w:rsidP="00296E5B">
            <w:pPr>
              <w:rPr>
                <w:rFonts w:ascii="Verdana" w:hAnsi="Verdana"/>
                <w:iCs/>
              </w:rPr>
            </w:pPr>
            <w:r w:rsidRPr="007B18ED">
              <w:rPr>
                <w:rFonts w:ascii="Verdana" w:hAnsi="Verdana" w:eastAsia="Verdana" w:cs="Verdana" w:hint="Verdana"/>
                <w:lang w:bidi="cy-GB" w:val="cy-GB"/>
              </w:rPr>
              <w:t xml:space="preserve">Julia Wilkinson </w:t>
            </w:r>
          </w:p>
        </w:tc>
        <w:tc>
          <w:tcPr>
            <w:tcW w:w="4394" w:type="dxa"/>
          </w:tcPr>
          <w:p w14:paraId="3DA97EFA" w14:textId="2FA7861C" w:rsidR="00777BAD" w:rsidRPr="007B18ED" w:rsidRDefault="00E465FC" w:rsidP="00296E5B">
            <w:pPr>
              <w:rPr>
                <w:rFonts w:ascii="Verdana" w:hAnsi="Verdana"/>
                <w:iCs/>
              </w:rPr>
            </w:pPr>
            <w:r w:rsidRPr="007B18ED">
              <w:rPr>
                <w:rFonts w:ascii="Verdana" w:hAnsi="Verdana" w:eastAsia="Verdana" w:cs="Verdana" w:hint="Verdana"/>
                <w:lang w:bidi="cy-GB" w:val="cy-GB"/>
              </w:rPr>
              <w:t xml:space="preserve">Rheolwr Grŵp Gwasanaethau Clinigol (Yn rhannol ar gyfer eitem 5.2) </w:t>
            </w:r>
          </w:p>
        </w:tc>
      </w:tr>
      <w:tr w:rsidR="00CE63FE" w:rsidRPr="007B18ED" w14:paraId="4F87A8A0" w14:textId="77777777" w:rsidTr="00E465FC">
        <w:tc>
          <w:tcPr>
            <w:tcW w:w="2977" w:type="dxa"/>
            <w:vMerge/>
            <w:shd w:val="clear" w:color="auto" w:fill="BF8F00" w:themeFill="accent4" w:themeFillShade="BF"/>
          </w:tcPr>
          <w:p w14:paraId="211D8D83" w14:textId="77777777" w:rsidR="00CE63FE" w:rsidRPr="007B18ED" w:rsidRDefault="00CE63FE" w:rsidP="00296E5B">
            <w:pPr>
              <w:rPr>
                <w:rFonts w:ascii="Verdana" w:hAnsi="Verdana"/>
                <w:b/>
              </w:rPr>
            </w:pPr>
          </w:p>
        </w:tc>
        <w:tc>
          <w:tcPr>
            <w:tcW w:w="3119" w:type="dxa"/>
          </w:tcPr>
          <w:p w14:paraId="05CAA885" w14:textId="25F54520"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Cally Hamblyn </w:t>
            </w:r>
          </w:p>
        </w:tc>
        <w:tc>
          <w:tcPr>
            <w:tcW w:w="4394" w:type="dxa"/>
          </w:tcPr>
          <w:p w14:paraId="4AAFA632" w14:textId="4EDEECF4"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Cyfarwyddwr Cynorthwyol Llywodraethiant a Risg </w:t>
            </w:r>
          </w:p>
        </w:tc>
      </w:tr>
      <w:tr w:rsidR="00777BAD" w:rsidRPr="007B18ED" w14:paraId="0ACB6E70" w14:textId="77777777" w:rsidTr="00E465FC">
        <w:tc>
          <w:tcPr>
            <w:tcW w:w="2977" w:type="dxa"/>
            <w:vMerge/>
            <w:shd w:val="clear" w:color="auto" w:fill="BF8F00" w:themeFill="accent4" w:themeFillShade="BF"/>
          </w:tcPr>
          <w:p w14:paraId="759E6C15" w14:textId="77777777" w:rsidR="00777BAD" w:rsidRPr="007B18ED" w:rsidRDefault="00777BAD" w:rsidP="00296E5B">
            <w:pPr>
              <w:rPr>
                <w:rFonts w:ascii="Verdana" w:hAnsi="Verdana"/>
                <w:b/>
              </w:rPr>
            </w:pPr>
          </w:p>
        </w:tc>
        <w:tc>
          <w:tcPr>
            <w:tcW w:w="3119" w:type="dxa"/>
          </w:tcPr>
          <w:p w14:paraId="59A55804" w14:textId="13273C6B" w:rsidR="00777BAD" w:rsidRPr="007B18ED" w:rsidRDefault="00777BAD" w:rsidP="00296E5B">
            <w:pPr>
              <w:rPr>
                <w:rFonts w:ascii="Verdana" w:hAnsi="Verdana"/>
                <w:iCs/>
              </w:rPr>
            </w:pPr>
            <w:r w:rsidRPr="007B18ED">
              <w:rPr>
                <w:rFonts w:ascii="Verdana" w:hAnsi="Verdana" w:eastAsia="Verdana" w:cs="Verdana" w:hint="Verdana"/>
                <w:lang w:bidi="cy-GB" w:val="cy-GB"/>
              </w:rPr>
              <w:t xml:space="preserve">Emma Walters </w:t>
            </w:r>
          </w:p>
        </w:tc>
        <w:tc>
          <w:tcPr>
            <w:tcW w:w="4394" w:type="dxa"/>
          </w:tcPr>
          <w:p w14:paraId="372E6AFE" w14:textId="6E13CF15" w:rsidR="00777BAD" w:rsidRPr="007B18ED" w:rsidRDefault="00E465FC" w:rsidP="00296E5B">
            <w:pPr>
              <w:rPr>
                <w:rFonts w:ascii="Verdana" w:hAnsi="Verdana"/>
                <w:iCs/>
              </w:rPr>
            </w:pPr>
            <w:r w:rsidRPr="007B18ED">
              <w:rPr>
                <w:rFonts w:ascii="Verdana" w:hAnsi="Verdana" w:eastAsia="Verdana" w:cs="Verdana" w:hint="Verdana"/>
                <w:lang w:bidi="cy-GB" w:val="cy-GB"/>
              </w:rPr>
              <w:t xml:space="preserve">Pennaeth Llywodraethiant Corfforaethol Iechyd Cyhoeddus Cymru (ICC) </w:t>
            </w:r>
          </w:p>
        </w:tc>
      </w:tr>
      <w:tr w:rsidR="00CE63FE" w:rsidRPr="007B18ED" w14:paraId="28EFBECC" w14:textId="77777777" w:rsidTr="00E465FC">
        <w:tc>
          <w:tcPr>
            <w:tcW w:w="2977" w:type="dxa"/>
            <w:vMerge/>
            <w:shd w:val="clear" w:color="auto" w:fill="BF8F00" w:themeFill="accent4" w:themeFillShade="BF"/>
          </w:tcPr>
          <w:p w14:paraId="627AAE6D" w14:textId="55153521" w:rsidR="00CE63FE" w:rsidRPr="007B18ED" w:rsidRDefault="00CE63FE" w:rsidP="00296E5B">
            <w:pPr>
              <w:rPr>
                <w:rFonts w:ascii="Verdana" w:hAnsi="Verdana"/>
                <w:b/>
              </w:rPr>
            </w:pPr>
          </w:p>
        </w:tc>
        <w:tc>
          <w:tcPr>
            <w:tcW w:w="3119" w:type="dxa"/>
          </w:tcPr>
          <w:p w14:paraId="178285A9" w14:textId="7D6FCD4C"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Tyler Lewis </w:t>
            </w:r>
          </w:p>
        </w:tc>
        <w:tc>
          <w:tcPr>
            <w:tcW w:w="4394" w:type="dxa"/>
          </w:tcPr>
          <w:p w14:paraId="054E53C1" w14:textId="07D6D373" w:rsidR="00CE63FE" w:rsidRPr="007B18ED" w:rsidRDefault="00A80D68" w:rsidP="00296E5B">
            <w:pPr>
              <w:rPr>
                <w:rFonts w:ascii="Verdana" w:hAnsi="Verdana"/>
                <w:iCs/>
              </w:rPr>
            </w:pPr>
            <w:r w:rsidRPr="007B18ED">
              <w:rPr>
                <w:rFonts w:ascii="Verdana" w:hAnsi="Verdana" w:eastAsia="Verdana" w:cs="Verdana" w:hint="Verdana"/>
                <w:lang w:bidi="cy-GB" w:val="cy-GB"/>
              </w:rPr>
              <w:t xml:space="preserve">Swyddog Llywodraethu Corfforaethol (Ysgrifenyddiaeth y Pwyllgorau) </w:t>
            </w:r>
          </w:p>
        </w:tc>
      </w:tr>
      <w:tr w:rsidR="00A80D68" w:rsidRPr="007B18ED" w14:paraId="3AC9E90C" w14:textId="77777777" w:rsidTr="00E465FC">
        <w:tc>
          <w:tcPr>
            <w:tcW w:w="2977" w:type="dxa"/>
            <w:vMerge w:val="restart"/>
            <w:shd w:val="clear" w:color="auto" w:fill="BF8F00" w:themeFill="accent4" w:themeFillShade="BF"/>
          </w:tcPr>
          <w:p w14:paraId="0EBDD2CF" w14:textId="3436ED39" w:rsidR="00A80D68" w:rsidRPr="007B18ED" w:rsidRDefault="00A80D68" w:rsidP="00296E5B">
            <w:pPr>
              <w:rPr>
                <w:rFonts w:ascii="Verdana" w:hAnsi="Verdana"/>
                <w:b/>
              </w:rPr>
            </w:pPr>
            <w:r w:rsidRPr="007B18ED">
              <w:rPr>
                <w:b/>
                <w:rFonts w:ascii="Verdana" w:hAnsi="Verdana" w:eastAsia="Verdana" w:cs="Verdana" w:hint="Verdana"/>
                <w:lang w:bidi="cy-GB" w:val="cy-GB"/>
              </w:rPr>
              <w:t xml:space="preserve">Yn Arsylwi </w:t>
            </w:r>
          </w:p>
        </w:tc>
        <w:tc>
          <w:tcPr>
            <w:tcW w:w="3119" w:type="dxa"/>
          </w:tcPr>
          <w:p w14:paraId="234CF989" w14:textId="5E744F9C" w:rsidR="00A80D68" w:rsidRPr="007B18ED" w:rsidRDefault="00A80D68" w:rsidP="00296E5B">
            <w:pPr>
              <w:rPr>
                <w:rFonts w:ascii="Verdana" w:hAnsi="Verdana"/>
                <w:iCs/>
              </w:rPr>
            </w:pPr>
            <w:r w:rsidRPr="007B18ED">
              <w:rPr>
                <w:rFonts w:ascii="Verdana" w:hAnsi="Verdana" w:eastAsia="Verdana" w:cs="Verdana" w:hint="Verdana"/>
                <w:lang w:bidi="cy-GB" w:val="cy-GB"/>
              </w:rPr>
              <w:t xml:space="preserve">Carly Hallam </w:t>
            </w:r>
          </w:p>
        </w:tc>
        <w:tc>
          <w:tcPr>
            <w:tcW w:w="4394" w:type="dxa"/>
          </w:tcPr>
          <w:p w14:paraId="5B0DC84C" w14:textId="1C4A746D" w:rsidR="00A80D68" w:rsidRPr="007B18ED" w:rsidRDefault="00A80D68" w:rsidP="00296E5B">
            <w:pPr>
              <w:rPr>
                <w:rFonts w:ascii="Verdana" w:hAnsi="Verdana"/>
                <w:iCs/>
              </w:rPr>
            </w:pPr>
            <w:r w:rsidRPr="007B18ED">
              <w:rPr>
                <w:rFonts w:ascii="Verdana" w:hAnsi="Verdana" w:eastAsia="Verdana" w:cs="Verdana" w:hint="Verdana"/>
                <w:lang w:bidi="cy-GB" w:val="cy-GB"/>
              </w:rPr>
              <w:t xml:space="preserve">Cynorthwyydd Cynllunio </w:t>
            </w:r>
          </w:p>
        </w:tc>
      </w:tr>
      <w:tr w:rsidR="00A80D68" w:rsidRPr="007B18ED" w14:paraId="2A8BA999" w14:textId="77777777" w:rsidTr="00E465FC">
        <w:tc>
          <w:tcPr>
            <w:tcW w:w="2977" w:type="dxa"/>
            <w:vMerge/>
            <w:shd w:val="clear" w:color="auto" w:fill="BF8F00" w:themeFill="accent4" w:themeFillShade="BF"/>
          </w:tcPr>
          <w:p w14:paraId="73A08432" w14:textId="77777777" w:rsidR="00A80D68" w:rsidRPr="007B18ED" w:rsidRDefault="00A80D68" w:rsidP="00296E5B">
            <w:pPr>
              <w:rPr>
                <w:rFonts w:ascii="Verdana" w:hAnsi="Verdana"/>
                <w:b/>
              </w:rPr>
            </w:pPr>
          </w:p>
        </w:tc>
        <w:tc>
          <w:tcPr>
            <w:tcW w:w="3119" w:type="dxa"/>
          </w:tcPr>
          <w:p w14:paraId="6FFC63E7" w14:textId="623F8D68" w:rsidR="00A80D68" w:rsidRPr="007B18ED" w:rsidRDefault="00A80D68" w:rsidP="00296E5B">
            <w:pPr>
              <w:rPr>
                <w:rFonts w:ascii="Verdana" w:hAnsi="Verdana"/>
                <w:iCs/>
              </w:rPr>
            </w:pPr>
            <w:r w:rsidRPr="007B18ED">
              <w:rPr>
                <w:rFonts w:ascii="Verdana" w:hAnsi="Verdana" w:eastAsia="Verdana" w:cs="Verdana" w:hint="Verdana"/>
                <w:lang w:bidi="cy-GB" w:val="cy-GB"/>
              </w:rPr>
              <w:t xml:space="preserve">Hannah Jones </w:t>
            </w:r>
          </w:p>
        </w:tc>
        <w:tc>
          <w:tcPr>
            <w:tcW w:w="4394" w:type="dxa"/>
          </w:tcPr>
          <w:p w14:paraId="40918AEE" w14:textId="5882F010" w:rsidR="00A80D68" w:rsidRPr="007B18ED" w:rsidRDefault="00A80D68" w:rsidP="00296E5B">
            <w:pPr>
              <w:rPr>
                <w:rFonts w:ascii="Verdana" w:hAnsi="Verdana"/>
                <w:iCs/>
              </w:rPr>
            </w:pPr>
            <w:r w:rsidRPr="007B18ED">
              <w:rPr>
                <w:rFonts w:ascii="Verdana" w:hAnsi="Verdana" w:eastAsia="Verdana" w:cs="Verdana" w:hint="Verdana"/>
                <w:lang w:bidi="cy-GB" w:val="cy-GB"/>
              </w:rPr>
              <w:t xml:space="preserve">Archwilio Cymru </w:t>
            </w:r>
          </w:p>
        </w:tc>
      </w:tr>
    </w:tbl>
    <w:p xmlns:w="http://schemas.openxmlformats.org/wordprocessingml/2006/main" w14:paraId="26AFD524" w14:textId="737CF00E" w:rsidR="009A4B08" w:rsidRDefault="009A4B08">
      <w:pPr>
        <w:rPr>
          <w:rFonts w:ascii="Verdana" w:hAnsi="Verdana"/>
        </w:rPr>
      </w:pPr>
    </w:p>
    <w:p xmlns:w="http://schemas.openxmlformats.org/wordprocessingml/2006/main" w14:paraId="1B1234FC" w14:textId="77777777" w:rsidR="006A1EF8" w:rsidRPr="007B18ED" w:rsidRDefault="006A1EF8">
      <w:pPr>
        <w:rPr>
          <w:rFonts w:ascii="Verdana" w:hAnsi="Verdana"/>
        </w:rPr>
      </w:pP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82"/>
        <w:gridCol w:w="8913"/>
      </w:tblGrid>
      <w:tr w:rsidR="00946FBA" w:rsidRPr="006A1EF8" w14:paraId="58A04E9A" w14:textId="77777777" w:rsidTr="00802C56">
        <w:tc>
          <w:tcPr>
            <w:tcW w:w="1582" w:type="dxa"/>
          </w:tcPr>
          <w:p w14:paraId="42909AF9" w14:textId="77777777"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Eitem Agenda </w:t>
            </w:r>
          </w:p>
        </w:tc>
        <w:tc>
          <w:tcPr>
            <w:tcW w:w="8913" w:type="dxa"/>
          </w:tcPr>
          <w:p w14:paraId="40961494" w14:textId="77777777"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Busnes y Cyfarfod</w:t>
            </w:r>
          </w:p>
        </w:tc>
      </w:tr>
      <w:tr w:rsidR="00946FBA" w:rsidRPr="006A1EF8" w14:paraId="650D55BC" w14:textId="77777777" w:rsidTr="00802C56">
        <w:trPr>
          <w:trHeight w:val="380"/>
        </w:trPr>
        <w:tc>
          <w:tcPr>
            <w:tcW w:w="1582" w:type="dxa"/>
            <w:shd w:val="clear" w:color="auto" w:fill="1F3864" w:themeFill="accent5" w:themeFillShade="80"/>
          </w:tcPr>
          <w:p w14:paraId="18F445CF" w14:textId="77777777" w:rsidR="00946FBA" w:rsidRPr="006A1EF8" w:rsidRDefault="00946FBA" w:rsidP="00443F68">
            <w:pPr>
              <w:pStyle w:val="ListParagraph"/>
              <w:numPr>
                <w:ilvl w:val="0"/>
                <w:numId w:val="4"/>
              </w:numPr>
              <w:rPr>
                <w:rFonts w:ascii="Verdana" w:hAnsi="Verdana"/>
                <w:b/>
              </w:rPr>
            </w:pPr>
          </w:p>
        </w:tc>
        <w:tc>
          <w:tcPr>
            <w:tcW w:w="8913" w:type="dxa"/>
            <w:shd w:val="clear" w:color="auto" w:fill="1F3864" w:themeFill="accent5" w:themeFillShade="80"/>
          </w:tcPr>
          <w:p w14:paraId="6E26E432" w14:textId="77777777"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MATERION RHAGARWEINIOL </w:t>
            </w:r>
          </w:p>
        </w:tc>
      </w:tr>
      <w:tr w:rsidR="00946FBA" w:rsidRPr="006A1EF8" w14:paraId="17AD6090" w14:textId="77777777" w:rsidTr="00802C56">
        <w:tc>
          <w:tcPr>
            <w:tcW w:w="1582" w:type="dxa"/>
          </w:tcPr>
          <w:p w14:paraId="4B9F0C00" w14:textId="77777777" w:rsidR="00946FBA" w:rsidRPr="006A1EF8" w:rsidRDefault="00946FBA" w:rsidP="00443F68">
            <w:pPr>
              <w:pStyle w:val="ListParagraph"/>
              <w:numPr>
                <w:ilvl w:val="0"/>
                <w:numId w:val="6"/>
              </w:numPr>
              <w:rPr>
                <w:rFonts w:ascii="Verdana" w:hAnsi="Verdana"/>
              </w:rPr>
            </w:pPr>
          </w:p>
        </w:tc>
        <w:tc>
          <w:tcPr>
            <w:tcW w:w="8913" w:type="dxa"/>
          </w:tcPr>
          <w:p w14:paraId="2F9C3BC2" w14:textId="77777777"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Croeso a Chyflwyniadau</w:t>
            </w:r>
          </w:p>
        </w:tc>
      </w:tr>
      <w:tr w:rsidR="00946FBA" w:rsidRPr="006A1EF8" w14:paraId="32883A74" w14:textId="77777777" w:rsidTr="00802C56">
        <w:tc>
          <w:tcPr>
            <w:tcW w:w="1582" w:type="dxa"/>
          </w:tcPr>
          <w:p w14:paraId="715E3B0B" w14:textId="77777777" w:rsidR="00946FBA" w:rsidRPr="006A1EF8" w:rsidRDefault="00946FBA" w:rsidP="00443F68">
            <w:pPr>
              <w:rPr>
                <w:rFonts w:ascii="Verdana" w:hAnsi="Verdana"/>
              </w:rPr>
            </w:pPr>
          </w:p>
        </w:tc>
        <w:tc>
          <w:tcPr>
            <w:tcW w:w="8913" w:type="dxa"/>
          </w:tcPr>
          <w:p w14:paraId="2D80350F" w14:textId="504ED4B5" w:rsidR="00946FBA" w:rsidRPr="006A1EF8" w:rsidRDefault="00343674" w:rsidP="00E74906">
            <w:pPr>
              <w:jc w:val="both"/>
              <w:rPr>
                <w:rFonts w:ascii="Verdana" w:hAnsi="Verdana" w:cstheme="minorHAnsi"/>
                <w:bCs/>
              </w:rPr>
            </w:pPr>
            <w:r w:rsidRPr="006A1EF8">
              <w:rPr>
                <w:rFonts w:ascii="Verdana" w:hAnsi="Verdana" w:cstheme="minorHAnsi" w:eastAsia="Verdana" w:cs="Verdana" w:hint="Verdana"/>
                <w:lang w:bidi="cy-GB" w:val="cy-GB"/>
              </w:rPr>
              <w:t xml:space="preserve">Dywedodd Croesawodd y Cadeirydd bawb i'r cyfarfod, yn enwedig y rhai a oedd yn ymuno am y tro cyntaf, y rhai a oedd yn arsylwi a’r cydweithwyr a oedd yn cymryd rhan ar gyfer eitemau penodol ar yr agenda. Nodwyd hefyd drefn yn cyfarfod gan ei fod yn cael ei gynnal ar-lein.  </w:t>
            </w:r>
          </w:p>
          <w:p w14:paraId="15182878" w14:textId="77777777" w:rsidR="00946FBA" w:rsidRPr="006A1EF8" w:rsidRDefault="00946FBA" w:rsidP="00E74906">
            <w:pPr>
              <w:jc w:val="both"/>
              <w:rPr>
                <w:rFonts w:ascii="Verdana" w:hAnsi="Verdana" w:cstheme="minorHAnsi"/>
                <w:bCs/>
              </w:rPr>
            </w:pPr>
          </w:p>
          <w:p w14:paraId="7610B92A" w14:textId="173C8BA6" w:rsidR="00946FBA" w:rsidRPr="006A1EF8" w:rsidRDefault="00946FBA" w:rsidP="00E74906">
            <w:pPr>
              <w:jc w:val="both"/>
              <w:rPr>
                <w:rFonts w:ascii="Verdana" w:hAnsi="Verdana" w:cstheme="minorHAnsi"/>
                <w:bCs/>
              </w:rPr>
            </w:pPr>
            <w:r w:rsidRPr="006A1EF8">
              <w:rPr>
                <w:rFonts w:ascii="Verdana" w:hAnsi="Verdana" w:cstheme="minorHAnsi" w:eastAsia="Verdana" w:cs="Verdana" w:hint="Verdana"/>
                <w:lang w:bidi="cy-GB" w:val="cy-GB"/>
              </w:rPr>
              <w:t xml:space="preserve">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barhau. </w:t>
            </w:r>
          </w:p>
          <w:p w14:paraId="470C00D1" w14:textId="059D13E4" w:rsidR="00946FBA" w:rsidRPr="006A1EF8" w:rsidRDefault="00946FBA" w:rsidP="00E74906">
            <w:pPr>
              <w:jc w:val="both"/>
              <w:rPr>
                <w:rFonts w:ascii="Verdana" w:hAnsi="Verdana"/>
              </w:rPr>
            </w:pPr>
          </w:p>
        </w:tc>
      </w:tr>
      <w:tr w:rsidR="00946FBA" w:rsidRPr="006A1EF8" w14:paraId="7E009E2B" w14:textId="77777777" w:rsidTr="00802C56">
        <w:tc>
          <w:tcPr>
            <w:tcW w:w="1582" w:type="dxa"/>
          </w:tcPr>
          <w:p w14:paraId="2F373687" w14:textId="77777777" w:rsidR="00946FBA" w:rsidRPr="006A1EF8" w:rsidRDefault="00946FBA" w:rsidP="00443F68">
            <w:pPr>
              <w:rPr>
                <w:rFonts w:ascii="Verdana" w:hAnsi="Verdana"/>
              </w:rPr>
            </w:pPr>
            <w:r w:rsidRPr="006A1EF8">
              <w:rPr>
                <w:rFonts w:ascii="Verdana" w:hAnsi="Verdana" w:eastAsia="Verdana" w:cs="Verdana" w:hint="Verdana"/>
                <w:lang w:bidi="cy-GB" w:val="cy-GB"/>
              </w:rPr>
              <w:t xml:space="preserve">1.2</w:t>
            </w:r>
          </w:p>
        </w:tc>
        <w:tc>
          <w:tcPr>
            <w:tcW w:w="8913" w:type="dxa"/>
          </w:tcPr>
          <w:p w14:paraId="7433B055" w14:textId="77777777"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Ymddiheuriadau am Absenoldeb</w:t>
            </w:r>
          </w:p>
        </w:tc>
      </w:tr>
      <w:tr w:rsidR="00946FBA" w:rsidRPr="006A1EF8" w14:paraId="30E6EF2D" w14:textId="77777777" w:rsidTr="00802C56">
        <w:tc>
          <w:tcPr>
            <w:tcW w:w="1582" w:type="dxa"/>
          </w:tcPr>
          <w:p w14:paraId="78C0CA09" w14:textId="77777777" w:rsidR="00946FBA" w:rsidRPr="006A1EF8" w:rsidRDefault="00946FBA" w:rsidP="00443F68">
            <w:pPr>
              <w:rPr>
                <w:rFonts w:ascii="Verdana" w:hAnsi="Verdana"/>
              </w:rPr>
            </w:pPr>
          </w:p>
        </w:tc>
        <w:tc>
          <w:tcPr>
            <w:tcW w:w="8913" w:type="dxa"/>
          </w:tcPr>
          <w:p w14:paraId="1713A333" w14:textId="034AF9CB" w:rsidR="00946FBA" w:rsidRPr="006A1EF8" w:rsidRDefault="00946FBA" w:rsidP="00E465FC">
            <w:pPr>
              <w:jc w:val="both"/>
              <w:rPr>
                <w:rFonts w:ascii="Verdana" w:hAnsi="Verdana"/>
              </w:rPr>
            </w:pPr>
            <w:r w:rsidRPr="006A1EF8">
              <w:rPr>
                <w:rFonts w:ascii="Verdana" w:hAnsi="Verdana" w:eastAsia="Verdana" w:cs="Verdana" w:hint="Verdana"/>
                <w:lang w:bidi="cy-GB" w:val="cy-GB"/>
              </w:rPr>
              <w:t xml:space="preserve">Derbyniwyd ymddiheuriadau oddi wrth: </w:t>
            </w:r>
          </w:p>
          <w:p w14:paraId="4280C5BC" w14:textId="536B8E2F" w:rsidR="00946FBA" w:rsidRPr="006A1EF8" w:rsidRDefault="00946FBA" w:rsidP="00E465FC">
            <w:pPr>
              <w:pStyle w:val="ListParagraph"/>
              <w:numPr>
                <w:ilvl w:val="0"/>
                <w:numId w:val="33"/>
              </w:numPr>
              <w:jc w:val="both"/>
              <w:rPr>
                <w:rFonts w:ascii="Verdana" w:hAnsi="Verdana"/>
              </w:rPr>
            </w:pPr>
            <w:r w:rsidRPr="006A1EF8">
              <w:rPr>
                <w:rFonts w:ascii="Verdana" w:hAnsi="Verdana" w:eastAsia="Verdana" w:cs="Verdana" w:hint="Verdana"/>
                <w:lang w:bidi="cy-GB" w:val="cy-GB"/>
              </w:rPr>
              <w:t xml:space="preserve">Cyfarwyddwr Gwasanaethau Integredig Bwrdd Partneriaeth Rhanbarthol CTM (yn rhannol) </w:t>
            </w:r>
          </w:p>
          <w:p w14:paraId="2E498CE8" w14:textId="6A63800E" w:rsidR="00A80D68" w:rsidRPr="006A1EF8" w:rsidRDefault="00A80D68" w:rsidP="00E465FC">
            <w:pPr>
              <w:pStyle w:val="ListParagraph"/>
              <w:numPr>
                <w:ilvl w:val="0"/>
                <w:numId w:val="33"/>
              </w:numPr>
              <w:jc w:val="both"/>
              <w:rPr>
                <w:rFonts w:ascii="Verdana" w:hAnsi="Verdana"/>
              </w:rPr>
            </w:pPr>
            <w:r w:rsidRPr="006A1EF8">
              <w:rPr>
                <w:rFonts w:ascii="Verdana" w:hAnsi="Verdana" w:eastAsia="Verdana" w:cs="Verdana" w:hint="Verdana"/>
                <w:lang w:bidi="cy-GB" w:val="cy-GB"/>
              </w:rPr>
              <w:t xml:space="preserve">Gethin Hughes, Prif Swyddog Gweithredu </w:t>
            </w:r>
          </w:p>
          <w:p w14:paraId="2D1953BB" w14:textId="4E33795F" w:rsidR="00D62F67" w:rsidRPr="006A1EF8" w:rsidRDefault="00D62F67" w:rsidP="00E465FC">
            <w:pPr>
              <w:pStyle w:val="ListParagraph"/>
              <w:numPr>
                <w:ilvl w:val="0"/>
                <w:numId w:val="33"/>
              </w:numPr>
              <w:jc w:val="both"/>
              <w:rPr>
                <w:rFonts w:ascii="Verdana" w:hAnsi="Verdana"/>
              </w:rPr>
            </w:pPr>
            <w:r w:rsidRPr="006A1EF8">
              <w:rPr>
                <w:rFonts w:ascii="Verdana" w:hAnsi="Verdana" w:eastAsia="Verdana" w:cs="Verdana" w:hint="Verdana"/>
                <w:lang w:bidi="cy-GB" w:val="cy-GB"/>
              </w:rPr>
              <w:t xml:space="preserve">Sarah Bradley - Cyfarwyddwr Gwasanaeth ar gyfer Gofal Sylfaenol a Chymunedol, BIPCTM</w:t>
            </w:r>
          </w:p>
          <w:p w14:paraId="67688C9A" w14:textId="77777777" w:rsidR="00946FBA" w:rsidRPr="006A1EF8" w:rsidRDefault="00946FBA" w:rsidP="00D620CA">
            <w:pPr>
              <w:rPr>
                <w:rFonts w:ascii="Verdana" w:hAnsi="Verdana"/>
              </w:rPr>
            </w:pPr>
          </w:p>
        </w:tc>
      </w:tr>
      <w:tr w:rsidR="00946FBA" w:rsidRPr="006A1EF8" w14:paraId="42BF89B5" w14:textId="77777777" w:rsidTr="00802C56">
        <w:tc>
          <w:tcPr>
            <w:tcW w:w="1582" w:type="dxa"/>
          </w:tcPr>
          <w:p w14:paraId="26725529" w14:textId="77777777" w:rsidR="00946FBA" w:rsidRPr="006A1EF8" w:rsidRDefault="00946FBA" w:rsidP="00443F68">
            <w:pPr>
              <w:rPr>
                <w:rFonts w:ascii="Verdana" w:hAnsi="Verdana"/>
              </w:rPr>
            </w:pPr>
            <w:r w:rsidRPr="006A1EF8">
              <w:rPr>
                <w:rFonts w:ascii="Verdana" w:hAnsi="Verdana" w:eastAsia="Verdana" w:cs="Verdana" w:hint="Verdana"/>
                <w:lang w:bidi="cy-GB" w:val="cy-GB"/>
              </w:rPr>
              <w:t xml:space="preserve">1.3</w:t>
            </w:r>
          </w:p>
        </w:tc>
        <w:tc>
          <w:tcPr>
            <w:tcW w:w="8913" w:type="dxa"/>
          </w:tcPr>
          <w:p w14:paraId="0B39C822" w14:textId="77777777"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Datganiadau o Fuddiant</w:t>
            </w:r>
          </w:p>
        </w:tc>
      </w:tr>
      <w:tr w:rsidR="00946FBA" w:rsidRPr="006A1EF8" w14:paraId="612F99F2" w14:textId="77777777" w:rsidTr="00802C56">
        <w:tc>
          <w:tcPr>
            <w:tcW w:w="1582" w:type="dxa"/>
          </w:tcPr>
          <w:p w14:paraId="4912B7ED" w14:textId="77777777" w:rsidR="00946FBA" w:rsidRPr="006A1EF8" w:rsidRDefault="00946FBA" w:rsidP="00443F68">
            <w:pPr>
              <w:rPr>
                <w:rFonts w:ascii="Verdana" w:hAnsi="Verdana"/>
              </w:rPr>
            </w:pPr>
          </w:p>
        </w:tc>
        <w:tc>
          <w:tcPr>
            <w:tcW w:w="8913" w:type="dxa"/>
          </w:tcPr>
          <w:p w14:paraId="6E26CA66" w14:textId="212C6832" w:rsidR="00946FBA" w:rsidRPr="006A1EF8" w:rsidRDefault="00D04FBA" w:rsidP="00772BD8">
            <w:pPr>
              <w:jc w:val="both"/>
              <w:rPr>
                <w:rFonts w:ascii="Verdana" w:hAnsi="Verdana"/>
              </w:rPr>
            </w:pPr>
            <w:r w:rsidRPr="006A1EF8">
              <w:rPr>
                <w:rFonts w:ascii="Verdana" w:hAnsi="Verdana" w:eastAsia="Verdana" w:cs="Verdana" w:hint="Verdana"/>
                <w:lang w:bidi="cy-GB" w:val="cy-GB"/>
              </w:rPr>
              <w:t xml:space="preserve">N. Datganodd Mesher, er cofnod, fod nodyn yn bodoli yng nghofnodion y cyfarfod Ychwanegol a gynhaliwyd ym mis Mawrth 2025 a oedd yn canolbwyntio ar batholeg ddigidol. Cadarnhaodd N. Mesher ei fod wedi gweithredu fel cynghorydd i un o'r cyflenwyr yn y sector hwnnw.</w:t>
            </w:r>
          </w:p>
        </w:tc>
      </w:tr>
      <w:tr w:rsidR="00946FBA" w:rsidRPr="006A1EF8" w14:paraId="3F70C533" w14:textId="77777777" w:rsidTr="00802C56">
        <w:tc>
          <w:tcPr>
            <w:tcW w:w="1582" w:type="dxa"/>
            <w:shd w:val="clear" w:color="auto" w:fill="1F3864" w:themeFill="accent5" w:themeFillShade="80"/>
          </w:tcPr>
          <w:p w14:paraId="7A31D285" w14:textId="77777777" w:rsidR="00946FBA" w:rsidRPr="006A1EF8" w:rsidRDefault="00946FBA" w:rsidP="00443F68">
            <w:pPr>
              <w:pStyle w:val="ListParagraph"/>
              <w:numPr>
                <w:ilvl w:val="0"/>
                <w:numId w:val="4"/>
              </w:numPr>
              <w:rPr>
                <w:rFonts w:ascii="Verdana" w:hAnsi="Verdana"/>
                <w:b/>
              </w:rPr>
            </w:pPr>
          </w:p>
        </w:tc>
        <w:tc>
          <w:tcPr>
            <w:tcW w:w="8913" w:type="dxa"/>
            <w:shd w:val="clear" w:color="auto" w:fill="1F3864" w:themeFill="accent5" w:themeFillShade="80"/>
          </w:tcPr>
          <w:p w14:paraId="646630F3" w14:textId="77777777"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BUSNES YR AGENDA GYDSYNIO </w:t>
            </w:r>
          </w:p>
        </w:tc>
      </w:tr>
      <w:tr w:rsidR="00946FBA" w:rsidRPr="006A1EF8" w14:paraId="0DCF3D53" w14:textId="77777777" w:rsidTr="00802C56">
        <w:tc>
          <w:tcPr>
            <w:tcW w:w="1582" w:type="dxa"/>
          </w:tcPr>
          <w:p w14:paraId="644A1715" w14:textId="77777777" w:rsidR="00946FBA" w:rsidRPr="006A1EF8" w:rsidRDefault="00946FBA" w:rsidP="00E74906">
            <w:pPr>
              <w:jc w:val="both"/>
              <w:rPr>
                <w:rFonts w:ascii="Verdana" w:hAnsi="Verdana"/>
              </w:rPr>
            </w:pPr>
            <w:r w:rsidRPr="006A1EF8">
              <w:rPr>
                <w:rFonts w:ascii="Verdana" w:hAnsi="Verdana" w:eastAsia="Verdana" w:cs="Verdana" w:hint="Verdana"/>
                <w:lang w:bidi="cy-GB" w:val="cy-GB"/>
              </w:rPr>
              <w:t xml:space="preserve">2.1</w:t>
            </w:r>
          </w:p>
          <w:p w14:paraId="09646D81" w14:textId="77777777" w:rsidR="00946FBA" w:rsidRPr="006A1EF8" w:rsidRDefault="00946FBA" w:rsidP="00E74906">
            <w:pPr>
              <w:jc w:val="both"/>
              <w:rPr>
                <w:rFonts w:ascii="Verdana" w:hAnsi="Verdana"/>
              </w:rPr>
            </w:pPr>
          </w:p>
        </w:tc>
        <w:tc>
          <w:tcPr>
            <w:tcW w:w="8913" w:type="dxa"/>
          </w:tcPr>
          <w:p w14:paraId="6CC99E6A" w14:textId="725B1117" w:rsidR="00946FBA" w:rsidRPr="006A1EF8" w:rsidRDefault="00F96293" w:rsidP="00D620CA">
            <w:pPr>
              <w:jc w:val="both"/>
              <w:rPr>
                <w:rFonts w:ascii="Verdana" w:hAnsi="Verdana"/>
              </w:rPr>
            </w:pPr>
            <w:r>
              <w:rPr>
                <w:rFonts w:ascii="Verdana" w:hAnsi="Verdana" w:eastAsia="Verdana" w:cs="Verdana" w:hint="Verdana"/>
                <w:lang w:bidi="cy-GB" w:val="cy-GB"/>
              </w:rPr>
              <w:t xml:space="preserve">Dywedodd Atgoffodd y Cadeirydd yr Aelodau bod yr agenda wedi cael ei hailfformatio i gynnwys eitemau agenda cydsynio ar ddiwedd yr agenda a holodd a oedd unrhyw eitemau o'r Agenda Gydsynio (Eitem 8) yr oedd Aelodau'r Pwyllgor yn dymuno eu dwyn ymlaen i'r brif agenda i'w trafod. Nid oedd unrhyw eitemau. </w:t>
            </w:r>
          </w:p>
        </w:tc>
      </w:tr>
      <w:tr w:rsidR="00946FBA" w:rsidRPr="006A1EF8" w14:paraId="625C5566" w14:textId="77777777" w:rsidTr="00802C56">
        <w:tc>
          <w:tcPr>
            <w:tcW w:w="1582" w:type="dxa"/>
            <w:shd w:val="clear" w:color="auto" w:fill="1F3864" w:themeFill="accent5" w:themeFillShade="80"/>
          </w:tcPr>
          <w:p w14:paraId="0A410244" w14:textId="77777777" w:rsidR="00946FBA" w:rsidRPr="006A1EF8" w:rsidRDefault="00946FBA" w:rsidP="00443F68">
            <w:pPr>
              <w:pStyle w:val="ListParagraph"/>
              <w:numPr>
                <w:ilvl w:val="0"/>
                <w:numId w:val="4"/>
              </w:numPr>
              <w:rPr>
                <w:rFonts w:ascii="Verdana" w:hAnsi="Verdana"/>
                <w:b/>
              </w:rPr>
            </w:pPr>
          </w:p>
        </w:tc>
        <w:tc>
          <w:tcPr>
            <w:tcW w:w="8913" w:type="dxa"/>
            <w:shd w:val="clear" w:color="auto" w:fill="1F3864" w:themeFill="accent5" w:themeFillShade="80"/>
          </w:tcPr>
          <w:p w14:paraId="7B00A239" w14:textId="54AC9E50"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RHAN 3 - TREFNIADAU LLYWODRAETHU PWYLLGORAU</w:t>
            </w:r>
          </w:p>
        </w:tc>
      </w:tr>
      <w:tr w:rsidR="00946FBA" w:rsidRPr="006A1EF8" w14:paraId="5E27622D" w14:textId="77777777" w:rsidTr="00802C56">
        <w:tc>
          <w:tcPr>
            <w:tcW w:w="1582" w:type="dxa"/>
          </w:tcPr>
          <w:p w14:paraId="0B450B17" w14:textId="77777777" w:rsidR="00946FBA" w:rsidRPr="006A1EF8" w:rsidRDefault="00946FBA" w:rsidP="00443F68">
            <w:pPr>
              <w:rPr>
                <w:rFonts w:ascii="Verdana" w:hAnsi="Verdana"/>
              </w:rPr>
            </w:pPr>
            <w:r w:rsidRPr="006A1EF8">
              <w:rPr>
                <w:rFonts w:ascii="Verdana" w:hAnsi="Verdana" w:eastAsia="Verdana" w:cs="Verdana" w:hint="Verdana"/>
                <w:lang w:bidi="cy-GB" w:val="cy-GB"/>
              </w:rPr>
              <w:t xml:space="preserve">3.1</w:t>
            </w:r>
          </w:p>
        </w:tc>
        <w:tc>
          <w:tcPr>
            <w:tcW w:w="8913" w:type="dxa"/>
          </w:tcPr>
          <w:p w14:paraId="72C72D72" w14:textId="77777777"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Cofnod Gweithredu</w:t>
            </w:r>
          </w:p>
        </w:tc>
      </w:tr>
      <w:tr w:rsidR="00946FBA" w:rsidRPr="006A1EF8" w14:paraId="5A623CEB" w14:textId="77777777" w:rsidTr="00802C56">
        <w:tc>
          <w:tcPr>
            <w:tcW w:w="1582" w:type="dxa"/>
          </w:tcPr>
          <w:p w14:paraId="27EE4A9D" w14:textId="77777777" w:rsidR="00946FBA" w:rsidRPr="006A1EF8" w:rsidRDefault="00946FBA" w:rsidP="00443F68">
            <w:pPr>
              <w:rPr>
                <w:rFonts w:ascii="Verdana" w:hAnsi="Verdana"/>
              </w:rPr>
            </w:pPr>
          </w:p>
        </w:tc>
        <w:tc>
          <w:tcPr>
            <w:tcW w:w="8913" w:type="dxa"/>
          </w:tcPr>
          <w:p w14:paraId="7BB142F2" w14:textId="0F64E020" w:rsidR="009928DA" w:rsidRPr="006A1EF8" w:rsidRDefault="00906141" w:rsidP="00D620CA">
            <w:pPr>
              <w:jc w:val="both"/>
              <w:rPr>
                <w:rFonts w:ascii="Verdana" w:hAnsi="Verdana"/>
              </w:rPr>
            </w:pPr>
            <w:r w:rsidRPr="006A1EF8">
              <w:rPr>
                <w:rFonts w:ascii="Verdana" w:hAnsi="Verdana" w:eastAsia="Verdana" w:cs="Verdana" w:hint="Verdana"/>
                <w:lang w:bidi="cy-GB" w:val="cy-GB"/>
              </w:rPr>
              <w:t xml:space="preserve">Dywedodd Nododd Palmer fod y Pwyllgor wedi cael cais i adolygu'r log camau gweithredu a chadarnhau eu bod wedi derbyn digon o sicrwydd i gymeradwyo cau'r camau gweithredu a gynigiwyd i'w cwblhau.</w:t>
            </w:r>
          </w:p>
        </w:tc>
      </w:tr>
      <w:tr w:rsidR="00946FBA" w:rsidRPr="006A1EF8" w14:paraId="1BDB1CCD" w14:textId="77777777" w:rsidTr="00802C56">
        <w:tc>
          <w:tcPr>
            <w:tcW w:w="1582" w:type="dxa"/>
          </w:tcPr>
          <w:p w14:paraId="3C3DE76C" w14:textId="45B93FA1" w:rsidR="00946FBA" w:rsidRPr="006A1EF8" w:rsidRDefault="00946FBA" w:rsidP="00443F68">
            <w:pPr>
              <w:rPr>
                <w:rFonts w:ascii="Verdana" w:hAnsi="Verdana"/>
              </w:rPr>
            </w:pPr>
            <w:r w:rsidRPr="006A1EF8">
              <w:rPr>
                <w:rFonts w:ascii="Verdana" w:hAnsi="Verdana" w:eastAsia="Verdana" w:cs="Verdana" w:hint="Verdana"/>
                <w:lang w:bidi="cy-GB" w:val="cy-GB"/>
              </w:rPr>
              <w:t xml:space="preserve">Penderfyniad</w:t>
            </w:r>
          </w:p>
        </w:tc>
        <w:tc>
          <w:tcPr>
            <w:tcW w:w="8913" w:type="dxa"/>
          </w:tcPr>
          <w:p w14:paraId="59986FFA" w14:textId="77777777" w:rsidR="00906141" w:rsidRDefault="00906141" w:rsidP="00443F68">
            <w:pPr>
              <w:rPr>
                <w:rFonts w:ascii="Verdana" w:hAnsi="Verdana"/>
              </w:rPr>
            </w:pPr>
            <w:r w:rsidRPr="006A1EF8">
              <w:rPr>
                <w:rFonts w:ascii="Verdana" w:hAnsi="Verdana" w:eastAsia="Verdana" w:cs="Verdana" w:hint="Verdana"/>
                <w:lang w:bidi="cy-GB" w:val="cy-GB"/>
              </w:rPr>
              <w:t xml:space="preserve">Roedd yr aelodau'n hapus i dderbyn a chau'r camau gweithredu ar y log camau gweithredu</w:t>
            </w:r>
          </w:p>
          <w:p w14:paraId="2DE3EBD5" w14:textId="14B75DDC" w:rsidR="00BF1334" w:rsidRPr="006A1EF8" w:rsidRDefault="00BF1334" w:rsidP="00443F68">
            <w:pPr>
              <w:rPr>
                <w:rFonts w:ascii="Verdana" w:hAnsi="Verdana"/>
              </w:rPr>
            </w:pPr>
          </w:p>
        </w:tc>
      </w:tr>
      <w:tr w:rsidR="00946FBA" w:rsidRPr="006A1EF8" w14:paraId="2EDB48D5" w14:textId="77777777" w:rsidTr="00802C56">
        <w:tc>
          <w:tcPr>
            <w:tcW w:w="1582" w:type="dxa"/>
          </w:tcPr>
          <w:p w14:paraId="05C7D8B8" w14:textId="77777777" w:rsidR="00946FBA" w:rsidRPr="006A1EF8" w:rsidRDefault="00946FBA" w:rsidP="00443F68">
            <w:pPr>
              <w:rPr>
                <w:rFonts w:ascii="Verdana" w:hAnsi="Verdana"/>
              </w:rPr>
            </w:pPr>
            <w:r w:rsidRPr="006A1EF8">
              <w:rPr>
                <w:rFonts w:ascii="Verdana" w:hAnsi="Verdana" w:eastAsia="Verdana" w:cs="Verdana" w:hint="Verdana"/>
                <w:lang w:bidi="cy-GB" w:val="cy-GB"/>
              </w:rPr>
              <w:t xml:space="preserve">3.2</w:t>
            </w:r>
          </w:p>
        </w:tc>
        <w:tc>
          <w:tcPr>
            <w:tcW w:w="8913" w:type="dxa"/>
          </w:tcPr>
          <w:p w14:paraId="5ED1BA0C" w14:textId="77777777" w:rsidR="00946FBA" w:rsidRPr="006A1EF8" w:rsidRDefault="00946FBA" w:rsidP="00443F68">
            <w:pPr>
              <w:rPr>
                <w:rFonts w:ascii="Verdana" w:hAnsi="Verdana"/>
                <w:b/>
              </w:rPr>
            </w:pPr>
            <w:r w:rsidRPr="006A1EF8">
              <w:rPr>
                <w:b/>
                <w:rFonts w:ascii="Verdana" w:hAnsi="Verdana" w:eastAsia="Verdana" w:cs="Verdana" w:hint="Verdana"/>
                <w:lang w:bidi="cy-GB" w:val="cy-GB"/>
              </w:rPr>
              <w:t xml:space="preserve">Materion sy'n Codi sydd heb gael eu cynnwys yn y Log Camau Gweithredu</w:t>
            </w:r>
          </w:p>
        </w:tc>
      </w:tr>
      <w:tr w:rsidR="00946FBA" w:rsidRPr="006A1EF8" w14:paraId="1693B99D" w14:textId="77777777" w:rsidTr="00802C56">
        <w:tc>
          <w:tcPr>
            <w:tcW w:w="1582" w:type="dxa"/>
          </w:tcPr>
          <w:p w14:paraId="2D85F17E" w14:textId="77777777" w:rsidR="00946FBA" w:rsidRPr="006A1EF8" w:rsidRDefault="00946FBA" w:rsidP="00B85BDA">
            <w:pPr>
              <w:rPr>
                <w:rFonts w:ascii="Verdana" w:hAnsi="Verdana"/>
              </w:rPr>
            </w:pPr>
          </w:p>
        </w:tc>
        <w:tc>
          <w:tcPr>
            <w:tcW w:w="8913" w:type="dxa"/>
          </w:tcPr>
          <w:p w14:paraId="068E27A6" w14:textId="6F780F52" w:rsidR="00946FBA" w:rsidRPr="006A1EF8" w:rsidRDefault="009928DA" w:rsidP="00B85BDA">
            <w:pPr>
              <w:rPr>
                <w:rFonts w:ascii="Verdana" w:hAnsi="Verdana"/>
              </w:rPr>
            </w:pPr>
            <w:r w:rsidRPr="006A1EF8">
              <w:rPr>
                <w:rFonts w:ascii="Verdana" w:hAnsi="Verdana" w:eastAsia="Verdana" w:cs="Verdana" w:hint="Verdana"/>
                <w:lang w:bidi="cy-GB" w:val="cy-GB"/>
              </w:rPr>
              <w:t xml:space="preserve">Nid oedd unrhyw eitemau. </w:t>
            </w:r>
          </w:p>
        </w:tc>
      </w:tr>
      <w:tr w:rsidR="00946FBA" w:rsidRPr="006A1EF8" w14:paraId="6F629783" w14:textId="77777777" w:rsidTr="00802C56">
        <w:tc>
          <w:tcPr>
            <w:tcW w:w="1582" w:type="dxa"/>
            <w:shd w:val="clear" w:color="auto" w:fill="1F3864" w:themeFill="accent5" w:themeFillShade="80"/>
          </w:tcPr>
          <w:p w14:paraId="3C447941" w14:textId="77777777" w:rsidR="00946FBA" w:rsidRPr="006A1EF8" w:rsidRDefault="00946FBA" w:rsidP="00B85BDA">
            <w:pPr>
              <w:pStyle w:val="ListParagraph"/>
              <w:numPr>
                <w:ilvl w:val="0"/>
                <w:numId w:val="4"/>
              </w:numPr>
              <w:rPr>
                <w:rFonts w:ascii="Verdana" w:hAnsi="Verdana"/>
                <w:b/>
              </w:rPr>
            </w:pPr>
          </w:p>
        </w:tc>
        <w:tc>
          <w:tcPr>
            <w:tcW w:w="8913" w:type="dxa"/>
            <w:shd w:val="clear" w:color="auto" w:fill="1F3864" w:themeFill="accent5" w:themeFillShade="80"/>
          </w:tcPr>
          <w:p w14:paraId="29EC7573" w14:textId="69019DBB" w:rsidR="00946FBA" w:rsidRPr="006A1EF8" w:rsidRDefault="00946FBA" w:rsidP="00B85BDA">
            <w:pPr>
              <w:rPr>
                <w:rFonts w:ascii="Verdana" w:hAnsi="Verdana"/>
                <w:b/>
              </w:rPr>
            </w:pPr>
            <w:r w:rsidRPr="006A1EF8">
              <w:rPr>
                <w:b/>
                <w:rFonts w:ascii="Verdana" w:hAnsi="Verdana" w:eastAsia="Verdana" w:cs="Verdana" w:hint="Verdana"/>
                <w:lang w:bidi="cy-GB" w:val="cy-GB"/>
              </w:rPr>
              <w:t xml:space="preserve">RHAN 4 - RHEOLI RISG STRATEGOL</w:t>
            </w:r>
          </w:p>
        </w:tc>
      </w:tr>
      <w:tr w:rsidR="00946FBA" w:rsidRPr="006A1EF8" w14:paraId="3C991EDC" w14:textId="77777777" w:rsidTr="00802C56">
        <w:tc>
          <w:tcPr>
            <w:tcW w:w="1582" w:type="dxa"/>
          </w:tcPr>
          <w:p w14:paraId="345B7B85" w14:textId="77777777" w:rsidR="00946FBA" w:rsidRPr="006A1EF8" w:rsidRDefault="00946FBA" w:rsidP="00B85BDA">
            <w:pPr>
              <w:rPr>
                <w:rFonts w:ascii="Verdana" w:hAnsi="Verdana"/>
              </w:rPr>
            </w:pPr>
            <w:r w:rsidRPr="006A1EF8">
              <w:rPr>
                <w:rFonts w:ascii="Verdana" w:hAnsi="Verdana" w:eastAsia="Verdana" w:cs="Verdana" w:hint="Verdana"/>
                <w:lang w:bidi="cy-GB" w:val="cy-GB"/>
              </w:rPr>
              <w:t xml:space="preserve">4.1</w:t>
            </w:r>
          </w:p>
        </w:tc>
        <w:tc>
          <w:tcPr>
            <w:tcW w:w="8913" w:type="dxa"/>
          </w:tcPr>
          <w:p w14:paraId="349E6BC4" w14:textId="24DEFDDF" w:rsidR="00946FBA" w:rsidRPr="006A1EF8" w:rsidRDefault="009928DA" w:rsidP="00B85BDA">
            <w:pPr>
              <w:rPr>
                <w:rFonts w:ascii="Verdana" w:hAnsi="Verdana"/>
                <w:b/>
              </w:rPr>
            </w:pPr>
            <w:r w:rsidRPr="006A1EF8">
              <w:rPr>
                <w:b/>
                <w:rFonts w:ascii="Verdana" w:hAnsi="Verdana" w:eastAsia="Verdana" w:cs="Verdana" w:hint="Verdana"/>
                <w:lang w:bidi="cy-GB" w:val="cy-GB"/>
              </w:rPr>
              <w:t xml:space="preserve">Fframwaith Sicrwydd y Bwrdd  </w:t>
            </w:r>
          </w:p>
        </w:tc>
      </w:tr>
      <w:tr w:rsidR="00946FBA" w:rsidRPr="006A1EF8" w14:paraId="1C09EB42" w14:textId="77777777" w:rsidTr="00802C56">
        <w:tc>
          <w:tcPr>
            <w:tcW w:w="1582" w:type="dxa"/>
          </w:tcPr>
          <w:p w14:paraId="5941C3E6" w14:textId="77777777" w:rsidR="00946FBA" w:rsidRPr="006A1EF8" w:rsidRDefault="00946FBA" w:rsidP="00B85BDA">
            <w:pPr>
              <w:rPr>
                <w:rFonts w:ascii="Verdana" w:hAnsi="Verdana"/>
              </w:rPr>
            </w:pPr>
          </w:p>
        </w:tc>
        <w:tc>
          <w:tcPr>
            <w:tcW w:w="8913" w:type="dxa"/>
          </w:tcPr>
          <w:p w14:paraId="2124CE45" w14:textId="2C218F05" w:rsidR="00892065" w:rsidRPr="006A1EF8" w:rsidRDefault="00B76424" w:rsidP="006A1EF8">
            <w:pPr>
              <w:jc w:val="both"/>
              <w:rPr>
                <w:rFonts w:ascii="Verdana" w:hAnsi="Verdana"/>
              </w:rPr>
            </w:pPr>
            <w:r w:rsidRPr="006A1EF8">
              <w:rPr>
                <w:rFonts w:ascii="Verdana" w:hAnsi="Verdana" w:eastAsia="Verdana" w:cs="Verdana" w:hint="Verdana"/>
                <w:lang w:bidi="cy-GB" w:val="cy-GB"/>
              </w:rPr>
              <w:t xml:space="preserve">Cyflwynodd C Hamblyn yr adroddiad a thynnodd sylw'r Aelodau at y Sesiwn Datblygu Bwrdd ddiweddar a gynhaliwyd ym mis Mai 2025 lle cynhaliwyd adolygiad manwl o'r Risgiau Strategol a drosglwyddwyd i Fframwaith Sicrwydd y Bwrdd (BAF). Cynghorodd C. Hamblyn y Pwyllgor y byddai'r BAF diwygiedig sy'n cynnwys y newidiadau y cytunwyd arnynt yn y Sesiwn yn cael ei dderbyn gan y Bwrdd ym mis Gorffennaf 2025 fel y bo'n briodol gan ei fod yn dal i gael ei ddatblygu ar hyn o bryd. Fodd bynnag, dywedodd fod Atodiad 1 a oedd ynghlwm wrth yr adroddiad yn nodi'r Risgiau Strategol y cytunwyd arnynt gan y Bwrdd.</w:t>
            </w:r>
          </w:p>
        </w:tc>
      </w:tr>
      <w:tr w:rsidR="00946FBA" w:rsidRPr="006A1EF8" w14:paraId="07FD0350" w14:textId="77777777" w:rsidTr="00802C56">
        <w:tc>
          <w:tcPr>
            <w:tcW w:w="1582" w:type="dxa"/>
          </w:tcPr>
          <w:p w14:paraId="439313AD" w14:textId="77777777" w:rsidR="00946FBA" w:rsidRPr="006A1EF8" w:rsidRDefault="00946FBA" w:rsidP="00B85BDA">
            <w:pPr>
              <w:rPr>
                <w:rFonts w:ascii="Verdana" w:hAnsi="Verdana"/>
              </w:rPr>
            </w:pPr>
            <w:r w:rsidRPr="006A1EF8">
              <w:rPr>
                <w:rFonts w:ascii="Verdana" w:hAnsi="Verdana" w:eastAsia="Verdana" w:cs="Verdana" w:hint="Verdana"/>
                <w:lang w:bidi="cy-GB" w:val="cy-GB"/>
              </w:rPr>
              <w:t xml:space="preserve">Penderfyniad:</w:t>
            </w:r>
          </w:p>
        </w:tc>
        <w:tc>
          <w:tcPr>
            <w:tcW w:w="8913" w:type="dxa"/>
          </w:tcPr>
          <w:p w14:paraId="7C669F5F" w14:textId="0CA0CABE" w:rsidR="00F96293" w:rsidRPr="006A1EF8" w:rsidRDefault="00946FBA" w:rsidP="00D620CA">
            <w:pPr>
              <w:rPr>
                <w:rFonts w:ascii="Verdana" w:hAnsi="Verdana"/>
              </w:rPr>
            </w:pPr>
            <w:r w:rsidRPr="006A1EF8">
              <w:rPr>
                <w:b/>
                <w:rFonts w:ascii="Verdana" w:hAnsi="Verdana" w:eastAsia="Verdana" w:cs="Verdana" w:hint="Verdana"/>
                <w:lang w:bidi="cy-GB" w:val="cy-GB"/>
              </w:rPr>
              <w:t xml:space="preserve">NODODD</w:t>
            </w:r>
            <w:r w:rsidRPr="006A1EF8">
              <w:rPr>
                <w:rFonts w:ascii="Verdana" w:hAnsi="Verdana" w:eastAsia="Verdana" w:cs="Verdana" w:hint="Verdana"/>
                <w:lang w:bidi="cy-GB" w:val="cy-GB"/>
              </w:rPr>
              <w:t xml:space="preserve"> y Pwyllgor yr adroddiad. </w:t>
            </w:r>
          </w:p>
        </w:tc>
      </w:tr>
      <w:tr w:rsidR="00F96293" w:rsidRPr="006A1EF8" w14:paraId="47BFE06D" w14:textId="77777777" w:rsidTr="00802C56">
        <w:tc>
          <w:tcPr>
            <w:tcW w:w="1582" w:type="dxa"/>
          </w:tcPr>
          <w:p w14:paraId="5C837D57" w14:textId="66F3E666" w:rsidR="00F96293" w:rsidRPr="006A1EF8" w:rsidRDefault="00F96293" w:rsidP="00B85BDA">
            <w:pPr>
              <w:rPr>
                <w:rFonts w:ascii="Verdana" w:hAnsi="Verdana"/>
              </w:rPr>
            </w:pPr>
            <w:r>
              <w:rPr>
                <w:rFonts w:ascii="Verdana" w:hAnsi="Verdana" w:eastAsia="Verdana" w:cs="Verdana" w:hint="Verdana"/>
                <w:lang w:bidi="cy-GB" w:val="cy-GB"/>
              </w:rPr>
              <w:t xml:space="preserve">Cam Gweithredu </w:t>
            </w:r>
          </w:p>
        </w:tc>
        <w:tc>
          <w:tcPr>
            <w:tcW w:w="8913" w:type="dxa"/>
          </w:tcPr>
          <w:p w14:paraId="2ACE19C0" w14:textId="77777777" w:rsidR="00F96293" w:rsidRDefault="00F96293" w:rsidP="00D620CA">
            <w:pPr>
              <w:rPr>
                <w:rFonts w:ascii="Verdana" w:hAnsi="Verdana"/>
              </w:rPr>
            </w:pPr>
            <w:r>
              <w:rPr>
                <w:rFonts w:ascii="Verdana" w:hAnsi="Verdana" w:eastAsia="Verdana" w:cs="Verdana" w:hint="Verdana"/>
                <w:lang w:bidi="cy-GB" w:val="cy-GB"/>
              </w:rPr>
              <w:t xml:space="preserve">Ni nodwyd unrhyw gamau gweithredu</w:t>
            </w:r>
          </w:p>
          <w:p w14:paraId="3B6C6087" w14:textId="516F02E0" w:rsidR="00F96293" w:rsidRPr="006A1EF8" w:rsidRDefault="00F96293" w:rsidP="00D620CA">
            <w:pPr>
              <w:rPr>
                <w:rFonts w:ascii="Verdana" w:hAnsi="Verdana"/>
              </w:rPr>
            </w:pPr>
          </w:p>
        </w:tc>
      </w:tr>
      <w:tr w:rsidR="00946FBA" w:rsidRPr="006A1EF8" w14:paraId="59DBA251" w14:textId="77777777" w:rsidTr="00802C56">
        <w:tc>
          <w:tcPr>
            <w:tcW w:w="1582" w:type="dxa"/>
            <w:shd w:val="clear" w:color="auto" w:fill="1F3864" w:themeFill="accent5" w:themeFillShade="80"/>
          </w:tcPr>
          <w:p w14:paraId="506C1D28" w14:textId="77777777" w:rsidR="00946FBA" w:rsidRPr="00F96293" w:rsidRDefault="00946FBA" w:rsidP="00F96293">
            <w:pPr>
              <w:rPr>
                <w:rFonts w:ascii="Verdana" w:hAnsi="Verdana"/>
                <w:b/>
              </w:rPr>
            </w:pPr>
          </w:p>
        </w:tc>
        <w:tc>
          <w:tcPr>
            <w:tcW w:w="8913" w:type="dxa"/>
            <w:shd w:val="clear" w:color="auto" w:fill="1F3864" w:themeFill="accent5" w:themeFillShade="80"/>
          </w:tcPr>
          <w:p w14:paraId="5EA7790C" w14:textId="5844C5CE" w:rsidR="00946FBA" w:rsidRPr="006A1EF8" w:rsidRDefault="00946FBA" w:rsidP="00B85BDA">
            <w:pPr>
              <w:rPr>
                <w:rFonts w:ascii="Verdana" w:hAnsi="Verdana"/>
                <w:b/>
              </w:rPr>
            </w:pPr>
            <w:r w:rsidRPr="006A1EF8">
              <w:rPr>
                <w:b/>
                <w:rFonts w:ascii="Verdana" w:hAnsi="Verdana" w:eastAsia="Verdana" w:cs="Verdana" w:hint="Verdana"/>
                <w:lang w:bidi="cy-GB" w:val="cy-GB"/>
              </w:rPr>
              <w:t xml:space="preserve">RHAN 5 - EIN MODELAU GOFAL </w:t>
            </w:r>
          </w:p>
        </w:tc>
      </w:tr>
      <w:tr w:rsidR="00946FBA" w:rsidRPr="006A1EF8" w14:paraId="3111DEDC" w14:textId="77777777" w:rsidTr="00802C56">
        <w:tc>
          <w:tcPr>
            <w:tcW w:w="1582" w:type="dxa"/>
          </w:tcPr>
          <w:p w14:paraId="59EED8E9" w14:textId="77777777" w:rsidR="00946FBA" w:rsidRPr="006A1EF8" w:rsidRDefault="00946FBA" w:rsidP="00B85BDA">
            <w:pPr>
              <w:rPr>
                <w:rFonts w:ascii="Verdana" w:hAnsi="Verdana"/>
              </w:rPr>
            </w:pPr>
            <w:r w:rsidRPr="006A1EF8">
              <w:rPr>
                <w:rFonts w:ascii="Verdana" w:hAnsi="Verdana" w:eastAsia="Verdana" w:cs="Verdana" w:hint="Verdana"/>
                <w:lang w:bidi="cy-GB" w:val="cy-GB"/>
              </w:rPr>
              <w:t xml:space="preserve">5.1</w:t>
            </w:r>
          </w:p>
        </w:tc>
        <w:tc>
          <w:tcPr>
            <w:tcW w:w="8913" w:type="dxa"/>
          </w:tcPr>
          <w:p w14:paraId="3B045A88" w14:textId="53222952" w:rsidR="00946FBA" w:rsidRPr="006A1EF8" w:rsidRDefault="00946FBA" w:rsidP="00B85BDA">
            <w:pPr>
              <w:rPr>
                <w:rFonts w:ascii="Verdana" w:hAnsi="Verdana"/>
                <w:b/>
                <w:iCs/>
              </w:rPr>
            </w:pPr>
            <w:r w:rsidRPr="006A1EF8">
              <w:rPr>
                <w:b/>
                <w:rFonts w:ascii="Verdana" w:hAnsi="Verdana" w:eastAsia="Verdana" w:cs="Verdana" w:hint="Verdana"/>
                <w:lang w:bidi="cy-GB" w:val="cy-GB"/>
              </w:rPr>
              <w:t xml:space="preserve">Rhaglen Trawsnewid Iechyd Meddwl </w:t>
            </w:r>
          </w:p>
        </w:tc>
      </w:tr>
      <w:tr w:rsidR="00946FBA" w:rsidRPr="006A1EF8" w14:paraId="1D29D149" w14:textId="77777777" w:rsidTr="00802C56">
        <w:tc>
          <w:tcPr>
            <w:tcW w:w="1582" w:type="dxa"/>
          </w:tcPr>
          <w:p w14:paraId="159F7464" w14:textId="77777777" w:rsidR="00946FBA" w:rsidRPr="006A1EF8" w:rsidRDefault="00946FBA" w:rsidP="00B85BDA">
            <w:pPr>
              <w:rPr>
                <w:rFonts w:ascii="Verdana" w:hAnsi="Verdana"/>
                <w:i/>
              </w:rPr>
            </w:pPr>
          </w:p>
        </w:tc>
        <w:tc>
          <w:tcPr>
            <w:tcW w:w="8913" w:type="dxa"/>
          </w:tcPr>
          <w:p w14:paraId="5A97B5C4" w14:textId="61C1C11D" w:rsidR="00B76424" w:rsidRPr="006A1EF8" w:rsidRDefault="00946FBA" w:rsidP="00B76424">
            <w:pPr>
              <w:jc w:val="both"/>
              <w:rPr>
                <w:rFonts w:ascii="Verdana" w:hAnsi="Verdana"/>
                <w:bCs/>
                <w:iCs/>
              </w:rPr>
            </w:pPr>
            <w:r w:rsidRPr="006A1EF8">
              <w:rPr>
                <w:rFonts w:ascii="Verdana" w:hAnsi="Verdana" w:eastAsia="Verdana" w:cs="Verdana" w:hint="Verdana"/>
                <w:lang w:bidi="cy-GB" w:val="cy-GB"/>
              </w:rPr>
              <w:t xml:space="preserve">C. Cyflwynodd Williams y Rhaglen Trawsnewid Iechyd Meddwl, gan dynnu sylw at y gwaith gwella helaeth yn y gwasanaethau Iechyd Meddwl o fewn BIPCTM a'r cyd-fynd â Strategaeth CTM2030, Blaenoriaethau Strategol Ysgrifennydd y Cabinet a'r Rhaglen Strategol ar gyfer Iechyd Meddwl yn GIG Cymru.  Nododd yr aelodau'r nod strategol cyffredinol o ddarparu Gwasanaeth Iechyd Meddwl di-dor, sy'n canolbwyntio ar y claf, yn cael ei arwain gan anghenion ac yn cael ei dywys i'r gefnogaeth gywir y tro cyntaf heb oedi. Cafodd y Pwyllgor sicrwydd hefyd o'r arweinyddiaeth o fewn y Grŵp Gofal a'r dull “Un CTM”.</w:t>
            </w:r>
          </w:p>
          <w:p w14:paraId="3F4B0522" w14:textId="77777777" w:rsidR="00160A72" w:rsidRPr="006A1EF8" w:rsidRDefault="00160A72" w:rsidP="00D620CA">
            <w:pPr>
              <w:jc w:val="both"/>
              <w:rPr>
                <w:rFonts w:ascii="Verdana" w:hAnsi="Verdana"/>
                <w:bCs/>
                <w:iCs/>
              </w:rPr>
            </w:pPr>
          </w:p>
          <w:p w14:paraId="0FAAC972" w14:textId="25066824" w:rsidR="00E465FC" w:rsidRPr="006A1EF8" w:rsidRDefault="00E228CC" w:rsidP="00D620CA">
            <w:pPr>
              <w:jc w:val="both"/>
              <w:rPr>
                <w:rFonts w:ascii="Verdana" w:hAnsi="Verdana"/>
                <w:iCs/>
              </w:rPr>
            </w:pPr>
            <w:r w:rsidRPr="006A1EF8">
              <w:rPr>
                <w:rFonts w:ascii="Verdana" w:hAnsi="Verdana" w:eastAsia="Verdana" w:cs="Verdana" w:hint="Verdana"/>
                <w:lang w:bidi="cy-GB" w:val="cy-GB"/>
              </w:rPr>
              <w:t xml:space="preserve">Dywedodd Mynegodd Palmer ei chefnogaeth i'r Rhaglen Trawsnewid Iechyd Meddwl a'r dull "Un CTM" a gwahoddodd C. Williams i ddychwelyd i'r Pwyllgor ymhen chwe mis i roi diweddariad pellach ar y rhaglen drawsnewid.</w:t>
            </w:r>
          </w:p>
          <w:p w14:paraId="3E639083" w14:textId="77777777" w:rsidR="00E465FC" w:rsidRPr="006A1EF8" w:rsidRDefault="00E465FC" w:rsidP="00D620CA">
            <w:pPr>
              <w:jc w:val="both"/>
              <w:rPr>
                <w:rFonts w:ascii="Verdana" w:hAnsi="Verdana"/>
                <w:iCs/>
              </w:rPr>
            </w:pPr>
          </w:p>
          <w:p w14:paraId="619E6C6B" w14:textId="428FAC9D" w:rsidR="00E465FC" w:rsidRPr="006A1EF8" w:rsidRDefault="00E228CC" w:rsidP="00D620CA">
            <w:pPr>
              <w:jc w:val="both"/>
              <w:rPr>
                <w:rFonts w:ascii="Verdana" w:hAnsi="Verdana"/>
                <w:iCs/>
              </w:rPr>
            </w:pPr>
            <w:r w:rsidRPr="006A1EF8">
              <w:rPr>
                <w:rFonts w:ascii="Verdana" w:hAnsi="Verdana" w:eastAsia="Verdana" w:cs="Verdana" w:hint="Verdana"/>
                <w:lang w:bidi="cy-GB" w:val="cy-GB"/>
              </w:rPr>
              <w:t xml:space="preserve">Tynnodd P. Daniels sylw at bwysigrwydd cydraddoldeb rhwng iechyd meddwl a iechyd corfforol a'r asesiad parhaus o anghenion iechyd meddwl iechyd y cyhoedd.</w:t>
            </w:r>
          </w:p>
          <w:p w14:paraId="593B168E" w14:textId="77777777" w:rsidR="00E465FC" w:rsidRPr="006A1EF8" w:rsidRDefault="00E465FC" w:rsidP="00D620CA">
            <w:pPr>
              <w:jc w:val="both"/>
              <w:rPr>
                <w:rFonts w:ascii="Verdana" w:hAnsi="Verdana"/>
                <w:iCs/>
              </w:rPr>
            </w:pPr>
          </w:p>
          <w:p w14:paraId="69EDA8DB" w14:textId="182F51DF" w:rsidR="00E465FC" w:rsidRPr="006A1EF8" w:rsidRDefault="00E465FC" w:rsidP="00D620CA">
            <w:pPr>
              <w:jc w:val="both"/>
              <w:rPr>
                <w:rFonts w:ascii="Verdana" w:hAnsi="Verdana"/>
                <w:iCs/>
              </w:rPr>
            </w:pPr>
            <w:r w:rsidRPr="006A1EF8">
              <w:rPr>
                <w:rFonts w:ascii="Verdana" w:hAnsi="Verdana" w:eastAsia="Verdana" w:cs="Verdana" w:hint="Verdana"/>
                <w:lang w:bidi="cy-GB" w:val="cy-GB"/>
              </w:rPr>
              <w:t xml:space="preserve">Cyflwynodd Canmolodd Edwards ddealltwriaeth y tîm arweinyddiaeth o'r heriau a'u cyfeiriad teithio.</w:t>
            </w:r>
          </w:p>
          <w:p w14:paraId="3030B619" w14:textId="77777777" w:rsidR="00F1305D" w:rsidRPr="006A1EF8" w:rsidRDefault="00F1305D" w:rsidP="00D620CA">
            <w:pPr>
              <w:jc w:val="both"/>
              <w:rPr>
                <w:rFonts w:ascii="Verdana" w:hAnsi="Verdana"/>
                <w:iCs/>
              </w:rPr>
            </w:pPr>
          </w:p>
          <w:p w14:paraId="1FA78C6D" w14:textId="469DE466" w:rsidR="009928DA" w:rsidRPr="006A1EF8" w:rsidRDefault="00E228CC" w:rsidP="00D620CA">
            <w:pPr>
              <w:jc w:val="both"/>
              <w:rPr>
                <w:rFonts w:ascii="Verdana" w:hAnsi="Verdana"/>
                <w:iCs/>
              </w:rPr>
            </w:pPr>
            <w:r w:rsidRPr="006A1EF8">
              <w:rPr>
                <w:rFonts w:ascii="Verdana" w:hAnsi="Verdana" w:eastAsia="Verdana" w:cs="Verdana" w:hint="Verdana"/>
                <w:lang w:bidi="cy-GB" w:val="cy-GB"/>
              </w:rPr>
              <w:t xml:space="preserve">N. Holodd Mesher am y cyllid ar gyfer y rhaglen, a chadarnhaodd C. Williams y cyfyngiadau ariannol llym a'r angen am flaenoriaethu gofalus. Rhoddodd S. May gyd-destun ychwanegol ar y sefyllfa ariannol a'r heriau o sicrhau cyllid cyfalaf.</w:t>
            </w:r>
          </w:p>
          <w:p w14:paraId="5D86CDFB" w14:textId="7921C703" w:rsidR="00D04FBA" w:rsidRPr="006A1EF8" w:rsidRDefault="00D04FBA" w:rsidP="00D620CA">
            <w:pPr>
              <w:jc w:val="both"/>
              <w:rPr>
                <w:rFonts w:ascii="Verdana" w:hAnsi="Verdana"/>
                <w:iCs/>
              </w:rPr>
            </w:pPr>
            <w:r w:rsidRPr="006A1EF8">
              <w:rPr>
                <w:rFonts w:ascii="Verdana" w:hAnsi="Verdana" w:eastAsia="Verdana" w:cs="Verdana" w:hint="Verdana"/>
                <w:lang w:bidi="cy-GB" w:val="cy-GB"/>
              </w:rPr>
              <w:t xml:space="preserve"> </w:t>
            </w:r>
          </w:p>
          <w:p w14:paraId="52BF51E5" w14:textId="4BDC9014" w:rsidR="00F1305D" w:rsidRPr="006A1EF8" w:rsidRDefault="005847EE" w:rsidP="00D620CA">
            <w:pPr>
              <w:jc w:val="both"/>
              <w:rPr>
                <w:rFonts w:ascii="Verdana" w:hAnsi="Verdana"/>
              </w:rPr>
            </w:pPr>
            <w:r w:rsidRPr="006A1EF8">
              <w:rPr>
                <w:rFonts w:ascii="Verdana" w:hAnsi="Verdana" w:eastAsia="Verdana" w:cs="Verdana" w:hint="Verdana"/>
                <w:lang w:bidi="cy-GB" w:val="cy-GB"/>
              </w:rPr>
              <w:t xml:space="preserve">C. Croesawodd Thompson y gwaith parhaus a gofynnodd pa elfennau o'r rhaglen oedd fwyaf hanfodol ac yn debygol o gael yr effaith fwyaf. Mewn ymateb, nododd C. Williams y disgwylid i'r Timau Iechyd Meddwl Cymunedol (CMHT) gael effaith sylweddol, yn enwedig o ran mynediad amserol, datblygu llwybrau a dealltwriaeth a rennir. </w:t>
            </w:r>
          </w:p>
          <w:p w14:paraId="256A707B" w14:textId="77777777" w:rsidR="00F1305D" w:rsidRPr="006A1EF8" w:rsidRDefault="00F1305D" w:rsidP="00D620CA">
            <w:pPr>
              <w:jc w:val="both"/>
              <w:rPr>
                <w:rFonts w:ascii="Verdana" w:hAnsi="Verdana"/>
              </w:rPr>
            </w:pPr>
          </w:p>
          <w:p w14:paraId="15E55AEB" w14:textId="31A2976B" w:rsidR="00797893" w:rsidRPr="006A1EF8" w:rsidRDefault="005847EE" w:rsidP="00D620CA">
            <w:pPr>
              <w:jc w:val="both"/>
              <w:rPr>
                <w:rFonts w:ascii="Verdana" w:hAnsi="Verdana"/>
              </w:rPr>
            </w:pPr>
            <w:r w:rsidRPr="006A1EF8">
              <w:rPr>
                <w:rFonts w:ascii="Verdana" w:hAnsi="Verdana" w:eastAsia="Verdana" w:cs="Verdana" w:hint="Verdana"/>
                <w:lang w:bidi="cy-GB" w:val="cy-GB"/>
              </w:rPr>
              <w:t xml:space="preserve">Yn ogystal, nododd C. Williams bwysigrwydd adeiladu'r achos dros fodel un claf, gan amlinellu sut olwg ddylai fod ar hyn wrth i gyfleoedd godi, a phwysleisiodd fod y sylfaen a'r cynllunio ar gyfer y model hwn wedi'u gosod ar gyfer y flwyddyn nesaf.</w:t>
            </w:r>
          </w:p>
          <w:p w14:paraId="5290EEE6" w14:textId="65074C16" w:rsidR="00F1305D" w:rsidRPr="006A1EF8" w:rsidRDefault="00F1305D" w:rsidP="00D620CA">
            <w:pPr>
              <w:jc w:val="both"/>
              <w:rPr>
                <w:rFonts w:ascii="Verdana" w:hAnsi="Verdana"/>
              </w:rPr>
            </w:pPr>
          </w:p>
        </w:tc>
      </w:tr>
      <w:tr w:rsidR="00946FBA" w:rsidRPr="006A1EF8" w14:paraId="535D6356" w14:textId="77777777" w:rsidTr="00802C56">
        <w:tc>
          <w:tcPr>
            <w:tcW w:w="1582" w:type="dxa"/>
          </w:tcPr>
          <w:p w14:paraId="684EAE4A" w14:textId="77777777" w:rsidR="00946FBA" w:rsidRPr="006A1EF8" w:rsidRDefault="00946FBA" w:rsidP="00B85BDA">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2D8145BE" w14:textId="3B53645A" w:rsidR="00946FBA" w:rsidRPr="006A1EF8" w:rsidRDefault="00946FBA" w:rsidP="00B85BDA">
            <w:pPr>
              <w:rPr>
                <w:rFonts w:ascii="Verdana" w:hAnsi="Verdana"/>
                <w:iCs/>
              </w:rPr>
            </w:pPr>
            <w:r w:rsidRPr="006A1EF8">
              <w:rPr>
                <w:b/>
                <w:rFonts w:ascii="Verdana" w:hAnsi="Verdana" w:eastAsia="Verdana" w:cs="Verdana" w:hint="Verdana"/>
                <w:lang w:bidi="cy-GB" w:val="cy-GB"/>
              </w:rPr>
              <w:t xml:space="preserve">NODODD</w:t>
            </w:r>
            <w:r w:rsidRPr="006A1EF8">
              <w:rPr>
                <w:rFonts w:ascii="Verdana" w:hAnsi="Verdana" w:eastAsia="Verdana" w:cs="Verdana" w:hint="Verdana"/>
                <w:lang w:bidi="cy-GB" w:val="cy-GB"/>
              </w:rPr>
              <w:t xml:space="preserve"> y Pwyllgor yr adroddiad. </w:t>
            </w:r>
          </w:p>
        </w:tc>
      </w:tr>
      <w:tr w:rsidR="00946FBA" w:rsidRPr="006A1EF8" w14:paraId="0115A580" w14:textId="77777777" w:rsidTr="00802C56">
        <w:tc>
          <w:tcPr>
            <w:tcW w:w="1582" w:type="dxa"/>
          </w:tcPr>
          <w:p w14:paraId="57F85475" w14:textId="77777777" w:rsidR="00946FBA" w:rsidRPr="006A1EF8" w:rsidRDefault="00946FBA" w:rsidP="00B85BDA">
            <w:pPr>
              <w:rPr>
                <w:rFonts w:ascii="Verdana" w:hAnsi="Verdana"/>
                <w:iCs/>
              </w:rPr>
            </w:pPr>
            <w:r w:rsidRPr="006A1EF8">
              <w:rPr>
                <w:rFonts w:ascii="Verdana" w:hAnsi="Verdana" w:eastAsia="Verdana" w:cs="Verdana" w:hint="Verdana"/>
                <w:lang w:bidi="cy-GB" w:val="cy-GB"/>
              </w:rPr>
              <w:t xml:space="preserve">Cam gweithredu:</w:t>
            </w:r>
          </w:p>
          <w:p w14:paraId="40B8C7DD" w14:textId="77777777" w:rsidR="00946FBA" w:rsidRPr="006A1EF8" w:rsidRDefault="00946FBA" w:rsidP="00B85BDA">
            <w:pPr>
              <w:rPr>
                <w:rFonts w:ascii="Verdana" w:hAnsi="Verdana"/>
                <w:iCs/>
              </w:rPr>
            </w:pPr>
          </w:p>
        </w:tc>
        <w:tc>
          <w:tcPr>
            <w:tcW w:w="8913" w:type="dxa"/>
          </w:tcPr>
          <w:p w14:paraId="0BD8392A" w14:textId="3FD98B36" w:rsidR="00C10344" w:rsidRPr="006A1EF8" w:rsidRDefault="00797893" w:rsidP="00797893">
            <w:pPr>
              <w:jc w:val="both"/>
              <w:rPr>
                <w:rFonts w:ascii="Verdana" w:hAnsi="Verdana"/>
              </w:rPr>
            </w:pPr>
            <w:r w:rsidRPr="006A1EF8">
              <w:rPr>
                <w:rFonts w:ascii="Verdana" w:hAnsi="Verdana" w:eastAsia="Verdana" w:cs="Verdana" w:hint="Verdana"/>
                <w:lang w:bidi="cy-GB" w:val="cy-GB"/>
              </w:rPr>
              <w:t xml:space="preserve">Darparu diweddariad cynhwysfawr ar y Rhaglen Trawsnewid Iechyd Meddwl mewn cyfarfod Pwyllgor yn y dyfodol - i'w ychwanegu at y Cynllun Gwaith Ymlaen.</w:t>
            </w:r>
          </w:p>
        </w:tc>
      </w:tr>
      <w:bookmarkEnd w:id="1"/>
      <w:tr w:rsidR="00946FBA" w:rsidRPr="006A1EF8" w14:paraId="51552336" w14:textId="77777777" w:rsidTr="00802C56">
        <w:tc>
          <w:tcPr>
            <w:tcW w:w="1582" w:type="dxa"/>
          </w:tcPr>
          <w:p w14:paraId="367ADD8B" w14:textId="33030AFE" w:rsidR="00946FBA" w:rsidRPr="006A1EF8" w:rsidRDefault="00946FBA" w:rsidP="00B85BDA">
            <w:pPr>
              <w:rPr>
                <w:rFonts w:ascii="Verdana" w:hAnsi="Verdana"/>
                <w:iCs/>
              </w:rPr>
            </w:pPr>
            <w:r w:rsidRPr="006A1EF8">
              <w:rPr>
                <w:rFonts w:ascii="Verdana" w:hAnsi="Verdana" w:eastAsia="Verdana" w:cs="Verdana" w:hint="Verdana"/>
                <w:lang w:bidi="cy-GB" w:val="cy-GB"/>
              </w:rPr>
              <w:t xml:space="preserve">5.2</w:t>
            </w:r>
          </w:p>
        </w:tc>
        <w:tc>
          <w:tcPr>
            <w:tcW w:w="8913" w:type="dxa"/>
          </w:tcPr>
          <w:p w14:paraId="2291E043" w14:textId="5A2CE2DF" w:rsidR="00946FBA" w:rsidRPr="006A1EF8" w:rsidRDefault="00946FBA" w:rsidP="00B85BDA">
            <w:pPr>
              <w:rPr>
                <w:rFonts w:ascii="Verdana" w:hAnsi="Verdana"/>
                <w:b/>
                <w:bCs/>
                <w:iCs/>
              </w:rPr>
            </w:pPr>
            <w:r w:rsidRPr="006A1EF8">
              <w:rPr>
                <w:b/>
                <w:rFonts w:ascii="Verdana" w:hAnsi="Verdana" w:eastAsia="Verdana" w:cs="Verdana" w:hint="Verdana"/>
                <w:lang w:bidi="cy-GB" w:val="cy-GB"/>
              </w:rPr>
              <w:t xml:space="preserve">Diweddariad ar y Gwasanaeth Gofal Cymunedol Gwell </w:t>
            </w:r>
          </w:p>
        </w:tc>
      </w:tr>
      <w:tr w:rsidR="00946FBA" w:rsidRPr="006A1EF8" w14:paraId="2B3037B1" w14:textId="77777777" w:rsidTr="00802C56">
        <w:tc>
          <w:tcPr>
            <w:tcW w:w="1582" w:type="dxa"/>
          </w:tcPr>
          <w:p w14:paraId="60B125B3" w14:textId="77777777" w:rsidR="00946FBA" w:rsidRPr="006A1EF8" w:rsidRDefault="00946FBA" w:rsidP="00B85BDA">
            <w:pPr>
              <w:rPr>
                <w:rFonts w:ascii="Verdana" w:hAnsi="Verdana"/>
                <w:iCs/>
              </w:rPr>
            </w:pPr>
          </w:p>
        </w:tc>
        <w:tc>
          <w:tcPr>
            <w:tcW w:w="8913" w:type="dxa"/>
          </w:tcPr>
          <w:p w14:paraId="7C0C7AF4" w14:textId="78C3F251" w:rsidR="005847EE" w:rsidRPr="006A1EF8" w:rsidRDefault="009928DA" w:rsidP="005847EE">
            <w:pPr>
              <w:jc w:val="both"/>
              <w:rPr>
                <w:rFonts w:ascii="Verdana" w:hAnsi="Verdana"/>
                <w:iCs/>
              </w:rPr>
            </w:pPr>
            <w:r w:rsidRPr="006A1EF8">
              <w:rPr>
                <w:rFonts w:ascii="Verdana" w:hAnsi="Verdana" w:eastAsia="Verdana" w:cs="Verdana" w:hint="Verdana"/>
                <w:lang w:bidi="cy-GB" w:val="cy-GB"/>
              </w:rPr>
              <w:t xml:space="preserve">Dywedodd Rhoddodd Wilkinson y wybodaeth ddiweddaraf am y Gwasanaeth Ysbyty yn y Cartref, gan fanylu ar integreiddio timau iechyd cymunedol, y camau cyflawni, a'r cynnydd a wnaed o ran lleihau oedi wrth ryddhau cleifion a recriwtio staff. Nodwyd y bydd Hospital@Home yn gwella llwybrau gofal cymunedol amlddisgyblaethol yn unol â safonau a chanllawiau cenedlaethol.</w:t>
            </w:r>
          </w:p>
          <w:p w14:paraId="0FC0110D" w14:textId="77777777" w:rsidR="005847EE" w:rsidRPr="006A1EF8" w:rsidRDefault="005847EE" w:rsidP="005847EE">
            <w:pPr>
              <w:jc w:val="both"/>
              <w:rPr>
                <w:rFonts w:ascii="Verdana" w:hAnsi="Verdana"/>
                <w:iCs/>
              </w:rPr>
            </w:pPr>
          </w:p>
          <w:p w14:paraId="005D1754" w14:textId="045D681E" w:rsidR="00E517C0" w:rsidRPr="006A1EF8" w:rsidRDefault="005847EE" w:rsidP="005847EE">
            <w:pPr>
              <w:jc w:val="both"/>
              <w:rPr>
                <w:rFonts w:ascii="Verdana" w:hAnsi="Verdana"/>
              </w:rPr>
            </w:pPr>
            <w:r w:rsidRPr="006A1EF8">
              <w:rPr>
                <w:rFonts w:ascii="Verdana" w:hAnsi="Verdana" w:eastAsia="Verdana" w:cs="Verdana" w:hint="Verdana"/>
                <w:lang w:bidi="cy-GB" w:val="cy-GB"/>
              </w:rPr>
              <w:t xml:space="preserve">C. Ceisiodd Donoghue ddeall y risgiau sy'n gysylltiedig â'r rhaglen, a nododd J. Wilkinson fod y model rhyddhau yn ffactor hollbwysig. Pwysleisiodd C. Donoghue hefyd bwysigrwydd gwerthuso ac ymchwil; mewn ymateb, cytunodd J. Wilkinson y byddai ymgymryd â phrosiect ymchwil yn werthfawr ac y byddai hi'n cysylltu â swyddogaeth Ymchwil a Datblygu'r Bwrdd Iechyd.</w:t>
            </w:r>
          </w:p>
          <w:p w14:paraId="2D4259AB" w14:textId="77777777" w:rsidR="005847EE" w:rsidRPr="006A1EF8" w:rsidRDefault="005847EE" w:rsidP="005847EE">
            <w:pPr>
              <w:jc w:val="both"/>
              <w:rPr>
                <w:rFonts w:ascii="Verdana" w:hAnsi="Verdana"/>
                <w:iCs/>
              </w:rPr>
            </w:pPr>
          </w:p>
          <w:p w14:paraId="16342FFA" w14:textId="2C15A034" w:rsidR="005847EE" w:rsidRPr="006A1EF8" w:rsidRDefault="005847EE" w:rsidP="005847EE">
            <w:pPr>
              <w:jc w:val="both"/>
              <w:rPr>
                <w:rFonts w:ascii="Verdana" w:hAnsi="Verdana"/>
                <w:iCs/>
              </w:rPr>
            </w:pPr>
            <w:r w:rsidRPr="006A1EF8">
              <w:rPr>
                <w:rFonts w:ascii="Verdana" w:hAnsi="Verdana" w:eastAsia="Verdana" w:cs="Verdana" w:hint="Verdana"/>
                <w:lang w:bidi="cy-GB" w:val="cy-GB"/>
              </w:rPr>
              <w:t xml:space="preserve">Rhoddodd Gofynnodd May am nifer y staff a ddefnyddiwyd, cadarnhaodd J. Wilkinson fod 25 allan o 47 o Gynorthwywyr Gofal Iechyd a recriwtiwyd yn cael eu defnyddio mewn timau ar hyn o bryd.</w:t>
            </w:r>
          </w:p>
          <w:p w14:paraId="7D575E25" w14:textId="77777777" w:rsidR="005847EE" w:rsidRPr="006A1EF8" w:rsidRDefault="005847EE" w:rsidP="005847EE">
            <w:pPr>
              <w:jc w:val="both"/>
              <w:rPr>
                <w:rFonts w:ascii="Verdana" w:hAnsi="Verdana"/>
                <w:iCs/>
              </w:rPr>
            </w:pPr>
          </w:p>
          <w:p w14:paraId="4643719C" w14:textId="175D8E53" w:rsidR="001B18E4" w:rsidRDefault="001B18E4" w:rsidP="001B18E4">
            <w:pPr>
              <w:jc w:val="both"/>
              <w:rPr>
                <w:rFonts w:ascii="Verdana" w:hAnsi="Verdana"/>
              </w:rPr>
            </w:pPr>
            <w:r w:rsidRPr="006A1EF8">
              <w:rPr>
                <w:rFonts w:ascii="Verdana" w:hAnsi="Verdana" w:eastAsia="Verdana" w:cs="Verdana" w:hint="Verdana"/>
                <w:lang w:bidi="cy-GB" w:val="cy-GB"/>
              </w:rPr>
              <w:t xml:space="preserve">Rhoddodd Mynegodd Morris fanteision posibl teleiechyd a system Doccla. Nododd J. Wilkinson ddiddordeb mewn ehangu'r model presennol, gan nodi, ar y pryd, mai cynllun peilot cymharol fach oedd y llif gwaith a oedd yn canolbwyntio'n bennaf ar ofal acíwt. Esboniodd ymhellach, wrth i gynlluniau i ddatblygu gwasanaethau ysbyty-yn-y-cartref fynd rhagddynt, y byddai mwy o aliniad â'r ganolfan lywio clinigol, a bod bwriad clir i integreiddio model teleiechyd.</w:t>
            </w:r>
          </w:p>
          <w:p w14:paraId="0700224A" w14:textId="005CED75" w:rsidR="00E465FC" w:rsidRPr="006A1EF8" w:rsidRDefault="00E465FC" w:rsidP="00906C7E">
            <w:pPr>
              <w:jc w:val="both"/>
              <w:rPr>
                <w:rFonts w:ascii="Verdana" w:hAnsi="Verdana"/>
                <w:iCs/>
              </w:rPr>
            </w:pPr>
          </w:p>
        </w:tc>
      </w:tr>
      <w:tr w:rsidR="00946FBA" w:rsidRPr="006A1EF8" w14:paraId="56FE389F" w14:textId="77777777" w:rsidTr="00802C56">
        <w:tc>
          <w:tcPr>
            <w:tcW w:w="1582" w:type="dxa"/>
          </w:tcPr>
          <w:p w14:paraId="3F95E59E" w14:textId="77777777" w:rsidR="00946FBA" w:rsidRPr="006A1EF8" w:rsidRDefault="00946FBA" w:rsidP="00116C8D">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7496C486" w14:textId="710A9CAE" w:rsidR="00946FBA" w:rsidRPr="006A1EF8" w:rsidRDefault="00946FBA" w:rsidP="00116C8D">
            <w:pPr>
              <w:rPr>
                <w:rFonts w:ascii="Verdana" w:hAnsi="Verdana"/>
                <w:iCs/>
              </w:rPr>
            </w:pPr>
            <w:r w:rsidRPr="006A1EF8">
              <w:rPr>
                <w:b/>
                <w:rFonts w:ascii="Verdana" w:hAnsi="Verdana" w:eastAsia="Verdana" w:cs="Verdana" w:hint="Verdana"/>
                <w:lang w:bidi="cy-GB" w:val="cy-GB"/>
              </w:rPr>
              <w:t xml:space="preserve">NODWYD</w:t>
            </w:r>
            <w:r w:rsidRPr="006A1EF8">
              <w:rPr>
                <w:rFonts w:ascii="Verdana" w:hAnsi="Verdana" w:eastAsia="Verdana" w:cs="Verdana" w:hint="Verdana"/>
                <w:lang w:bidi="cy-GB" w:val="cy-GB"/>
              </w:rPr>
              <w:t xml:space="preserve"> yr adroddiad. </w:t>
            </w:r>
          </w:p>
        </w:tc>
      </w:tr>
      <w:tr w:rsidR="00797893" w:rsidRPr="006A1EF8" w14:paraId="6D380FF1" w14:textId="77777777" w:rsidTr="00802C56">
        <w:tc>
          <w:tcPr>
            <w:tcW w:w="1582" w:type="dxa"/>
          </w:tcPr>
          <w:p w14:paraId="71CF13FC"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7A7EE56A" w14:textId="2178AA09" w:rsidR="00797893" w:rsidRPr="006A1EF8" w:rsidRDefault="001B18E4" w:rsidP="00797893">
            <w:pPr>
              <w:rPr>
                <w:rFonts w:ascii="Verdana" w:hAnsi="Verdana"/>
              </w:rPr>
            </w:pPr>
            <w:r w:rsidRPr="00213449">
              <w:rPr>
                <w:rFonts w:ascii="Verdana" w:hAnsi="Verdana" w:eastAsia="Verdana" w:cs="Verdana" w:hint="Verdana"/>
                <w:lang w:bidi="cy-GB" w:val="cy-GB"/>
              </w:rPr>
              <w:t xml:space="preserve">Ychwanegu ECC at y cynllun ymlaen llaw i gael diweddariad gweledigaeth 2-3 blynedd a sut mae'n cydberthyn â strategaeth CTM2030.</w:t>
            </w:r>
          </w:p>
          <w:p w14:paraId="303E9DCA" w14:textId="7C3FE47D" w:rsidR="00C10344" w:rsidRPr="006A1EF8" w:rsidRDefault="00C10344" w:rsidP="00797893">
            <w:pPr>
              <w:rPr>
                <w:rFonts w:ascii="Verdana" w:hAnsi="Verdana"/>
                <w:iCs/>
              </w:rPr>
            </w:pPr>
          </w:p>
        </w:tc>
      </w:tr>
      <w:tr w:rsidR="00797893" w:rsidRPr="006A1EF8" w14:paraId="2E5CF1B3" w14:textId="77777777" w:rsidTr="00802C56">
        <w:tc>
          <w:tcPr>
            <w:tcW w:w="1582" w:type="dxa"/>
          </w:tcPr>
          <w:p w14:paraId="757630B3" w14:textId="17187052" w:rsidR="00797893" w:rsidRPr="006A1EF8" w:rsidRDefault="00797893" w:rsidP="00797893">
            <w:pPr>
              <w:rPr>
                <w:rFonts w:ascii="Verdana" w:hAnsi="Verdana"/>
                <w:iCs/>
              </w:rPr>
            </w:pPr>
            <w:bookmarkStart w:id="2" w:name="_Hlk202169589"/>
            <w:r w:rsidRPr="006A1EF8">
              <w:rPr>
                <w:rFonts w:ascii="Verdana" w:hAnsi="Verdana" w:eastAsia="Verdana" w:cs="Verdana" w:hint="Verdana"/>
                <w:lang w:bidi="cy-GB" w:val="cy-GB"/>
              </w:rPr>
              <w:t xml:space="preserve">5.3</w:t>
            </w:r>
          </w:p>
        </w:tc>
        <w:tc>
          <w:tcPr>
            <w:tcW w:w="8913" w:type="dxa"/>
          </w:tcPr>
          <w:p w14:paraId="52374B9F" w14:textId="14516B69" w:rsidR="00797893" w:rsidRPr="006A1EF8" w:rsidRDefault="00806EF5" w:rsidP="00797893">
            <w:pPr>
              <w:rPr>
                <w:rFonts w:ascii="Verdana" w:hAnsi="Verdana"/>
                <w:b/>
                <w:bCs/>
                <w:iCs/>
              </w:rPr>
            </w:pPr>
            <w:r>
              <w:rPr>
                <w:b/>
                <w:rFonts w:ascii="Verdana" w:hAnsi="Verdana" w:eastAsia="Verdana" w:cs="Verdana" w:hint="Verdana"/>
                <w:lang w:bidi="cy-GB" w:val="cy-GB"/>
              </w:rPr>
              <w:t xml:space="preserve">Rhaglen Gwasanaethau Clinigol Strategol – Achos dros Newid </w:t>
            </w:r>
          </w:p>
        </w:tc>
      </w:tr>
      <w:tr w:rsidR="00797893" w:rsidRPr="006A1EF8" w14:paraId="72097865" w14:textId="77777777" w:rsidTr="00965578">
        <w:tc>
          <w:tcPr>
            <w:tcW w:w="1582" w:type="dxa"/>
          </w:tcPr>
          <w:p w14:paraId="3EB118D3" w14:textId="77777777" w:rsidR="00797893" w:rsidRPr="006A1EF8" w:rsidRDefault="00797893" w:rsidP="00797893">
            <w:pPr>
              <w:rPr>
                <w:rFonts w:ascii="Verdana" w:hAnsi="Verdana"/>
                <w:iCs/>
              </w:rPr>
            </w:pPr>
          </w:p>
        </w:tc>
        <w:tc>
          <w:tcPr>
            <w:tcW w:w="8913" w:type="dxa"/>
          </w:tcPr>
          <w:p w14:paraId="3AF26D42" w14:textId="46A7C9CC" w:rsidR="00797893" w:rsidRPr="006A1EF8" w:rsidRDefault="00797893" w:rsidP="00797893">
            <w:pPr>
              <w:jc w:val="both"/>
              <w:rPr>
                <w:rFonts w:ascii="Verdana" w:hAnsi="Verdana"/>
                <w:iCs/>
              </w:rPr>
            </w:pPr>
            <w:r w:rsidRPr="006A1EF8">
              <w:rPr>
                <w:rFonts w:ascii="Verdana" w:hAnsi="Verdana" w:eastAsia="Verdana" w:cs="Verdana" w:hint="Verdana"/>
                <w:lang w:bidi="cy-GB" w:val="cy-GB"/>
              </w:rPr>
              <w:t xml:space="preserve">A. Cyflwynodd Ali yr adroddiad a roddodd fanylion i'r Pwyllgor ar ehangu'r Rhaglen Gwasanaethau Clinigol Acíwt i gynnwys gwasanaethau acíwt a gwasanaethau an-acíwt, gyda'r nod o greu model gofal cynaliadwy sy'n barod ar gyfer y dyfodol ar draws gwasanaethau sylfaenol, cymunedol ac acíwt.</w:t>
            </w:r>
          </w:p>
          <w:p w14:paraId="02BEAB77" w14:textId="717DC4F4" w:rsidR="00797893" w:rsidRPr="006A1EF8" w:rsidRDefault="00797893" w:rsidP="00797893">
            <w:pPr>
              <w:jc w:val="both"/>
              <w:rPr>
                <w:rFonts w:ascii="Verdana" w:hAnsi="Verdana"/>
                <w:iCs/>
              </w:rPr>
            </w:pPr>
            <w:r w:rsidRPr="006A1EF8">
              <w:rPr>
                <w:rFonts w:ascii="Verdana" w:hAnsi="Verdana" w:eastAsia="Verdana" w:cs="Verdana" w:hint="Verdana"/>
                <w:lang w:bidi="cy-GB" w:val="cy-GB"/>
              </w:rPr>
              <w:t xml:space="preserve"> </w:t>
            </w:r>
          </w:p>
          <w:p w14:paraId="3DFF7026" w14:textId="00F13AA0"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C. Cododd Donoghue gwestiynau ynghylch yr asesiad effaith cydraddoldeb a'r fframwaith llywodraethu, a chadarnhaodd A. Ali y byddai'r materion hyn yn cael sylw yn y cynllun wedi'i ddiweddaru. Yn ogystal, nododd C. Donoghue wall yn y ddogfen ar dudalen 1 o dan y diweddariad 'Crynodeb' – Ar gyfer Aelodau'r Pwyllgor; cydnabu A. Ali hyn a chytunodd i ddiweddaru ac ail-anfon y copi diwygiedig at yr aelodau.</w:t>
            </w:r>
          </w:p>
          <w:p w14:paraId="7E748DF3" w14:textId="77777777" w:rsidR="00797893" w:rsidRPr="006A1EF8" w:rsidRDefault="00797893" w:rsidP="00797893">
            <w:pPr>
              <w:jc w:val="both"/>
              <w:rPr>
                <w:rFonts w:ascii="Verdana" w:hAnsi="Verdana"/>
              </w:rPr>
            </w:pPr>
          </w:p>
          <w:p w14:paraId="4FF63FF2" w14:textId="393C64C8" w:rsidR="00797893" w:rsidRPr="006A1EF8" w:rsidRDefault="00C10344" w:rsidP="00C10344">
            <w:pPr>
              <w:jc w:val="both"/>
              <w:rPr>
                <w:rFonts w:ascii="Verdana" w:hAnsi="Verdana"/>
              </w:rPr>
            </w:pPr>
            <w:r w:rsidRPr="00965578">
              <w:rPr>
                <w:rFonts w:ascii="Verdana" w:hAnsi="Verdana" w:eastAsia="Verdana" w:cs="Verdana" w:hint="Verdana"/>
                <w:lang w:bidi="cy-GB" w:val="cy-GB"/>
              </w:rPr>
              <w:t xml:space="preserve">Croesawodd y Cadeirydd, Argymhellodd Jouvenat gyfeirio at newidiadau i wasanaethau ac egluro sut y bydd arferion da yn parhau i gael eu cynnwys yn y cynllun. Pwysleisiodd bwysigrwydd cadw arferion cyfredol effeithiol o fewn y cynllun, a chadarnhaodd A. Ali y byddai modelau llwyddiannus presennol yn cael eu hymgorffori.</w:t>
            </w:r>
          </w:p>
          <w:p w14:paraId="023F5950" w14:textId="036EB170" w:rsidR="00797893" w:rsidRPr="006A1EF8" w:rsidRDefault="00797893" w:rsidP="00797893">
            <w:pPr>
              <w:jc w:val="both"/>
              <w:rPr>
                <w:rFonts w:ascii="Verdana" w:hAnsi="Verdana"/>
                <w:iCs/>
              </w:rPr>
            </w:pPr>
            <w:r w:rsidRPr="006A1EF8">
              <w:rPr>
                <w:rFonts w:ascii="Verdana" w:hAnsi="Verdana" w:eastAsia="Verdana" w:cs="Verdana" w:hint="Verdana"/>
                <w:lang w:bidi="cy-GB" w:val="cy-GB"/>
              </w:rPr>
              <w:t xml:space="preserve"> </w:t>
            </w:r>
          </w:p>
          <w:p w14:paraId="1FFA4CC4" w14:textId="4849EA65"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C. Tynnodd Thompson sylw at bwysigrwydd y Grwpiau Gofal fel y mecanwaith cyflawni allweddol ar gyfer y cynllun, a bod y mecanwaith ar gyfer </w:t>
            </w:r>
            <w:r w:rsidRPr="006A1EF8">
              <w:rPr>
                <w:i/>
                <w:rFonts w:ascii="Verdana" w:hAnsi="Verdana" w:eastAsia="Verdana" w:cs="Verdana" w:hint="Verdana"/>
                <w:lang w:bidi="cy-GB" w:val="cy-GB"/>
              </w:rPr>
              <w:t xml:space="preserve">defnyddio</w:t>
            </w:r>
            <w:r w:rsidRPr="006A1EF8">
              <w:rPr>
                <w:rFonts w:ascii="Verdana" w:hAnsi="Verdana" w:eastAsia="Verdana" w:cs="Verdana" w:hint="Verdana"/>
                <w:lang w:bidi="cy-GB" w:val="cy-GB"/>
              </w:rPr>
              <w:t xml:space="preserve"> strategaeth CTM drwy'r sefydliad yn un o'i hystyriaethau allweddol. Nododd A. Ali fod bwriad i adeiladu ar strwythurau presennol a sicrhau bod y rhai sy'n gyfrifol am eu gweithredu yn cael eu cynnwys yn briodol.</w:t>
            </w:r>
          </w:p>
          <w:p w14:paraId="09367C61" w14:textId="5D108688" w:rsidR="00797893" w:rsidRPr="006A1EF8" w:rsidRDefault="00797893" w:rsidP="00797893">
            <w:pPr>
              <w:jc w:val="both"/>
              <w:rPr>
                <w:rFonts w:ascii="Verdana" w:hAnsi="Verdana"/>
                <w:iCs/>
              </w:rPr>
            </w:pPr>
            <w:r w:rsidRPr="006A1EF8">
              <w:rPr>
                <w:rFonts w:ascii="Verdana" w:hAnsi="Verdana" w:eastAsia="Verdana" w:cs="Verdana" w:hint="Verdana"/>
                <w:lang w:bidi="cy-GB" w:val="cy-GB"/>
              </w:rPr>
              <w:t xml:space="preserve"> </w:t>
            </w:r>
          </w:p>
          <w:p w14:paraId="2B12245B" w14:textId="2259C673" w:rsidR="00797893" w:rsidRPr="00965578" w:rsidRDefault="00797893" w:rsidP="00797893">
            <w:pPr>
              <w:jc w:val="both"/>
              <w:rPr>
                <w:rFonts w:ascii="Verdana" w:hAnsi="Verdana"/>
              </w:rPr>
            </w:pPr>
            <w:r w:rsidRPr="006A1EF8">
              <w:rPr>
                <w:rFonts w:ascii="Verdana" w:hAnsi="Verdana" w:eastAsia="Verdana" w:cs="Verdana" w:hint="Verdana"/>
                <w:lang w:bidi="cy-GB" w:val="cy-GB"/>
              </w:rPr>
              <w:t xml:space="preserve">Dywedodd Croesawodd Palmer ehangu'r cynllun a gofynnodd am eglurhad ynghylch a fyddai enw'r cynllun yn cael ei newid o Gynllun Gwasanaeth Clinigol Acíwt i Gynllun Gwasanaeth Clinigol Strategol, a chadarnhaodd A. Ali fod hyn yn gywir. Cadarnhaodd V. Oxley yn y sylwadau y byddai diweddariad ar y gwaith parhaus yn cael ei gyflwyno i'r Bwrdd Rheoli Gweithredol ddiwedd mis Gorffennaf, gyda chyflwyniad dilynol i'r Bwrdd llawn yn ddiweddarach yn y flwyddyn i'w gymeradwyo.</w:t>
            </w:r>
          </w:p>
        </w:tc>
      </w:tr>
      <w:tr w:rsidR="00797893" w:rsidRPr="006A1EF8" w14:paraId="08AB2DBD" w14:textId="77777777" w:rsidTr="00802C56">
        <w:tc>
          <w:tcPr>
            <w:tcW w:w="1582" w:type="dxa"/>
          </w:tcPr>
          <w:p w14:paraId="705CA383"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2CF9DD4A" w14:textId="31DEBAFE" w:rsidR="00797893" w:rsidRPr="006A1EF8" w:rsidRDefault="00797893" w:rsidP="00797893">
            <w:pPr>
              <w:rPr>
                <w:rFonts w:ascii="Verdana" w:hAnsi="Verdana"/>
                <w:iCs/>
              </w:rPr>
            </w:pPr>
            <w:r w:rsidRPr="006A1EF8">
              <w:rPr>
                <w:b/>
                <w:rFonts w:ascii="Verdana" w:hAnsi="Verdana" w:eastAsia="Verdana" w:cs="Verdana" w:hint="Verdana"/>
                <w:lang w:bidi="cy-GB" w:val="cy-GB"/>
              </w:rPr>
              <w:t xml:space="preserve">NODODD</w:t>
            </w:r>
            <w:r w:rsidRPr="006A1EF8">
              <w:rPr>
                <w:rFonts w:ascii="Verdana" w:hAnsi="Verdana" w:eastAsia="Verdana" w:cs="Verdana" w:hint="Verdana"/>
                <w:lang w:bidi="cy-GB" w:val="cy-GB"/>
              </w:rPr>
              <w:t xml:space="preserve"> y Pwyllgor yr adroddiad. </w:t>
            </w:r>
          </w:p>
        </w:tc>
      </w:tr>
      <w:tr w:rsidR="00797893" w:rsidRPr="006A1EF8" w14:paraId="7666C3C5" w14:textId="77777777" w:rsidTr="00802C56">
        <w:tc>
          <w:tcPr>
            <w:tcW w:w="1582" w:type="dxa"/>
          </w:tcPr>
          <w:p w14:paraId="2A065493"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3BD01919" w14:textId="58E068AD" w:rsidR="00797893" w:rsidRPr="006A1EF8" w:rsidRDefault="00CE1CC4" w:rsidP="00797893">
            <w:pPr>
              <w:pStyle w:val="ListParagraph"/>
              <w:numPr>
                <w:ilvl w:val="0"/>
                <w:numId w:val="34"/>
              </w:numPr>
              <w:jc w:val="both"/>
              <w:rPr>
                <w:rFonts w:ascii="Verdana" w:hAnsi="Verdana"/>
              </w:rPr>
            </w:pPr>
            <w:r w:rsidRPr="006A1EF8">
              <w:rPr>
                <w:rFonts w:ascii="Verdana" w:hAnsi="Verdana" w:eastAsia="Verdana" w:cs="Verdana" w:hint="Verdana"/>
                <w:lang w:bidi="cy-GB" w:val="cy-GB"/>
              </w:rPr>
              <w:t xml:space="preserve">Cywiro'r gwall a nodwyd ac ail-anfon y ddogfen Rhaglen Gwasanaethau Clinigol Acíwt ddiwygiedig at y Pwyllgor.</w:t>
            </w:r>
          </w:p>
          <w:p w14:paraId="08412140" w14:textId="399AA1DA" w:rsidR="00797893" w:rsidRDefault="00797893" w:rsidP="00797893">
            <w:pPr>
              <w:pStyle w:val="ListParagraph"/>
              <w:numPr>
                <w:ilvl w:val="0"/>
                <w:numId w:val="34"/>
              </w:numPr>
              <w:jc w:val="both"/>
              <w:rPr>
                <w:rFonts w:ascii="Verdana" w:hAnsi="Verdana"/>
              </w:rPr>
            </w:pPr>
            <w:r w:rsidRPr="006A1EF8">
              <w:rPr>
                <w:rFonts w:ascii="Verdana" w:hAnsi="Verdana" w:eastAsia="Verdana" w:cs="Verdana" w:hint="Verdana"/>
                <w:lang w:bidi="cy-GB" w:val="cy-GB"/>
              </w:rPr>
              <w:t xml:space="preserve">Rhoi diweddariad ar gynnydd i'r Bwrdd Rheoli Gweithredol ddiwedd mis Gorffennaf 2025 a chyflwyno'r cynllun diwygiedig i'r Bwrdd llawn i'w gymeradwyo yn ddiweddarach yn y flwyddyn.</w:t>
            </w:r>
          </w:p>
          <w:p w14:paraId="4FE7459F" w14:textId="5D7FCA8A" w:rsidR="00CD5430" w:rsidRPr="00965578" w:rsidRDefault="00CD5430" w:rsidP="00CD5430">
            <w:pPr>
              <w:pStyle w:val="ListParagraph"/>
              <w:jc w:val="both"/>
              <w:rPr>
                <w:rFonts w:ascii="Verdana" w:hAnsi="Verdana"/>
              </w:rPr>
            </w:pPr>
          </w:p>
        </w:tc>
      </w:tr>
      <w:tr w:rsidR="00797893" w:rsidRPr="006A1EF8" w14:paraId="1E72E2AE" w14:textId="77777777" w:rsidTr="00802C56">
        <w:tc>
          <w:tcPr>
            <w:tcW w:w="1582" w:type="dxa"/>
          </w:tcPr>
          <w:p w14:paraId="777A6DA7" w14:textId="1ABE7493" w:rsidR="00797893" w:rsidRPr="006A1EF8" w:rsidRDefault="00797893" w:rsidP="00797893">
            <w:pPr>
              <w:rPr>
                <w:rFonts w:ascii="Verdana" w:hAnsi="Verdana"/>
                <w:iCs/>
              </w:rPr>
            </w:pPr>
            <w:bookmarkStart w:id="3" w:name="_Hlk202169611"/>
            <w:bookmarkEnd w:id="2"/>
            <w:r w:rsidRPr="006A1EF8">
              <w:rPr>
                <w:rFonts w:ascii="Verdana" w:hAnsi="Verdana" w:eastAsia="Verdana" w:cs="Verdana" w:hint="Verdana"/>
                <w:lang w:bidi="cy-GB" w:val="cy-GB"/>
              </w:rPr>
              <w:t xml:space="preserve">5.4</w:t>
            </w:r>
          </w:p>
        </w:tc>
        <w:tc>
          <w:tcPr>
            <w:tcW w:w="8913" w:type="dxa"/>
          </w:tcPr>
          <w:p w14:paraId="2ECD8BA4" w14:textId="13ABF6DE" w:rsidR="00797893" w:rsidRPr="006A1EF8" w:rsidRDefault="00797893" w:rsidP="00797893">
            <w:pPr>
              <w:rPr>
                <w:rFonts w:ascii="Verdana" w:hAnsi="Verdana"/>
                <w:b/>
                <w:bCs/>
              </w:rPr>
            </w:pPr>
            <w:r w:rsidRPr="006A1EF8">
              <w:rPr>
                <w:b/>
                <w:rFonts w:ascii="Verdana" w:hAnsi="Verdana" w:eastAsia="Verdana" w:cs="Verdana" w:hint="Verdana"/>
                <w:lang w:bidi="cy-GB" w:val="cy-GB"/>
              </w:rPr>
              <w:t xml:space="preserve">Cytundeb Partneriaeth Rhanbarthol ar gyfer Gwasanaethau a Chymorth i Bobl Hŷn, Pobl sy'n Byw gydag Eiddilwch a'u Gofalwyr </w:t>
            </w:r>
          </w:p>
        </w:tc>
      </w:tr>
      <w:tr w:rsidR="00797893" w:rsidRPr="006A1EF8" w14:paraId="6A8FB754" w14:textId="77777777" w:rsidTr="00802C56">
        <w:tc>
          <w:tcPr>
            <w:tcW w:w="1582" w:type="dxa"/>
          </w:tcPr>
          <w:p w14:paraId="386EE75B" w14:textId="77777777" w:rsidR="00797893" w:rsidRPr="006A1EF8" w:rsidRDefault="00797893" w:rsidP="00797893">
            <w:pPr>
              <w:rPr>
                <w:rFonts w:ascii="Verdana" w:hAnsi="Verdana"/>
                <w:iCs/>
              </w:rPr>
            </w:pPr>
          </w:p>
        </w:tc>
        <w:tc>
          <w:tcPr>
            <w:tcW w:w="8913" w:type="dxa"/>
          </w:tcPr>
          <w:p w14:paraId="67F43C6A" w14:textId="1E1A8587" w:rsidR="00797893" w:rsidRPr="006A1EF8" w:rsidRDefault="00797893" w:rsidP="00797893">
            <w:pPr>
              <w:jc w:val="both"/>
              <w:rPr>
                <w:rFonts w:ascii="Verdana" w:hAnsi="Verdana"/>
                <w:iCs/>
              </w:rPr>
            </w:pPr>
            <w:r w:rsidRPr="006A1EF8">
              <w:rPr>
                <w:rFonts w:ascii="Verdana" w:hAnsi="Verdana" w:eastAsia="Verdana" w:cs="Verdana" w:hint="Verdana"/>
                <w:lang w:bidi="cy-GB" w:val="cy-GB"/>
              </w:rPr>
              <w:t xml:space="preserve">V. Cyflwynodd Oxley yr Asesiad Perthnasol o Waith (RPA) ar gyfer cymorth integredig i bobl hŷn a phobl sy'n byw gydag eiddilwch, gan dynnu sylw at y camau gweithredu a'r cerrig milltir y cytunwyd arnynt gydag awdurdodau lleol i wella parhad a chydlynu gofal.</w:t>
            </w:r>
          </w:p>
          <w:p w14:paraId="02400C33" w14:textId="6E20B92C" w:rsidR="00DD7873" w:rsidRPr="006A1EF8" w:rsidRDefault="00DD7873" w:rsidP="00797893">
            <w:pPr>
              <w:jc w:val="both"/>
              <w:rPr>
                <w:rFonts w:ascii="Verdana" w:hAnsi="Verdana"/>
                <w:iCs/>
              </w:rPr>
            </w:pPr>
          </w:p>
          <w:p w14:paraId="05DFF0A8" w14:textId="3D1DE23A"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C. Cydnabu Donoghue faint o amser y byddai hyn wedi'i gymryd i ddatblygu'r cytundeb, croesawodd gynnwys mesurau, a phwysleisiodd yr angen i Lywodraeth Cymru weithredu i symleiddio'r dull er mwyn galluogi cydweithio effeithiol ac effeithlon rhwng sefydliadau. Awgrymodd roi adborth ar yr heriau hyn.</w:t>
            </w:r>
          </w:p>
          <w:p w14:paraId="52442543" w14:textId="7B201C0B" w:rsidR="00797893" w:rsidRPr="006A1EF8" w:rsidRDefault="00797893" w:rsidP="00797893">
            <w:pPr>
              <w:jc w:val="both"/>
              <w:rPr>
                <w:rFonts w:ascii="Verdana" w:hAnsi="Verdana"/>
                <w:iCs/>
              </w:rPr>
            </w:pPr>
          </w:p>
          <w:p w14:paraId="4CD892D0" w14:textId="398D6D60"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V. Esboniodd Oxley, mewn perthynas ag adran 33, fod y fframwaith cyfreithiol hwn yn caniatáu cydweithio ag awdurdodau lleol. Dywedodd fod y dull yn wahanol i'r arfer safonol, gydag un cytundeb yn cael ei weithredu ar draws y pedwar sefydliad yn hytrach nag rhwng un bwrdd iechyd ac un awdurdod lleol. Nododd fod y dull hwn yn ymestyn y tu hwnt i'r system bresennol a bod adborth arno wedi'i gyflwyno i Lywodraeth Cymru. Yn ogystal, nododd mai dyma'r ardal gyntaf yng Nghymru i weithredu cytundeb o'r fath.</w:t>
            </w:r>
          </w:p>
          <w:p w14:paraId="4FCCD5E9" w14:textId="2846E1F3" w:rsidR="00797893" w:rsidRPr="006A1EF8" w:rsidRDefault="00797893" w:rsidP="00797893">
            <w:pPr>
              <w:jc w:val="both"/>
              <w:rPr>
                <w:rFonts w:ascii="Verdana" w:hAnsi="Verdana"/>
              </w:rPr>
            </w:pPr>
          </w:p>
          <w:p w14:paraId="57CF6B94" w14:textId="3D5BAF89"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Dywedodd Gofynnodd Palmer am arwyddocâd sefydlu ymddiriedaeth ymhlith gwahanol bartïon, gan ddatgan, er bod dogfennau cyfreithiol yn gosod fframwaith, fod cydweithio yn dibynnu ar berthnasoedd. Gofynnodd hefyd am sicrwydd ynghylch sut y gellid cynnal cydraddoldeb gwasanaeth ar draws CTM gan fod pob awdurdod lleol yn gweithredu'n wahanol.</w:t>
            </w:r>
          </w:p>
          <w:p w14:paraId="5BDFE36D" w14:textId="1A7B41EE" w:rsidR="00797893" w:rsidRPr="006A1EF8" w:rsidRDefault="00797893" w:rsidP="00797893">
            <w:pPr>
              <w:rPr>
                <w:rFonts w:ascii="Verdana" w:hAnsi="Verdana"/>
              </w:rPr>
            </w:pPr>
          </w:p>
          <w:p w14:paraId="145CE536" w14:textId="7E84FC24"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V. Esboniodd Oxley fod y cytundeb Adran 33 rhanbarthol yn anelu at gefnogi cydraddoldeb gwasanaeth ar draws amrywiol awdurdodau lleol. Er bod lefelau gwasanaeth presennol yn amrywio, disgwylir i'r cytundeb hwn hyrwyddo cysondeb a chefnogaeth deg ledled y rhanbarth.</w:t>
            </w:r>
          </w:p>
          <w:p w14:paraId="4EC9EFEE" w14:textId="34066B3B" w:rsidR="005C751B" w:rsidRPr="006A1EF8" w:rsidRDefault="005C751B" w:rsidP="00797893">
            <w:pPr>
              <w:jc w:val="both"/>
              <w:rPr>
                <w:rFonts w:ascii="Verdana" w:hAnsi="Verdana"/>
              </w:rPr>
            </w:pPr>
          </w:p>
          <w:p w14:paraId="754C943E" w14:textId="3D807805" w:rsidR="005C751B" w:rsidRPr="006A1EF8" w:rsidRDefault="005C751B" w:rsidP="00797893">
            <w:pPr>
              <w:jc w:val="both"/>
              <w:rPr>
                <w:rFonts w:ascii="Verdana" w:hAnsi="Verdana"/>
              </w:rPr>
            </w:pPr>
            <w:r w:rsidRPr="006A1EF8">
              <w:rPr>
                <w:rFonts w:ascii="Verdana" w:hAnsi="Verdana" w:eastAsia="Verdana" w:cs="Verdana" w:hint="Verdana"/>
                <w:lang w:bidi="cy-GB" w:val="cy-GB"/>
              </w:rPr>
              <w:t xml:space="preserve">Wrth gloi'r eitem, cydnabu'r Pwyllgor y swm sylweddol o waith gan CTM a'i bartneriaid i yrru'r gweithgaredd hwn ymlaen a nododd y cydweithrediad â phartneriaid wrth ddatblygu'r Ddeddf Perthnasoedd Cydweithredol (RPA), y pwrpas a'r mesurau canlyniad bwriadedig a sut y bydd yn hwyluso ac yn galluogi cydweithio'n well a mwy o degwch mewn gwasanaethau ar draws CTM.</w:t>
            </w:r>
          </w:p>
          <w:p w14:paraId="11AE661A" w14:textId="6C56466E" w:rsidR="00797893" w:rsidRPr="006A1EF8" w:rsidRDefault="00797893" w:rsidP="00797893">
            <w:pPr>
              <w:rPr>
                <w:rFonts w:ascii="Verdana" w:hAnsi="Verdana"/>
                <w:iCs/>
              </w:rPr>
            </w:pPr>
          </w:p>
        </w:tc>
      </w:tr>
      <w:tr w:rsidR="00797893" w:rsidRPr="006A1EF8" w14:paraId="1C307A9E" w14:textId="77777777" w:rsidTr="00802C56">
        <w:tc>
          <w:tcPr>
            <w:tcW w:w="1582" w:type="dxa"/>
          </w:tcPr>
          <w:p w14:paraId="26790116"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0B2B6E3B" w14:textId="58E88785" w:rsidR="00797893" w:rsidRPr="006A1EF8" w:rsidRDefault="00797893" w:rsidP="00797893">
            <w:pPr>
              <w:rPr>
                <w:rFonts w:ascii="Verdana" w:hAnsi="Verdana"/>
                <w:iCs/>
              </w:rPr>
            </w:pPr>
            <w:r w:rsidRPr="006A1EF8">
              <w:rPr>
                <w:b/>
                <w:rFonts w:ascii="Verdana" w:hAnsi="Verdana" w:eastAsia="Verdana" w:cs="Verdana" w:hint="Verdana"/>
                <w:lang w:bidi="cy-GB" w:val="cy-GB"/>
              </w:rPr>
              <w:t xml:space="preserve">NODODD</w:t>
            </w:r>
            <w:r w:rsidRPr="006A1EF8">
              <w:rPr>
                <w:rFonts w:ascii="Verdana" w:hAnsi="Verdana" w:eastAsia="Verdana" w:cs="Verdana" w:hint="Verdana"/>
                <w:lang w:bidi="cy-GB" w:val="cy-GB"/>
              </w:rPr>
              <w:t xml:space="preserve"> y Pwyllgor y cynnydd a wnaed a'i gymeradwyo i'r Bwrdd Cyhoeddus i'w GYMERADWYO ym mis Gorffennaf 2025.  </w:t>
            </w:r>
          </w:p>
        </w:tc>
      </w:tr>
      <w:bookmarkEnd w:id="3"/>
      <w:tr w:rsidR="00797893" w:rsidRPr="006A1EF8" w14:paraId="5ED6771E" w14:textId="77777777" w:rsidTr="00802C56">
        <w:tc>
          <w:tcPr>
            <w:tcW w:w="1582" w:type="dxa"/>
          </w:tcPr>
          <w:p w14:paraId="0ADCC72F"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06435FC4" w14:textId="4CF0A279" w:rsidR="00797893" w:rsidRPr="006A1EF8" w:rsidRDefault="00797893" w:rsidP="00797893">
            <w:pPr>
              <w:rPr>
                <w:rFonts w:ascii="Verdana" w:hAnsi="Verdana"/>
              </w:rPr>
            </w:pPr>
            <w:r w:rsidRPr="006A1EF8">
              <w:rPr>
                <w:rFonts w:ascii="Verdana" w:hAnsi="Verdana" w:eastAsia="Verdana" w:cs="Verdana" w:hint="Verdana"/>
                <w:lang w:bidi="cy-GB" w:val="cy-GB"/>
              </w:rPr>
              <w:t xml:space="preserve">Dim camau gweithredu wedi'u nodi. </w:t>
            </w:r>
          </w:p>
          <w:p w14:paraId="52D20A00" w14:textId="79F5ECA6" w:rsidR="00C10344" w:rsidRPr="006A1EF8" w:rsidRDefault="00C10344" w:rsidP="00797893">
            <w:pPr>
              <w:rPr>
                <w:rFonts w:ascii="Verdana" w:hAnsi="Verdana"/>
                <w:iCs/>
              </w:rPr>
            </w:pPr>
          </w:p>
        </w:tc>
      </w:tr>
      <w:tr w:rsidR="00797893" w:rsidRPr="006A1EF8" w14:paraId="7F35B50A" w14:textId="77777777" w:rsidTr="00802C56">
        <w:tc>
          <w:tcPr>
            <w:tcW w:w="1582" w:type="dxa"/>
          </w:tcPr>
          <w:p w14:paraId="1D6D3EB9" w14:textId="3578CDDB" w:rsidR="00797893" w:rsidRPr="006A1EF8" w:rsidRDefault="00797893" w:rsidP="00797893">
            <w:pPr>
              <w:rPr>
                <w:rFonts w:ascii="Verdana" w:hAnsi="Verdana"/>
                <w:iCs/>
              </w:rPr>
            </w:pPr>
            <w:bookmarkStart w:id="4" w:name="_Hlk202169815"/>
            <w:r w:rsidRPr="006A1EF8">
              <w:rPr>
                <w:rFonts w:ascii="Verdana" w:hAnsi="Verdana" w:eastAsia="Verdana" w:cs="Verdana" w:hint="Verdana"/>
                <w:lang w:bidi="cy-GB" w:val="cy-GB"/>
              </w:rPr>
              <w:t xml:space="preserve">5.5</w:t>
            </w:r>
          </w:p>
        </w:tc>
        <w:tc>
          <w:tcPr>
            <w:tcW w:w="8913" w:type="dxa"/>
          </w:tcPr>
          <w:p w14:paraId="030C0558" w14:textId="04B2C352" w:rsidR="00797893" w:rsidRPr="006A1EF8" w:rsidRDefault="00797893" w:rsidP="00797893">
            <w:pPr>
              <w:rPr>
                <w:rFonts w:ascii="Verdana" w:hAnsi="Verdana"/>
                <w:b/>
                <w:bCs/>
              </w:rPr>
            </w:pPr>
            <w:r w:rsidRPr="006A1EF8">
              <w:rPr>
                <w:b/>
                <w:rFonts w:ascii="Verdana" w:hAnsi="Verdana" w:eastAsia="Verdana" w:cs="Verdana" w:hint="Verdana"/>
                <w:lang w:bidi="cy-GB" w:val="cy-GB"/>
              </w:rPr>
              <w:t xml:space="preserve">Datblygiad Ysbyty Cymunedol Maesteg </w:t>
            </w:r>
          </w:p>
        </w:tc>
      </w:tr>
      <w:tr w:rsidR="00797893" w:rsidRPr="006A1EF8" w14:paraId="7700AB9D" w14:textId="77777777" w:rsidTr="00802C56">
        <w:tc>
          <w:tcPr>
            <w:tcW w:w="1582" w:type="dxa"/>
          </w:tcPr>
          <w:p w14:paraId="4A6F4A0E" w14:textId="77777777" w:rsidR="00797893" w:rsidRPr="006A1EF8" w:rsidRDefault="00797893" w:rsidP="00797893">
            <w:pPr>
              <w:jc w:val="both"/>
              <w:rPr>
                <w:rFonts w:ascii="Verdana" w:hAnsi="Verdana"/>
                <w:iCs/>
              </w:rPr>
            </w:pPr>
          </w:p>
        </w:tc>
        <w:tc>
          <w:tcPr>
            <w:tcW w:w="8913" w:type="dxa"/>
          </w:tcPr>
          <w:p w14:paraId="004D74A1" w14:textId="39F065D5" w:rsidR="00797893" w:rsidRPr="006A1EF8" w:rsidRDefault="00797893" w:rsidP="00BF1334">
            <w:pPr>
              <w:jc w:val="both"/>
              <w:rPr>
                <w:rFonts w:ascii="Verdana" w:hAnsi="Verdana" w:cs="Arial"/>
              </w:rPr>
            </w:pPr>
            <w:r w:rsidRPr="006A1EF8">
              <w:rPr>
                <w:rFonts w:ascii="Verdana" w:hAnsi="Verdana" w:eastAsia="Verdana" w:cs="Verdana" w:hint="Verdana"/>
                <w:lang w:bidi="cy-GB" w:val="cy-GB"/>
              </w:rPr>
              <w:t xml:space="preserve">Croesawodd y Cadeirydd, Rhoddodd Stolzenberg ddiweddariad a oedd yn amlinellu'r asesiad parhaus o opsiynau i ddarparu canolfan iechyd a lles yng Nghwm Llynfi. Nodwyd yr amserlen fanwl a'r camau nesaf, gan gydnabod y swm sylweddol o weithgarwch sydd ar y gweill, gan gynnwys y broses ddylunio barhaus, y sefyllfa ariannol, y gweithgaredd ymgysylltu cadarn a datblygu Achos Busnes i sicrhau cyllid.</w:t>
            </w:r>
          </w:p>
          <w:p w14:paraId="3576C862" w14:textId="76B5C3B4" w:rsidR="008F19D0" w:rsidRPr="006A1EF8" w:rsidRDefault="008F19D0" w:rsidP="008F19D0">
            <w:pPr>
              <w:rPr>
                <w:rFonts w:ascii="Verdana" w:hAnsi="Verdana"/>
              </w:rPr>
            </w:pPr>
          </w:p>
          <w:p w14:paraId="424E2F99" w14:textId="782BDC7B" w:rsidR="008F19D0" w:rsidRPr="00D80207" w:rsidRDefault="008F19D0" w:rsidP="008F19D0">
            <w:pPr>
              <w:jc w:val="both"/>
              <w:rPr>
                <w:rFonts w:ascii="Verdana" w:hAnsi="Verdana"/>
              </w:rPr>
            </w:pPr>
            <w:r w:rsidRPr="00D80207">
              <w:rPr>
                <w:rFonts w:ascii="Verdana" w:hAnsi="Verdana" w:eastAsia="Verdana" w:cs="Verdana" w:hint="Verdana"/>
                <w:lang w:bidi="cy-GB" w:val="cy-GB"/>
              </w:rPr>
              <w:t xml:space="preserve">Croesawodd y Cadeirydd, Dywedodd Stolzenberg fod adolygiad o opsiynau ariannol a safle ar gyfer Ysbyty Maesteg wedi'i gwblhau. Amcangyfrifwyd bod ailddatblygu'r safle presennol wedi costio rhwng £44 a £48 miliwn, tra bod disgwyl i adleoli'r rhan fwyaf o wasanaethau i Heol Ewenny gostio tua £35 miliwn, gydag ymdrechion wedi'u gwneud i leihau costau ymhellach. Nododd fod adborth y gymuned wedi bod yn gadarnhaol ar y cyfan ynghylch adleoli gwasanaethau a chadw nodweddion hanesyddol. Yn ogystal, dywedodd fod disgwyl i Gam 1 Sefydliad Brenhinol Penseiri Prydain (RIBA) gael ei gwblhau a'i gostio erbyn mis Tachwedd, gan ganiatáu cymhariaeth uniongyrchol o'r opsiynau. Nododd ymhellach fod yr achos busnes wedi'i drefnu i gael ei gyflwyno i Lywodraeth Cymru ym mis Mehefin 2026.</w:t>
            </w:r>
          </w:p>
          <w:p w14:paraId="2FA07A8B" w14:textId="4572CE88" w:rsidR="0099197A" w:rsidRPr="00D80207" w:rsidRDefault="0099197A" w:rsidP="0099197A">
            <w:pPr>
              <w:jc w:val="both"/>
              <w:rPr>
                <w:rFonts w:ascii="Verdana" w:hAnsi="Verdana"/>
              </w:rPr>
            </w:pPr>
          </w:p>
          <w:p w14:paraId="52DE6540" w14:textId="7A49BB11" w:rsidR="0099197A" w:rsidRPr="006A1EF8" w:rsidRDefault="0099197A" w:rsidP="0099197A">
            <w:pPr>
              <w:jc w:val="both"/>
              <w:rPr>
                <w:rFonts w:ascii="Verdana" w:hAnsi="Verdana"/>
              </w:rPr>
            </w:pPr>
            <w:r w:rsidRPr="00D80207">
              <w:rPr>
                <w:rFonts w:ascii="Verdana" w:hAnsi="Verdana" w:eastAsia="Verdana" w:cs="Verdana" w:hint="Verdana"/>
                <w:lang w:bidi="cy-GB" w:val="cy-GB"/>
              </w:rPr>
              <w:t xml:space="preserve">Rhoddodd Rhoddodd May y wybodaeth ddiweddaraf am yr heriau ariannu sy'n gysylltiedig â'r cyfleuster iechyd a gofal a rennir. Eglurodd na ellid dyrannu'r arian sydd ar gael ar gyfer gofal gwelyau, a bod hynny o ganlyniad yn effeithio ar gwmpas cyffredinol y prosiect. Gan nodi ymhellach, o ystyried yr anghydraddoldeb parhaus rhwng yr adnoddau sydd ar gael a'r costau rhagamcanedig, bod y Bwrdd Iechyd wedi mynd i'r afael â'r mater hwn drwy lythyr ffioedd a gynlluniwyd i egluro a datgan cyfanswm cost y prosiect yn benodol. Pwysleisiodd S. May ei bod yn bwysig rhoi gwybod i'r pwyllgor wrth i'r prosiect fynd rhagddo.</w:t>
            </w:r>
          </w:p>
          <w:p w14:paraId="18812E72" w14:textId="77777777" w:rsidR="00797893" w:rsidRPr="006A1EF8" w:rsidRDefault="00797893" w:rsidP="00797893">
            <w:pPr>
              <w:jc w:val="both"/>
              <w:rPr>
                <w:rFonts w:ascii="Verdana" w:hAnsi="Verdana"/>
              </w:rPr>
            </w:pPr>
          </w:p>
          <w:p w14:paraId="30823014" w14:textId="0BB036AF" w:rsidR="00797893" w:rsidRPr="006A1EF8" w:rsidRDefault="001D2DE0" w:rsidP="00797893">
            <w:pPr>
              <w:jc w:val="both"/>
              <w:rPr>
                <w:rFonts w:ascii="Verdana" w:hAnsi="Verdana"/>
              </w:rPr>
            </w:pPr>
            <w:r w:rsidRPr="006A1EF8">
              <w:rPr>
                <w:rFonts w:ascii="Verdana" w:hAnsi="Verdana" w:eastAsia="Verdana" w:cs="Verdana" w:hint="Verdana"/>
                <w:lang w:bidi="cy-GB" w:val="cy-GB"/>
              </w:rPr>
              <w:t xml:space="preserve">Dywedodd Pwysleisiodd Palmer bwysigrwydd alinio'r safle newydd â strategaeth CTM 2030 a gofynnodd am i ddiweddariadau pellach gael eu cyflwyno i gyfarfodydd y pwyllgor yn y dyfodol a fyddai'n cynnwys y cyd-destun hwn. Cytunodd D. Stolzenberg â'r dull hwn a chadarnhaodd eu bod yn barod i roi diweddariadau ychwanegol i'r Pwyllgor wrth i'r cynnydd barhau.</w:t>
            </w:r>
          </w:p>
          <w:p w14:paraId="2A78CA96" w14:textId="5E0E9DDB" w:rsidR="00797893" w:rsidRPr="006A1EF8" w:rsidRDefault="00797893" w:rsidP="00797893">
            <w:pPr>
              <w:jc w:val="both"/>
              <w:rPr>
                <w:rFonts w:ascii="Verdana" w:hAnsi="Verdana"/>
              </w:rPr>
            </w:pPr>
          </w:p>
        </w:tc>
      </w:tr>
      <w:tr w:rsidR="00797893" w:rsidRPr="006A1EF8" w14:paraId="24144636" w14:textId="77777777" w:rsidTr="00802C56">
        <w:tc>
          <w:tcPr>
            <w:tcW w:w="1582" w:type="dxa"/>
          </w:tcPr>
          <w:p w14:paraId="6FC49F0B"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65165052" w14:textId="731769E7" w:rsidR="00797893" w:rsidRPr="006A1EF8" w:rsidRDefault="00797893" w:rsidP="00797893">
            <w:pPr>
              <w:jc w:val="both"/>
              <w:rPr>
                <w:rFonts w:ascii="Verdana" w:hAnsi="Verdana"/>
                <w:iCs/>
              </w:rPr>
            </w:pPr>
            <w:r w:rsidRPr="006A1EF8">
              <w:rPr>
                <w:b/>
                <w:rFonts w:ascii="Verdana" w:hAnsi="Verdana" w:eastAsia="Verdana" w:cs="Verdana" w:hint="Verdana"/>
                <w:lang w:bidi="cy-GB" w:val="cy-GB"/>
              </w:rPr>
              <w:t xml:space="preserve">NODWYD</w:t>
            </w:r>
            <w:r w:rsidRPr="006A1EF8">
              <w:rPr>
                <w:rFonts w:ascii="Verdana" w:hAnsi="Verdana" w:eastAsia="Verdana" w:cs="Verdana" w:hint="Verdana"/>
                <w:lang w:bidi="cy-GB" w:val="cy-GB"/>
              </w:rPr>
              <w:t xml:space="preserve"> yr adroddiad. </w:t>
            </w:r>
          </w:p>
        </w:tc>
      </w:tr>
      <w:tr w:rsidR="00797893" w:rsidRPr="006A1EF8" w14:paraId="1E88B808" w14:textId="77777777" w:rsidTr="00802C56">
        <w:tc>
          <w:tcPr>
            <w:tcW w:w="1582" w:type="dxa"/>
          </w:tcPr>
          <w:p w14:paraId="38D65917"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2AFE2A27" w14:textId="21D560B9" w:rsidR="00797893" w:rsidRPr="006A1EF8" w:rsidRDefault="00B47EE6" w:rsidP="00B47EE6">
            <w:pPr>
              <w:jc w:val="both"/>
              <w:rPr>
                <w:rFonts w:ascii="Verdana" w:hAnsi="Verdana"/>
              </w:rPr>
            </w:pPr>
            <w:r w:rsidRPr="006A1EF8">
              <w:rPr>
                <w:rFonts w:ascii="Verdana" w:hAnsi="Verdana" w:eastAsia="Verdana" w:cs="Verdana" w:hint="Verdana"/>
                <w:lang w:bidi="cy-GB" w:val="cy-GB"/>
              </w:rPr>
              <w:t xml:space="preserve">Darparu diweddariadau cynnydd ar ddatblygiad Ysbyty Cymunedol Maesteg, gan gynnwys cyllid, dichonoldeb, ac aliniad strategaeth, mewn cyfarfodydd Pwyllgor yn y dyfodol.</w:t>
            </w:r>
          </w:p>
          <w:p w14:paraId="1224882C" w14:textId="683C3564" w:rsidR="00C10344" w:rsidRPr="006A1EF8" w:rsidRDefault="00C10344" w:rsidP="00B47EE6">
            <w:pPr>
              <w:jc w:val="both"/>
              <w:rPr>
                <w:rFonts w:ascii="Verdana" w:hAnsi="Verdana"/>
              </w:rPr>
            </w:pPr>
          </w:p>
        </w:tc>
      </w:tr>
      <w:bookmarkEnd w:id="4"/>
      <w:tr w:rsidR="00797893" w:rsidRPr="006A1EF8" w14:paraId="053D5ACE" w14:textId="77777777" w:rsidTr="00802C56">
        <w:tc>
          <w:tcPr>
            <w:tcW w:w="1582" w:type="dxa"/>
          </w:tcPr>
          <w:p w14:paraId="15381EA6" w14:textId="201C4B8C"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5.6</w:t>
            </w:r>
          </w:p>
        </w:tc>
        <w:tc>
          <w:tcPr>
            <w:tcW w:w="8913" w:type="dxa"/>
          </w:tcPr>
          <w:p w14:paraId="24FC7C68" w14:textId="7EE3D7E2" w:rsidR="00797893" w:rsidRPr="006A1EF8" w:rsidRDefault="00797893" w:rsidP="00797893">
            <w:pPr>
              <w:rPr>
                <w:rFonts w:ascii="Verdana" w:hAnsi="Verdana"/>
                <w:b/>
                <w:bCs/>
              </w:rPr>
            </w:pPr>
            <w:r w:rsidRPr="006A1EF8">
              <w:rPr>
                <w:b/>
                <w:rFonts w:ascii="Verdana" w:hAnsi="Verdana" w:eastAsia="Verdana" w:cs="Verdana" w:hint="Verdana"/>
                <w:lang w:bidi="cy-GB" w:val="cy-GB"/>
              </w:rPr>
              <w:t xml:space="preserve">Achos Busnes Parc Iechyd Llantrisant (LHP) – Diweddariad Llafar </w:t>
            </w:r>
          </w:p>
        </w:tc>
      </w:tr>
      <w:tr w:rsidR="00797893" w:rsidRPr="006A1EF8" w14:paraId="7872B8E2" w14:textId="77777777" w:rsidTr="00802C56">
        <w:tc>
          <w:tcPr>
            <w:tcW w:w="1582" w:type="dxa"/>
          </w:tcPr>
          <w:p w14:paraId="1DD14D15" w14:textId="77777777" w:rsidR="00797893" w:rsidRPr="006A1EF8" w:rsidRDefault="00797893" w:rsidP="00797893">
            <w:pPr>
              <w:rPr>
                <w:rFonts w:ascii="Verdana" w:hAnsi="Verdana"/>
                <w:iCs/>
              </w:rPr>
            </w:pPr>
          </w:p>
        </w:tc>
        <w:tc>
          <w:tcPr>
            <w:tcW w:w="8913" w:type="dxa"/>
          </w:tcPr>
          <w:p w14:paraId="30125935" w14:textId="76C4F905" w:rsidR="00D04FBA" w:rsidRPr="006A1EF8" w:rsidRDefault="00797893" w:rsidP="00D80207">
            <w:pPr>
              <w:jc w:val="both"/>
              <w:rPr>
                <w:rFonts w:ascii="Verdana" w:hAnsi="Verdana" w:cs="Arial"/>
              </w:rPr>
            </w:pPr>
            <w:r w:rsidRPr="006A1EF8">
              <w:rPr>
                <w:rFonts w:ascii="Verdana" w:hAnsi="Verdana" w:eastAsia="Verdana" w:cs="Verdana" w:hint="Verdana"/>
                <w:lang w:bidi="cy-GB" w:val="cy-GB"/>
              </w:rPr>
              <w:t xml:space="preserve">V. Rhoddodd Oxley ddiweddariad llafar ar fusnes Parc Iechyd Llantrisant a nododd y Pwyllgor y pwyntiau canlynol:</w:t>
            </w:r>
          </w:p>
          <w:p w14:paraId="4AF50AF6" w14:textId="77777777" w:rsidR="00D04FBA" w:rsidRPr="006A1EF8" w:rsidRDefault="00D04FBA" w:rsidP="00D04FBA">
            <w:pPr>
              <w:pStyle w:val="ListParagraph"/>
              <w:numPr>
                <w:ilvl w:val="0"/>
                <w:numId w:val="41"/>
              </w:numPr>
              <w:jc w:val="both"/>
              <w:rPr>
                <w:rFonts w:ascii="Verdana" w:hAnsi="Verdana"/>
              </w:rPr>
            </w:pPr>
            <w:r w:rsidRPr="006A1EF8">
              <w:rPr>
                <w:rFonts w:ascii="Verdana" w:hAnsi="Verdana" w:eastAsia="Verdana" w:cs="Verdana" w:hint="Verdana"/>
                <w:lang w:bidi="cy-GB" w:val="cy-GB"/>
              </w:rPr>
              <w:t xml:space="preserve">Mae gwaith dymchwel yn parhau ar safle'r LHP.</w:t>
            </w:r>
          </w:p>
          <w:p w14:paraId="35B26EDD" w14:textId="77777777" w:rsidR="00D04FBA" w:rsidRPr="006A1EF8" w:rsidRDefault="00D04FBA" w:rsidP="00D04FBA">
            <w:pPr>
              <w:pStyle w:val="ListParagraph"/>
              <w:numPr>
                <w:ilvl w:val="0"/>
                <w:numId w:val="41"/>
              </w:numPr>
              <w:jc w:val="both"/>
              <w:rPr>
                <w:rFonts w:ascii="Verdana" w:hAnsi="Verdana"/>
              </w:rPr>
            </w:pPr>
            <w:r w:rsidRPr="006A1EF8">
              <w:rPr>
                <w:rFonts w:ascii="Verdana" w:hAnsi="Verdana" w:eastAsia="Verdana" w:cs="Verdana" w:hint="Verdana"/>
                <w:lang w:bidi="cy-GB" w:val="cy-GB"/>
              </w:rPr>
              <w:t xml:space="preserve">Tynnodd proses sicrwydd ddiweddar sylw at yr angen am waith pellach ar fodelu galw a chapasiti, modelau gweithlu, a chostau refeniw.</w:t>
            </w:r>
          </w:p>
          <w:p w14:paraId="1953D28E" w14:textId="5887C550" w:rsidR="00D04FBA" w:rsidRPr="006A1EF8" w:rsidRDefault="00D04FBA" w:rsidP="00D04FBA">
            <w:pPr>
              <w:pStyle w:val="ListParagraph"/>
              <w:numPr>
                <w:ilvl w:val="0"/>
                <w:numId w:val="41"/>
              </w:numPr>
              <w:jc w:val="both"/>
              <w:rPr>
                <w:rFonts w:ascii="Verdana" w:hAnsi="Verdana"/>
              </w:rPr>
            </w:pPr>
            <w:r w:rsidRPr="006A1EF8">
              <w:rPr>
                <w:rFonts w:ascii="Verdana" w:hAnsi="Verdana" w:eastAsia="Verdana" w:cs="Verdana" w:hint="Verdana"/>
                <w:lang w:bidi="cy-GB" w:val="cy-GB"/>
              </w:rPr>
              <w:t xml:space="preserve">Mae'r amserlen ar gyfer yr Achos Busnes Amlinellol (OBC) wedi'i haddasu, gyda'r nod o gael OBC wedi'i ddiweddaru erbyn Gorffennaf 2025. Fodd bynnag, mae trafodaethau’n parhau gyda Llywodraeth Cymru i ystyried dull graddol er mwyn galluogi gwaith i ddechrau’n gynt gan ganiatáu amser ar gyfer y gwaith angenrheidiol ac asesiadau fforddiadwyedd. Bydd canlyniad y trafodaethau hyn yn dilyn yn ystod yr ychydig wythnosau nesaf.</w:t>
            </w:r>
          </w:p>
          <w:p w14:paraId="314464FA" w14:textId="77777777" w:rsidR="00B63FDE" w:rsidRDefault="00B63FDE" w:rsidP="00797893">
            <w:pPr>
              <w:jc w:val="both"/>
              <w:rPr>
                <w:rFonts w:ascii="Verdana" w:hAnsi="Verdana"/>
              </w:rPr>
            </w:pPr>
          </w:p>
          <w:p w14:paraId="0037DC06" w14:textId="05DE03CC" w:rsidR="00D04FBA" w:rsidRPr="006A1EF8" w:rsidRDefault="00797893" w:rsidP="00797893">
            <w:pPr>
              <w:jc w:val="both"/>
              <w:rPr>
                <w:rFonts w:ascii="Verdana" w:hAnsi="Verdana"/>
              </w:rPr>
            </w:pPr>
            <w:r w:rsidRPr="006A1EF8">
              <w:rPr>
                <w:rFonts w:ascii="Verdana" w:hAnsi="Verdana" w:eastAsia="Verdana" w:cs="Verdana" w:hint="Verdana"/>
                <w:lang w:bidi="cy-GB" w:val="cy-GB"/>
              </w:rPr>
              <w:t xml:space="preserve">V. Tynnodd Oxley sylw ymhellach at y potensial ar gyfer dull graddol, a fyddai wedi galluogi gwaith i ddechrau ar y safle wrth fynd i'r afael â phryderon fforddiadwyedd. Nodwyd bod cyfarfod gyda'r Gweithredwyr wedi'i drefnu i drafod y dull graddol arfaethedig hwn ymhellach.</w:t>
            </w:r>
          </w:p>
          <w:p w14:paraId="2C70A4E5" w14:textId="32C04EDB" w:rsidR="00797893" w:rsidRPr="006A1EF8" w:rsidRDefault="00797893" w:rsidP="00797893">
            <w:pPr>
              <w:rPr>
                <w:rFonts w:ascii="Verdana" w:hAnsi="Verdana"/>
                <w:iCs/>
              </w:rPr>
            </w:pPr>
          </w:p>
        </w:tc>
      </w:tr>
      <w:tr w:rsidR="00797893" w:rsidRPr="006A1EF8" w14:paraId="3A097448" w14:textId="77777777" w:rsidTr="00802C56">
        <w:tc>
          <w:tcPr>
            <w:tcW w:w="1582" w:type="dxa"/>
          </w:tcPr>
          <w:p w14:paraId="642BBDAF"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7D18C34E" w14:textId="77777777" w:rsidR="00797893" w:rsidRPr="006A1EF8" w:rsidRDefault="00797893" w:rsidP="00797893">
            <w:pPr>
              <w:rPr>
                <w:rFonts w:ascii="Verdana" w:hAnsi="Verdana"/>
                <w:iCs/>
              </w:rPr>
            </w:pPr>
            <w:r w:rsidRPr="006A1EF8">
              <w:rPr>
                <w:b/>
                <w:rFonts w:ascii="Verdana" w:hAnsi="Verdana" w:eastAsia="Verdana" w:cs="Verdana" w:hint="Verdana"/>
                <w:lang w:bidi="cy-GB" w:val="cy-GB"/>
              </w:rPr>
              <w:t xml:space="preserve">NODWYD</w:t>
            </w:r>
            <w:r w:rsidRPr="006A1EF8">
              <w:rPr>
                <w:rFonts w:ascii="Verdana" w:hAnsi="Verdana" w:eastAsia="Verdana" w:cs="Verdana" w:hint="Verdana"/>
                <w:lang w:bidi="cy-GB" w:val="cy-GB"/>
              </w:rPr>
              <w:t xml:space="preserve"> yr adroddiad. </w:t>
            </w:r>
          </w:p>
        </w:tc>
      </w:tr>
      <w:tr w:rsidR="00797893" w:rsidRPr="006A1EF8" w14:paraId="25EF00F8" w14:textId="77777777" w:rsidTr="00802C56">
        <w:tc>
          <w:tcPr>
            <w:tcW w:w="1582" w:type="dxa"/>
          </w:tcPr>
          <w:p w14:paraId="17BECC32"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7FE32ED1" w14:textId="64F9B3AD" w:rsidR="00797893" w:rsidRPr="00906C7E" w:rsidRDefault="00906C7E" w:rsidP="00B63FDE">
            <w:pPr>
              <w:jc w:val="both"/>
              <w:rPr>
                <w:rFonts w:ascii="Verdana" w:hAnsi="Verdana"/>
              </w:rPr>
            </w:pPr>
            <w:r w:rsidRPr="00906C7E">
              <w:rPr>
                <w:rFonts w:ascii="Verdana" w:hAnsi="Verdana" w:eastAsia="Verdana" w:cs="Verdana" w:hint="Verdana"/>
                <w:lang w:bidi="cy-GB" w:val="cy-GB"/>
              </w:rPr>
              <w:t xml:space="preserve">Gofynnodd y Pwyllgor am ragor o wybodaeth am yr Achos Busnes yng Nghyfarfodydd y Pwyllgor yn y dyfodol. </w:t>
            </w:r>
          </w:p>
          <w:p w14:paraId="0DAC4C12" w14:textId="7D0C59DB" w:rsidR="00C10344" w:rsidRPr="006A1EF8" w:rsidRDefault="00C10344" w:rsidP="00797893">
            <w:pPr>
              <w:rPr>
                <w:rFonts w:ascii="Verdana" w:hAnsi="Verdana"/>
              </w:rPr>
            </w:pPr>
          </w:p>
        </w:tc>
      </w:tr>
      <w:tr w:rsidR="00797893" w:rsidRPr="006A1EF8" w14:paraId="38DBA748" w14:textId="77777777" w:rsidTr="00802C56">
        <w:tc>
          <w:tcPr>
            <w:tcW w:w="1582" w:type="dxa"/>
            <w:shd w:val="clear" w:color="auto" w:fill="1F3864" w:themeFill="accent5" w:themeFillShade="80"/>
          </w:tcPr>
          <w:p w14:paraId="4A34A349" w14:textId="77777777" w:rsidR="00797893" w:rsidRPr="006A1EF8" w:rsidRDefault="00797893" w:rsidP="00797893">
            <w:pPr>
              <w:pStyle w:val="ListParagraph"/>
              <w:numPr>
                <w:ilvl w:val="0"/>
                <w:numId w:val="4"/>
              </w:numPr>
              <w:rPr>
                <w:rFonts w:ascii="Verdana" w:hAnsi="Verdana"/>
                <w:b/>
              </w:rPr>
            </w:pPr>
          </w:p>
        </w:tc>
        <w:tc>
          <w:tcPr>
            <w:tcW w:w="8913" w:type="dxa"/>
            <w:shd w:val="clear" w:color="auto" w:fill="1F3864" w:themeFill="accent5" w:themeFillShade="80"/>
          </w:tcPr>
          <w:p w14:paraId="60690B19" w14:textId="0A707C4B" w:rsidR="00797893" w:rsidRPr="006A1EF8" w:rsidRDefault="00797893" w:rsidP="00797893">
            <w:pPr>
              <w:rPr>
                <w:rFonts w:ascii="Verdana" w:hAnsi="Verdana"/>
                <w:b/>
              </w:rPr>
            </w:pPr>
            <w:r w:rsidRPr="006A1EF8">
              <w:rPr>
                <w:b/>
                <w:rFonts w:ascii="Verdana" w:hAnsi="Verdana" w:eastAsia="Verdana" w:cs="Verdana" w:hint="Verdana"/>
                <w:lang w:bidi="cy-GB" w:val="cy-GB"/>
              </w:rPr>
              <w:t xml:space="preserve">RHAN 6 – EIN POBLOGAETH / GWEITHIO GYDA PHOBL ERAILL </w:t>
            </w:r>
          </w:p>
        </w:tc>
      </w:tr>
      <w:tr w:rsidR="00797893" w:rsidRPr="006A1EF8" w14:paraId="6CC7CCC6" w14:textId="77777777" w:rsidTr="00802C56">
        <w:tc>
          <w:tcPr>
            <w:tcW w:w="1582" w:type="dxa"/>
          </w:tcPr>
          <w:p w14:paraId="5DAD4FE5" w14:textId="77777777" w:rsidR="00797893" w:rsidRPr="006A1EF8" w:rsidRDefault="00797893" w:rsidP="00797893">
            <w:pPr>
              <w:rPr>
                <w:rFonts w:ascii="Verdana" w:hAnsi="Verdana"/>
              </w:rPr>
            </w:pPr>
            <w:r w:rsidRPr="006A1EF8">
              <w:rPr>
                <w:rFonts w:ascii="Verdana" w:hAnsi="Verdana" w:eastAsia="Verdana" w:cs="Verdana" w:hint="Verdana"/>
                <w:lang w:bidi="cy-GB" w:val="cy-GB"/>
              </w:rPr>
              <w:t xml:space="preserve">6.1</w:t>
            </w:r>
          </w:p>
        </w:tc>
        <w:tc>
          <w:tcPr>
            <w:tcW w:w="8913" w:type="dxa"/>
          </w:tcPr>
          <w:p w14:paraId="5CDEDCC1" w14:textId="34A7712D" w:rsidR="00797893" w:rsidRPr="006A1EF8" w:rsidRDefault="00797893" w:rsidP="00797893">
            <w:pPr>
              <w:rPr>
                <w:rFonts w:ascii="Verdana" w:hAnsi="Verdana"/>
                <w:b/>
                <w:iCs/>
              </w:rPr>
            </w:pPr>
            <w:r w:rsidRPr="006A1EF8">
              <w:rPr>
                <w:b/>
                <w:rFonts w:ascii="Verdana" w:hAnsi="Verdana" w:eastAsia="Verdana" w:cs="Verdana" w:hint="Verdana"/>
                <w:lang w:bidi="cy-GB" w:val="cy-GB"/>
              </w:rPr>
              <w:t xml:space="preserve">Diweddariad Partneriaeth Ranbarthol 2024/25 </w:t>
            </w:r>
          </w:p>
        </w:tc>
      </w:tr>
      <w:tr w:rsidR="00797893" w:rsidRPr="006A1EF8" w14:paraId="2562F127" w14:textId="77777777" w:rsidTr="00802C56">
        <w:trPr>
          <w:trHeight w:val="467"/>
        </w:trPr>
        <w:tc>
          <w:tcPr>
            <w:tcW w:w="1582" w:type="dxa"/>
          </w:tcPr>
          <w:p w14:paraId="4807C103" w14:textId="77777777" w:rsidR="00797893" w:rsidRPr="006A1EF8" w:rsidRDefault="00797893" w:rsidP="00797893">
            <w:pPr>
              <w:rPr>
                <w:rFonts w:ascii="Verdana" w:hAnsi="Verdana"/>
                <w:i/>
              </w:rPr>
            </w:pPr>
            <w:bookmarkStart w:id="5" w:name="_Hlk208397064"/>
          </w:p>
        </w:tc>
        <w:tc>
          <w:tcPr>
            <w:tcW w:w="8913" w:type="dxa"/>
          </w:tcPr>
          <w:p w14:paraId="30BDC43C" w14:textId="688BA6B8" w:rsidR="00797893" w:rsidRPr="006A1EF8" w:rsidRDefault="00797893" w:rsidP="00E1340D">
            <w:pPr>
              <w:jc w:val="both"/>
              <w:rPr>
                <w:rFonts w:ascii="Verdana" w:hAnsi="Verdana"/>
                <w:iCs/>
              </w:rPr>
            </w:pPr>
            <w:bookmarkStart w:id="6" w:name="_Hlk208397105"/>
            <w:r w:rsidRPr="006A1EF8">
              <w:rPr>
                <w:rFonts w:ascii="Verdana" w:hAnsi="Verdana" w:eastAsia="Verdana" w:cs="Verdana" w:hint="Verdana"/>
                <w:lang w:bidi="cy-GB" w:val="cy-GB"/>
              </w:rPr>
              <w:t xml:space="preserve">S. Rhoddodd Mills y wybodaeth ddiweddaraf am y Bwrdd Partneriaeth Rhanbarthol, gan ymdrin â'r sefyllfa ar ddiwedd y flwyddyn, gwariant llwyddiannus y Gronfa Integreiddio Rhanbarthol, a'r gwaith parhaus i wella adrodd a chydweithio ag awdurdodau lleol.</w:t>
            </w:r>
          </w:p>
          <w:p w14:paraId="64CAB95E" w14:textId="6027EB71" w:rsidR="00797893" w:rsidRPr="006A1EF8" w:rsidRDefault="00797893" w:rsidP="00E1340D">
            <w:pPr>
              <w:jc w:val="both"/>
              <w:rPr>
                <w:rFonts w:ascii="Verdana" w:hAnsi="Verdana"/>
              </w:rPr>
            </w:pPr>
          </w:p>
          <w:p w14:paraId="0188E170" w14:textId="2324690C" w:rsidR="00470ECF" w:rsidRPr="006A1EF8" w:rsidRDefault="00797893" w:rsidP="00E1340D">
            <w:pPr>
              <w:jc w:val="both"/>
              <w:rPr>
                <w:rFonts w:ascii="Verdana" w:hAnsi="Verdana"/>
              </w:rPr>
            </w:pPr>
            <w:r w:rsidRPr="006A1EF8">
              <w:rPr>
                <w:rFonts w:ascii="Verdana" w:hAnsi="Verdana" w:eastAsia="Verdana" w:cs="Verdana" w:hint="Verdana"/>
                <w:lang w:bidi="cy-GB" w:val="cy-GB"/>
              </w:rPr>
              <w:t xml:space="preserve">Dywedodd Mynegodd Palmer ddiddordeb yn y ffordd yr oedd yr ymdrechion integreiddio wedi cyfrannu at strategaeth a chanlyniadau CTM 2030. Nododd bwysigrwydd nid yn unig myfyrio ar gyflawniadau’r gorffennol ond hefyd cynnal persbectif sy’n edrych ymlaen, o ystyried y cyllid sylweddol a reolir gan y Bwrdd Partneriaeth Rhanbarthol. Roedd K. Palmer wedi dangos diddordeb mewn cynllunio ar gyfer y dyfodol ac effaith barhaus y mentrau hyn. Mewn ymateb, cytunodd S Mills i roi cipolwg ymlaen llaw mewn adroddiadau yn y dyfodol. </w:t>
            </w:r>
          </w:p>
          <w:bookmarkEnd w:id="6"/>
          <w:p w14:paraId="31EE7DF5" w14:textId="09B00B69" w:rsidR="00470ECF" w:rsidRPr="006A1EF8" w:rsidRDefault="00470ECF" w:rsidP="00470ECF">
            <w:pPr>
              <w:jc w:val="both"/>
              <w:rPr>
                <w:rFonts w:ascii="Verdana" w:hAnsi="Verdana"/>
              </w:rPr>
            </w:pPr>
          </w:p>
        </w:tc>
      </w:tr>
      <w:bookmarkEnd w:id="5"/>
      <w:tr w:rsidR="00797893" w:rsidRPr="006A1EF8" w14:paraId="72C0854C" w14:textId="77777777" w:rsidTr="00802C56">
        <w:tc>
          <w:tcPr>
            <w:tcW w:w="1582" w:type="dxa"/>
          </w:tcPr>
          <w:p w14:paraId="5FCA3424"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6B3F3426" w14:textId="37B565A5" w:rsidR="00797893" w:rsidRPr="006A1EF8" w:rsidRDefault="00797893" w:rsidP="00797893">
            <w:pPr>
              <w:pStyle w:val="NoSpacing"/>
              <w:rPr>
                <w:rFonts w:ascii="Verdana" w:hAnsi="Verdana" w:cs="Arial"/>
              </w:rPr>
            </w:pPr>
            <w:r w:rsidRPr="006A1EF8">
              <w:rPr>
                <w:b/>
                <w:rFonts w:ascii="Verdana" w:hAnsi="Verdana" w:cs="Arial" w:eastAsia="Verdana" w:hint="Verdana"/>
                <w:lang w:bidi="cy-GB" w:val="cy-GB"/>
              </w:rPr>
              <w:t xml:space="preserve">NODODD</w:t>
            </w:r>
            <w:r w:rsidRPr="006A1EF8">
              <w:rPr>
                <w:rFonts w:ascii="Verdana" w:hAnsi="Verdana" w:cs="Arial" w:eastAsia="Verdana" w:hint="Verdana"/>
                <w:lang w:bidi="cy-GB" w:val="cy-GB"/>
              </w:rPr>
              <w:t xml:space="preserve"> y Pwyllgor yr adroddiad. </w:t>
            </w:r>
          </w:p>
        </w:tc>
      </w:tr>
      <w:tr w:rsidR="00797893" w:rsidRPr="006A1EF8" w14:paraId="6550BC4A" w14:textId="77777777" w:rsidTr="00802C56">
        <w:tc>
          <w:tcPr>
            <w:tcW w:w="1582" w:type="dxa"/>
          </w:tcPr>
          <w:p w14:paraId="5EC6993D"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20E26412" w14:textId="0C8D0650" w:rsidR="00797893" w:rsidRPr="0084549E" w:rsidRDefault="0084549E" w:rsidP="00470ECF">
            <w:pPr>
              <w:jc w:val="both"/>
              <w:rPr>
                <w:rFonts w:ascii="Verdana" w:hAnsi="Verdana" w:cs="Calibri"/>
                <w:color w:val="000000"/>
              </w:rPr>
            </w:pPr>
            <w:r>
              <w:rPr>
                <w:rFonts w:ascii="Verdana" w:hAnsi="Verdana" w:cs="Calibri" w:eastAsia="Verdana" w:hint="Verdana"/>
                <w:color w:val="000000"/>
                <w:lang w:bidi="cy-GB" w:val="cy-GB"/>
              </w:rPr>
              <w:t xml:space="preserve">Cynnwys adran sy'n edrych ymlaen mewn adroddiadau Bwrdd Partneriaeth Ranbarthol yn y dyfodol, yn manylu ar fentrau arfaethedig a'r canlyniadau disgwyliedig.</w:t>
            </w:r>
          </w:p>
          <w:p w14:paraId="03F190E8" w14:textId="15ADA2B8" w:rsidR="00C10344" w:rsidRPr="006A1EF8" w:rsidRDefault="00C10344" w:rsidP="00470ECF">
            <w:pPr>
              <w:jc w:val="both"/>
              <w:rPr>
                <w:rFonts w:ascii="Verdana" w:hAnsi="Verdana"/>
                <w:bCs/>
                <w:iCs/>
              </w:rPr>
            </w:pPr>
          </w:p>
        </w:tc>
      </w:tr>
      <w:tr w:rsidR="00797893" w:rsidRPr="006A1EF8" w14:paraId="311AC35E" w14:textId="77777777" w:rsidTr="00802C56">
        <w:tc>
          <w:tcPr>
            <w:tcW w:w="1582" w:type="dxa"/>
          </w:tcPr>
          <w:p w14:paraId="655462EF" w14:textId="31D34085" w:rsidR="00797893" w:rsidRPr="006A1EF8" w:rsidRDefault="00797893" w:rsidP="00797893">
            <w:pPr>
              <w:rPr>
                <w:rFonts w:ascii="Verdana" w:hAnsi="Verdana"/>
                <w:iCs/>
              </w:rPr>
            </w:pPr>
            <w:bookmarkStart w:id="7" w:name="_Hlk202170030"/>
            <w:r w:rsidRPr="006A1EF8">
              <w:rPr>
                <w:rFonts w:ascii="Verdana" w:hAnsi="Verdana" w:eastAsia="Verdana" w:cs="Verdana" w:hint="Verdana"/>
                <w:lang w:bidi="cy-GB" w:val="cy-GB"/>
              </w:rPr>
              <w:t xml:space="preserve">6.2</w:t>
            </w:r>
          </w:p>
        </w:tc>
        <w:tc>
          <w:tcPr>
            <w:tcW w:w="8913" w:type="dxa"/>
          </w:tcPr>
          <w:p w14:paraId="716454EC" w14:textId="2039DD0C" w:rsidR="00797893" w:rsidRPr="006A1EF8" w:rsidRDefault="00797893" w:rsidP="00797893">
            <w:pPr>
              <w:rPr>
                <w:rFonts w:ascii="Verdana" w:hAnsi="Verdana"/>
                <w:b/>
                <w:bCs/>
                <w:iCs/>
              </w:rPr>
            </w:pPr>
            <w:r w:rsidRPr="006A1EF8">
              <w:rPr>
                <w:b/>
                <w:rFonts w:ascii="Verdana" w:hAnsi="Verdana" w:eastAsia="Verdana" w:cs="Verdana" w:hint="Verdana"/>
                <w:lang w:bidi="cy-GB" w:val="cy-GB"/>
              </w:rPr>
              <w:t xml:space="preserve">Creu Adroddiad Uchafbwyntiau Iechyd </w:t>
            </w:r>
          </w:p>
        </w:tc>
      </w:tr>
      <w:tr w:rsidR="00797893" w:rsidRPr="006A1EF8" w14:paraId="79529135" w14:textId="77777777" w:rsidTr="00802C56">
        <w:tc>
          <w:tcPr>
            <w:tcW w:w="1582" w:type="dxa"/>
          </w:tcPr>
          <w:p w14:paraId="57AE227F" w14:textId="77777777" w:rsidR="00797893" w:rsidRPr="006A1EF8" w:rsidRDefault="00797893" w:rsidP="00797893">
            <w:pPr>
              <w:rPr>
                <w:rFonts w:ascii="Verdana" w:hAnsi="Verdana"/>
                <w:i/>
              </w:rPr>
            </w:pPr>
          </w:p>
        </w:tc>
        <w:tc>
          <w:tcPr>
            <w:tcW w:w="8913" w:type="dxa"/>
          </w:tcPr>
          <w:p w14:paraId="51526DD1" w14:textId="77777777" w:rsidR="00797893" w:rsidRDefault="00797893" w:rsidP="00797893">
            <w:pPr>
              <w:jc w:val="both"/>
              <w:rPr>
                <w:rFonts w:ascii="Verdana" w:hAnsi="Verdana"/>
              </w:rPr>
            </w:pPr>
            <w:r w:rsidRPr="006A1EF8">
              <w:rPr>
                <w:rFonts w:ascii="Verdana" w:hAnsi="Verdana" w:eastAsia="Verdana" w:cs="Verdana" w:hint="Verdana"/>
                <w:lang w:bidi="cy-GB" w:val="cy-GB"/>
              </w:rPr>
              <w:t xml:space="preserve">Cyflwynodd P. Daniels yr Adroddiad Uchafbwyntiau Creu Iechyd, gan bwysleisio'r cynnydd a wnaed o ran cynyddu disgwyliad oes iach, lleihau anghydraddoldebau, a chefnogi iechyd meddwl a lles y boblogaeth.</w:t>
            </w:r>
          </w:p>
          <w:p w14:paraId="4E6E5227" w14:textId="20AE146D" w:rsidR="00E1340D" w:rsidRPr="006A1EF8" w:rsidRDefault="00E1340D" w:rsidP="00797893">
            <w:pPr>
              <w:jc w:val="both"/>
              <w:rPr>
                <w:rFonts w:ascii="Verdana" w:hAnsi="Verdana"/>
              </w:rPr>
            </w:pPr>
          </w:p>
        </w:tc>
      </w:tr>
      <w:tr w:rsidR="00797893" w:rsidRPr="006A1EF8" w14:paraId="7E58857E" w14:textId="77777777" w:rsidTr="00802C56">
        <w:trPr>
          <w:trHeight w:val="153"/>
        </w:trPr>
        <w:tc>
          <w:tcPr>
            <w:tcW w:w="1582" w:type="dxa"/>
          </w:tcPr>
          <w:p w14:paraId="3D384303"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326F994A" w14:textId="44851129" w:rsidR="00797893" w:rsidRPr="006A1EF8" w:rsidRDefault="00797893" w:rsidP="00797893">
            <w:pPr>
              <w:pStyle w:val="NoSpacing"/>
              <w:rPr>
                <w:rFonts w:ascii="Verdana" w:hAnsi="Verdana" w:cs="Arial"/>
              </w:rPr>
            </w:pPr>
            <w:r w:rsidRPr="006A1EF8">
              <w:rPr>
                <w:b/>
                <w:rFonts w:ascii="Verdana" w:hAnsi="Verdana" w:cs="Arial" w:eastAsia="Verdana" w:hint="Verdana"/>
                <w:lang w:bidi="cy-GB" w:val="cy-GB"/>
              </w:rPr>
              <w:t xml:space="preserve">Y Pwyllgor yn NODI’R </w:t>
            </w:r>
            <w:r w:rsidRPr="006A1EF8">
              <w:rPr>
                <w:b/>
                <w:rFonts w:ascii="Verdana" w:hAnsi="Verdana" w:cs="Arial" w:eastAsia="Verdana" w:hint="Verdana"/>
                <w:lang w:bidi="cy-GB" w:val="cy-GB"/>
              </w:rPr>
              <w:t xml:space="preserve">adroddiad</w:t>
            </w:r>
          </w:p>
        </w:tc>
      </w:tr>
      <w:bookmarkEnd w:id="7"/>
      <w:tr w:rsidR="00797893" w:rsidRPr="006A1EF8" w14:paraId="2A6ACDAB" w14:textId="77777777" w:rsidTr="00802C56">
        <w:tc>
          <w:tcPr>
            <w:tcW w:w="1582" w:type="dxa"/>
          </w:tcPr>
          <w:p w14:paraId="25063C45"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0778BD40" w14:textId="578F6144" w:rsidR="00797893" w:rsidRPr="006A1EF8" w:rsidRDefault="00797893" w:rsidP="00797893">
            <w:pPr>
              <w:rPr>
                <w:rFonts w:ascii="Verdana" w:hAnsi="Verdana"/>
              </w:rPr>
            </w:pPr>
            <w:r w:rsidRPr="006A1EF8">
              <w:rPr>
                <w:rFonts w:ascii="Verdana" w:hAnsi="Verdana" w:eastAsia="Verdana" w:cs="Verdana" w:hint="Verdana"/>
                <w:lang w:bidi="cy-GB" w:val="cy-GB"/>
              </w:rPr>
              <w:t xml:space="preserve">Ni nodwyd unrhyw gamau gweithredu.</w:t>
            </w:r>
          </w:p>
          <w:p w14:paraId="4FF94F7A" w14:textId="0C05E8C8" w:rsidR="00C10344" w:rsidRPr="006A1EF8" w:rsidRDefault="00C10344" w:rsidP="00797893">
            <w:pPr>
              <w:rPr>
                <w:rFonts w:ascii="Verdana" w:hAnsi="Verdana"/>
                <w:bCs/>
                <w:iCs/>
              </w:rPr>
            </w:pPr>
          </w:p>
        </w:tc>
      </w:tr>
      <w:tr w:rsidR="00797893" w:rsidRPr="006A1EF8" w14:paraId="5D05770D" w14:textId="77777777" w:rsidTr="00802C56">
        <w:tc>
          <w:tcPr>
            <w:tcW w:w="1582" w:type="dxa"/>
          </w:tcPr>
          <w:p w14:paraId="1AD7CDD1" w14:textId="4536EB66"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6.3</w:t>
            </w:r>
          </w:p>
        </w:tc>
        <w:tc>
          <w:tcPr>
            <w:tcW w:w="8913" w:type="dxa"/>
          </w:tcPr>
          <w:p w14:paraId="63FF87B1" w14:textId="0316AA31" w:rsidR="00797893" w:rsidRPr="006A1EF8" w:rsidRDefault="00797893" w:rsidP="00797893">
            <w:pPr>
              <w:rPr>
                <w:rFonts w:ascii="Verdana" w:hAnsi="Verdana"/>
                <w:b/>
                <w:bCs/>
                <w:iCs/>
              </w:rPr>
            </w:pPr>
            <w:r w:rsidRPr="006A1EF8">
              <w:rPr>
                <w:b/>
                <w:rFonts w:ascii="Verdana" w:hAnsi="Verdana" w:eastAsia="Verdana" w:cs="Verdana" w:hint="Verdana"/>
                <w:lang w:bidi="cy-GB" w:val="cy-GB"/>
              </w:rPr>
              <w:t xml:space="preserve">Diweddariad System Diogelu Iechyd </w:t>
            </w:r>
          </w:p>
        </w:tc>
      </w:tr>
      <w:tr w:rsidR="00797893" w:rsidRPr="006A1EF8" w14:paraId="344206C3" w14:textId="77777777" w:rsidTr="00802C56">
        <w:tc>
          <w:tcPr>
            <w:tcW w:w="1582" w:type="dxa"/>
          </w:tcPr>
          <w:p w14:paraId="35B52130" w14:textId="77777777" w:rsidR="00797893" w:rsidRPr="006A1EF8" w:rsidRDefault="00797893" w:rsidP="00797893">
            <w:pPr>
              <w:rPr>
                <w:rFonts w:ascii="Verdana" w:hAnsi="Verdana"/>
                <w:i/>
              </w:rPr>
            </w:pPr>
          </w:p>
        </w:tc>
        <w:tc>
          <w:tcPr>
            <w:tcW w:w="8913" w:type="dxa"/>
          </w:tcPr>
          <w:p w14:paraId="3E8649B6" w14:textId="77777777" w:rsidR="00470ECF" w:rsidRPr="006A1EF8" w:rsidRDefault="00470ECF" w:rsidP="00B309C9">
            <w:pPr>
              <w:jc w:val="both"/>
              <w:rPr>
                <w:rFonts w:ascii="Verdana" w:hAnsi="Verdana"/>
              </w:rPr>
            </w:pPr>
            <w:r w:rsidRPr="006A1EF8">
              <w:rPr>
                <w:rFonts w:ascii="Verdana" w:hAnsi="Verdana" w:eastAsia="Verdana" w:cs="Verdana" w:hint="Verdana"/>
                <w:lang w:bidi="cy-GB" w:val="cy-GB"/>
              </w:rPr>
              <w:t xml:space="preserve">Tynnodd P Daniels sylw at y datblygiadau canlynol mewn perthynas â'r System Diogelu Iechyd:</w:t>
            </w:r>
          </w:p>
          <w:p w14:paraId="7CF1E156" w14:textId="77777777" w:rsidR="00470ECF" w:rsidRPr="006A1EF8" w:rsidRDefault="00470ECF" w:rsidP="00B309C9">
            <w:pPr>
              <w:jc w:val="both"/>
              <w:rPr>
                <w:rFonts w:ascii="Verdana" w:hAnsi="Verdana"/>
              </w:rPr>
            </w:pPr>
          </w:p>
          <w:p w14:paraId="40C69931" w14:textId="77777777" w:rsidR="00470ECF" w:rsidRPr="006A1EF8" w:rsidRDefault="00470ECF" w:rsidP="00B309C9">
            <w:pPr>
              <w:numPr>
                <w:ilvl w:val="0"/>
                <w:numId w:val="43"/>
              </w:numPr>
              <w:jc w:val="both"/>
              <w:rPr>
                <w:rFonts w:ascii="Verdana" w:hAnsi="Verdana"/>
              </w:rPr>
            </w:pPr>
            <w:r w:rsidRPr="006A1EF8">
              <w:rPr>
                <w:rFonts w:ascii="Verdana" w:hAnsi="Verdana" w:eastAsia="Verdana" w:cs="Verdana" w:hint="Verdana"/>
                <w:lang w:bidi="cy-GB" w:val="cy-GB"/>
              </w:rPr>
              <w:t xml:space="preserve">Y cyllid sydd ar gael ar gyfer Diogelu Iechyd. </w:t>
            </w:r>
          </w:p>
          <w:p w14:paraId="1DEFD0FB" w14:textId="77777777" w:rsidR="00470ECF" w:rsidRPr="006A1EF8" w:rsidRDefault="00470ECF" w:rsidP="00B309C9">
            <w:pPr>
              <w:numPr>
                <w:ilvl w:val="0"/>
                <w:numId w:val="43"/>
              </w:numPr>
              <w:jc w:val="both"/>
              <w:rPr>
                <w:rFonts w:ascii="Verdana" w:hAnsi="Verdana"/>
              </w:rPr>
            </w:pPr>
            <w:r w:rsidRPr="006A1EF8">
              <w:rPr>
                <w:rFonts w:ascii="Verdana" w:hAnsi="Verdana" w:eastAsia="Verdana" w:cs="Verdana" w:hint="Verdana"/>
                <w:lang w:bidi="cy-GB" w:val="cy-GB"/>
              </w:rPr>
              <w:t xml:space="preserve">Perfformiad cryf mewn sgrinio firysau a gludir yn y gwaed mewn carchardai, gyda bron i 100% yn cael eu profi.</w:t>
            </w:r>
          </w:p>
          <w:p w14:paraId="14310168" w14:textId="77777777" w:rsidR="00470ECF" w:rsidRPr="006A1EF8" w:rsidRDefault="00470ECF" w:rsidP="00B309C9">
            <w:pPr>
              <w:numPr>
                <w:ilvl w:val="0"/>
                <w:numId w:val="43"/>
              </w:numPr>
              <w:jc w:val="both"/>
              <w:rPr>
                <w:rFonts w:ascii="Verdana" w:hAnsi="Verdana"/>
              </w:rPr>
            </w:pPr>
            <w:r w:rsidRPr="006A1EF8">
              <w:rPr>
                <w:rFonts w:ascii="Verdana" w:hAnsi="Verdana" w:eastAsia="Verdana" w:cs="Verdana" w:hint="Verdana"/>
                <w:lang w:bidi="cy-GB" w:val="cy-GB"/>
              </w:rPr>
              <w:t xml:space="preserve">Datblygu llwybrau ar gyfer clefydau heintus â chanlyniadau uchel.</w:t>
            </w:r>
          </w:p>
          <w:p w14:paraId="370FAC8D" w14:textId="77777777" w:rsidR="00470ECF" w:rsidRPr="006A1EF8" w:rsidRDefault="00470ECF" w:rsidP="00B309C9">
            <w:pPr>
              <w:numPr>
                <w:ilvl w:val="0"/>
                <w:numId w:val="43"/>
              </w:numPr>
              <w:jc w:val="both"/>
              <w:rPr>
                <w:rFonts w:ascii="Verdana" w:hAnsi="Verdana"/>
              </w:rPr>
            </w:pPr>
            <w:r w:rsidRPr="006A1EF8">
              <w:rPr>
                <w:rFonts w:ascii="Verdana" w:hAnsi="Verdana" w:eastAsia="Verdana" w:cs="Verdana" w:hint="Verdana"/>
                <w:lang w:bidi="cy-GB" w:val="cy-GB"/>
              </w:rPr>
              <w:t xml:space="preserve">Paratoi ar gyfer Ymarfer Pegasus, ymarfer pandemig Pedair Gwlad.</w:t>
            </w:r>
          </w:p>
          <w:p w14:paraId="6F5B78C8" w14:textId="77777777" w:rsidR="00470ECF" w:rsidRPr="006A1EF8" w:rsidRDefault="00470ECF" w:rsidP="00B309C9">
            <w:pPr>
              <w:numPr>
                <w:ilvl w:val="0"/>
                <w:numId w:val="43"/>
              </w:numPr>
              <w:jc w:val="both"/>
              <w:rPr>
                <w:rFonts w:ascii="Verdana" w:hAnsi="Verdana"/>
              </w:rPr>
            </w:pPr>
            <w:r w:rsidRPr="006A1EF8">
              <w:rPr>
                <w:rFonts w:ascii="Verdana" w:hAnsi="Verdana" w:eastAsia="Verdana" w:cs="Verdana" w:hint="Verdana"/>
                <w:lang w:bidi="cy-GB" w:val="cy-GB"/>
              </w:rPr>
              <w:t xml:space="preserve">Gwell gallu i ymdrin ag unrhyw bandemigau newydd posibl neu bathogenau newydd</w:t>
            </w:r>
          </w:p>
          <w:p w14:paraId="51834344" w14:textId="77777777" w:rsidR="00797893" w:rsidRPr="006A1EF8" w:rsidRDefault="00797893" w:rsidP="00797893">
            <w:pPr>
              <w:jc w:val="both"/>
              <w:rPr>
                <w:rFonts w:ascii="Verdana" w:hAnsi="Verdana"/>
              </w:rPr>
            </w:pPr>
          </w:p>
          <w:p w14:paraId="76E89409" w14:textId="1D2A7EA8"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C. Canmolodd Donoghue y gwaith a wnaed yn HM Park ynghylch sgrinio firysau a gludir yn y gwaed, ac yn enwedig yr imiwneiddio hepatitis.</w:t>
            </w:r>
          </w:p>
          <w:p w14:paraId="47ADF04D" w14:textId="77777777" w:rsidR="00797893" w:rsidRPr="006A1EF8" w:rsidRDefault="00797893" w:rsidP="00797893">
            <w:pPr>
              <w:jc w:val="both"/>
              <w:rPr>
                <w:rFonts w:ascii="Verdana" w:hAnsi="Verdana"/>
              </w:rPr>
            </w:pPr>
          </w:p>
          <w:p w14:paraId="33B85A80" w14:textId="1B6346E8" w:rsidR="00797893" w:rsidRPr="00BF1334" w:rsidRDefault="00797893" w:rsidP="00797893">
            <w:pPr>
              <w:jc w:val="both"/>
              <w:rPr>
                <w:rFonts w:ascii="Verdana" w:hAnsi="Verdana"/>
              </w:rPr>
            </w:pPr>
            <w:r w:rsidRPr="00BF1334">
              <w:rPr>
                <w:rFonts w:ascii="Verdana" w:hAnsi="Verdana" w:eastAsia="Verdana" w:cs="Verdana" w:hint="Verdana"/>
                <w:lang w:bidi="cy-GB" w:val="cy-GB"/>
              </w:rPr>
              <w:t xml:space="preserve">Dywedodd </w:t>
            </w:r>
            <w:bookmarkStart w:id="8" w:name="_Hlk208492818"/>
            <w:r w:rsidRPr="00BF1334">
              <w:rPr>
                <w:rFonts w:ascii="Verdana" w:hAnsi="Verdana" w:eastAsia="Verdana" w:cs="Verdana" w:hint="Verdana"/>
                <w:lang w:bidi="cy-GB" w:val="cy-GB"/>
              </w:rPr>
              <w:t xml:space="preserve">Pwysleisiodd Palmer yr angen i ddiffinio nodau ar gyfer y dyfodol, gan awgrymu y byddai gosod dyheadau hirdymor o fudd i drafodaethau yn y dyfodol. </w:t>
            </w:r>
          </w:p>
          <w:p w14:paraId="6EE5CD78" w14:textId="77777777" w:rsidR="00906C7E" w:rsidRPr="00BF1334" w:rsidRDefault="00906C7E" w:rsidP="00797893">
            <w:pPr>
              <w:jc w:val="both"/>
              <w:rPr>
                <w:rFonts w:ascii="Verdana" w:hAnsi="Verdana"/>
              </w:rPr>
            </w:pPr>
          </w:p>
          <w:bookmarkEnd w:id="8"/>
          <w:p w14:paraId="1176E04B" w14:textId="5664A1D5" w:rsidR="00797893" w:rsidRPr="006A1EF8" w:rsidRDefault="00797893" w:rsidP="00797893">
            <w:pPr>
              <w:jc w:val="both"/>
              <w:rPr>
                <w:rFonts w:ascii="Verdana" w:hAnsi="Verdana"/>
              </w:rPr>
            </w:pPr>
            <w:r w:rsidRPr="00BF1334">
              <w:rPr>
                <w:rFonts w:ascii="Verdana" w:hAnsi="Verdana" w:eastAsia="Verdana" w:cs="Verdana" w:hint="Verdana"/>
                <w:lang w:bidi="cy-GB" w:val="cy-GB"/>
              </w:rPr>
              <w:t xml:space="preserve">Cytunodd P. Daniels i ailystyried yn benodol feysydd fel atal a rheoli heintiau cymunedol, a microbioleg, a thynnodd sylw at sut roedd yr agweddau hyn yn croestorri â rhannau eraill o'r system iechyd.</w:t>
            </w:r>
          </w:p>
          <w:p w14:paraId="6E0E438A" w14:textId="17991A71" w:rsidR="00797893" w:rsidRPr="006A1EF8" w:rsidRDefault="00797893" w:rsidP="00797893">
            <w:pPr>
              <w:rPr>
                <w:rFonts w:ascii="Verdana" w:hAnsi="Verdana"/>
              </w:rPr>
            </w:pPr>
          </w:p>
        </w:tc>
      </w:tr>
      <w:tr w:rsidR="00797893" w:rsidRPr="006A1EF8" w14:paraId="728A2D4B" w14:textId="77777777" w:rsidTr="00802C56">
        <w:trPr>
          <w:trHeight w:val="153"/>
        </w:trPr>
        <w:tc>
          <w:tcPr>
            <w:tcW w:w="1582" w:type="dxa"/>
          </w:tcPr>
          <w:p w14:paraId="640A2EFE"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75B9C367" w14:textId="6B3D5839" w:rsidR="00797893" w:rsidRPr="006A1EF8" w:rsidRDefault="00797893" w:rsidP="00797893">
            <w:pPr>
              <w:pStyle w:val="NoSpacing"/>
              <w:rPr>
                <w:rFonts w:ascii="Verdana" w:hAnsi="Verdana" w:cs="Arial"/>
              </w:rPr>
            </w:pPr>
            <w:r w:rsidRPr="006A1EF8">
              <w:rPr>
                <w:b/>
                <w:rFonts w:ascii="Verdana" w:hAnsi="Verdana" w:cs="Arial" w:eastAsia="Verdana" w:hint="Verdana"/>
                <w:lang w:bidi="cy-GB" w:val="cy-GB"/>
              </w:rPr>
              <w:t xml:space="preserve">Y Pwyllgor yn NODI’R </w:t>
            </w:r>
            <w:r w:rsidRPr="006A1EF8">
              <w:rPr>
                <w:b/>
                <w:rFonts w:ascii="Verdana" w:hAnsi="Verdana" w:cs="Arial" w:eastAsia="Verdana" w:hint="Verdana"/>
                <w:lang w:bidi="cy-GB" w:val="cy-GB"/>
              </w:rPr>
              <w:t xml:space="preserve">adroddiad</w:t>
            </w:r>
          </w:p>
        </w:tc>
      </w:tr>
      <w:tr w:rsidR="00797893" w:rsidRPr="006A1EF8" w14:paraId="56A139EE" w14:textId="77777777" w:rsidTr="00802C56">
        <w:tc>
          <w:tcPr>
            <w:tcW w:w="1582" w:type="dxa"/>
          </w:tcPr>
          <w:p w14:paraId="39F87F39"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7B6FE964" w14:textId="7D01A23B" w:rsidR="00797893" w:rsidRPr="006A1EF8" w:rsidRDefault="00906C7E" w:rsidP="004A3274">
            <w:pPr>
              <w:jc w:val="both"/>
              <w:rPr>
                <w:rFonts w:ascii="Verdana" w:hAnsi="Verdana"/>
              </w:rPr>
            </w:pPr>
            <w:r w:rsidRPr="00BF1334">
              <w:rPr>
                <w:rFonts w:ascii="Verdana" w:hAnsi="Verdana" w:eastAsia="Verdana" w:cs="Verdana" w:hint="Verdana"/>
                <w:lang w:bidi="cy-GB" w:val="cy-GB"/>
              </w:rPr>
              <w:t xml:space="preserve">Cyfarwyddwr Gweithredol Iechyd y Cyhoedd i ystyried nodau ar gyfer y dyfodol a dyheadau tymor-hir</w:t>
            </w:r>
          </w:p>
          <w:p w14:paraId="0D35739E" w14:textId="5AA70CF6" w:rsidR="00C10344" w:rsidRPr="006A1EF8" w:rsidRDefault="00C10344" w:rsidP="00797893">
            <w:pPr>
              <w:rPr>
                <w:rFonts w:ascii="Verdana" w:hAnsi="Verdana"/>
                <w:bCs/>
                <w:iCs/>
              </w:rPr>
            </w:pPr>
          </w:p>
        </w:tc>
      </w:tr>
      <w:tr w:rsidR="00797893" w:rsidRPr="006A1EF8" w14:paraId="6DFA2506" w14:textId="77777777" w:rsidTr="00802C56">
        <w:tc>
          <w:tcPr>
            <w:tcW w:w="1582" w:type="dxa"/>
          </w:tcPr>
          <w:p w14:paraId="3FF02690" w14:textId="5925064F"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6.4</w:t>
            </w:r>
          </w:p>
        </w:tc>
        <w:tc>
          <w:tcPr>
            <w:tcW w:w="8913" w:type="dxa"/>
          </w:tcPr>
          <w:p w14:paraId="7B0445E4" w14:textId="7AAAB2EB" w:rsidR="00797893" w:rsidRPr="006A1EF8" w:rsidRDefault="00797893" w:rsidP="00797893">
            <w:pPr>
              <w:rPr>
                <w:rFonts w:ascii="Verdana" w:hAnsi="Verdana"/>
                <w:b/>
                <w:bCs/>
                <w:iCs/>
              </w:rPr>
            </w:pPr>
            <w:r w:rsidRPr="006A1EF8">
              <w:rPr>
                <w:b/>
                <w:rFonts w:ascii="Verdana" w:hAnsi="Verdana" w:eastAsia="Verdana" w:cs="Verdana" w:hint="Verdana"/>
                <w:lang w:bidi="cy-GB" w:val="cy-GB"/>
              </w:rPr>
              <w:t xml:space="preserve">Bwrdd Cynllunio Ardal CTM – Adroddiad Uchafbwyntiau </w:t>
            </w:r>
          </w:p>
        </w:tc>
      </w:tr>
      <w:tr w:rsidR="00797893" w:rsidRPr="006A1EF8" w14:paraId="582AACD6" w14:textId="77777777" w:rsidTr="00802C56">
        <w:tc>
          <w:tcPr>
            <w:tcW w:w="1582" w:type="dxa"/>
          </w:tcPr>
          <w:p w14:paraId="306B5848" w14:textId="77777777" w:rsidR="00797893" w:rsidRPr="006A1EF8" w:rsidRDefault="00797893" w:rsidP="00797893">
            <w:pPr>
              <w:rPr>
                <w:rFonts w:ascii="Verdana" w:hAnsi="Verdana"/>
                <w:i/>
              </w:rPr>
            </w:pPr>
          </w:p>
        </w:tc>
        <w:tc>
          <w:tcPr>
            <w:tcW w:w="8913" w:type="dxa"/>
          </w:tcPr>
          <w:p w14:paraId="21269ACC" w14:textId="5AFB9C7E"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Rhoddodd P. Daniels y wybodaeth ddiweddaraf am Fwrdd Cynllunio Ardal y CTM, gan drafod yr heriau o ran mynd i'r afael â chamddefnyddio sylweddau, ailgomisiynu gwasanaethau, a'r angen am benderfyniadau anodd ynghylch dyrannu cyllideb ac opsiynau triniaeth.</w:t>
            </w:r>
          </w:p>
          <w:p w14:paraId="4745430C" w14:textId="77777777" w:rsidR="00772BD8" w:rsidRPr="006A1EF8" w:rsidRDefault="00772BD8" w:rsidP="00772BD8">
            <w:pPr>
              <w:rPr>
                <w:rFonts w:ascii="Verdana" w:hAnsi="Verdana"/>
              </w:rPr>
            </w:pPr>
          </w:p>
          <w:p w14:paraId="4387956B" w14:textId="50BFF794" w:rsidR="00797893" w:rsidRPr="006A1EF8" w:rsidRDefault="00470ECF" w:rsidP="00772BD8">
            <w:pPr>
              <w:jc w:val="both"/>
              <w:rPr>
                <w:rFonts w:ascii="Verdana" w:hAnsi="Verdana"/>
              </w:rPr>
            </w:pPr>
            <w:r w:rsidRPr="00BF1334">
              <w:rPr>
                <w:rFonts w:ascii="Verdana" w:hAnsi="Verdana" w:eastAsia="Verdana" w:cs="Verdana" w:hint="Verdana"/>
                <w:lang w:bidi="cy-GB" w:val="cy-GB"/>
              </w:rPr>
              <w:t xml:space="preserve">Dywedodd Cododd Palmer gwestiwn ynghylch integreiddio â'r Rhaglen Trawsnewid Iechyd Meddwl, gan holi sut roedd y Bwrdd Cynllunio Ardal wedi mynd i'r afael ag achosion sylfaenol ac wedi cefnogi anghenion iechyd y boblogaeth iau. Nododd K. Palmer hefyd fod angen rhoi mwy o sylw i faterion yn ymwneud â rhoi’r gorau i feddyginiaeth, a mynegodd bryder ynghylch difrifoldeb y sefyllfa, gan bwysleisio’r angen am archwiliad manylach. Mewn ymateb, cytunodd P. Daniels a nododd barodrwydd i barhau â'r drafodaeth y tu allan i'r cyfarfod i ddarparu manylion ychwanegol.</w:t>
            </w:r>
          </w:p>
          <w:p w14:paraId="610D5960" w14:textId="77777777" w:rsidR="00797893" w:rsidRPr="006A1EF8" w:rsidRDefault="00797893" w:rsidP="00797893">
            <w:pPr>
              <w:jc w:val="both"/>
              <w:rPr>
                <w:rFonts w:ascii="Verdana" w:hAnsi="Verdana"/>
              </w:rPr>
            </w:pPr>
          </w:p>
        </w:tc>
      </w:tr>
      <w:tr w:rsidR="00797893" w:rsidRPr="006A1EF8" w14:paraId="289775A7" w14:textId="77777777" w:rsidTr="00802C56">
        <w:trPr>
          <w:trHeight w:val="153"/>
        </w:trPr>
        <w:tc>
          <w:tcPr>
            <w:tcW w:w="1582" w:type="dxa"/>
          </w:tcPr>
          <w:p w14:paraId="78357C55"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36EFCCFA" w14:textId="18F3950B" w:rsidR="00C10344" w:rsidRPr="006A1EF8" w:rsidRDefault="00797893" w:rsidP="00797893">
            <w:pPr>
              <w:pStyle w:val="NoSpacing"/>
              <w:jc w:val="both"/>
              <w:rPr>
                <w:rFonts w:ascii="Verdana" w:hAnsi="Verdana" w:cs="Arial"/>
              </w:rPr>
            </w:pPr>
            <w:r w:rsidRPr="006A1EF8">
              <w:rPr>
                <w:b/>
                <w:rFonts w:ascii="Verdana" w:hAnsi="Verdana" w:cs="Arial" w:eastAsia="Verdana" w:hint="Verdana"/>
                <w:lang w:bidi="cy-GB" w:val="cy-GB"/>
              </w:rPr>
              <w:t xml:space="preserve">Y Pwyllgor yn NODI’R </w:t>
            </w:r>
            <w:r w:rsidRPr="006A1EF8">
              <w:rPr>
                <w:b/>
                <w:rFonts w:ascii="Verdana" w:hAnsi="Verdana" w:cs="Arial" w:eastAsia="Verdana" w:hint="Verdana"/>
                <w:lang w:bidi="cy-GB" w:val="cy-GB"/>
              </w:rPr>
              <w:t xml:space="preserve">adroddiad</w:t>
            </w:r>
          </w:p>
        </w:tc>
      </w:tr>
      <w:tr w:rsidR="00797893" w:rsidRPr="006A1EF8" w14:paraId="7516FB3B" w14:textId="77777777" w:rsidTr="00802C56">
        <w:tc>
          <w:tcPr>
            <w:tcW w:w="1582" w:type="dxa"/>
          </w:tcPr>
          <w:p w14:paraId="5589518C"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5DFDEC06" w14:textId="69CCD7D9" w:rsidR="00797893" w:rsidRPr="006A1EF8" w:rsidRDefault="00797893" w:rsidP="00797893">
            <w:pPr>
              <w:jc w:val="both"/>
              <w:rPr>
                <w:rFonts w:ascii="Verdana" w:hAnsi="Verdana"/>
              </w:rPr>
            </w:pPr>
            <w:r w:rsidRPr="00BF1334">
              <w:rPr>
                <w:rFonts w:ascii="Verdana" w:hAnsi="Verdana" w:eastAsia="Verdana" w:cs="Verdana" w:hint="Verdana"/>
                <w:lang w:bidi="cy-GB" w:val="cy-GB"/>
              </w:rPr>
              <w:t xml:space="preserve">Dywedodd Palmer (Cadeirydd y Pwyllgor), Cyfarwyddwr Gweithredol Iechyd y Cyhoedd a Phrif Swyddog Gweithredu i drefnu cyfarfod ar wahân i archwilio cyfleoedd integreiddio â'r rhaglen trawsnewid iechyd meddwl, gan ganolbwyntio ar ddulliau i fynd i'r afael ag achosion sylfaenol a chefnogi anghenion iechyd poblogaethau iau yn well.</w:t>
            </w:r>
          </w:p>
          <w:p w14:paraId="100A4573" w14:textId="41D94E71" w:rsidR="00C10344" w:rsidRPr="006A1EF8" w:rsidRDefault="00C10344" w:rsidP="00797893">
            <w:pPr>
              <w:jc w:val="both"/>
              <w:rPr>
                <w:rFonts w:ascii="Verdana" w:hAnsi="Verdana"/>
              </w:rPr>
            </w:pPr>
          </w:p>
        </w:tc>
      </w:tr>
      <w:tr w:rsidR="00797893" w:rsidRPr="006A1EF8" w14:paraId="5A7902E7" w14:textId="77777777" w:rsidTr="00802C56">
        <w:tc>
          <w:tcPr>
            <w:tcW w:w="1582" w:type="dxa"/>
          </w:tcPr>
          <w:p w14:paraId="5C5C1273" w14:textId="55BDAFDD"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6.5</w:t>
            </w:r>
          </w:p>
        </w:tc>
        <w:tc>
          <w:tcPr>
            <w:tcW w:w="8913" w:type="dxa"/>
          </w:tcPr>
          <w:p w14:paraId="533CB1AC" w14:textId="0B300CB9" w:rsidR="00797893" w:rsidRPr="006A1EF8" w:rsidRDefault="00797893" w:rsidP="00797893">
            <w:pPr>
              <w:rPr>
                <w:rFonts w:ascii="Verdana" w:hAnsi="Verdana"/>
                <w:b/>
                <w:bCs/>
                <w:iCs/>
              </w:rPr>
            </w:pPr>
            <w:r w:rsidRPr="006A1EF8">
              <w:rPr>
                <w:b/>
                <w:rFonts w:ascii="Verdana" w:hAnsi="Verdana" w:eastAsia="Verdana" w:cs="Verdana" w:hint="Verdana"/>
                <w:lang w:bidi="cy-GB" w:val="cy-GB"/>
              </w:rPr>
              <w:t xml:space="preserve">Diweddariad Bwrdd Gwasanaeth Cyhoeddus (PSB) CTM </w:t>
            </w:r>
          </w:p>
        </w:tc>
      </w:tr>
      <w:tr w:rsidR="00797893" w:rsidRPr="006A1EF8" w14:paraId="355F9E9A" w14:textId="77777777" w:rsidTr="00802C56">
        <w:tc>
          <w:tcPr>
            <w:tcW w:w="1582" w:type="dxa"/>
          </w:tcPr>
          <w:p w14:paraId="6F713593" w14:textId="77777777" w:rsidR="00797893" w:rsidRPr="006A1EF8" w:rsidRDefault="00797893" w:rsidP="00797893">
            <w:pPr>
              <w:rPr>
                <w:rFonts w:ascii="Verdana" w:hAnsi="Verdana"/>
                <w:i/>
              </w:rPr>
            </w:pPr>
          </w:p>
        </w:tc>
        <w:tc>
          <w:tcPr>
            <w:tcW w:w="8913" w:type="dxa"/>
          </w:tcPr>
          <w:p w14:paraId="65214A8D" w14:textId="4259DB7E" w:rsidR="00797893" w:rsidRPr="006A1EF8" w:rsidRDefault="00797893" w:rsidP="00B47EE6">
            <w:pPr>
              <w:jc w:val="both"/>
              <w:rPr>
                <w:rFonts w:ascii="Verdana" w:hAnsi="Verdana"/>
              </w:rPr>
            </w:pPr>
            <w:r w:rsidRPr="006A1EF8">
              <w:rPr>
                <w:rFonts w:ascii="Verdana" w:hAnsi="Verdana" w:eastAsia="Verdana" w:cs="Verdana" w:hint="Verdana"/>
                <w:lang w:bidi="cy-GB" w:val="cy-GB"/>
              </w:rPr>
              <w:t xml:space="preserve">Cyflwynodd P. Daniels yr adroddiad a roddodd y wybodaeth ddiweddaraf i'r Pwyllgor am weithgareddau cyfredol y BGC yn erbyn ei Gynllun Llesiant yn dilyn ei gyfarfod ym mis Mehefin 2025.  Nodwyd bod adolygiad o’r BGC ar y gweill gan Lywodraeth Cymru ar hyn o bryd.</w:t>
            </w:r>
          </w:p>
          <w:p w14:paraId="55C9690E" w14:textId="39BFEE54" w:rsidR="00797893" w:rsidRPr="006A1EF8" w:rsidRDefault="00797893" w:rsidP="00B47EE6">
            <w:pPr>
              <w:jc w:val="both"/>
              <w:rPr>
                <w:rFonts w:ascii="Verdana" w:hAnsi="Verdana"/>
              </w:rPr>
            </w:pPr>
          </w:p>
          <w:p w14:paraId="00C1A6B1" w14:textId="60FA86E9" w:rsidR="00797893" w:rsidRPr="006A1EF8" w:rsidRDefault="00797893" w:rsidP="00B47EE6">
            <w:pPr>
              <w:jc w:val="both"/>
              <w:rPr>
                <w:rFonts w:ascii="Verdana" w:hAnsi="Verdana"/>
              </w:rPr>
            </w:pPr>
            <w:r w:rsidRPr="004B421B">
              <w:rPr>
                <w:rFonts w:ascii="Verdana" w:hAnsi="Verdana" w:eastAsia="Verdana" w:cs="Verdana" w:hint="Verdana"/>
                <w:lang w:bidi="cy-GB" w:val="cy-GB"/>
              </w:rPr>
              <w:t xml:space="preserve">Ymhellach, cynghorodd P. Daniels yr Aelodau i adolygu'r Adroddiad Blynyddol Drafft gan y Bwrdd Gwasanaeth Cyhoeddus, fodd bynnag, yn dilyn cyfarfod y Pwyllgor nodwyd nad yw'r adroddiad ar gael eto ac felly ni chafodd ei rannu yn y papurau.</w:t>
            </w:r>
          </w:p>
          <w:p w14:paraId="4D9C9D81" w14:textId="77777777" w:rsidR="00797893" w:rsidRPr="006A1EF8" w:rsidRDefault="00797893" w:rsidP="00B47EE6">
            <w:pPr>
              <w:jc w:val="both"/>
              <w:rPr>
                <w:rFonts w:ascii="Verdana" w:hAnsi="Verdana"/>
              </w:rPr>
            </w:pPr>
          </w:p>
          <w:p w14:paraId="04204C79" w14:textId="12C27DDC" w:rsidR="00797893" w:rsidRPr="006A1EF8" w:rsidRDefault="00020994" w:rsidP="00B47EE6">
            <w:pPr>
              <w:jc w:val="both"/>
              <w:rPr>
                <w:rFonts w:ascii="Verdana" w:hAnsi="Verdana"/>
              </w:rPr>
            </w:pPr>
            <w:r w:rsidRPr="006A1EF8">
              <w:rPr>
                <w:rFonts w:ascii="Verdana" w:hAnsi="Verdana" w:eastAsia="Verdana" w:cs="Verdana" w:hint="Verdana"/>
                <w:lang w:bidi="cy-GB" w:val="cy-GB"/>
              </w:rPr>
              <w:t xml:space="preserve">Nododd P Daniels ymhellach ei fod yn bwriadu mynychu Pwyllgor Cydraddoldeb a Chyfiawnder Cymdeithasol o fewn Pwyllgor Llywodraeth Cymru i drafod effeithiolrwydd y Bwrdd Gwasanaethau Cyhoeddus, gan nodi pryderon parhaus a gorgyffwrdd â mentrau eraill.</w:t>
            </w:r>
          </w:p>
          <w:p w14:paraId="4935F0B1" w14:textId="15D59C63" w:rsidR="00797893" w:rsidRPr="006A1EF8" w:rsidRDefault="00797893" w:rsidP="00797893">
            <w:pPr>
              <w:rPr>
                <w:rFonts w:ascii="Verdana" w:hAnsi="Verdana"/>
              </w:rPr>
            </w:pPr>
          </w:p>
        </w:tc>
      </w:tr>
      <w:tr w:rsidR="00797893" w:rsidRPr="006A1EF8" w14:paraId="03DBA371" w14:textId="77777777" w:rsidTr="00802C56">
        <w:trPr>
          <w:trHeight w:val="153"/>
        </w:trPr>
        <w:tc>
          <w:tcPr>
            <w:tcW w:w="1582" w:type="dxa"/>
          </w:tcPr>
          <w:p w14:paraId="30544DCB"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2D39220A" w14:textId="1E7EA1F2" w:rsidR="00C10344" w:rsidRPr="006A1EF8" w:rsidRDefault="00797893" w:rsidP="00797893">
            <w:pPr>
              <w:pStyle w:val="NoSpacing"/>
              <w:rPr>
                <w:rFonts w:ascii="Verdana" w:hAnsi="Verdana" w:cs="Arial"/>
              </w:rPr>
            </w:pPr>
            <w:r w:rsidRPr="006A1EF8">
              <w:rPr>
                <w:b/>
                <w:rFonts w:ascii="Verdana" w:hAnsi="Verdana" w:cs="Arial" w:eastAsia="Verdana" w:hint="Verdana"/>
                <w:lang w:bidi="cy-GB" w:val="cy-GB"/>
              </w:rPr>
              <w:t xml:space="preserve">Y Pwyllgor yn NODI’R </w:t>
            </w:r>
            <w:r w:rsidRPr="006A1EF8">
              <w:rPr>
                <w:b/>
                <w:rFonts w:ascii="Verdana" w:hAnsi="Verdana" w:cs="Arial" w:eastAsia="Verdana" w:hint="Verdana"/>
                <w:lang w:bidi="cy-GB" w:val="cy-GB"/>
              </w:rPr>
              <w:t xml:space="preserve">adroddiad</w:t>
            </w:r>
          </w:p>
        </w:tc>
      </w:tr>
      <w:tr w:rsidR="00797893" w:rsidRPr="006A1EF8" w14:paraId="649E3992" w14:textId="77777777" w:rsidTr="00802C56">
        <w:tc>
          <w:tcPr>
            <w:tcW w:w="1582" w:type="dxa"/>
          </w:tcPr>
          <w:p w14:paraId="1C19D64F"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63A3AF30" w14:textId="77777777" w:rsidR="00797893" w:rsidRPr="006A1EF8" w:rsidRDefault="00797893" w:rsidP="00797893">
            <w:pPr>
              <w:rPr>
                <w:rFonts w:ascii="Verdana" w:hAnsi="Verdana"/>
              </w:rPr>
            </w:pPr>
            <w:r w:rsidRPr="006A1EF8">
              <w:rPr>
                <w:rFonts w:ascii="Verdana" w:hAnsi="Verdana" w:eastAsia="Verdana" w:cs="Verdana" w:hint="Verdana"/>
                <w:lang w:bidi="cy-GB" w:val="cy-GB"/>
              </w:rPr>
              <w:t xml:space="preserve">Dosbarthu Adroddiad Blynyddol terfynol cymeradwy'r Bwrdd Gwasanaeth Cyhoeddus i Aelodau'r Pwyllgor ar ôl ei dderbyn</w:t>
            </w:r>
          </w:p>
          <w:p w14:paraId="263F4747" w14:textId="05D8AC05" w:rsidR="00C10344" w:rsidRPr="006A1EF8" w:rsidRDefault="00C10344" w:rsidP="00797893">
            <w:pPr>
              <w:rPr>
                <w:rFonts w:ascii="Verdana" w:hAnsi="Verdana"/>
                <w:bCs/>
                <w:iCs/>
              </w:rPr>
            </w:pPr>
          </w:p>
        </w:tc>
      </w:tr>
      <w:tr w:rsidR="00797893" w:rsidRPr="006A1EF8" w14:paraId="68C46E97" w14:textId="77777777" w:rsidTr="00802C56">
        <w:tc>
          <w:tcPr>
            <w:tcW w:w="1582" w:type="dxa"/>
          </w:tcPr>
          <w:p w14:paraId="3D98D5B0" w14:textId="70D6FAD4"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6.6</w:t>
            </w:r>
          </w:p>
        </w:tc>
        <w:tc>
          <w:tcPr>
            <w:tcW w:w="8913" w:type="dxa"/>
          </w:tcPr>
          <w:p w14:paraId="2B4A9F0D" w14:textId="6C4CF6AC" w:rsidR="00797893" w:rsidRPr="006A1EF8" w:rsidRDefault="00797893" w:rsidP="00797893">
            <w:pPr>
              <w:rPr>
                <w:rFonts w:ascii="Verdana" w:hAnsi="Verdana"/>
                <w:b/>
                <w:bCs/>
                <w:iCs/>
              </w:rPr>
            </w:pPr>
            <w:r w:rsidRPr="006A1EF8">
              <w:rPr>
                <w:b/>
                <w:rFonts w:ascii="Verdana" w:hAnsi="Verdana" w:eastAsia="Verdana" w:cs="Verdana" w:hint="Verdana"/>
                <w:lang w:bidi="cy-GB" w:val="cy-GB"/>
              </w:rPr>
              <w:t xml:space="preserve">Cynllun Cydraddoldeb Strategol 2024-2025 </w:t>
            </w:r>
          </w:p>
        </w:tc>
      </w:tr>
      <w:tr w:rsidR="00797893" w:rsidRPr="006A1EF8" w14:paraId="141E48E8" w14:textId="77777777" w:rsidTr="00802C56">
        <w:tc>
          <w:tcPr>
            <w:tcW w:w="1582" w:type="dxa"/>
          </w:tcPr>
          <w:p w14:paraId="52D391E3" w14:textId="77777777" w:rsidR="00797893" w:rsidRPr="006A1EF8" w:rsidRDefault="00797893" w:rsidP="00797893">
            <w:pPr>
              <w:rPr>
                <w:rFonts w:ascii="Verdana" w:hAnsi="Verdana"/>
                <w:i/>
              </w:rPr>
            </w:pPr>
          </w:p>
        </w:tc>
        <w:tc>
          <w:tcPr>
            <w:tcW w:w="8913" w:type="dxa"/>
          </w:tcPr>
          <w:p w14:paraId="1EB68BC0" w14:textId="77777777" w:rsidR="00DD5633" w:rsidRPr="006A1EF8" w:rsidRDefault="00797893" w:rsidP="00797893">
            <w:pPr>
              <w:jc w:val="both"/>
              <w:rPr>
                <w:rFonts w:ascii="Verdana" w:hAnsi="Verdana"/>
              </w:rPr>
            </w:pPr>
            <w:r w:rsidRPr="006A1EF8">
              <w:rPr>
                <w:rFonts w:ascii="Verdana" w:hAnsi="Verdana" w:eastAsia="Verdana" w:cs="Verdana" w:hint="Verdana"/>
                <w:lang w:bidi="cy-GB" w:val="cy-GB"/>
              </w:rPr>
              <w:t xml:space="preserve">Rhoddodd Rhoddodd Daniel ddiweddariad ar y Cynllun Cydraddoldeb Strategol, gan sôn am yr adolygiad parhaus o gamau gweithredu, yr angen am ddull sy’n canolbwyntio ar ymdrin â chydraddoldeb, amrywiaeth a chynhwysiant, a'r cynllun i gynnwys sesiwn bwrpasol yn Rhaglen Datblygu'r Bwrdd sy’n ailadrodd</w:t>
            </w:r>
          </w:p>
          <w:p w14:paraId="1990950C" w14:textId="6B8B0B4C"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rôl y Bwrdd yn y maes hwn.</w:t>
            </w:r>
          </w:p>
          <w:p w14:paraId="45E1FBE1" w14:textId="77777777" w:rsidR="00797893" w:rsidRPr="006A1EF8" w:rsidRDefault="00797893" w:rsidP="00797893">
            <w:pPr>
              <w:jc w:val="both"/>
              <w:rPr>
                <w:rFonts w:ascii="Verdana" w:hAnsi="Verdana"/>
              </w:rPr>
            </w:pPr>
          </w:p>
          <w:p w14:paraId="0A30DB33" w14:textId="237F1039"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Croesawodd y Cadeirydd, Canmolodd Jouvenat eglurder y wybodaeth a ddarparwyd. </w:t>
            </w:r>
          </w:p>
          <w:p w14:paraId="46A07D3E" w14:textId="39D54A20" w:rsidR="00797893" w:rsidRPr="006A1EF8" w:rsidRDefault="00797893" w:rsidP="00797893">
            <w:pPr>
              <w:jc w:val="both"/>
              <w:rPr>
                <w:rFonts w:ascii="Verdana" w:hAnsi="Verdana"/>
              </w:rPr>
            </w:pPr>
          </w:p>
          <w:p w14:paraId="4C168585" w14:textId="4C9F7F75"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Dywedodd Gofynnodd Palmer i'r Pwyllgor fabwysiadu dull sy'n edrych ymlaen, gan ganolbwyntio ar dueddiadau a gwelliannau dros amser ac ystyried effaith y cynllun ar gyflawni amcanion strategol. Nododd K. Palmer hefyd yr angen i adolygu'r cynnydd hyd yn hyn a gwerthuso effaith bosibl y cynllun yn y dyfodol.</w:t>
            </w:r>
          </w:p>
          <w:p w14:paraId="238C4403" w14:textId="77777777" w:rsidR="00797893" w:rsidRPr="006A1EF8" w:rsidRDefault="00797893" w:rsidP="00797893">
            <w:pPr>
              <w:jc w:val="both"/>
              <w:rPr>
                <w:rFonts w:ascii="Verdana" w:hAnsi="Verdana"/>
              </w:rPr>
            </w:pPr>
          </w:p>
          <w:p w14:paraId="08B14BA7" w14:textId="11F5F94B"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Rhoddodd Nododd Daniel, ar hyn o bryd, fod sawl menter ar y gweill lle mae angen cyfeiriad teithio mwy penodol. Pwysleisiodd yr angen i egluro amcanion cyffredinol a sefydlu mesurau ar gyfer gwerthuso cynnydd dros amser.</w:t>
            </w:r>
          </w:p>
          <w:p w14:paraId="160AFC8A" w14:textId="77777777" w:rsidR="00797893" w:rsidRPr="006A1EF8" w:rsidRDefault="00797893" w:rsidP="00797893">
            <w:pPr>
              <w:jc w:val="both"/>
              <w:rPr>
                <w:rFonts w:ascii="Verdana" w:hAnsi="Verdana"/>
              </w:rPr>
            </w:pPr>
          </w:p>
          <w:p w14:paraId="3BB52D43" w14:textId="5B2B3B81"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C. Gofynnodd Thompson sut y byddai'r Bwrdd yn asesu cynnydd ac yn egluro ei gyfrifoldebau penodol ynghylch y Cynllun Cydraddoldeb Strategol. Gofynnodd C. Thompson hefyd am wybodaeth am y camau gweithredu gofynnol ar gyfer Aelodau'r Bwrdd, gan awgrymu y dylid trafod y pynciau hyn mewn Sesiwn Datblygu'r Bwrdd yn y dyfodol.</w:t>
            </w:r>
          </w:p>
          <w:p w14:paraId="5C1F2B45" w14:textId="77777777" w:rsidR="00797893" w:rsidRPr="006A1EF8" w:rsidRDefault="00797893" w:rsidP="00797893">
            <w:pPr>
              <w:jc w:val="both"/>
              <w:rPr>
                <w:rFonts w:ascii="Verdana" w:hAnsi="Verdana"/>
              </w:rPr>
            </w:pPr>
          </w:p>
          <w:p w14:paraId="28530C38" w14:textId="3DF12FB2"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Rhoddodd Ailadroddodd Daniel y cynllun i drefnu Sesiwn Datblygu Bwrdd benodol ar gyfer y Cynllun Cydraddoldeb Strategol a fyddai’n casglu ac yn mynd i’r afael â’r pwyntiau a godwyd gan yr Aelodau o ran diffinio rôl. </w:t>
            </w:r>
          </w:p>
          <w:p w14:paraId="5AB2B032" w14:textId="7F2C9A97" w:rsidR="00B47EE6" w:rsidRPr="006A1EF8" w:rsidRDefault="00B47EE6" w:rsidP="00797893">
            <w:pPr>
              <w:jc w:val="both"/>
              <w:rPr>
                <w:rFonts w:ascii="Verdana" w:hAnsi="Verdana"/>
              </w:rPr>
            </w:pPr>
          </w:p>
        </w:tc>
      </w:tr>
      <w:tr w:rsidR="00797893" w:rsidRPr="006A1EF8" w14:paraId="6F6C2E0D" w14:textId="77777777" w:rsidTr="00802C56">
        <w:trPr>
          <w:trHeight w:val="153"/>
        </w:trPr>
        <w:tc>
          <w:tcPr>
            <w:tcW w:w="1582" w:type="dxa"/>
          </w:tcPr>
          <w:p w14:paraId="68DF9E7B"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65CFC958" w14:textId="6F6F4EAD" w:rsidR="00797893" w:rsidRPr="006A1EF8" w:rsidRDefault="00797893" w:rsidP="00797893">
            <w:pPr>
              <w:pStyle w:val="NoSpacing"/>
              <w:rPr>
                <w:rFonts w:ascii="Verdana" w:hAnsi="Verdana" w:cs="Arial"/>
              </w:rPr>
            </w:pPr>
            <w:r w:rsidRPr="006A1EF8">
              <w:rPr>
                <w:b/>
                <w:rFonts w:ascii="Verdana" w:hAnsi="Verdana" w:cs="Arial" w:eastAsia="Verdana" w:hint="Verdana"/>
                <w:lang w:bidi="cy-GB" w:val="cy-GB"/>
              </w:rPr>
              <w:t xml:space="preserve">Y Pwyllgor yn NODI’R </w:t>
            </w:r>
            <w:r w:rsidRPr="006A1EF8">
              <w:rPr>
                <w:b/>
                <w:rFonts w:ascii="Verdana" w:hAnsi="Verdana" w:cs="Arial" w:eastAsia="Verdana" w:hint="Verdana"/>
                <w:lang w:bidi="cy-GB" w:val="cy-GB"/>
              </w:rPr>
              <w:t xml:space="preserve">adroddiad</w:t>
            </w:r>
          </w:p>
        </w:tc>
      </w:tr>
      <w:tr w:rsidR="00797893" w:rsidRPr="006A1EF8" w14:paraId="36C9C211" w14:textId="77777777" w:rsidTr="00802C56">
        <w:tc>
          <w:tcPr>
            <w:tcW w:w="1582" w:type="dxa"/>
          </w:tcPr>
          <w:p w14:paraId="242F96F2"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3F3632B3" w14:textId="2EE1D65D" w:rsidR="00797893" w:rsidRPr="006A1EF8" w:rsidRDefault="00D02212" w:rsidP="00D02212">
            <w:pPr>
              <w:jc w:val="both"/>
              <w:rPr>
                <w:rFonts w:ascii="Verdana" w:hAnsi="Verdana"/>
              </w:rPr>
            </w:pPr>
            <w:r>
              <w:rPr>
                <w:rFonts w:ascii="Verdana" w:hAnsi="Verdana" w:eastAsia="Verdana" w:cs="Verdana" w:hint="Verdana"/>
                <w:lang w:bidi="cy-GB" w:val="cy-GB"/>
              </w:rPr>
              <w:t xml:space="preserve">Cyfarwyddiaeth Pobl i gysylltu â Llywodraethu Corfforaethol i gynllunio Sesiwn Datblygu'r Bwrdd yn benodol ar y SEP</w:t>
            </w:r>
          </w:p>
          <w:p w14:paraId="50BE7CE2" w14:textId="6514DF04" w:rsidR="00C10344" w:rsidRPr="006A1EF8" w:rsidRDefault="00C10344" w:rsidP="00797893">
            <w:pPr>
              <w:rPr>
                <w:rFonts w:ascii="Verdana" w:hAnsi="Verdana"/>
                <w:bCs/>
                <w:iCs/>
              </w:rPr>
            </w:pPr>
          </w:p>
        </w:tc>
      </w:tr>
      <w:tr w:rsidR="00797893" w:rsidRPr="006A1EF8" w14:paraId="71ADBC99" w14:textId="77777777" w:rsidTr="00802C56">
        <w:tc>
          <w:tcPr>
            <w:tcW w:w="1582" w:type="dxa"/>
            <w:shd w:val="clear" w:color="auto" w:fill="1F3864" w:themeFill="accent5" w:themeFillShade="80"/>
          </w:tcPr>
          <w:p w14:paraId="6AC5BAB2" w14:textId="77777777" w:rsidR="00797893" w:rsidRPr="006A1EF8" w:rsidRDefault="00797893" w:rsidP="00797893">
            <w:pPr>
              <w:pStyle w:val="ListParagraph"/>
              <w:numPr>
                <w:ilvl w:val="0"/>
                <w:numId w:val="4"/>
              </w:numPr>
              <w:rPr>
                <w:rFonts w:ascii="Verdana" w:hAnsi="Verdana"/>
                <w:b/>
              </w:rPr>
            </w:pPr>
          </w:p>
        </w:tc>
        <w:tc>
          <w:tcPr>
            <w:tcW w:w="8913" w:type="dxa"/>
            <w:shd w:val="clear" w:color="auto" w:fill="1F3864" w:themeFill="accent5" w:themeFillShade="80"/>
          </w:tcPr>
          <w:p w14:paraId="3E983ECB" w14:textId="5AFAAB2D" w:rsidR="00797893" w:rsidRPr="006A1EF8" w:rsidRDefault="00797893" w:rsidP="00797893">
            <w:pPr>
              <w:rPr>
                <w:rFonts w:ascii="Verdana" w:hAnsi="Verdana"/>
                <w:b/>
              </w:rPr>
            </w:pPr>
            <w:r w:rsidRPr="006A1EF8">
              <w:rPr>
                <w:b/>
                <w:rFonts w:ascii="Verdana" w:hAnsi="Verdana" w:eastAsia="Verdana" w:cs="Verdana" w:hint="Verdana"/>
                <w:lang w:bidi="cy-GB" w:val="cy-GB"/>
              </w:rPr>
              <w:t xml:space="preserve">RHAN 7 – EIN HYMRWYMIAD I GYNNAL EIN DYFODOL </w:t>
            </w:r>
          </w:p>
        </w:tc>
      </w:tr>
      <w:tr w:rsidR="00797893" w:rsidRPr="006A1EF8" w14:paraId="16A87CB9" w14:textId="77777777" w:rsidTr="00802C56">
        <w:tc>
          <w:tcPr>
            <w:tcW w:w="1582" w:type="dxa"/>
          </w:tcPr>
          <w:p w14:paraId="31292508" w14:textId="77777777" w:rsidR="00797893" w:rsidRPr="006A1EF8" w:rsidRDefault="00797893" w:rsidP="00797893">
            <w:pPr>
              <w:rPr>
                <w:rFonts w:ascii="Verdana" w:hAnsi="Verdana"/>
              </w:rPr>
            </w:pPr>
            <w:r w:rsidRPr="006A1EF8">
              <w:rPr>
                <w:rFonts w:ascii="Verdana" w:hAnsi="Verdana" w:eastAsia="Verdana" w:cs="Verdana" w:hint="Verdana"/>
                <w:lang w:bidi="cy-GB" w:val="cy-GB"/>
              </w:rPr>
              <w:t xml:space="preserve">7.1</w:t>
            </w:r>
          </w:p>
        </w:tc>
        <w:tc>
          <w:tcPr>
            <w:tcW w:w="8913" w:type="dxa"/>
          </w:tcPr>
          <w:p w14:paraId="127E69AB" w14:textId="6AC8CD5C" w:rsidR="00797893" w:rsidRPr="006A1EF8" w:rsidRDefault="00797893" w:rsidP="00797893">
            <w:pPr>
              <w:rPr>
                <w:rFonts w:ascii="Verdana" w:hAnsi="Verdana"/>
                <w:b/>
                <w:iCs/>
              </w:rPr>
            </w:pPr>
            <w:r w:rsidRPr="006A1EF8">
              <w:rPr>
                <w:b/>
                <w:rFonts w:ascii="Verdana" w:hAnsi="Verdana" w:eastAsia="Verdana" w:cs="Verdana" w:hint="Verdana"/>
                <w:lang w:bidi="cy-GB" w:val="cy-GB"/>
              </w:rPr>
              <w:t xml:space="preserve">Diweddariad ar y Sefyllfa Ariannol </w:t>
            </w:r>
          </w:p>
        </w:tc>
      </w:tr>
      <w:tr w:rsidR="00797893" w:rsidRPr="006A1EF8" w14:paraId="0C9297E8" w14:textId="77777777" w:rsidTr="00802C56">
        <w:tc>
          <w:tcPr>
            <w:tcW w:w="1582" w:type="dxa"/>
          </w:tcPr>
          <w:p w14:paraId="58C57024" w14:textId="77777777" w:rsidR="00797893" w:rsidRPr="006A1EF8" w:rsidRDefault="00797893" w:rsidP="00797893">
            <w:pPr>
              <w:rPr>
                <w:rFonts w:ascii="Verdana" w:hAnsi="Verdana"/>
                <w:iCs/>
              </w:rPr>
            </w:pPr>
          </w:p>
        </w:tc>
        <w:tc>
          <w:tcPr>
            <w:tcW w:w="8913" w:type="dxa"/>
          </w:tcPr>
          <w:p w14:paraId="283492B5" w14:textId="57DB6268"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Rhoddodd Rhoddodd May y wybodaeth ddiweddaraf am y sefyllfa ariannol, gan nodi’r heriau o gyflawni’r cynllun ariannol ac effaith pwysau ychwanegol megis dyfarniadau cyflog, cyllid Yswiriant Gwladol y Cyflogwr a newidiadau ym mhroffil setliadau Cronfa Risg Cymru.</w:t>
            </w:r>
          </w:p>
          <w:p w14:paraId="7197EBAD" w14:textId="77777777" w:rsidR="00797893" w:rsidRPr="006A1EF8" w:rsidRDefault="00797893" w:rsidP="00797893">
            <w:pPr>
              <w:jc w:val="both"/>
              <w:rPr>
                <w:rFonts w:ascii="Verdana" w:hAnsi="Verdana"/>
              </w:rPr>
            </w:pPr>
          </w:p>
          <w:p w14:paraId="4EA58C57" w14:textId="77777777" w:rsidR="0000538F" w:rsidRPr="006A1EF8" w:rsidRDefault="00797893" w:rsidP="00797893">
            <w:pPr>
              <w:jc w:val="both"/>
              <w:rPr>
                <w:rFonts w:ascii="Verdana" w:hAnsi="Verdana"/>
              </w:rPr>
            </w:pPr>
            <w:r w:rsidRPr="006A1EF8">
              <w:rPr>
                <w:rFonts w:ascii="Verdana" w:hAnsi="Verdana" w:eastAsia="Verdana" w:cs="Verdana" w:hint="Verdana"/>
                <w:lang w:bidi="cy-GB" w:val="cy-GB"/>
              </w:rPr>
              <w:t xml:space="preserve">Dywedodd Trafododd Palmer wariant posibl yn y dyfodol a pha bynciau fyddai’n werthfawr i’w trafod yng nghyfarfodydd y Pwyllgor Datblygu Strategol sydd i ddod. Nododd S. May y byddai data meincnodi a gwybodaeth hanesyddol ar ddyrannu arian yn dechrau cael eu rhannu, gyda chynlluniau i amlinellu'r manylion hyn mewn adroddiad ar gyfer y cyfarfod nesaf.</w:t>
            </w:r>
          </w:p>
          <w:p w14:paraId="2D2F59BE" w14:textId="73300A4B" w:rsidR="00B47EE6" w:rsidRPr="006A1EF8" w:rsidRDefault="00B47EE6" w:rsidP="00797893">
            <w:pPr>
              <w:jc w:val="both"/>
              <w:rPr>
                <w:rFonts w:ascii="Verdana" w:hAnsi="Verdana"/>
              </w:rPr>
            </w:pPr>
          </w:p>
        </w:tc>
      </w:tr>
      <w:tr w:rsidR="00797893" w:rsidRPr="006A1EF8" w14:paraId="20D76FBB" w14:textId="77777777" w:rsidTr="00802C56">
        <w:tc>
          <w:tcPr>
            <w:tcW w:w="1582" w:type="dxa"/>
          </w:tcPr>
          <w:p w14:paraId="6EDA5680"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493567AF" w14:textId="1A66C8B3" w:rsidR="00797893" w:rsidRPr="006A1EF8" w:rsidRDefault="00797893" w:rsidP="00797893">
            <w:pPr>
              <w:rPr>
                <w:rFonts w:ascii="Verdana" w:hAnsi="Verdana"/>
                <w:iCs/>
              </w:rPr>
            </w:pPr>
            <w:r w:rsidRPr="006A1EF8">
              <w:rPr>
                <w:b/>
                <w:rFonts w:ascii="Verdana" w:hAnsi="Verdana" w:eastAsia="Verdana" w:cs="Verdana" w:hint="Verdana"/>
                <w:lang w:bidi="cy-GB" w:val="cy-GB"/>
              </w:rPr>
              <w:t xml:space="preserve">NODODD</w:t>
            </w:r>
            <w:r w:rsidRPr="006A1EF8">
              <w:rPr>
                <w:rFonts w:ascii="Verdana" w:hAnsi="Verdana" w:eastAsia="Verdana" w:cs="Verdana" w:hint="Verdana"/>
                <w:lang w:bidi="cy-GB" w:val="cy-GB"/>
              </w:rPr>
              <w:t xml:space="preserve"> y Pwyllgor yr adroddiad. </w:t>
            </w:r>
          </w:p>
        </w:tc>
      </w:tr>
      <w:tr w:rsidR="00797893" w:rsidRPr="006A1EF8" w14:paraId="78161BED" w14:textId="77777777" w:rsidTr="00802C56">
        <w:tc>
          <w:tcPr>
            <w:tcW w:w="1582" w:type="dxa"/>
          </w:tcPr>
          <w:p w14:paraId="03E61388" w14:textId="77777777" w:rsidR="00797893" w:rsidRPr="006A1EF8" w:rsidRDefault="00797893" w:rsidP="00D02212">
            <w:pPr>
              <w:jc w:val="both"/>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2C87FD88" w14:textId="767E1DAE" w:rsidR="00D02212" w:rsidRPr="00D02212" w:rsidRDefault="0000538F" w:rsidP="00D02212">
            <w:pPr>
              <w:jc w:val="both"/>
              <w:rPr>
                <w:rFonts w:ascii="Verdana" w:hAnsi="Verdana"/>
              </w:rPr>
            </w:pPr>
            <w:r w:rsidRPr="006A1EF8">
              <w:rPr>
                <w:rFonts w:ascii="Verdana" w:hAnsi="Verdana" w:eastAsia="Verdana" w:cs="Verdana" w:hint="Verdana"/>
                <w:lang w:bidi="cy-GB" w:val="cy-GB"/>
              </w:rPr>
              <w:t xml:space="preserve">Rhoddodd Mai i baratoi a rhannu adroddiad meincnodi a data hanesyddol ar ddyrannu cyllid i’w trafod yng nghyfarfod nesaf y Pwyllgor Datblygu Strategol.</w:t>
            </w:r>
          </w:p>
        </w:tc>
      </w:tr>
      <w:tr w:rsidR="00797893" w:rsidRPr="006A1EF8" w14:paraId="60C64232" w14:textId="77777777" w:rsidTr="00802C56">
        <w:tc>
          <w:tcPr>
            <w:tcW w:w="1582" w:type="dxa"/>
          </w:tcPr>
          <w:p w14:paraId="033A44EB" w14:textId="0096FFB6"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7.2</w:t>
            </w:r>
          </w:p>
        </w:tc>
        <w:tc>
          <w:tcPr>
            <w:tcW w:w="8913" w:type="dxa"/>
          </w:tcPr>
          <w:p w14:paraId="6D729B8C" w14:textId="48A4A07D" w:rsidR="00797893" w:rsidRPr="006A1EF8" w:rsidRDefault="00797893" w:rsidP="00797893">
            <w:pPr>
              <w:autoSpaceDE w:val="0"/>
              <w:autoSpaceDN w:val="0"/>
              <w:adjustRightInd w:val="0"/>
              <w:jc w:val="both"/>
              <w:rPr>
                <w:rFonts w:ascii="Verdana" w:hAnsi="Verdana" w:cs="Arial-BoldMT"/>
                <w:b/>
                <w:bCs/>
              </w:rPr>
            </w:pPr>
            <w:r w:rsidRPr="006A1EF8">
              <w:rPr>
                <w:b/>
                <w:rFonts w:ascii="Verdana" w:hAnsi="Verdana" w:cs="Arial-BoldMT" w:eastAsia="Verdana" w:hint="Verdana"/>
                <w:lang w:bidi="cy-GB" w:val="cy-GB"/>
              </w:rPr>
              <w:t xml:space="preserve">Cynlluniau Pobl / Gweithlu (Diweddariad Llafar) </w:t>
            </w:r>
          </w:p>
        </w:tc>
      </w:tr>
      <w:tr w:rsidR="00797893" w:rsidRPr="006A1EF8" w14:paraId="0A77D294" w14:textId="77777777" w:rsidTr="00802C56">
        <w:tc>
          <w:tcPr>
            <w:tcW w:w="1582" w:type="dxa"/>
          </w:tcPr>
          <w:p w14:paraId="4C7D4F1F" w14:textId="77777777" w:rsidR="00797893" w:rsidRPr="006A1EF8" w:rsidRDefault="00797893" w:rsidP="00797893">
            <w:pPr>
              <w:rPr>
                <w:rFonts w:ascii="Verdana" w:hAnsi="Verdana"/>
                <w:i/>
              </w:rPr>
            </w:pPr>
          </w:p>
        </w:tc>
        <w:tc>
          <w:tcPr>
            <w:tcW w:w="8913" w:type="dxa"/>
          </w:tcPr>
          <w:p w14:paraId="5AF3C8F3" w14:textId="44CD5BC1"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Rhoddodd Rhoddodd Jones ddiweddariad llafar ar y Cynllun Pobl, gan dynnu sylw at ei lansiad diweddar, yr ymatebion cychwynnol cadarnhaol, y briffiau rheolwyr a gynlluniwyd, a'r ffocws ar gyflawni'r blaenoriaethau a'r camau gweithredu a nodir yn y cynllun.</w:t>
            </w:r>
          </w:p>
          <w:p w14:paraId="07DC3010" w14:textId="77777777" w:rsidR="00797893" w:rsidRPr="006A1EF8" w:rsidRDefault="00797893" w:rsidP="00797893">
            <w:pPr>
              <w:jc w:val="both"/>
              <w:rPr>
                <w:rFonts w:ascii="Verdana" w:hAnsi="Verdana"/>
              </w:rPr>
            </w:pPr>
          </w:p>
          <w:p w14:paraId="657E2C1D" w14:textId="77777777" w:rsidR="00797893" w:rsidRPr="006A1EF8" w:rsidRDefault="00797893" w:rsidP="00797893">
            <w:pPr>
              <w:jc w:val="both"/>
              <w:rPr>
                <w:rFonts w:ascii="Verdana" w:hAnsi="Verdana"/>
              </w:rPr>
            </w:pPr>
            <w:r w:rsidRPr="006A1EF8">
              <w:rPr>
                <w:rFonts w:ascii="Verdana" w:hAnsi="Verdana" w:eastAsia="Verdana" w:cs="Verdana" w:hint="Verdana"/>
                <w:lang w:bidi="cy-GB" w:val="cy-GB"/>
              </w:rPr>
              <w:t xml:space="preserve">Dywedodd Nododd Palmer fod cynnydd sylweddol wedi'i wneud a mynegodd werthfawrogiad am lansiad diweddar y Cynllun Pobl. Cydnabu K. ​​Palmer yr ymdrech sylweddol a fuddsoddwyd yn y cynllun a diolchodd i H. Daniel, H. Jones a'u tîm am eu gwaith caled.</w:t>
            </w:r>
          </w:p>
          <w:p w14:paraId="7E5127FB" w14:textId="172D7F5F" w:rsidR="00B47EE6" w:rsidRPr="006A1EF8" w:rsidRDefault="00B47EE6" w:rsidP="00797893">
            <w:pPr>
              <w:jc w:val="both"/>
              <w:rPr>
                <w:rFonts w:ascii="Verdana" w:hAnsi="Verdana"/>
              </w:rPr>
            </w:pPr>
          </w:p>
        </w:tc>
      </w:tr>
      <w:tr w:rsidR="00797893" w:rsidRPr="006A1EF8" w14:paraId="58A7A64E" w14:textId="77777777" w:rsidTr="00802C56">
        <w:tc>
          <w:tcPr>
            <w:tcW w:w="1582" w:type="dxa"/>
          </w:tcPr>
          <w:p w14:paraId="1B7B8301" w14:textId="644658E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 </w:t>
            </w:r>
          </w:p>
        </w:tc>
        <w:tc>
          <w:tcPr>
            <w:tcW w:w="8913" w:type="dxa"/>
          </w:tcPr>
          <w:p w14:paraId="6C5D76E8" w14:textId="4ED6F871" w:rsidR="00797893" w:rsidRPr="006A1EF8" w:rsidRDefault="00797893" w:rsidP="00797893">
            <w:pPr>
              <w:pStyle w:val="NoSpacing"/>
              <w:ind w:left="720" w:hanging="720"/>
              <w:rPr>
                <w:rFonts w:ascii="Verdana" w:hAnsi="Verdana"/>
              </w:rPr>
            </w:pPr>
            <w:r w:rsidRPr="006A1EF8">
              <w:rPr>
                <w:b/>
                <w:rFonts w:ascii="Verdana" w:hAnsi="Verdana" w:eastAsia="Verdana" w:cs="Verdana" w:hint="Verdana"/>
                <w:lang w:bidi="cy-GB" w:val="cy-GB"/>
              </w:rPr>
              <w:t xml:space="preserve">NODODD</w:t>
            </w:r>
            <w:r w:rsidRPr="006A1EF8">
              <w:rPr>
                <w:rFonts w:ascii="Verdana" w:hAnsi="Verdana" w:eastAsia="Verdana" w:cs="Verdana" w:hint="Verdana"/>
                <w:lang w:bidi="cy-GB" w:val="cy-GB"/>
              </w:rPr>
              <w:t xml:space="preserve"> y Pwyllgor y diweddariad </w:t>
            </w:r>
          </w:p>
        </w:tc>
      </w:tr>
      <w:tr w:rsidR="00797893" w:rsidRPr="006A1EF8" w14:paraId="71C974C4" w14:textId="77777777" w:rsidTr="00802C56">
        <w:tc>
          <w:tcPr>
            <w:tcW w:w="1582" w:type="dxa"/>
          </w:tcPr>
          <w:p w14:paraId="49591625" w14:textId="1F5A707F"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154DA03E" w14:textId="37F7A6AE" w:rsidR="00797893" w:rsidRPr="006A1EF8" w:rsidRDefault="00797893" w:rsidP="00797893">
            <w:pPr>
              <w:rPr>
                <w:rFonts w:ascii="Verdana" w:hAnsi="Verdana"/>
              </w:rPr>
            </w:pPr>
            <w:r w:rsidRPr="006A1EF8">
              <w:rPr>
                <w:rFonts w:ascii="Verdana" w:hAnsi="Verdana" w:eastAsia="Verdana" w:cs="Verdana" w:hint="Verdana"/>
                <w:lang w:bidi="cy-GB" w:val="cy-GB"/>
              </w:rPr>
              <w:t xml:space="preserve">Ni nodwyd unrhyw gamau gweithredu.</w:t>
            </w:r>
          </w:p>
          <w:p w14:paraId="79B36227" w14:textId="419E4266" w:rsidR="00C10344" w:rsidRPr="006A1EF8" w:rsidRDefault="00C10344" w:rsidP="00797893">
            <w:pPr>
              <w:rPr>
                <w:rFonts w:ascii="Verdana" w:hAnsi="Verdana"/>
                <w:iCs/>
              </w:rPr>
            </w:pPr>
          </w:p>
        </w:tc>
      </w:tr>
      <w:tr w:rsidR="00797893" w:rsidRPr="006A1EF8" w14:paraId="20BE49CD" w14:textId="77777777" w:rsidTr="00802C56">
        <w:tc>
          <w:tcPr>
            <w:tcW w:w="1582" w:type="dxa"/>
          </w:tcPr>
          <w:p w14:paraId="0FD39386" w14:textId="62E98874"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7.3</w:t>
            </w:r>
          </w:p>
        </w:tc>
        <w:tc>
          <w:tcPr>
            <w:tcW w:w="8913" w:type="dxa"/>
          </w:tcPr>
          <w:p w14:paraId="42CF2B56" w14:textId="261DD94F" w:rsidR="00797893" w:rsidRPr="006A1EF8" w:rsidRDefault="00797893" w:rsidP="00797893">
            <w:pPr>
              <w:rPr>
                <w:rFonts w:ascii="Verdana" w:hAnsi="Verdana"/>
                <w:b/>
                <w:bCs/>
                <w:iCs/>
              </w:rPr>
            </w:pPr>
            <w:r w:rsidRPr="006A1EF8">
              <w:rPr>
                <w:b/>
                <w:rFonts w:ascii="Verdana" w:hAnsi="Verdana" w:eastAsia="Verdana" w:cs="Verdana" w:hint="Verdana"/>
                <w:lang w:bidi="cy-GB" w:val="cy-GB"/>
              </w:rPr>
              <w:t xml:space="preserve">Cynnydd a Chynllun Strategaeth Ddigidol a Data  </w:t>
            </w:r>
          </w:p>
        </w:tc>
      </w:tr>
      <w:tr w:rsidR="00797893" w:rsidRPr="006A1EF8" w14:paraId="269CA8CF" w14:textId="77777777" w:rsidTr="00802C56">
        <w:tc>
          <w:tcPr>
            <w:tcW w:w="1582" w:type="dxa"/>
          </w:tcPr>
          <w:p w14:paraId="3F2202DB" w14:textId="77777777" w:rsidR="00797893" w:rsidRPr="006A1EF8" w:rsidRDefault="00797893" w:rsidP="00797893">
            <w:pPr>
              <w:jc w:val="both"/>
              <w:rPr>
                <w:rFonts w:ascii="Verdana" w:hAnsi="Verdana"/>
                <w:i/>
              </w:rPr>
            </w:pPr>
          </w:p>
        </w:tc>
        <w:tc>
          <w:tcPr>
            <w:tcW w:w="8913" w:type="dxa"/>
          </w:tcPr>
          <w:p w14:paraId="16D46D0B" w14:textId="7A6CCB34" w:rsidR="00797893" w:rsidRPr="00C07D84" w:rsidRDefault="00797893" w:rsidP="00797893">
            <w:pPr>
              <w:jc w:val="both"/>
              <w:rPr>
                <w:rFonts w:ascii="Verdana" w:hAnsi="Verdana"/>
              </w:rPr>
            </w:pPr>
            <w:r w:rsidRPr="00C07D84">
              <w:rPr>
                <w:rFonts w:ascii="Verdana" w:hAnsi="Verdana" w:eastAsia="Verdana" w:cs="Verdana" w:hint="Verdana"/>
                <w:lang w:bidi="cy-GB" w:val="cy-GB"/>
              </w:rPr>
              <w:t xml:space="preserve">Rhoddodd Cyflwynodd Morris gynnydd y Strategaeth Ddigidol a Data, gan drafod y blaenoriaethau cenedlaethol a osodwyd gan Lywodraeth Cymru, y prosiectau cyflawni allweddol, a'r angen am ddull strategol o integreiddio technoleg i ddarparu gofal iechyd.</w:t>
            </w:r>
          </w:p>
          <w:p w14:paraId="4AC311E8" w14:textId="77777777" w:rsidR="00797893" w:rsidRPr="00C07D84" w:rsidRDefault="00797893" w:rsidP="00797893">
            <w:pPr>
              <w:jc w:val="both"/>
              <w:rPr>
                <w:rFonts w:ascii="Verdana" w:hAnsi="Verdana"/>
              </w:rPr>
            </w:pPr>
          </w:p>
          <w:p w14:paraId="2E2D0349" w14:textId="580E2E39" w:rsidR="00797893" w:rsidRPr="00C07D84" w:rsidRDefault="00C9640A" w:rsidP="00C9640A">
            <w:pPr>
              <w:jc w:val="both"/>
              <w:rPr>
                <w:rFonts w:ascii="Verdana" w:hAnsi="Verdana"/>
              </w:rPr>
            </w:pPr>
            <w:r w:rsidRPr="00C07D84">
              <w:rPr>
                <w:rFonts w:ascii="Verdana" w:hAnsi="Verdana" w:eastAsia="Verdana" w:cs="Verdana" w:hint="Verdana"/>
                <w:lang w:bidi="cy-GB" w:val="cy-GB"/>
              </w:rPr>
              <w:t xml:space="preserve">Rhoddodd Rhoddodd Morris y wybodaeth ddiweddaraf am ddatblygiad polisi Deallusrwydd Artiffisial, gan gyfeirio at ddatblygiadau rheoleiddio Llywodraeth Cymru a phwysleisio pwysigrwydd adolygu allbynnau algorithmau gan glinigwyr. Nododd fod technoleg wedi'i bwriadu i gefnogi staff a chynigiodd fynd i'r afael â'r pwnc hwn yn ystod sesiynau Datblygu'r Bwrdd a gyda'r Tîm Gweithredol. Ychwanegodd N. Mesher fod yn rhaid i ddulliau darparu gofal addasu ochr yn ochr â datblygiadau technolegol.</w:t>
            </w:r>
          </w:p>
          <w:p w14:paraId="51466197" w14:textId="65A8A8E8" w:rsidR="00797893" w:rsidRPr="00C07D84" w:rsidRDefault="00797893" w:rsidP="00797893">
            <w:pPr>
              <w:jc w:val="both"/>
              <w:rPr>
                <w:rFonts w:ascii="Verdana" w:hAnsi="Verdana"/>
              </w:rPr>
            </w:pPr>
          </w:p>
          <w:p w14:paraId="47715A47" w14:textId="1EBDFA37" w:rsidR="00797893" w:rsidRPr="00C07D84" w:rsidRDefault="00797893" w:rsidP="00797893">
            <w:pPr>
              <w:jc w:val="both"/>
              <w:rPr>
                <w:rFonts w:ascii="Verdana" w:hAnsi="Verdana"/>
              </w:rPr>
            </w:pPr>
            <w:r w:rsidRPr="00C07D84">
              <w:rPr>
                <w:rFonts w:ascii="Verdana" w:hAnsi="Verdana" w:eastAsia="Verdana" w:cs="Verdana" w:hint="Verdana"/>
                <w:lang w:bidi="cy-GB" w:val="cy-GB"/>
              </w:rPr>
              <w:t xml:space="preserve">A. Gofynnodd Ali sut y byddai arloesiadau digidol yn cael eu hintegreiddio i fodelau gwasanaeth newydd o dan y Cynllun Gwasanaeth Clinigol. Pwysleisiodd bwysigrwydd gwneud cydrannau digidol yn ganolog i'r broses a chododd bryderon ynghylch cefnogi'r newidiadau hyn yng nghanol gofynion y llwyth gwaith presennol. Mewn ymateb, pwysleisiodd S. Morris yr angen i flaenoriaethu datblygiadau digidol, mynd i'r afael â materion sylfaenol, a diweddaru technolegau sydd wedi dyddio. Tynnodd sylw hefyd at bwysigrwydd trefnu cymwysiadau craidd i ddiwallu gofynion y dyfodol.</w:t>
            </w:r>
          </w:p>
          <w:p w14:paraId="21DFBD99" w14:textId="77777777" w:rsidR="00797893" w:rsidRPr="00C07D84" w:rsidRDefault="00797893" w:rsidP="00797893">
            <w:pPr>
              <w:jc w:val="both"/>
              <w:rPr>
                <w:rFonts w:ascii="Verdana" w:hAnsi="Verdana"/>
              </w:rPr>
            </w:pPr>
          </w:p>
          <w:p w14:paraId="48DD02BE" w14:textId="05823087" w:rsidR="00797893" w:rsidRPr="00C07D84" w:rsidRDefault="00797893" w:rsidP="00797893">
            <w:pPr>
              <w:jc w:val="both"/>
              <w:rPr>
                <w:rFonts w:ascii="Verdana" w:hAnsi="Verdana"/>
              </w:rPr>
            </w:pPr>
            <w:r w:rsidRPr="00C07D84">
              <w:rPr>
                <w:rFonts w:ascii="Verdana" w:hAnsi="Verdana" w:eastAsia="Verdana" w:cs="Verdana" w:hint="Verdana"/>
                <w:lang w:bidi="cy-GB" w:val="cy-GB"/>
              </w:rPr>
              <w:t xml:space="preserve">C. Cadarnhaodd Thompson fod y cynllun strategol digidol a'r strategaeth ehangach yn cyd-fynd, gan bwysleisio'r angen am gynllun defnyddio clir a chynnydd ar y cyd.</w:t>
            </w:r>
          </w:p>
          <w:p w14:paraId="7E51C93F" w14:textId="77777777" w:rsidR="00797893" w:rsidRPr="00C07D84" w:rsidRDefault="00797893" w:rsidP="00797893">
            <w:pPr>
              <w:jc w:val="both"/>
              <w:rPr>
                <w:rFonts w:ascii="Verdana" w:hAnsi="Verdana"/>
              </w:rPr>
            </w:pPr>
          </w:p>
          <w:p w14:paraId="2B2E814A" w14:textId="34ACE11C" w:rsidR="00797893" w:rsidRPr="00C07D84" w:rsidRDefault="00797893" w:rsidP="00797893">
            <w:pPr>
              <w:jc w:val="both"/>
              <w:rPr>
                <w:rFonts w:ascii="Verdana" w:hAnsi="Verdana"/>
              </w:rPr>
            </w:pPr>
            <w:r w:rsidRPr="00C07D84">
              <w:rPr>
                <w:rFonts w:ascii="Verdana" w:hAnsi="Verdana" w:eastAsia="Verdana" w:cs="Verdana" w:hint="Verdana"/>
                <w:lang w:bidi="cy-GB" w:val="cy-GB"/>
              </w:rPr>
              <w:t xml:space="preserve">Rhoddodd Nododd Daniel fod newidiadau allweddol yn cael eu mabwysiadu ar draws y Bwrdd Iechyd ac y byddai cynllunio'r gweithlu a datblygu sgiliau yn cael sylw o fewn y strategaeth pobl. Mynegodd gefnogaeth i weithio gyda'r Tîm Digidol i weithredu'r agweddau hyn.</w:t>
            </w:r>
          </w:p>
          <w:p w14:paraId="6744CE07" w14:textId="55A0E119" w:rsidR="0029018F" w:rsidRPr="00C07D84" w:rsidRDefault="0029018F" w:rsidP="00797893">
            <w:pPr>
              <w:jc w:val="both"/>
              <w:rPr>
                <w:rFonts w:ascii="Verdana" w:hAnsi="Verdana"/>
              </w:rPr>
            </w:pPr>
          </w:p>
          <w:p w14:paraId="17E84DE8" w14:textId="0A65F091" w:rsidR="0029018F" w:rsidRPr="00C07D84" w:rsidRDefault="0029018F" w:rsidP="00797893">
            <w:pPr>
              <w:jc w:val="both"/>
              <w:rPr>
                <w:rFonts w:ascii="Verdana" w:hAnsi="Verdana"/>
              </w:rPr>
            </w:pPr>
            <w:r w:rsidRPr="00C07D84">
              <w:rPr>
                <w:rFonts w:ascii="Verdana" w:hAnsi="Verdana" w:eastAsia="Verdana" w:cs="Verdana" w:hint="Verdana"/>
                <w:lang w:bidi="cy-GB" w:val="cy-GB"/>
              </w:rPr>
              <w:t xml:space="preserve">Wrth gloi'r eitem, roedd yr aelodau'n gwerthfawrogi'r golwg ddigidol ar y dyfodol a nodwyd pwysigrwydd y system gofal iechyd yn cynnal momentwm gyda datblygiadau technolegol a phwysleisiwyd pwysigrwydd golwg 360 gradd ar ddarparu gofal iechyd. Nodwyd yr angen i integreiddio arloesiadau digidol i fodelau gwasanaethau newydd ynghyd â chydnabyddiaeth o bwysigrwydd bwriad strategol a gwneud penderfyniadau anodd ynghylch blaenoriaethu.</w:t>
            </w:r>
          </w:p>
          <w:p w14:paraId="6E67FE88" w14:textId="4866F0CC" w:rsidR="00797893" w:rsidRPr="00C07D84" w:rsidRDefault="00797893" w:rsidP="00797893">
            <w:pPr>
              <w:jc w:val="both"/>
              <w:rPr>
                <w:rFonts w:ascii="Verdana" w:hAnsi="Verdana"/>
              </w:rPr>
            </w:pPr>
          </w:p>
        </w:tc>
      </w:tr>
      <w:tr w:rsidR="00797893" w:rsidRPr="006A1EF8" w14:paraId="12CDCEC9" w14:textId="77777777" w:rsidTr="00802C56">
        <w:trPr>
          <w:trHeight w:val="153"/>
        </w:trPr>
        <w:tc>
          <w:tcPr>
            <w:tcW w:w="1582" w:type="dxa"/>
          </w:tcPr>
          <w:p w14:paraId="6304DB59"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Penderfyniad:</w:t>
            </w:r>
          </w:p>
        </w:tc>
        <w:tc>
          <w:tcPr>
            <w:tcW w:w="8913" w:type="dxa"/>
          </w:tcPr>
          <w:p w14:paraId="4C5FD07B" w14:textId="7507D6ED" w:rsidR="00797893" w:rsidRPr="006A1EF8" w:rsidRDefault="00797893" w:rsidP="00797893">
            <w:pPr>
              <w:pStyle w:val="NoSpacing"/>
              <w:rPr>
                <w:rFonts w:ascii="Verdana" w:hAnsi="Verdana" w:cs="Arial"/>
              </w:rPr>
            </w:pPr>
            <w:r w:rsidRPr="006A1EF8">
              <w:rPr>
                <w:b/>
                <w:rFonts w:ascii="Verdana" w:hAnsi="Verdana" w:cs="Arial" w:eastAsia="Verdana" w:hint="Verdana"/>
                <w:lang w:bidi="cy-GB" w:val="cy-GB"/>
              </w:rPr>
              <w:t xml:space="preserve">NODODD</w:t>
            </w:r>
            <w:r w:rsidRPr="006A1EF8">
              <w:rPr>
                <w:rFonts w:ascii="Verdana" w:hAnsi="Verdana" w:cs="Arial" w:eastAsia="Verdana" w:hint="Verdana"/>
                <w:lang w:bidi="cy-GB" w:val="cy-GB"/>
              </w:rPr>
              <w:t xml:space="preserve"> y Pwyllgor yr adroddiad. </w:t>
            </w:r>
          </w:p>
        </w:tc>
      </w:tr>
      <w:tr w:rsidR="00797893" w:rsidRPr="006A1EF8" w14:paraId="170C6BEF" w14:textId="77777777" w:rsidTr="00802C56">
        <w:tc>
          <w:tcPr>
            <w:tcW w:w="1582" w:type="dxa"/>
          </w:tcPr>
          <w:p w14:paraId="7C82AF29" w14:textId="77777777"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Cam gweithredu:</w:t>
            </w:r>
          </w:p>
        </w:tc>
        <w:tc>
          <w:tcPr>
            <w:tcW w:w="8913" w:type="dxa"/>
          </w:tcPr>
          <w:p w14:paraId="6F518B12" w14:textId="7AF610CB" w:rsidR="00797893" w:rsidRPr="006A1EF8" w:rsidRDefault="00797893" w:rsidP="00797893">
            <w:pPr>
              <w:rPr>
                <w:rFonts w:ascii="Verdana" w:hAnsi="Verdana"/>
              </w:rPr>
            </w:pPr>
            <w:r w:rsidRPr="006A1EF8">
              <w:rPr>
                <w:rFonts w:ascii="Verdana" w:hAnsi="Verdana" w:eastAsia="Verdana" w:cs="Verdana" w:hint="Verdana"/>
                <w:lang w:bidi="cy-GB" w:val="cy-GB"/>
              </w:rPr>
              <w:t xml:space="preserve">Ni nodwyd unrhyw gamau gweithredu. </w:t>
            </w:r>
          </w:p>
          <w:p w14:paraId="3C86B64D" w14:textId="499B8890" w:rsidR="00C10344" w:rsidRPr="006A1EF8" w:rsidRDefault="00C10344" w:rsidP="00797893">
            <w:pPr>
              <w:rPr>
                <w:rFonts w:ascii="Verdana" w:hAnsi="Verdana"/>
                <w:bCs/>
                <w:iCs/>
              </w:rPr>
            </w:pPr>
          </w:p>
        </w:tc>
      </w:tr>
      <w:tr w:rsidR="00797893" w:rsidRPr="006A1EF8" w14:paraId="4183AEF2" w14:textId="77777777" w:rsidTr="00802C56">
        <w:tc>
          <w:tcPr>
            <w:tcW w:w="1582" w:type="dxa"/>
            <w:shd w:val="clear" w:color="auto" w:fill="1F3864" w:themeFill="accent5" w:themeFillShade="80"/>
          </w:tcPr>
          <w:p w14:paraId="30E65E25" w14:textId="77777777" w:rsidR="00797893" w:rsidRPr="006A1EF8" w:rsidRDefault="00797893" w:rsidP="00797893">
            <w:pPr>
              <w:pStyle w:val="ListParagraph"/>
              <w:numPr>
                <w:ilvl w:val="0"/>
                <w:numId w:val="4"/>
              </w:numPr>
              <w:rPr>
                <w:rFonts w:ascii="Verdana" w:hAnsi="Verdana"/>
                <w:b/>
              </w:rPr>
            </w:pPr>
          </w:p>
        </w:tc>
        <w:tc>
          <w:tcPr>
            <w:tcW w:w="8913" w:type="dxa"/>
            <w:shd w:val="clear" w:color="auto" w:fill="1F3864" w:themeFill="accent5" w:themeFillShade="80"/>
          </w:tcPr>
          <w:p w14:paraId="10B66D16" w14:textId="04F2E0CB" w:rsidR="00797893" w:rsidRPr="006A1EF8" w:rsidRDefault="00797893" w:rsidP="00797893">
            <w:pPr>
              <w:rPr>
                <w:rFonts w:ascii="Verdana" w:hAnsi="Verdana"/>
                <w:b/>
              </w:rPr>
            </w:pPr>
            <w:r w:rsidRPr="006A1EF8">
              <w:rPr>
                <w:b/>
                <w:rFonts w:ascii="Verdana" w:hAnsi="Verdana" w:eastAsia="Verdana" w:cs="Verdana" w:hint="Verdana"/>
                <w:lang w:bidi="cy-GB" w:val="cy-GB"/>
              </w:rPr>
              <w:t xml:space="preserve">RHAN 8 - AGENDA CYDSYNIAD </w:t>
            </w:r>
          </w:p>
        </w:tc>
      </w:tr>
      <w:tr w:rsidR="00797893" w:rsidRPr="006A1EF8" w14:paraId="1532F2DA" w14:textId="77777777" w:rsidTr="00802C56">
        <w:tc>
          <w:tcPr>
            <w:tcW w:w="1582" w:type="dxa"/>
          </w:tcPr>
          <w:p w14:paraId="73DB5E77" w14:textId="77777777" w:rsidR="00797893" w:rsidRPr="006A1EF8" w:rsidRDefault="00797893" w:rsidP="00797893">
            <w:pPr>
              <w:rPr>
                <w:rFonts w:ascii="Verdana" w:hAnsi="Verdana"/>
              </w:rPr>
            </w:pPr>
            <w:r w:rsidRPr="006A1EF8">
              <w:rPr>
                <w:rFonts w:ascii="Verdana" w:hAnsi="Verdana" w:eastAsia="Verdana" w:cs="Verdana" w:hint="Verdana"/>
                <w:lang w:bidi="cy-GB" w:val="cy-GB"/>
              </w:rPr>
              <w:t xml:space="preserve">8.1</w:t>
            </w:r>
          </w:p>
        </w:tc>
        <w:tc>
          <w:tcPr>
            <w:tcW w:w="8913" w:type="dxa"/>
          </w:tcPr>
          <w:p w14:paraId="41C3F24B" w14:textId="5A7C56CA" w:rsidR="00797893" w:rsidRPr="006A1EF8" w:rsidRDefault="00797893" w:rsidP="00797893">
            <w:pPr>
              <w:rPr>
                <w:rFonts w:ascii="Verdana" w:hAnsi="Verdana"/>
                <w:b/>
                <w:iCs/>
              </w:rPr>
            </w:pPr>
            <w:r w:rsidRPr="006A1EF8">
              <w:rPr>
                <w:b/>
                <w:rFonts w:ascii="Verdana" w:hAnsi="Verdana" w:eastAsia="Verdana" w:cs="Verdana" w:hint="Verdana"/>
                <w:lang w:bidi="cy-GB" w:val="cy-GB"/>
              </w:rPr>
              <w:t xml:space="preserve">Eitemau i'w cymeradwyo </w:t>
            </w:r>
          </w:p>
        </w:tc>
      </w:tr>
      <w:tr w:rsidR="00797893" w:rsidRPr="006A1EF8" w14:paraId="2586D044" w14:textId="6FB13992" w:rsidTr="00802C56">
        <w:tc>
          <w:tcPr>
            <w:tcW w:w="1582" w:type="dxa"/>
          </w:tcPr>
          <w:p w14:paraId="33A69F05" w14:textId="4400426A"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8.1.1</w:t>
            </w:r>
          </w:p>
        </w:tc>
        <w:tc>
          <w:tcPr>
            <w:tcW w:w="8913" w:type="dxa"/>
          </w:tcPr>
          <w:p w14:paraId="57F1D9C2" w14:textId="410F7469" w:rsidR="00B47EE6" w:rsidRPr="006A1EF8" w:rsidRDefault="00797893" w:rsidP="00797893">
            <w:pPr>
              <w:rPr>
                <w:rFonts w:ascii="Verdana" w:hAnsi="Verdana"/>
                <w:b/>
                <w:bCs/>
              </w:rPr>
            </w:pPr>
            <w:r w:rsidRPr="006A1EF8">
              <w:rPr>
                <w:b/>
                <w:rFonts w:ascii="Verdana" w:hAnsi="Verdana" w:eastAsia="Verdana" w:cs="Verdana" w:hint="Verdana"/>
                <w:lang w:bidi="cy-GB" w:val="cy-GB"/>
              </w:rPr>
              <w:t xml:space="preserve">Cofnodion heb eu cadarnhau o Gyfarfod Arbennig y Bwrdd a gynhaliwyd ar 13 Mawrth 2025 </w:t>
            </w:r>
          </w:p>
          <w:p w14:paraId="1A2F5970" w14:textId="15940A98" w:rsidR="00B47EE6" w:rsidRPr="006A1EF8" w:rsidRDefault="00B47EE6" w:rsidP="00797893">
            <w:pPr>
              <w:rPr>
                <w:rFonts w:ascii="Verdana" w:hAnsi="Verdana"/>
              </w:rPr>
            </w:pPr>
            <w:r w:rsidRPr="006A1EF8">
              <w:rPr>
                <w:b/>
                <w:rFonts w:ascii="Verdana" w:hAnsi="Verdana" w:eastAsia="Verdana" w:cs="Verdana" w:hint="Verdana"/>
                <w:lang w:bidi="cy-GB" w:val="cy-GB"/>
              </w:rPr>
              <w:t xml:space="preserve">CYMERADWYWYD </w:t>
            </w:r>
            <w:r w:rsidRPr="006A1EF8">
              <w:rPr>
                <w:rFonts w:ascii="Verdana" w:hAnsi="Verdana" w:eastAsia="Verdana" w:cs="Verdana" w:hint="Verdana"/>
                <w:lang w:bidi="cy-GB" w:val="cy-GB"/>
              </w:rPr>
              <w:t xml:space="preserve">y cofnodion. </w:t>
            </w:r>
          </w:p>
        </w:tc>
      </w:tr>
      <w:tr w:rsidR="00797893" w:rsidRPr="006A1EF8" w14:paraId="2B224C71" w14:textId="2885E1C9" w:rsidTr="00802C56">
        <w:tc>
          <w:tcPr>
            <w:tcW w:w="1582" w:type="dxa"/>
          </w:tcPr>
          <w:p w14:paraId="7B773803" w14:textId="03569555"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8.1.2. </w:t>
            </w:r>
          </w:p>
        </w:tc>
        <w:tc>
          <w:tcPr>
            <w:tcW w:w="8913" w:type="dxa"/>
          </w:tcPr>
          <w:p w14:paraId="7125E368" w14:textId="77777777" w:rsidR="00797893" w:rsidRPr="006A1EF8" w:rsidRDefault="00797893" w:rsidP="00797893">
            <w:pPr>
              <w:rPr>
                <w:rFonts w:ascii="Verdana" w:hAnsi="Verdana"/>
                <w:b/>
                <w:bCs/>
              </w:rPr>
            </w:pPr>
            <w:r w:rsidRPr="006A1EF8">
              <w:rPr>
                <w:b/>
                <w:rFonts w:ascii="Verdana" w:hAnsi="Verdana" w:eastAsia="Verdana" w:cs="Verdana" w:hint="Verdana"/>
                <w:lang w:bidi="cy-GB" w:val="cy-GB"/>
              </w:rPr>
              <w:t xml:space="preserve">Cofnodion y cyfarfod a gynhaliwyd 3 Ebrill 2025 sydd eto i’w cadarnhau </w:t>
            </w:r>
          </w:p>
          <w:p w14:paraId="27ACCC31" w14:textId="0DFD14B1" w:rsidR="00B47EE6" w:rsidRPr="006A1EF8" w:rsidRDefault="00B47EE6" w:rsidP="00797893">
            <w:pPr>
              <w:rPr>
                <w:rFonts w:ascii="Verdana" w:hAnsi="Verdana"/>
              </w:rPr>
            </w:pPr>
            <w:r w:rsidRPr="006A1EF8">
              <w:rPr>
                <w:b/>
                <w:rFonts w:ascii="Verdana" w:hAnsi="Verdana" w:eastAsia="Verdana" w:cs="Verdana" w:hint="Verdana"/>
                <w:lang w:bidi="cy-GB" w:val="cy-GB"/>
              </w:rPr>
              <w:t xml:space="preserve">CYMERADWYWYD </w:t>
            </w:r>
            <w:r w:rsidRPr="006A1EF8">
              <w:rPr>
                <w:rFonts w:ascii="Verdana" w:hAnsi="Verdana" w:eastAsia="Verdana" w:cs="Verdana" w:hint="Verdana"/>
                <w:lang w:bidi="cy-GB" w:val="cy-GB"/>
              </w:rPr>
              <w:t xml:space="preserve">y cofnodion. </w:t>
            </w:r>
          </w:p>
        </w:tc>
      </w:tr>
      <w:tr w:rsidR="00797893" w:rsidRPr="006A1EF8" w14:paraId="0C874E03" w14:textId="22590A5D" w:rsidTr="00802C56">
        <w:tc>
          <w:tcPr>
            <w:tcW w:w="1582" w:type="dxa"/>
          </w:tcPr>
          <w:p w14:paraId="1B425EFD" w14:textId="0676C84C"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8.1.3. </w:t>
            </w:r>
          </w:p>
        </w:tc>
        <w:tc>
          <w:tcPr>
            <w:tcW w:w="8913" w:type="dxa"/>
          </w:tcPr>
          <w:p w14:paraId="3CF184CA" w14:textId="77777777" w:rsidR="00797893" w:rsidRPr="006A1EF8" w:rsidRDefault="00797893" w:rsidP="00797893">
            <w:pPr>
              <w:rPr>
                <w:rFonts w:ascii="Verdana" w:hAnsi="Verdana"/>
                <w:b/>
                <w:bCs/>
              </w:rPr>
            </w:pPr>
            <w:r w:rsidRPr="006A1EF8">
              <w:rPr>
                <w:b/>
                <w:rFonts w:ascii="Verdana" w:hAnsi="Verdana" w:eastAsia="Verdana" w:cs="Verdana" w:hint="Verdana"/>
                <w:lang w:bidi="cy-GB" w:val="cy-GB"/>
              </w:rPr>
              <w:t xml:space="preserve">Cofnodion heb eu cadarnhau o’r cyfarfod ‘mewn pwyllgor’ a gynhaliwyd ar 3 Ebrill 2025 </w:t>
            </w:r>
          </w:p>
          <w:p w14:paraId="5C42DF8F" w14:textId="02DD7593" w:rsidR="00B47EE6" w:rsidRPr="006A1EF8" w:rsidRDefault="00B47EE6" w:rsidP="00797893">
            <w:pPr>
              <w:rPr>
                <w:rFonts w:ascii="Verdana" w:hAnsi="Verdana"/>
              </w:rPr>
            </w:pPr>
            <w:r w:rsidRPr="006A1EF8">
              <w:rPr>
                <w:b/>
                <w:rFonts w:ascii="Verdana" w:hAnsi="Verdana" w:eastAsia="Verdana" w:cs="Verdana" w:hint="Verdana"/>
                <w:lang w:bidi="cy-GB" w:val="cy-GB"/>
              </w:rPr>
              <w:t xml:space="preserve">CYMERADWYWYD </w:t>
            </w:r>
            <w:r w:rsidRPr="006A1EF8">
              <w:rPr>
                <w:rFonts w:ascii="Verdana" w:hAnsi="Verdana" w:eastAsia="Verdana" w:cs="Verdana" w:hint="Verdana"/>
                <w:lang w:bidi="cy-GB" w:val="cy-GB"/>
              </w:rPr>
              <w:t xml:space="preserve">y cofnodion.</w:t>
            </w:r>
          </w:p>
        </w:tc>
      </w:tr>
      <w:tr w:rsidR="00797893" w:rsidRPr="006A1EF8" w14:paraId="1A01C724" w14:textId="77777777" w:rsidTr="00802C56">
        <w:tc>
          <w:tcPr>
            <w:tcW w:w="1582" w:type="dxa"/>
          </w:tcPr>
          <w:p w14:paraId="718EFA43" w14:textId="1A78A4C6"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8.2</w:t>
            </w:r>
          </w:p>
        </w:tc>
        <w:tc>
          <w:tcPr>
            <w:tcW w:w="8913" w:type="dxa"/>
          </w:tcPr>
          <w:p w14:paraId="1523D07B" w14:textId="24C7FBE6" w:rsidR="00797893" w:rsidRPr="006A1EF8" w:rsidRDefault="00797893" w:rsidP="00797893">
            <w:pPr>
              <w:rPr>
                <w:rFonts w:ascii="Verdana" w:hAnsi="Verdana"/>
                <w:b/>
                <w:bCs/>
                <w:iCs/>
              </w:rPr>
            </w:pPr>
            <w:r w:rsidRPr="006A1EF8">
              <w:rPr>
                <w:b/>
                <w:rFonts w:ascii="Verdana" w:hAnsi="Verdana" w:eastAsia="Verdana" w:cs="Verdana" w:hint="Verdana"/>
                <w:lang w:bidi="cy-GB" w:val="cy-GB"/>
              </w:rPr>
              <w:t xml:space="preserve">I’W NODI </w:t>
            </w:r>
          </w:p>
        </w:tc>
      </w:tr>
      <w:tr w:rsidR="00797893" w:rsidRPr="006A1EF8" w14:paraId="34FA61F3" w14:textId="77777777" w:rsidTr="00802C56">
        <w:tc>
          <w:tcPr>
            <w:tcW w:w="1582" w:type="dxa"/>
          </w:tcPr>
          <w:p w14:paraId="3191F433" w14:textId="7E385431"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8.2.1 </w:t>
            </w:r>
          </w:p>
        </w:tc>
        <w:tc>
          <w:tcPr>
            <w:tcW w:w="8913" w:type="dxa"/>
          </w:tcPr>
          <w:p w14:paraId="0F83CBFB" w14:textId="77777777" w:rsidR="00797893" w:rsidRPr="006A1EF8" w:rsidRDefault="00797893" w:rsidP="00797893">
            <w:pPr>
              <w:rPr>
                <w:rFonts w:ascii="Verdana" w:hAnsi="Verdana"/>
                <w:b/>
                <w:bCs/>
                <w:iCs/>
              </w:rPr>
            </w:pPr>
            <w:r w:rsidRPr="006A1EF8">
              <w:rPr>
                <w:b/>
                <w:rFonts w:ascii="Verdana" w:hAnsi="Verdana" w:eastAsia="Verdana" w:cs="Verdana" w:hint="Verdana"/>
                <w:lang w:bidi="cy-GB" w:val="cy-GB"/>
              </w:rPr>
              <w:t xml:space="preserve">Cylch Busnes Blynyddol y Pwyllgor </w:t>
            </w:r>
          </w:p>
          <w:p w14:paraId="4752224B" w14:textId="4B81F840" w:rsidR="00797893" w:rsidRPr="006A1EF8" w:rsidRDefault="00B47EE6" w:rsidP="00797893">
            <w:pPr>
              <w:rPr>
                <w:rFonts w:ascii="Verdana" w:hAnsi="Verdana"/>
                <w:iCs/>
              </w:rPr>
            </w:pPr>
            <w:r w:rsidRPr="006A1EF8">
              <w:rPr>
                <w:b/>
                <w:rFonts w:ascii="Verdana" w:hAnsi="Verdana" w:eastAsia="Verdana" w:cs="Verdana" w:hint="Verdana"/>
                <w:lang w:bidi="cy-GB" w:val="cy-GB"/>
              </w:rPr>
              <w:t xml:space="preserve">NODWYD</w:t>
            </w:r>
            <w:r w:rsidRPr="006A1EF8">
              <w:rPr>
                <w:rFonts w:ascii="Verdana" w:hAnsi="Verdana" w:eastAsia="Verdana" w:cs="Verdana" w:hint="Verdana"/>
                <w:lang w:bidi="cy-GB" w:val="cy-GB"/>
              </w:rPr>
              <w:t xml:space="preserve"> Cylch Busnes y Bwrdd.</w:t>
            </w:r>
            <w:r w:rsidRPr="006A1EF8">
              <w:rPr>
                <w:b/>
                <w:rFonts w:ascii="Verdana" w:hAnsi="Verdana" w:eastAsia="Verdana" w:cs="Verdana" w:hint="Verdana"/>
                <w:lang w:bidi="cy-GB" w:val="cy-GB"/>
              </w:rPr>
              <w:t xml:space="preserve"> </w:t>
            </w:r>
          </w:p>
        </w:tc>
      </w:tr>
      <w:tr w:rsidR="00797893" w:rsidRPr="006A1EF8" w14:paraId="2A99CC40" w14:textId="77777777" w:rsidTr="00802C56">
        <w:tc>
          <w:tcPr>
            <w:tcW w:w="1582" w:type="dxa"/>
          </w:tcPr>
          <w:p w14:paraId="725A1831" w14:textId="45BAF39F" w:rsidR="00797893" w:rsidRPr="006A1EF8" w:rsidRDefault="00797893" w:rsidP="00797893">
            <w:pPr>
              <w:rPr>
                <w:rFonts w:ascii="Verdana" w:hAnsi="Verdana"/>
                <w:iCs/>
              </w:rPr>
            </w:pPr>
            <w:r w:rsidRPr="006A1EF8">
              <w:rPr>
                <w:rFonts w:ascii="Verdana" w:hAnsi="Verdana" w:eastAsia="Verdana" w:cs="Verdana" w:hint="Verdana"/>
                <w:lang w:bidi="cy-GB" w:val="cy-GB"/>
              </w:rPr>
              <w:t xml:space="preserve">8.2.2</w:t>
            </w:r>
          </w:p>
        </w:tc>
        <w:tc>
          <w:tcPr>
            <w:tcW w:w="8913" w:type="dxa"/>
          </w:tcPr>
          <w:p w14:paraId="46D69761" w14:textId="77777777" w:rsidR="00797893" w:rsidRPr="006A1EF8" w:rsidRDefault="00797893" w:rsidP="00797893">
            <w:pPr>
              <w:rPr>
                <w:rFonts w:ascii="Verdana" w:hAnsi="Verdana"/>
                <w:b/>
                <w:bCs/>
                <w:iCs/>
              </w:rPr>
            </w:pPr>
            <w:r w:rsidRPr="006A1EF8">
              <w:rPr>
                <w:b/>
                <w:rFonts w:ascii="Verdana" w:hAnsi="Verdana" w:eastAsia="Verdana" w:cs="Verdana" w:hint="Verdana"/>
                <w:lang w:bidi="cy-GB" w:val="cy-GB"/>
              </w:rPr>
              <w:t xml:space="preserve">Blaengynllun Gwaith y Pwyllgor </w:t>
            </w:r>
          </w:p>
          <w:p w14:paraId="055F0D9C" w14:textId="7E89753F" w:rsidR="00797893" w:rsidRPr="006A1EF8" w:rsidRDefault="00B47EE6" w:rsidP="00797893">
            <w:pPr>
              <w:rPr>
                <w:rFonts w:ascii="Verdana" w:hAnsi="Verdana"/>
                <w:iCs/>
              </w:rPr>
            </w:pPr>
            <w:r w:rsidRPr="006A1EF8">
              <w:rPr>
                <w:b/>
                <w:rFonts w:ascii="Verdana" w:hAnsi="Verdana" w:eastAsia="Verdana" w:cs="Verdana" w:hint="Verdana"/>
                <w:lang w:bidi="cy-GB" w:val="cy-GB"/>
              </w:rPr>
              <w:t xml:space="preserve">NODWYD </w:t>
            </w:r>
            <w:r w:rsidRPr="006A1EF8">
              <w:rPr>
                <w:rFonts w:ascii="Verdana" w:hAnsi="Verdana" w:eastAsia="Verdana" w:cs="Verdana" w:hint="Verdana"/>
                <w:lang w:bidi="cy-GB" w:val="cy-GB"/>
              </w:rPr>
              <w:t xml:space="preserve">y Blaengynllun Gwaith. </w:t>
            </w:r>
          </w:p>
        </w:tc>
      </w:tr>
      <w:tr w:rsidR="00797893" w:rsidRPr="006A1EF8" w14:paraId="429C9CB8" w14:textId="77777777" w:rsidTr="00802C56">
        <w:tc>
          <w:tcPr>
            <w:tcW w:w="1582" w:type="dxa"/>
            <w:shd w:val="clear" w:color="auto" w:fill="1F3864" w:themeFill="accent5" w:themeFillShade="80"/>
          </w:tcPr>
          <w:p w14:paraId="4CEF2769" w14:textId="77777777" w:rsidR="00797893" w:rsidRPr="006A1EF8" w:rsidRDefault="00797893" w:rsidP="00797893">
            <w:pPr>
              <w:pStyle w:val="ListParagraph"/>
              <w:numPr>
                <w:ilvl w:val="0"/>
                <w:numId w:val="4"/>
              </w:numPr>
              <w:rPr>
                <w:rFonts w:ascii="Verdana" w:hAnsi="Verdana"/>
                <w:b/>
              </w:rPr>
            </w:pPr>
          </w:p>
        </w:tc>
        <w:tc>
          <w:tcPr>
            <w:tcW w:w="8913" w:type="dxa"/>
            <w:shd w:val="clear" w:color="auto" w:fill="1F3864" w:themeFill="accent5" w:themeFillShade="80"/>
          </w:tcPr>
          <w:p w14:paraId="0DC7BCA4" w14:textId="15252315" w:rsidR="00797893" w:rsidRPr="006A1EF8" w:rsidRDefault="00797893" w:rsidP="00797893">
            <w:pPr>
              <w:rPr>
                <w:rFonts w:ascii="Verdana" w:hAnsi="Verdana"/>
                <w:b/>
              </w:rPr>
            </w:pPr>
            <w:r w:rsidRPr="006A1EF8">
              <w:rPr>
                <w:b/>
                <w:rFonts w:ascii="Verdana" w:hAnsi="Verdana" w:eastAsia="Verdana" w:cs="Verdana" w:hint="Verdana"/>
                <w:lang w:bidi="cy-GB" w:val="cy-GB"/>
              </w:rPr>
              <w:t xml:space="preserve">RHAN 9 – CAU’R BUSNES </w:t>
            </w:r>
          </w:p>
        </w:tc>
      </w:tr>
      <w:tr w:rsidR="00797893" w:rsidRPr="006A1EF8" w14:paraId="7C1D7507" w14:textId="77777777" w:rsidTr="00802C56">
        <w:tc>
          <w:tcPr>
            <w:tcW w:w="1582" w:type="dxa"/>
          </w:tcPr>
          <w:p w14:paraId="0D352114" w14:textId="77777777" w:rsidR="00797893" w:rsidRPr="006A1EF8" w:rsidRDefault="00797893" w:rsidP="00797893">
            <w:pPr>
              <w:rPr>
                <w:rFonts w:ascii="Verdana" w:hAnsi="Verdana"/>
              </w:rPr>
            </w:pPr>
            <w:r w:rsidRPr="006A1EF8">
              <w:rPr>
                <w:rFonts w:ascii="Verdana" w:hAnsi="Verdana" w:eastAsia="Verdana" w:cs="Verdana" w:hint="Verdana"/>
                <w:lang w:bidi="cy-GB" w:val="cy-GB"/>
              </w:rPr>
              <w:t xml:space="preserve">9.1</w:t>
            </w:r>
          </w:p>
        </w:tc>
        <w:tc>
          <w:tcPr>
            <w:tcW w:w="8913" w:type="dxa"/>
          </w:tcPr>
          <w:p w14:paraId="4A42B4C3" w14:textId="760B0495" w:rsidR="00797893" w:rsidRPr="006A1EF8" w:rsidRDefault="00797893" w:rsidP="00797893">
            <w:pPr>
              <w:rPr>
                <w:rFonts w:ascii="Verdana" w:hAnsi="Verdana"/>
                <w:b/>
                <w:iCs/>
              </w:rPr>
            </w:pPr>
            <w:r w:rsidRPr="006A1EF8">
              <w:rPr>
                <w:b/>
                <w:rFonts w:ascii="Verdana" w:hAnsi="Verdana" w:eastAsia="Verdana" w:cs="Verdana" w:hint="Verdana"/>
                <w:lang w:bidi="cy-GB" w:val="cy-GB"/>
              </w:rPr>
              <w:t xml:space="preserve">Unrhyw Faterion Eraill </w:t>
            </w:r>
          </w:p>
        </w:tc>
      </w:tr>
      <w:tr w:rsidR="009566D8" w:rsidRPr="006A1EF8" w14:paraId="78539889" w14:textId="77777777" w:rsidTr="00802C56">
        <w:tc>
          <w:tcPr>
            <w:tcW w:w="1582" w:type="dxa"/>
          </w:tcPr>
          <w:p w14:paraId="111F85BB" w14:textId="77777777" w:rsidR="009566D8" w:rsidRPr="006A1EF8" w:rsidRDefault="009566D8" w:rsidP="009566D8">
            <w:pPr>
              <w:rPr>
                <w:rFonts w:ascii="Verdana" w:hAnsi="Verdana"/>
                <w:i/>
              </w:rPr>
            </w:pPr>
          </w:p>
        </w:tc>
        <w:tc>
          <w:tcPr>
            <w:tcW w:w="8913" w:type="dxa"/>
          </w:tcPr>
          <w:p w14:paraId="015A17E7" w14:textId="4C28E644" w:rsidR="009566D8" w:rsidRPr="006A1EF8" w:rsidRDefault="009566D8" w:rsidP="009566D8">
            <w:pPr>
              <w:rPr>
                <w:rFonts w:ascii="Verdana" w:hAnsi="Verdana"/>
                <w:iCs/>
              </w:rPr>
            </w:pPr>
            <w:r w:rsidRPr="006A1EF8">
              <w:rPr>
                <w:rFonts w:ascii="Verdana" w:hAnsi="Verdana" w:eastAsia="Verdana" w:cs="Verdana" w:hint="Verdana"/>
                <w:lang w:bidi="cy-GB" w:val="cy-GB"/>
              </w:rPr>
              <w:t xml:space="preserve">Nid oedd unrhyw fusnes arall i adrodd ar yr achlysur hwn. </w:t>
            </w:r>
          </w:p>
        </w:tc>
      </w:tr>
      <w:tr w:rsidR="009566D8" w:rsidRPr="006A1EF8" w14:paraId="29045A9C" w14:textId="77777777" w:rsidTr="00802C56">
        <w:tc>
          <w:tcPr>
            <w:tcW w:w="1582" w:type="dxa"/>
          </w:tcPr>
          <w:p w14:paraId="7B776874" w14:textId="359C9363" w:rsidR="009566D8" w:rsidRPr="006A1EF8" w:rsidRDefault="009566D8" w:rsidP="009566D8">
            <w:pPr>
              <w:rPr>
                <w:rFonts w:ascii="Verdana" w:hAnsi="Verdana"/>
                <w:iCs/>
              </w:rPr>
            </w:pPr>
            <w:r w:rsidRPr="006A1EF8">
              <w:rPr>
                <w:rFonts w:ascii="Verdana" w:hAnsi="Verdana" w:eastAsia="Verdana" w:cs="Verdana" w:hint="Verdana"/>
                <w:lang w:bidi="cy-GB" w:val="cy-GB"/>
              </w:rPr>
              <w:t xml:space="preserve">9.2</w:t>
            </w:r>
          </w:p>
        </w:tc>
        <w:tc>
          <w:tcPr>
            <w:tcW w:w="8913" w:type="dxa"/>
          </w:tcPr>
          <w:p w14:paraId="2EEF2FAA" w14:textId="51595E7C" w:rsidR="009566D8" w:rsidRPr="006A1EF8" w:rsidRDefault="009566D8" w:rsidP="009566D8">
            <w:pPr>
              <w:rPr>
                <w:rFonts w:ascii="Verdana" w:hAnsi="Verdana"/>
                <w:b/>
                <w:bCs/>
                <w:iCs/>
              </w:rPr>
            </w:pPr>
            <w:r w:rsidRPr="006A1EF8">
              <w:rPr>
                <w:b/>
                <w:rFonts w:ascii="Verdana" w:hAnsi="Verdana" w:eastAsia="Verdana" w:cs="Verdana" w:hint="Verdana"/>
                <w:lang w:bidi="cy-GB" w:val="cy-GB"/>
              </w:rPr>
              <w:t xml:space="preserve">Adroddiad Cryno’r Pwyllgor i'r Bwrdd </w:t>
            </w:r>
          </w:p>
        </w:tc>
      </w:tr>
      <w:tr w:rsidR="009566D8" w:rsidRPr="006A1EF8" w14:paraId="018914CC" w14:textId="77777777" w:rsidTr="00802C56">
        <w:tc>
          <w:tcPr>
            <w:tcW w:w="1582" w:type="dxa"/>
          </w:tcPr>
          <w:p w14:paraId="2CA5FD24" w14:textId="77777777" w:rsidR="009566D8" w:rsidRPr="006A1EF8" w:rsidRDefault="009566D8" w:rsidP="009566D8">
            <w:pPr>
              <w:rPr>
                <w:rFonts w:ascii="Verdana" w:hAnsi="Verdana"/>
                <w:iCs/>
              </w:rPr>
            </w:pPr>
          </w:p>
        </w:tc>
        <w:tc>
          <w:tcPr>
            <w:tcW w:w="8913" w:type="dxa"/>
          </w:tcPr>
          <w:p w14:paraId="76ED1D47" w14:textId="7A6400FF" w:rsidR="009566D8" w:rsidRPr="006A1EF8" w:rsidRDefault="009566D8" w:rsidP="009566D8">
            <w:pPr>
              <w:jc w:val="both"/>
              <w:rPr>
                <w:rFonts w:ascii="Verdana" w:hAnsi="Verdana"/>
              </w:rPr>
            </w:pPr>
            <w:r w:rsidRPr="006A1EF8">
              <w:rPr>
                <w:rFonts w:ascii="Verdana" w:hAnsi="Verdana" w:eastAsia="Verdana" w:cs="Verdana" w:hint="Verdana"/>
                <w:lang w:bidi="cy-GB" w:val="cy-GB"/>
              </w:rPr>
              <w:t xml:space="preserve">Nododd Cadeirydd y Pwyllgor fod y Cyfarwyddwr Cynorthwyol Llywodraethu a Risg wedi nodi rhai meysydd posibl i'w cynnwys o fewn Adroddiad Cryno'r Pwyllgor a fyddai'n cael ei gylchredeg i'w ystyried ymhellach y tu allan i'r cyfarfod yn barod i'w cyflwyno i'r Bwrdd.</w:t>
            </w:r>
          </w:p>
        </w:tc>
      </w:tr>
      <w:tr w:rsidR="009566D8" w:rsidRPr="006A1EF8" w14:paraId="1C76C319" w14:textId="77777777" w:rsidTr="00802C56">
        <w:tc>
          <w:tcPr>
            <w:tcW w:w="1582" w:type="dxa"/>
          </w:tcPr>
          <w:p w14:paraId="711E0945" w14:textId="7055BE0A" w:rsidR="009566D8" w:rsidRPr="006A1EF8" w:rsidRDefault="009566D8" w:rsidP="009566D8">
            <w:pPr>
              <w:rPr>
                <w:rFonts w:ascii="Verdana" w:hAnsi="Verdana"/>
                <w:iCs/>
              </w:rPr>
            </w:pPr>
            <w:r w:rsidRPr="006A1EF8">
              <w:rPr>
                <w:rFonts w:ascii="Verdana" w:hAnsi="Verdana" w:eastAsia="Verdana" w:cs="Verdana" w:hint="Verdana"/>
                <w:lang w:bidi="cy-GB" w:val="cy-GB"/>
              </w:rPr>
              <w:t xml:space="preserve">9.3</w:t>
            </w:r>
          </w:p>
        </w:tc>
        <w:tc>
          <w:tcPr>
            <w:tcW w:w="8913" w:type="dxa"/>
          </w:tcPr>
          <w:p w14:paraId="285693F4" w14:textId="01E139F5" w:rsidR="009566D8" w:rsidRPr="006A1EF8" w:rsidRDefault="009566D8" w:rsidP="009566D8">
            <w:pPr>
              <w:rPr>
                <w:rFonts w:ascii="Verdana" w:hAnsi="Verdana"/>
                <w:b/>
                <w:bCs/>
                <w:iCs/>
              </w:rPr>
            </w:pPr>
            <w:r w:rsidRPr="006A1EF8">
              <w:rPr>
                <w:b/>
                <w:rFonts w:ascii="Verdana" w:hAnsi="Verdana" w:eastAsia="Verdana" w:cs="Verdana" w:hint="Verdana"/>
                <w:lang w:bidi="cy-GB" w:val="cy-GB"/>
              </w:rPr>
              <w:t xml:space="preserve">Adborth o’r Cyfarfod </w:t>
            </w:r>
          </w:p>
        </w:tc>
      </w:tr>
      <w:tr w:rsidR="009566D8" w:rsidRPr="006A1EF8" w14:paraId="1D78EC28" w14:textId="77777777" w:rsidTr="00802C56">
        <w:tc>
          <w:tcPr>
            <w:tcW w:w="1582" w:type="dxa"/>
          </w:tcPr>
          <w:p w14:paraId="69E62E95" w14:textId="330C0CD9" w:rsidR="009566D8" w:rsidRPr="006A1EF8" w:rsidRDefault="009566D8" w:rsidP="009566D8">
            <w:pPr>
              <w:rPr>
                <w:rFonts w:ascii="Verdana" w:hAnsi="Verdana"/>
                <w:iCs/>
              </w:rPr>
            </w:pPr>
          </w:p>
        </w:tc>
        <w:tc>
          <w:tcPr>
            <w:tcW w:w="8913" w:type="dxa"/>
          </w:tcPr>
          <w:p w14:paraId="10E13EF4" w14:textId="4DE65AA2" w:rsidR="00B82C7A" w:rsidRPr="006A1EF8" w:rsidRDefault="00B82C7A" w:rsidP="00B82C7A">
            <w:pPr>
              <w:rPr>
                <w:rFonts w:ascii="Verdana" w:hAnsi="Verdana"/>
              </w:rPr>
            </w:pPr>
            <w:r w:rsidRPr="006A1EF8">
              <w:rPr>
                <w:rFonts w:ascii="Verdana" w:hAnsi="Verdana" w:eastAsia="Verdana" w:cs="Verdana" w:hint="Verdana"/>
                <w:lang w:bidi="cy-GB" w:val="cy-GB"/>
              </w:rPr>
              <w:t xml:space="preserve">Dywedodd Anogodd Palmer yr aelodau i roi adborth yn ystod y cyfarfod neu yn ddiweddarach os oeddent yn dymuno.</w:t>
            </w:r>
          </w:p>
          <w:p w14:paraId="0C340896" w14:textId="77777777" w:rsidR="00B82C7A" w:rsidRPr="006A1EF8" w:rsidRDefault="00B82C7A" w:rsidP="00B82C7A">
            <w:pPr>
              <w:rPr>
                <w:rFonts w:ascii="Verdana" w:hAnsi="Verdana"/>
              </w:rPr>
            </w:pPr>
          </w:p>
          <w:p w14:paraId="6B80B50A" w14:textId="0B1803B4" w:rsidR="00B82C7A" w:rsidRPr="006A1EF8" w:rsidRDefault="00692DD6" w:rsidP="00B82C7A">
            <w:pPr>
              <w:rPr>
                <w:rFonts w:ascii="Verdana" w:hAnsi="Verdana"/>
              </w:rPr>
            </w:pPr>
            <w:r w:rsidRPr="006A1EF8">
              <w:rPr>
                <w:rFonts w:ascii="Verdana" w:hAnsi="Verdana" w:eastAsia="Verdana" w:cs="Verdana" w:hint="Verdana"/>
                <w:lang w:bidi="cy-GB" w:val="cy-GB"/>
              </w:rPr>
              <w:t xml:space="preserve">Codwyd awgrymiadau; </w:t>
            </w:r>
          </w:p>
          <w:p w14:paraId="7F7F41C4" w14:textId="77777777" w:rsidR="00B82C7A" w:rsidRPr="006A1EF8" w:rsidRDefault="00B82C7A" w:rsidP="00B82C7A">
            <w:pPr>
              <w:pStyle w:val="ListParagraph"/>
              <w:numPr>
                <w:ilvl w:val="0"/>
                <w:numId w:val="39"/>
              </w:numPr>
              <w:ind w:left="660"/>
              <w:rPr>
                <w:rFonts w:ascii="Verdana" w:hAnsi="Verdana"/>
              </w:rPr>
            </w:pPr>
            <w:r w:rsidRPr="006A1EF8">
              <w:rPr>
                <w:rFonts w:ascii="Verdana" w:hAnsi="Verdana" w:eastAsia="Verdana" w:cs="Verdana" w:hint="Verdana"/>
                <w:lang w:bidi="cy-GB" w:val="cy-GB"/>
              </w:rPr>
              <w:t xml:space="preserve">Ymgorffori seibiannau ychwanegol yn yr agenda.</w:t>
            </w:r>
          </w:p>
          <w:p w14:paraId="6E179154" w14:textId="73C59F5A" w:rsidR="00B82C7A" w:rsidRPr="006A1EF8" w:rsidRDefault="00B82C7A" w:rsidP="00B82C7A">
            <w:pPr>
              <w:pStyle w:val="ListParagraph"/>
              <w:numPr>
                <w:ilvl w:val="0"/>
                <w:numId w:val="39"/>
              </w:numPr>
              <w:ind w:left="660"/>
              <w:rPr>
                <w:rFonts w:ascii="Verdana" w:hAnsi="Verdana"/>
              </w:rPr>
            </w:pPr>
            <w:r w:rsidRPr="006A1EF8">
              <w:rPr>
                <w:rFonts w:ascii="Verdana" w:hAnsi="Verdana" w:eastAsia="Verdana" w:cs="Verdana" w:hint="Verdana"/>
                <w:lang w:bidi="cy-GB" w:val="cy-GB"/>
              </w:rPr>
              <w:t xml:space="preserve">Gwerthuso cynllun yr agenda i'w ddefnyddio mewn cyfarfodydd sydd i ddod.</w:t>
            </w:r>
          </w:p>
          <w:p w14:paraId="3E960CE1" w14:textId="2AF0AC87" w:rsidR="00B82C7A" w:rsidRPr="006A1EF8" w:rsidRDefault="00B82C7A" w:rsidP="009566D8">
            <w:pPr>
              <w:rPr>
                <w:rFonts w:ascii="Verdana" w:hAnsi="Verdana"/>
              </w:rPr>
            </w:pPr>
          </w:p>
        </w:tc>
      </w:tr>
      <w:tr w:rsidR="009566D8" w:rsidRPr="006A1EF8" w14:paraId="35206C38" w14:textId="77777777" w:rsidTr="00802C56">
        <w:tc>
          <w:tcPr>
            <w:tcW w:w="1582" w:type="dxa"/>
            <w:shd w:val="clear" w:color="auto" w:fill="002060"/>
          </w:tcPr>
          <w:p w14:paraId="6978A274" w14:textId="018FC923" w:rsidR="009566D8" w:rsidRPr="006A1EF8" w:rsidRDefault="009566D8" w:rsidP="009566D8">
            <w:pPr>
              <w:rPr>
                <w:rFonts w:ascii="Verdana" w:hAnsi="Verdana"/>
                <w:b/>
                <w:bCs/>
                <w:iCs/>
              </w:rPr>
            </w:pPr>
            <w:r w:rsidRPr="006A1EF8">
              <w:rPr>
                <w:b/>
                <w:rFonts w:ascii="Verdana" w:hAnsi="Verdana" w:eastAsia="Verdana" w:cs="Verdana" w:hint="Verdana"/>
                <w:lang w:bidi="cy-GB" w:val="cy-GB"/>
              </w:rPr>
              <w:t xml:space="preserve">10.</w:t>
            </w:r>
          </w:p>
        </w:tc>
        <w:tc>
          <w:tcPr>
            <w:tcW w:w="8913" w:type="dxa"/>
            <w:shd w:val="clear" w:color="auto" w:fill="002060"/>
          </w:tcPr>
          <w:p w14:paraId="53FD3D2B" w14:textId="2ED297E1" w:rsidR="009566D8" w:rsidRPr="006A1EF8" w:rsidRDefault="009566D8" w:rsidP="009566D8">
            <w:pPr>
              <w:jc w:val="both"/>
              <w:rPr>
                <w:rFonts w:ascii="Verdana" w:hAnsi="Verdana"/>
                <w:b/>
                <w:bCs/>
                <w:iCs/>
              </w:rPr>
            </w:pPr>
            <w:r w:rsidRPr="006A1EF8">
              <w:rPr>
                <w:b/>
                <w:rFonts w:ascii="Verdana" w:hAnsi="Verdana" w:eastAsia="Verdana" w:cs="Verdana" w:hint="Verdana"/>
                <w:lang w:bidi="cy-GB" w:val="cy-GB"/>
              </w:rPr>
              <w:t xml:space="preserve">RHAN 10 - SESIWN BUSNES PREIFAT / CAEEDIG </w:t>
            </w:r>
          </w:p>
        </w:tc>
      </w:tr>
      <w:tr w:rsidR="009566D8" w:rsidRPr="006A1EF8" w14:paraId="2F38BF8F" w14:textId="77777777" w:rsidTr="00802C56">
        <w:tc>
          <w:tcPr>
            <w:tcW w:w="1582" w:type="dxa"/>
          </w:tcPr>
          <w:p w14:paraId="273166C9" w14:textId="77777777" w:rsidR="009566D8" w:rsidRPr="006A1EF8" w:rsidRDefault="009566D8" w:rsidP="009566D8">
            <w:pPr>
              <w:rPr>
                <w:rFonts w:ascii="Verdana" w:hAnsi="Verdana"/>
                <w:iCs/>
              </w:rPr>
            </w:pPr>
          </w:p>
        </w:tc>
        <w:tc>
          <w:tcPr>
            <w:tcW w:w="8913" w:type="dxa"/>
          </w:tcPr>
          <w:p w14:paraId="2D40EFB5" w14:textId="3DB618CE" w:rsidR="009566D8" w:rsidRPr="006A1EF8" w:rsidRDefault="009566D8" w:rsidP="009566D8">
            <w:pPr>
              <w:jc w:val="both"/>
              <w:rPr>
                <w:rFonts w:ascii="Verdana" w:hAnsi="Verdana"/>
                <w:iCs/>
              </w:rPr>
            </w:pPr>
            <w:r w:rsidRPr="006A1EF8">
              <w:rPr>
                <w:rFonts w:ascii="Verdana" w:hAnsi="Verdana" w:eastAsia="Verdana" w:cs="Verdana" w:hint="Verdana"/>
                <w:lang w:bidi="cy-GB" w:val="cy-GB"/>
              </w:rPr>
              <w:t xml:space="preserve">Nid oedd unrhyw eitemau i'w trafod mewn sesiwn gaeedig y tro hwn. </w:t>
            </w:r>
          </w:p>
        </w:tc>
      </w:tr>
      <w:tr w:rsidR="009566D8" w:rsidRPr="006A1EF8" w14:paraId="23C99FCD" w14:textId="77777777" w:rsidTr="00802C56">
        <w:tc>
          <w:tcPr>
            <w:tcW w:w="1582" w:type="dxa"/>
          </w:tcPr>
          <w:p w14:paraId="65778BA3" w14:textId="730493E8" w:rsidR="009566D8" w:rsidRPr="006A1EF8" w:rsidRDefault="009566D8" w:rsidP="009566D8">
            <w:pPr>
              <w:rPr>
                <w:rFonts w:ascii="Verdana" w:hAnsi="Verdana"/>
                <w:iCs/>
              </w:rPr>
            </w:pPr>
            <w:r w:rsidRPr="006A1EF8">
              <w:rPr>
                <w:rFonts w:ascii="Verdana" w:hAnsi="Verdana" w:eastAsia="Verdana" w:cs="Verdana" w:hint="Verdana"/>
                <w:lang w:bidi="cy-GB" w:val="cy-GB"/>
              </w:rPr>
              <w:t xml:space="preserve">11.</w:t>
            </w:r>
          </w:p>
        </w:tc>
        <w:tc>
          <w:tcPr>
            <w:tcW w:w="8913" w:type="dxa"/>
          </w:tcPr>
          <w:p w14:paraId="442EA154" w14:textId="5B922EEE" w:rsidR="009566D8" w:rsidRPr="006A1EF8" w:rsidRDefault="009566D8" w:rsidP="009566D8">
            <w:pPr>
              <w:rPr>
                <w:rFonts w:ascii="Verdana" w:hAnsi="Verdana"/>
                <w:iCs/>
              </w:rPr>
            </w:pPr>
            <w:r w:rsidRPr="006A1EF8">
              <w:rPr>
                <w:b/>
                <w:rFonts w:ascii="Verdana" w:hAnsi="Verdana" w:eastAsia="Verdana" w:cs="Verdana" w:hint="Verdana"/>
                <w:lang w:bidi="cy-GB" w:val="cy-GB"/>
              </w:rPr>
              <w:t xml:space="preserve">Dyddiad ac Amser y cyfarfod nesaf:</w:t>
            </w:r>
          </w:p>
          <w:p w14:paraId="3634D484" w14:textId="6F10E052" w:rsidR="009566D8" w:rsidRPr="001C0CEE" w:rsidRDefault="009566D8" w:rsidP="009566D8">
            <w:pPr>
              <w:rPr>
                <w:rFonts w:ascii="Verdana" w:hAnsi="Verdana"/>
                <w:iCs/>
              </w:rPr>
            </w:pPr>
            <w:r w:rsidRPr="006A1EF8">
              <w:rPr>
                <w:vertAlign w:val="superscript"/>
                <w:rFonts w:ascii="Verdana" w:hAnsi="Verdana" w:eastAsia="Verdana" w:cs="Verdana" w:hint="Verdana"/>
                <w:lang w:bidi="cy-GB" w:val="cy-GB"/>
              </w:rPr>
              <w:t xml:space="preserve">1af</w:t>
            </w:r>
            <w:r w:rsidRPr="006A1EF8">
              <w:rPr>
                <w:rFonts w:ascii="Verdana" w:hAnsi="Verdana" w:eastAsia="Verdana" w:cs="Verdana" w:hint="Verdana"/>
                <w:lang w:bidi="cy-GB" w:val="cy-GB"/>
              </w:rPr>
              <w:t xml:space="preserve"> Hydref 2025 am 13:00yp. </w:t>
            </w:r>
          </w:p>
        </w:tc>
      </w:tr>
    </w:tbl>
    <w:p xmlns:w="http://schemas.openxmlformats.org/wordprocessingml/2006/main" w14:paraId="20BB0CB6" w14:textId="0D50C7E2" w:rsidR="00C90EAD" w:rsidRPr="001C0CEE" w:rsidRDefault="00C90EAD" w:rsidP="00443F68">
      <w:pPr>
        <w:rPr>
          <w:rFonts w:ascii="Verdana" w:hAnsi="Verdana"/>
          <w:b/>
        </w:rPr>
      </w:pPr>
    </w:p>
    <w:sectPr xmlns:w="http://schemas.openxmlformats.org/wordprocessingml/2006/main" w:rsidR="00C90EAD" w:rsidRPr="001C0CEE" w:rsidSect="00E1360C">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89E39E" w14:textId="77777777" w:rsidR="00B727B9" w:rsidRPr="00EC7A8A" w:rsidRDefault="00B727B9" w:rsidP="009A4B08">
      <w:pPr>
        <w:spacing w:after="0" w:line="240" w:lineRule="auto"/>
      </w:pPr>
      <w:r w:rsidRPr="00EC7A8A">
        <w:separator/>
      </w:r>
    </w:p>
  </w:endnote>
  <w:endnote w:type="continuationSeparator" w:id="0">
    <w:p w14:paraId="3C823268" w14:textId="77777777" w:rsidR="00B727B9" w:rsidRPr="00EC7A8A" w:rsidRDefault="00B727B9" w:rsidP="009A4B08">
      <w:pPr>
        <w:spacing w:after="0" w:line="240" w:lineRule="auto"/>
      </w:pPr>
      <w:r w:rsidRPr="00EC7A8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EC7A8A" w14:paraId="6B8B2CF2" w14:textId="77777777" w:rsidTr="00E1360C">
      <w:trPr>
        <w:cantSplit/>
        <w:trHeight w:val="1134"/>
        <w:jc w:val="center"/>
      </w:trPr>
      <w:tc>
        <w:tcPr>
          <w:tcW w:w="4112" w:type="dxa"/>
          <w:vAlign w:val="center"/>
        </w:tcPr>
        <w:p w14:paraId="669FD1C0" w14:textId="43220037" w:rsidR="00443F68" w:rsidRPr="00EC7A8A" w:rsidRDefault="008C3384" w:rsidP="00E1360C">
          <w:pPr>
            <w:pStyle w:val="Footer"/>
            <w:rPr>
              <w:rFonts w:ascii="Verdana" w:hAnsi="Verdana"/>
              <w:sz w:val="20"/>
            </w:rPr>
          </w:pPr>
          <w:r>
            <w:rPr>
              <w:rFonts w:ascii="Verdana" w:hAnsi="Verdana" w:eastAsia="Verdana" w:cs="Verdana" w:hint="Verdana"/>
              <w:sz w:val="20"/>
              <w:lang w:bidi="cy-GB" w:val="cy-GB"/>
            </w:rPr>
            <w:t xml:space="preserve">Cofnodion cyfarfod Pwyllgor Datblygu Strategol BIPCTM wedi'u cadarnhau 3</w:t>
          </w:r>
          <w:r>
            <w:rPr>
              <w:vertAlign w:val="superscript"/>
              <w:rFonts w:ascii="Verdana" w:hAnsi="Verdana" w:eastAsia="Verdana" w:cs="Verdana" w:hint="Verdana"/>
              <w:sz w:val="20"/>
              <w:lang w:bidi="cy-GB" w:val="cy-GB"/>
            </w:rPr>
            <w:t xml:space="preserve">ydd</w:t>
          </w:r>
          <w:r>
            <w:rPr>
              <w:rFonts w:ascii="Verdana" w:hAnsi="Verdana" w:eastAsia="Verdana" w:cs="Verdana" w:hint="Verdana"/>
              <w:sz w:val="20"/>
              <w:lang w:bidi="cy-GB" w:val="cy-GB"/>
            </w:rPr>
            <w:t xml:space="preserve"> Gorffennaf 2025  </w:t>
          </w:r>
        </w:p>
      </w:tc>
      <w:tc>
        <w:tcPr>
          <w:tcW w:w="2829" w:type="dxa"/>
          <w:vAlign w:val="center"/>
        </w:tcPr>
        <w:p w14:paraId="1C3EA22C" w14:textId="3F713745" w:rsidR="00443F68" w:rsidRPr="00EC7A8A" w:rsidRDefault="00443F68" w:rsidP="00026CA1">
          <w:pPr>
            <w:pStyle w:val="Footer"/>
            <w:jc w:val="center"/>
            <w:rPr>
              <w:rFonts w:ascii="Verdana" w:hAnsi="Verdana"/>
              <w:sz w:val="20"/>
            </w:rPr>
          </w:pPr>
          <w:r w:rsidRPr="00EC7A8A">
            <w:rPr>
              <w:rFonts w:ascii="Verdana" w:hAnsi="Verdana" w:eastAsia="Verdana" w:cs="Verdana" w:hint="Verdana"/>
              <w:sz w:val="20"/>
              <w:lang w:bidi="cy-GB" w:val="cy-GB"/>
            </w:rPr>
            <w:t xml:space="preserve">Tudalen </w:t>
          </w:r>
          <w:r w:rsidRPr="00EC7A8A">
            <w:rPr>
              <w:rFonts w:ascii="Verdana" w:hAnsi="Verdana" w:eastAsia="Verdana" w:cs="Verdana" w:hint="Verdana"/>
              <w:sz w:val="20"/>
              <w:lang w:bidi="cy-GB" w:val="cy-GB"/>
            </w:rPr>
            <w:fldChar w:fldCharType="begin"/>
          </w:r>
          <w:r w:rsidRPr="00EC7A8A">
            <w:rPr>
              <w:rFonts w:ascii="Verdana" w:hAnsi="Verdana" w:eastAsia="Verdana" w:cs="Verdana" w:hint="Verdana"/>
              <w:sz w:val="20"/>
              <w:lang w:bidi="cy-GB" w:val="cy-GB"/>
            </w:rPr>
            <w:instrText xml:space="preserve"> PAGE  \* Arabic  \* MERGEFORMAT </w:instrText>
          </w:r>
          <w:r w:rsidRPr="00EC7A8A">
            <w:rPr>
              <w:rFonts w:ascii="Verdana" w:hAnsi="Verdana" w:eastAsia="Verdana" w:cs="Verdana" w:hint="Verdana"/>
              <w:sz w:val="20"/>
              <w:lang w:bidi="cy-GB" w:val="cy-GB"/>
            </w:rPr>
            <w:fldChar w:fldCharType="separate"/>
          </w:r>
          <w:r w:rsidR="009E29C6" w:rsidRPr="00EC7A8A">
            <w:rPr>
              <w:rFonts w:ascii="Verdana" w:hAnsi="Verdana" w:eastAsia="Verdana" w:cs="Verdana" w:hint="Verdana"/>
              <w:sz w:val="20"/>
              <w:lang w:bidi="cy-GB" w:val="cy-GB"/>
            </w:rPr>
            <w:t>13</w:t>
          </w:r>
          <w:r w:rsidRPr="00EC7A8A">
            <w:rPr>
              <w:rFonts w:ascii="Verdana" w:hAnsi="Verdana" w:eastAsia="Verdana" w:cs="Verdana" w:hint="Verdana"/>
              <w:sz w:val="20"/>
              <w:lang w:bidi="cy-GB" w:val="cy-GB"/>
            </w:rPr>
            <w:fldChar w:fldCharType="end"/>
          </w:r>
          <w:r w:rsidRPr="00EC7A8A">
            <w:rPr>
              <w:rFonts w:ascii="Verdana" w:hAnsi="Verdana" w:eastAsia="Verdana" w:cs="Verdana" w:hint="Verdana"/>
              <w:sz w:val="20"/>
              <w:lang w:bidi="cy-GB" w:val="cy-GB"/>
            </w:rPr>
            <w:t xml:space="preserve"> o </w:t>
          </w:r>
          <w:r w:rsidRPr="00EC7A8A">
            <w:rPr>
              <w:rFonts w:ascii="Verdana" w:hAnsi="Verdana" w:eastAsia="Verdana" w:cs="Verdana" w:hint="Verdana"/>
              <w:sz w:val="20"/>
              <w:lang w:bidi="cy-GB" w:val="cy-GB"/>
            </w:rPr>
            <w:fldChar w:fldCharType="begin"/>
          </w:r>
          <w:r w:rsidRPr="00EC7A8A">
            <w:rPr>
              <w:rFonts w:ascii="Verdana" w:hAnsi="Verdana" w:eastAsia="Verdana" w:cs="Verdana" w:hint="Verdana"/>
              <w:sz w:val="20"/>
              <w:lang w:bidi="cy-GB" w:val="cy-GB"/>
            </w:rPr>
            <w:instrText xml:space="preserve"> NUMPAGES  \* Arabic  \* MERGEFORMAT </w:instrText>
          </w:r>
          <w:r w:rsidRPr="00EC7A8A">
            <w:rPr>
              <w:rFonts w:ascii="Verdana" w:hAnsi="Verdana" w:eastAsia="Verdana" w:cs="Verdana" w:hint="Verdana"/>
              <w:sz w:val="20"/>
              <w:lang w:bidi="cy-GB" w:val="cy-GB"/>
            </w:rPr>
            <w:fldChar w:fldCharType="separate"/>
          </w:r>
          <w:r w:rsidR="009E29C6" w:rsidRPr="00EC7A8A">
            <w:rPr>
              <w:rFonts w:ascii="Verdana" w:hAnsi="Verdana" w:eastAsia="Verdana" w:cs="Verdana" w:hint="Verdana"/>
              <w:sz w:val="20"/>
              <w:lang w:bidi="cy-GB" w:val="cy-GB"/>
            </w:rPr>
            <w:t>13</w:t>
          </w:r>
          <w:r w:rsidRPr="00EC7A8A">
            <w:rPr>
              <w:rFonts w:ascii="Verdana" w:hAnsi="Verdana" w:eastAsia="Verdana" w:cs="Verdana" w:hint="Verdana"/>
              <w:sz w:val="20"/>
              <w:lang w:bidi="cy-GB" w:val="cy-GB"/>
            </w:rPr>
            <w:fldChar w:fldCharType="end"/>
          </w:r>
        </w:p>
      </w:tc>
      <w:tc>
        <w:tcPr>
          <w:tcW w:w="3833" w:type="dxa"/>
          <w:vAlign w:val="center"/>
        </w:tcPr>
        <w:p w14:paraId="179C8AF2" w14:textId="7C701974" w:rsidR="00443F68" w:rsidRPr="00EC7A8A" w:rsidRDefault="00461CEC" w:rsidP="00461CEC">
          <w:pPr>
            <w:pStyle w:val="Footer"/>
            <w:jc w:val="right"/>
            <w:rPr>
              <w:rFonts w:ascii="Verdana" w:hAnsi="Verdana"/>
              <w:sz w:val="20"/>
            </w:rPr>
          </w:pPr>
          <w:r w:rsidRPr="00EC7A8A">
            <w:rPr>
              <w:rFonts w:ascii="Verdana" w:hAnsi="Verdana" w:eastAsia="Verdana" w:cs="Verdana" w:hint="Verdana"/>
              <w:sz w:val="20"/>
              <w:lang w:bidi="cy-GB" w:val="cy-GB"/>
            </w:rPr>
            <w:t xml:space="preserve">Pwyllgor Datblygu Strategol Gorffennaf 3</w:t>
          </w:r>
          <w:r w:rsidRPr="00EC7A8A">
            <w:rPr>
              <w:vertAlign w:val="superscript"/>
              <w:rFonts w:ascii="Verdana" w:hAnsi="Verdana" w:eastAsia="Verdana" w:cs="Verdana" w:hint="Verdana"/>
              <w:sz w:val="20"/>
              <w:lang w:bidi="cy-GB" w:val="cy-GB"/>
            </w:rPr>
            <w:t xml:space="preserve">ydd </w:t>
          </w:r>
          <w:r w:rsidRPr="00EC7A8A">
            <w:rPr>
              <w:rFonts w:ascii="Verdana" w:hAnsi="Verdana" w:eastAsia="Verdana" w:cs="Verdana" w:hint="Verdana"/>
              <w:sz w:val="20"/>
              <w:lang w:bidi="cy-GB" w:val="cy-GB"/>
            </w:rPr>
            <w:t xml:space="preserve">2025   </w:t>
          </w:r>
        </w:p>
      </w:tc>
    </w:tr>
  </w:tbl>
  <w:p w14:paraId="5548213F" w14:textId="5B1EE7C8" w:rsidR="00443F68" w:rsidRPr="00EC7A8A"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28D2E6" w14:textId="77777777" w:rsidR="00B727B9" w:rsidRPr="00EC7A8A" w:rsidRDefault="00B727B9" w:rsidP="009A4B08">
      <w:pPr>
        <w:spacing w:after="0" w:line="240" w:lineRule="auto"/>
      </w:pPr>
      <w:r w:rsidRPr="00EC7A8A">
        <w:separator/>
      </w:r>
    </w:p>
  </w:footnote>
  <w:footnote w:type="continuationSeparator" w:id="0">
    <w:p w14:paraId="35249D7D" w14:textId="77777777" w:rsidR="00B727B9" w:rsidRPr="00EC7A8A" w:rsidRDefault="00B727B9" w:rsidP="009A4B08">
      <w:pPr>
        <w:spacing w:after="0" w:line="240" w:lineRule="auto"/>
      </w:pPr>
      <w:r w:rsidRPr="00EC7A8A">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p14">
  <w:p w14:paraId="2697D97B" w14:textId="77777777" w:rsidR="009A4B08" w:rsidRPr="00EC7A8A" w:rsidRDefault="009A4B08" w:rsidP="00461CEC">
    <w:pPr>
      <w:pStyle w:val="Header"/>
    </w:pPr>
    <w:r w:rsidRPr="00EC7A8A">
      <w:rPr>
        <w:noProof/>
        <w:lang w:bidi="cy-GB" w:val="cy-GB"/>
      </w:rPr>
      <w:drawing>
        <wp:inline distT="0" distB="0" distL="0" distR="0" wp14:anchorId="52DD4289" wp14:editId="2220FAEC">
          <wp:extent cx="2552700" cy="648399"/>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p14">
  <w:abstractNum w:abstractNumId="0" w15:restartNumberingAfterBreak="0">
    <w:nsid w:val="006A003E"/>
    <w:multiLevelType w:val="multilevel"/>
    <w:tmpl w:val="F92E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324F9F"/>
    <w:multiLevelType w:val="hybridMultilevel"/>
    <w:tmpl w:val="7A84B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9EC26DC"/>
    <w:multiLevelType w:val="hybridMultilevel"/>
    <w:tmpl w:val="78EA22C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885C73"/>
    <w:multiLevelType w:val="multilevel"/>
    <w:tmpl w:val="C220E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BB5D59"/>
    <w:multiLevelType w:val="hybridMultilevel"/>
    <w:tmpl w:val="B2EA3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D40D1C"/>
    <w:multiLevelType w:val="hybridMultilevel"/>
    <w:tmpl w:val="1BF02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1C779D1"/>
    <w:multiLevelType w:val="hybridMultilevel"/>
    <w:tmpl w:val="3AA65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F64158"/>
    <w:multiLevelType w:val="multilevel"/>
    <w:tmpl w:val="FED02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3749EA"/>
    <w:multiLevelType w:val="hybridMultilevel"/>
    <w:tmpl w:val="C6A2B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857926"/>
    <w:multiLevelType w:val="multilevel"/>
    <w:tmpl w:val="EC005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8D32B6"/>
    <w:multiLevelType w:val="multilevel"/>
    <w:tmpl w:val="3FD656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36592A"/>
    <w:multiLevelType w:val="hybridMultilevel"/>
    <w:tmpl w:val="EE76C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742220"/>
    <w:multiLevelType w:val="hybridMultilevel"/>
    <w:tmpl w:val="645A33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8A589F"/>
    <w:multiLevelType w:val="hybridMultilevel"/>
    <w:tmpl w:val="551812F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F2268B"/>
    <w:multiLevelType w:val="hybridMultilevel"/>
    <w:tmpl w:val="D7AC7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A42252"/>
    <w:multiLevelType w:val="hybridMultilevel"/>
    <w:tmpl w:val="BE64B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F53E38"/>
    <w:multiLevelType w:val="multilevel"/>
    <w:tmpl w:val="3094F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FE0FB0"/>
    <w:multiLevelType w:val="hybridMultilevel"/>
    <w:tmpl w:val="297249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8F51232"/>
    <w:multiLevelType w:val="multilevel"/>
    <w:tmpl w:val="5B460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BD4972"/>
    <w:multiLevelType w:val="hybridMultilevel"/>
    <w:tmpl w:val="96E69C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D65612A"/>
    <w:multiLevelType w:val="hybridMultilevel"/>
    <w:tmpl w:val="89AC14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F1C32FE"/>
    <w:multiLevelType w:val="hybridMultilevel"/>
    <w:tmpl w:val="D43A5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3982F94"/>
    <w:multiLevelType w:val="hybridMultilevel"/>
    <w:tmpl w:val="E0BE7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46A3D3E"/>
    <w:multiLevelType w:val="hybridMultilevel"/>
    <w:tmpl w:val="47A845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3" w15:restartNumberingAfterBreak="0">
    <w:nsid w:val="5F3131C0"/>
    <w:multiLevelType w:val="hybridMultilevel"/>
    <w:tmpl w:val="87A64C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8AF5AE6"/>
    <w:multiLevelType w:val="multilevel"/>
    <w:tmpl w:val="D33E7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B60207D"/>
    <w:multiLevelType w:val="hybridMultilevel"/>
    <w:tmpl w:val="3580C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B7B19D0"/>
    <w:multiLevelType w:val="hybridMultilevel"/>
    <w:tmpl w:val="F05ED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BFF6403"/>
    <w:multiLevelType w:val="hybridMultilevel"/>
    <w:tmpl w:val="47E45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CF5ACE"/>
    <w:multiLevelType w:val="hybridMultilevel"/>
    <w:tmpl w:val="E794B3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756B5709"/>
    <w:multiLevelType w:val="multilevel"/>
    <w:tmpl w:val="7548A6E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41" w15:restartNumberingAfterBreak="0">
    <w:nsid w:val="7A0C6F4A"/>
    <w:multiLevelType w:val="multilevel"/>
    <w:tmpl w:val="4D481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AED1D11"/>
    <w:multiLevelType w:val="hybridMultilevel"/>
    <w:tmpl w:val="787E1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9C6596"/>
    <w:multiLevelType w:val="hybridMultilevel"/>
    <w:tmpl w:val="D3CA781E"/>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num w:numId="1">
    <w:abstractNumId w:val="8"/>
  </w:num>
  <w:num w:numId="2">
    <w:abstractNumId w:val="26"/>
  </w:num>
  <w:num w:numId="3">
    <w:abstractNumId w:val="31"/>
  </w:num>
  <w:num w:numId="4">
    <w:abstractNumId w:val="40"/>
  </w:num>
  <w:num w:numId="5">
    <w:abstractNumId w:val="2"/>
  </w:num>
  <w:num w:numId="6">
    <w:abstractNumId w:val="27"/>
  </w:num>
  <w:num w:numId="7">
    <w:abstractNumId w:val="3"/>
  </w:num>
  <w:num w:numId="8">
    <w:abstractNumId w:val="34"/>
  </w:num>
  <w:num w:numId="9">
    <w:abstractNumId w:val="24"/>
  </w:num>
  <w:num w:numId="10">
    <w:abstractNumId w:val="30"/>
  </w:num>
  <w:num w:numId="11">
    <w:abstractNumId w:val="36"/>
  </w:num>
  <w:num w:numId="12">
    <w:abstractNumId w:val="28"/>
  </w:num>
  <w:num w:numId="13">
    <w:abstractNumId w:val="13"/>
  </w:num>
  <w:num w:numId="14">
    <w:abstractNumId w:val="25"/>
  </w:num>
  <w:num w:numId="15">
    <w:abstractNumId w:val="5"/>
  </w:num>
  <w:num w:numId="16">
    <w:abstractNumId w:val="12"/>
  </w:num>
  <w:num w:numId="17">
    <w:abstractNumId w:val="0"/>
  </w:num>
  <w:num w:numId="18">
    <w:abstractNumId w:val="7"/>
  </w:num>
  <w:num w:numId="19">
    <w:abstractNumId w:val="19"/>
  </w:num>
  <w:num w:numId="20">
    <w:abstractNumId w:val="43"/>
  </w:num>
  <w:num w:numId="21">
    <w:abstractNumId w:val="21"/>
  </w:num>
  <w:num w:numId="22">
    <w:abstractNumId w:val="22"/>
  </w:num>
  <w:num w:numId="23">
    <w:abstractNumId w:val="33"/>
  </w:num>
  <w:num w:numId="24">
    <w:abstractNumId w:val="23"/>
  </w:num>
  <w:num w:numId="25">
    <w:abstractNumId w:val="15"/>
  </w:num>
  <w:num w:numId="26">
    <w:abstractNumId w:val="29"/>
  </w:num>
  <w:num w:numId="27">
    <w:abstractNumId w:val="37"/>
  </w:num>
  <w:num w:numId="28">
    <w:abstractNumId w:val="17"/>
  </w:num>
  <w:num w:numId="29">
    <w:abstractNumId w:val="16"/>
  </w:num>
  <w:num w:numId="30">
    <w:abstractNumId w:val="6"/>
  </w:num>
  <w:num w:numId="31">
    <w:abstractNumId w:val="42"/>
  </w:num>
  <w:num w:numId="32">
    <w:abstractNumId w:val="4"/>
  </w:num>
  <w:num w:numId="33">
    <w:abstractNumId w:val="20"/>
  </w:num>
  <w:num w:numId="34">
    <w:abstractNumId w:val="38"/>
  </w:num>
  <w:num w:numId="35">
    <w:abstractNumId w:val="11"/>
  </w:num>
  <w:num w:numId="36">
    <w:abstractNumId w:val="18"/>
  </w:num>
  <w:num w:numId="37">
    <w:abstractNumId w:val="14"/>
  </w:num>
  <w:num w:numId="38">
    <w:abstractNumId w:val="1"/>
  </w:num>
  <w:num w:numId="39">
    <w:abstractNumId w:val="39"/>
  </w:num>
  <w:num w:numId="40">
    <w:abstractNumId w:val="32"/>
  </w:num>
  <w:num w:numId="41">
    <w:abstractNumId w:val="35"/>
  </w:num>
  <w:num w:numId="42">
    <w:abstractNumId w:val="10"/>
  </w:num>
  <w:num w:numId="43">
    <w:abstractNumId w:val="41"/>
  </w:num>
  <w:num w:numId="44">
    <w:abstractNumId w:val="9"/>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73"/>
    <w:rsid w:val="00002A1C"/>
    <w:rsid w:val="0000363C"/>
    <w:rsid w:val="000041F0"/>
    <w:rsid w:val="0000491A"/>
    <w:rsid w:val="0000538F"/>
    <w:rsid w:val="00010497"/>
    <w:rsid w:val="00014D6F"/>
    <w:rsid w:val="00017D77"/>
    <w:rsid w:val="00020055"/>
    <w:rsid w:val="00020994"/>
    <w:rsid w:val="00021CEC"/>
    <w:rsid w:val="0002346D"/>
    <w:rsid w:val="0002432E"/>
    <w:rsid w:val="00025BE3"/>
    <w:rsid w:val="00026CA1"/>
    <w:rsid w:val="00027321"/>
    <w:rsid w:val="00036BF9"/>
    <w:rsid w:val="00037254"/>
    <w:rsid w:val="00037B51"/>
    <w:rsid w:val="000503BE"/>
    <w:rsid w:val="00052402"/>
    <w:rsid w:val="00053248"/>
    <w:rsid w:val="00053DBB"/>
    <w:rsid w:val="00055AA4"/>
    <w:rsid w:val="00067C31"/>
    <w:rsid w:val="00071813"/>
    <w:rsid w:val="000723E6"/>
    <w:rsid w:val="00072A16"/>
    <w:rsid w:val="00073E09"/>
    <w:rsid w:val="00080E25"/>
    <w:rsid w:val="0009477D"/>
    <w:rsid w:val="0009607B"/>
    <w:rsid w:val="00096C36"/>
    <w:rsid w:val="00097684"/>
    <w:rsid w:val="000A2E7E"/>
    <w:rsid w:val="000A617B"/>
    <w:rsid w:val="000B700E"/>
    <w:rsid w:val="000B7517"/>
    <w:rsid w:val="000B7943"/>
    <w:rsid w:val="000C2E48"/>
    <w:rsid w:val="000C78E6"/>
    <w:rsid w:val="000C7A33"/>
    <w:rsid w:val="000D15BC"/>
    <w:rsid w:val="000D56DF"/>
    <w:rsid w:val="000D5BCA"/>
    <w:rsid w:val="000E6EFA"/>
    <w:rsid w:val="000F2B83"/>
    <w:rsid w:val="000F2DC7"/>
    <w:rsid w:val="000F510C"/>
    <w:rsid w:val="000F593A"/>
    <w:rsid w:val="001014B5"/>
    <w:rsid w:val="0010458E"/>
    <w:rsid w:val="001166B2"/>
    <w:rsid w:val="00116ACB"/>
    <w:rsid w:val="0011745E"/>
    <w:rsid w:val="00120197"/>
    <w:rsid w:val="00121A55"/>
    <w:rsid w:val="00123B25"/>
    <w:rsid w:val="00124524"/>
    <w:rsid w:val="00124B1B"/>
    <w:rsid w:val="001251B5"/>
    <w:rsid w:val="001253E7"/>
    <w:rsid w:val="00141E61"/>
    <w:rsid w:val="001449C7"/>
    <w:rsid w:val="00144CED"/>
    <w:rsid w:val="001458A3"/>
    <w:rsid w:val="001545A0"/>
    <w:rsid w:val="001546B1"/>
    <w:rsid w:val="00160A72"/>
    <w:rsid w:val="0016223C"/>
    <w:rsid w:val="00164E60"/>
    <w:rsid w:val="00171AE3"/>
    <w:rsid w:val="00172500"/>
    <w:rsid w:val="001869FD"/>
    <w:rsid w:val="0019233A"/>
    <w:rsid w:val="001936AF"/>
    <w:rsid w:val="001A3D7B"/>
    <w:rsid w:val="001A62E6"/>
    <w:rsid w:val="001B18E4"/>
    <w:rsid w:val="001C0CEE"/>
    <w:rsid w:val="001C79FF"/>
    <w:rsid w:val="001D2DE0"/>
    <w:rsid w:val="001D4FCE"/>
    <w:rsid w:val="001D51A4"/>
    <w:rsid w:val="001D6F84"/>
    <w:rsid w:val="001D758F"/>
    <w:rsid w:val="001E1135"/>
    <w:rsid w:val="001E122F"/>
    <w:rsid w:val="001F03C2"/>
    <w:rsid w:val="001F2F64"/>
    <w:rsid w:val="00200FC5"/>
    <w:rsid w:val="00210459"/>
    <w:rsid w:val="00212474"/>
    <w:rsid w:val="00213449"/>
    <w:rsid w:val="002143F0"/>
    <w:rsid w:val="00214925"/>
    <w:rsid w:val="002155A2"/>
    <w:rsid w:val="00220C52"/>
    <w:rsid w:val="00227473"/>
    <w:rsid w:val="00242D2C"/>
    <w:rsid w:val="002443AD"/>
    <w:rsid w:val="00245A4B"/>
    <w:rsid w:val="002520D0"/>
    <w:rsid w:val="00252C13"/>
    <w:rsid w:val="002658C0"/>
    <w:rsid w:val="00267406"/>
    <w:rsid w:val="0029018F"/>
    <w:rsid w:val="00292595"/>
    <w:rsid w:val="00296E5B"/>
    <w:rsid w:val="002A35D0"/>
    <w:rsid w:val="002A45AD"/>
    <w:rsid w:val="002A4DD6"/>
    <w:rsid w:val="002A66A4"/>
    <w:rsid w:val="002A68A1"/>
    <w:rsid w:val="002A7BDA"/>
    <w:rsid w:val="002B1C2B"/>
    <w:rsid w:val="002B699B"/>
    <w:rsid w:val="002C22E4"/>
    <w:rsid w:val="002C3BCB"/>
    <w:rsid w:val="002C745C"/>
    <w:rsid w:val="002D28A0"/>
    <w:rsid w:val="002F49EA"/>
    <w:rsid w:val="0030060A"/>
    <w:rsid w:val="0030141C"/>
    <w:rsid w:val="00304CFC"/>
    <w:rsid w:val="00305A0C"/>
    <w:rsid w:val="00312352"/>
    <w:rsid w:val="0031558C"/>
    <w:rsid w:val="003159DF"/>
    <w:rsid w:val="00317B99"/>
    <w:rsid w:val="003210BC"/>
    <w:rsid w:val="003266DC"/>
    <w:rsid w:val="003302A5"/>
    <w:rsid w:val="003321B1"/>
    <w:rsid w:val="003400DC"/>
    <w:rsid w:val="00343674"/>
    <w:rsid w:val="0034394E"/>
    <w:rsid w:val="00346F2F"/>
    <w:rsid w:val="00347968"/>
    <w:rsid w:val="003500EB"/>
    <w:rsid w:val="003538F7"/>
    <w:rsid w:val="00356724"/>
    <w:rsid w:val="00356CC8"/>
    <w:rsid w:val="00363424"/>
    <w:rsid w:val="003845A6"/>
    <w:rsid w:val="00385CF8"/>
    <w:rsid w:val="003902F8"/>
    <w:rsid w:val="00391D7E"/>
    <w:rsid w:val="003A04D0"/>
    <w:rsid w:val="003A075E"/>
    <w:rsid w:val="003A119B"/>
    <w:rsid w:val="003A1809"/>
    <w:rsid w:val="003A4660"/>
    <w:rsid w:val="003A6818"/>
    <w:rsid w:val="003B10BE"/>
    <w:rsid w:val="003B2F24"/>
    <w:rsid w:val="003B4F9E"/>
    <w:rsid w:val="003C214E"/>
    <w:rsid w:val="003D308D"/>
    <w:rsid w:val="003E50A4"/>
    <w:rsid w:val="003F03B3"/>
    <w:rsid w:val="003F2C0B"/>
    <w:rsid w:val="003F4696"/>
    <w:rsid w:val="003F511C"/>
    <w:rsid w:val="003F7F6A"/>
    <w:rsid w:val="00401434"/>
    <w:rsid w:val="004020D0"/>
    <w:rsid w:val="00404DA2"/>
    <w:rsid w:val="00424321"/>
    <w:rsid w:val="00427FEA"/>
    <w:rsid w:val="00434BDF"/>
    <w:rsid w:val="00441121"/>
    <w:rsid w:val="004422DE"/>
    <w:rsid w:val="00443F68"/>
    <w:rsid w:val="00456DA9"/>
    <w:rsid w:val="00457437"/>
    <w:rsid w:val="00461CEC"/>
    <w:rsid w:val="00470ECF"/>
    <w:rsid w:val="00471F4B"/>
    <w:rsid w:val="00475508"/>
    <w:rsid w:val="00480665"/>
    <w:rsid w:val="00480E7F"/>
    <w:rsid w:val="004828C2"/>
    <w:rsid w:val="004861BE"/>
    <w:rsid w:val="00492DBA"/>
    <w:rsid w:val="0049565F"/>
    <w:rsid w:val="00495AAF"/>
    <w:rsid w:val="004A0FEF"/>
    <w:rsid w:val="004A1943"/>
    <w:rsid w:val="004A3255"/>
    <w:rsid w:val="004A3274"/>
    <w:rsid w:val="004A4123"/>
    <w:rsid w:val="004A5AA2"/>
    <w:rsid w:val="004A5AE0"/>
    <w:rsid w:val="004B0512"/>
    <w:rsid w:val="004B421B"/>
    <w:rsid w:val="004B4F05"/>
    <w:rsid w:val="004B76FF"/>
    <w:rsid w:val="004C234A"/>
    <w:rsid w:val="004C34A9"/>
    <w:rsid w:val="004D1DA4"/>
    <w:rsid w:val="004D74B1"/>
    <w:rsid w:val="004F5C93"/>
    <w:rsid w:val="005027A0"/>
    <w:rsid w:val="00505361"/>
    <w:rsid w:val="0051545A"/>
    <w:rsid w:val="00522056"/>
    <w:rsid w:val="0052408C"/>
    <w:rsid w:val="00526249"/>
    <w:rsid w:val="00533437"/>
    <w:rsid w:val="00546EDE"/>
    <w:rsid w:val="00550870"/>
    <w:rsid w:val="00552674"/>
    <w:rsid w:val="00556BEC"/>
    <w:rsid w:val="00556C0F"/>
    <w:rsid w:val="005706B3"/>
    <w:rsid w:val="00580D64"/>
    <w:rsid w:val="00581EBF"/>
    <w:rsid w:val="005847EE"/>
    <w:rsid w:val="00587B46"/>
    <w:rsid w:val="005A17A6"/>
    <w:rsid w:val="005A3042"/>
    <w:rsid w:val="005B3671"/>
    <w:rsid w:val="005B6B7A"/>
    <w:rsid w:val="005B714B"/>
    <w:rsid w:val="005C111D"/>
    <w:rsid w:val="005C290B"/>
    <w:rsid w:val="005C751B"/>
    <w:rsid w:val="005D5DBD"/>
    <w:rsid w:val="005D6B89"/>
    <w:rsid w:val="005E0556"/>
    <w:rsid w:val="005E492A"/>
    <w:rsid w:val="005E7D8D"/>
    <w:rsid w:val="005F0C55"/>
    <w:rsid w:val="005F1CB1"/>
    <w:rsid w:val="005F3502"/>
    <w:rsid w:val="005F5EF0"/>
    <w:rsid w:val="005F7ABD"/>
    <w:rsid w:val="00600291"/>
    <w:rsid w:val="00605D72"/>
    <w:rsid w:val="006153AA"/>
    <w:rsid w:val="006210A4"/>
    <w:rsid w:val="00640777"/>
    <w:rsid w:val="00645543"/>
    <w:rsid w:val="00660F4B"/>
    <w:rsid w:val="00664825"/>
    <w:rsid w:val="006674B6"/>
    <w:rsid w:val="006775A6"/>
    <w:rsid w:val="006811EE"/>
    <w:rsid w:val="00685542"/>
    <w:rsid w:val="00685716"/>
    <w:rsid w:val="0068589B"/>
    <w:rsid w:val="00692DD6"/>
    <w:rsid w:val="00693DCD"/>
    <w:rsid w:val="006953A5"/>
    <w:rsid w:val="006976DA"/>
    <w:rsid w:val="006A1EF8"/>
    <w:rsid w:val="006C75B2"/>
    <w:rsid w:val="006D073D"/>
    <w:rsid w:val="006D394B"/>
    <w:rsid w:val="006E3F4B"/>
    <w:rsid w:val="006F1DA2"/>
    <w:rsid w:val="006F4425"/>
    <w:rsid w:val="006F4AFF"/>
    <w:rsid w:val="006F5A7B"/>
    <w:rsid w:val="00720BD4"/>
    <w:rsid w:val="00725B42"/>
    <w:rsid w:val="0072605B"/>
    <w:rsid w:val="00731DD3"/>
    <w:rsid w:val="00741B03"/>
    <w:rsid w:val="00741C6D"/>
    <w:rsid w:val="007424B9"/>
    <w:rsid w:val="00745A80"/>
    <w:rsid w:val="00763B27"/>
    <w:rsid w:val="007651F1"/>
    <w:rsid w:val="00766D22"/>
    <w:rsid w:val="0077010C"/>
    <w:rsid w:val="00772BD8"/>
    <w:rsid w:val="00774858"/>
    <w:rsid w:val="00776296"/>
    <w:rsid w:val="00776E9C"/>
    <w:rsid w:val="00777BAD"/>
    <w:rsid w:val="00783D67"/>
    <w:rsid w:val="00786EC5"/>
    <w:rsid w:val="0079559B"/>
    <w:rsid w:val="00797893"/>
    <w:rsid w:val="007A2D5C"/>
    <w:rsid w:val="007A481D"/>
    <w:rsid w:val="007B18ED"/>
    <w:rsid w:val="007B3553"/>
    <w:rsid w:val="007B64D7"/>
    <w:rsid w:val="007C3F2E"/>
    <w:rsid w:val="007E1283"/>
    <w:rsid w:val="007E4F74"/>
    <w:rsid w:val="007F0B4A"/>
    <w:rsid w:val="007F24C1"/>
    <w:rsid w:val="007F3881"/>
    <w:rsid w:val="00801261"/>
    <w:rsid w:val="00802C56"/>
    <w:rsid w:val="00803ADB"/>
    <w:rsid w:val="00806EF5"/>
    <w:rsid w:val="00815B72"/>
    <w:rsid w:val="0082010A"/>
    <w:rsid w:val="00822532"/>
    <w:rsid w:val="0082409E"/>
    <w:rsid w:val="00825997"/>
    <w:rsid w:val="00831120"/>
    <w:rsid w:val="00832104"/>
    <w:rsid w:val="008370BA"/>
    <w:rsid w:val="00837392"/>
    <w:rsid w:val="00837961"/>
    <w:rsid w:val="00840644"/>
    <w:rsid w:val="00840D94"/>
    <w:rsid w:val="0084368D"/>
    <w:rsid w:val="008453D1"/>
    <w:rsid w:val="0084549E"/>
    <w:rsid w:val="00845D9A"/>
    <w:rsid w:val="008476CB"/>
    <w:rsid w:val="00860B80"/>
    <w:rsid w:val="0086271B"/>
    <w:rsid w:val="00866F1D"/>
    <w:rsid w:val="008744C2"/>
    <w:rsid w:val="00875770"/>
    <w:rsid w:val="00881771"/>
    <w:rsid w:val="00883D49"/>
    <w:rsid w:val="00884BBA"/>
    <w:rsid w:val="00890E83"/>
    <w:rsid w:val="0089180C"/>
    <w:rsid w:val="00892065"/>
    <w:rsid w:val="00892C78"/>
    <w:rsid w:val="008942D0"/>
    <w:rsid w:val="00897321"/>
    <w:rsid w:val="008A4EA9"/>
    <w:rsid w:val="008B56BA"/>
    <w:rsid w:val="008B6068"/>
    <w:rsid w:val="008B6232"/>
    <w:rsid w:val="008B6479"/>
    <w:rsid w:val="008B77FF"/>
    <w:rsid w:val="008C3384"/>
    <w:rsid w:val="008C3A2A"/>
    <w:rsid w:val="008C5C02"/>
    <w:rsid w:val="008D295D"/>
    <w:rsid w:val="008D696C"/>
    <w:rsid w:val="008D6B30"/>
    <w:rsid w:val="008E1F4C"/>
    <w:rsid w:val="008F19D0"/>
    <w:rsid w:val="008F3F4E"/>
    <w:rsid w:val="008F4A83"/>
    <w:rsid w:val="008F586F"/>
    <w:rsid w:val="00903FAB"/>
    <w:rsid w:val="00905BE1"/>
    <w:rsid w:val="00906141"/>
    <w:rsid w:val="00906C7E"/>
    <w:rsid w:val="00923248"/>
    <w:rsid w:val="00923365"/>
    <w:rsid w:val="0092418F"/>
    <w:rsid w:val="00933C48"/>
    <w:rsid w:val="00935CD2"/>
    <w:rsid w:val="00941DCD"/>
    <w:rsid w:val="00946FBA"/>
    <w:rsid w:val="0095007B"/>
    <w:rsid w:val="009566D8"/>
    <w:rsid w:val="00956AA2"/>
    <w:rsid w:val="00965578"/>
    <w:rsid w:val="00967510"/>
    <w:rsid w:val="00967511"/>
    <w:rsid w:val="009847A5"/>
    <w:rsid w:val="0099197A"/>
    <w:rsid w:val="00991FF0"/>
    <w:rsid w:val="009928DA"/>
    <w:rsid w:val="009A4B08"/>
    <w:rsid w:val="009B2BCC"/>
    <w:rsid w:val="009B6435"/>
    <w:rsid w:val="009B6B65"/>
    <w:rsid w:val="009C2B53"/>
    <w:rsid w:val="009C3D5D"/>
    <w:rsid w:val="009C514E"/>
    <w:rsid w:val="009D045D"/>
    <w:rsid w:val="009D3603"/>
    <w:rsid w:val="009D60FC"/>
    <w:rsid w:val="009E29C6"/>
    <w:rsid w:val="009E5B7F"/>
    <w:rsid w:val="009E701F"/>
    <w:rsid w:val="009F123F"/>
    <w:rsid w:val="009F3A7A"/>
    <w:rsid w:val="009F62F2"/>
    <w:rsid w:val="00A11376"/>
    <w:rsid w:val="00A11ABF"/>
    <w:rsid w:val="00A15F1F"/>
    <w:rsid w:val="00A173B3"/>
    <w:rsid w:val="00A26DE8"/>
    <w:rsid w:val="00A47BDF"/>
    <w:rsid w:val="00A51DEA"/>
    <w:rsid w:val="00A572BC"/>
    <w:rsid w:val="00A6136F"/>
    <w:rsid w:val="00A6715C"/>
    <w:rsid w:val="00A7149B"/>
    <w:rsid w:val="00A756D7"/>
    <w:rsid w:val="00A80D68"/>
    <w:rsid w:val="00A81B3F"/>
    <w:rsid w:val="00A97690"/>
    <w:rsid w:val="00A978B0"/>
    <w:rsid w:val="00AA1360"/>
    <w:rsid w:val="00AB3A2E"/>
    <w:rsid w:val="00AB4732"/>
    <w:rsid w:val="00AD0DE7"/>
    <w:rsid w:val="00AD5432"/>
    <w:rsid w:val="00AE0406"/>
    <w:rsid w:val="00AF0910"/>
    <w:rsid w:val="00AF34A7"/>
    <w:rsid w:val="00B0140C"/>
    <w:rsid w:val="00B14397"/>
    <w:rsid w:val="00B22A23"/>
    <w:rsid w:val="00B30529"/>
    <w:rsid w:val="00B309C9"/>
    <w:rsid w:val="00B436E8"/>
    <w:rsid w:val="00B44B4C"/>
    <w:rsid w:val="00B47EE6"/>
    <w:rsid w:val="00B52E37"/>
    <w:rsid w:val="00B614A0"/>
    <w:rsid w:val="00B63B08"/>
    <w:rsid w:val="00B63FDE"/>
    <w:rsid w:val="00B67378"/>
    <w:rsid w:val="00B727B9"/>
    <w:rsid w:val="00B76424"/>
    <w:rsid w:val="00B8126C"/>
    <w:rsid w:val="00B82C7A"/>
    <w:rsid w:val="00B84AC5"/>
    <w:rsid w:val="00B85BDA"/>
    <w:rsid w:val="00B86C56"/>
    <w:rsid w:val="00B871FE"/>
    <w:rsid w:val="00B926FB"/>
    <w:rsid w:val="00B95D8D"/>
    <w:rsid w:val="00BA21BB"/>
    <w:rsid w:val="00BB0163"/>
    <w:rsid w:val="00BB0197"/>
    <w:rsid w:val="00BB6BAE"/>
    <w:rsid w:val="00BB7E8F"/>
    <w:rsid w:val="00BD59B5"/>
    <w:rsid w:val="00BD65D5"/>
    <w:rsid w:val="00BD715D"/>
    <w:rsid w:val="00BE7E33"/>
    <w:rsid w:val="00BF1334"/>
    <w:rsid w:val="00BF2B9D"/>
    <w:rsid w:val="00BF3D3A"/>
    <w:rsid w:val="00BF4242"/>
    <w:rsid w:val="00BF63D8"/>
    <w:rsid w:val="00C0370B"/>
    <w:rsid w:val="00C049C7"/>
    <w:rsid w:val="00C0633C"/>
    <w:rsid w:val="00C07D84"/>
    <w:rsid w:val="00C10344"/>
    <w:rsid w:val="00C245C8"/>
    <w:rsid w:val="00C33F7A"/>
    <w:rsid w:val="00C430DE"/>
    <w:rsid w:val="00C45801"/>
    <w:rsid w:val="00C46BBD"/>
    <w:rsid w:val="00C5180A"/>
    <w:rsid w:val="00C526BF"/>
    <w:rsid w:val="00C533FE"/>
    <w:rsid w:val="00C558A1"/>
    <w:rsid w:val="00C60BDA"/>
    <w:rsid w:val="00C80A9A"/>
    <w:rsid w:val="00C87B7F"/>
    <w:rsid w:val="00C90EAD"/>
    <w:rsid w:val="00C919DE"/>
    <w:rsid w:val="00C92167"/>
    <w:rsid w:val="00C9640A"/>
    <w:rsid w:val="00CA00F2"/>
    <w:rsid w:val="00CA21A3"/>
    <w:rsid w:val="00CA3F95"/>
    <w:rsid w:val="00CA480F"/>
    <w:rsid w:val="00CA484F"/>
    <w:rsid w:val="00CA6164"/>
    <w:rsid w:val="00CB07B6"/>
    <w:rsid w:val="00CB112D"/>
    <w:rsid w:val="00CB2D4A"/>
    <w:rsid w:val="00CC3620"/>
    <w:rsid w:val="00CD5430"/>
    <w:rsid w:val="00CE1CC4"/>
    <w:rsid w:val="00CE23A6"/>
    <w:rsid w:val="00CE3C34"/>
    <w:rsid w:val="00CE5694"/>
    <w:rsid w:val="00CE6019"/>
    <w:rsid w:val="00CE63FE"/>
    <w:rsid w:val="00CF0B29"/>
    <w:rsid w:val="00CF2132"/>
    <w:rsid w:val="00D02212"/>
    <w:rsid w:val="00D04FBA"/>
    <w:rsid w:val="00D16286"/>
    <w:rsid w:val="00D22DED"/>
    <w:rsid w:val="00D30747"/>
    <w:rsid w:val="00D36230"/>
    <w:rsid w:val="00D43BBB"/>
    <w:rsid w:val="00D473BA"/>
    <w:rsid w:val="00D53354"/>
    <w:rsid w:val="00D60557"/>
    <w:rsid w:val="00D620CA"/>
    <w:rsid w:val="00D62F67"/>
    <w:rsid w:val="00D80207"/>
    <w:rsid w:val="00D84350"/>
    <w:rsid w:val="00D86FB0"/>
    <w:rsid w:val="00D9165E"/>
    <w:rsid w:val="00D95717"/>
    <w:rsid w:val="00DA091B"/>
    <w:rsid w:val="00DA1A6F"/>
    <w:rsid w:val="00DA75C2"/>
    <w:rsid w:val="00DB7197"/>
    <w:rsid w:val="00DC309E"/>
    <w:rsid w:val="00DC4042"/>
    <w:rsid w:val="00DD1467"/>
    <w:rsid w:val="00DD4673"/>
    <w:rsid w:val="00DD4D35"/>
    <w:rsid w:val="00DD5633"/>
    <w:rsid w:val="00DD5AEB"/>
    <w:rsid w:val="00DD63E8"/>
    <w:rsid w:val="00DD63F0"/>
    <w:rsid w:val="00DD7873"/>
    <w:rsid w:val="00DE3F5A"/>
    <w:rsid w:val="00DF16C3"/>
    <w:rsid w:val="00DF6463"/>
    <w:rsid w:val="00DF713D"/>
    <w:rsid w:val="00E012F6"/>
    <w:rsid w:val="00E10396"/>
    <w:rsid w:val="00E1340D"/>
    <w:rsid w:val="00E1360C"/>
    <w:rsid w:val="00E15AEA"/>
    <w:rsid w:val="00E17D29"/>
    <w:rsid w:val="00E228CC"/>
    <w:rsid w:val="00E24106"/>
    <w:rsid w:val="00E278A6"/>
    <w:rsid w:val="00E33794"/>
    <w:rsid w:val="00E33CC5"/>
    <w:rsid w:val="00E35ABD"/>
    <w:rsid w:val="00E35EDE"/>
    <w:rsid w:val="00E465FC"/>
    <w:rsid w:val="00E517C0"/>
    <w:rsid w:val="00E51AEF"/>
    <w:rsid w:val="00E551B8"/>
    <w:rsid w:val="00E62F5C"/>
    <w:rsid w:val="00E700CC"/>
    <w:rsid w:val="00E74906"/>
    <w:rsid w:val="00E76566"/>
    <w:rsid w:val="00E8395A"/>
    <w:rsid w:val="00E90BD0"/>
    <w:rsid w:val="00E9559C"/>
    <w:rsid w:val="00EA0C66"/>
    <w:rsid w:val="00EA1133"/>
    <w:rsid w:val="00EA4D7D"/>
    <w:rsid w:val="00EA6F20"/>
    <w:rsid w:val="00EB3A8C"/>
    <w:rsid w:val="00EC0491"/>
    <w:rsid w:val="00EC0804"/>
    <w:rsid w:val="00EC353B"/>
    <w:rsid w:val="00EC7A8A"/>
    <w:rsid w:val="00ED0D8C"/>
    <w:rsid w:val="00ED2BA9"/>
    <w:rsid w:val="00EE4166"/>
    <w:rsid w:val="00EE69AA"/>
    <w:rsid w:val="00EF3024"/>
    <w:rsid w:val="00EF5B4A"/>
    <w:rsid w:val="00F1305D"/>
    <w:rsid w:val="00F14D72"/>
    <w:rsid w:val="00F17ABD"/>
    <w:rsid w:val="00F23875"/>
    <w:rsid w:val="00F254FE"/>
    <w:rsid w:val="00F33750"/>
    <w:rsid w:val="00F43AEE"/>
    <w:rsid w:val="00F455AE"/>
    <w:rsid w:val="00F60E40"/>
    <w:rsid w:val="00F67119"/>
    <w:rsid w:val="00F73A36"/>
    <w:rsid w:val="00F80D8C"/>
    <w:rsid w:val="00F81952"/>
    <w:rsid w:val="00F87F80"/>
    <w:rsid w:val="00F93F6E"/>
    <w:rsid w:val="00F96293"/>
    <w:rsid w:val="00F96B1C"/>
    <w:rsid w:val="00FA3FF0"/>
    <w:rsid w:val="00FB08EB"/>
    <w:rsid w:val="00FB22CA"/>
    <w:rsid w:val="00FB25F5"/>
    <w:rsid w:val="00FB67A5"/>
    <w:rsid w:val="00FC333B"/>
    <w:rsid w:val="00FD2D72"/>
    <w:rsid w:val="00FE5A4A"/>
    <w:rsid w:val="00FE61C5"/>
    <w:rsid w:val="00FF3E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90AE73"/>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2E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C2E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11745E"/>
    <w:rPr>
      <w:b/>
      <w:bCs/>
    </w:rPr>
  </w:style>
  <w:style w:type="character" w:customStyle="1" w:styleId="screenreaderfriendlyhiddentag-367">
    <w:name w:val="screenreaderfriendlyhiddentag-367"/>
    <w:basedOn w:val="DefaultParagraphFont"/>
    <w:rsid w:val="00B436E8"/>
  </w:style>
  <w:style w:type="character" w:customStyle="1" w:styleId="screenreaderfriendlyhiddentag-362">
    <w:name w:val="screenreaderfriendlyhiddentag-362"/>
    <w:basedOn w:val="DefaultParagraphFont"/>
    <w:rsid w:val="00AD0DE7"/>
  </w:style>
  <w:style w:type="character" w:customStyle="1" w:styleId="entrytextsearchcolordefault-427">
    <w:name w:val="entrytextsearchcolordefault-427"/>
    <w:basedOn w:val="DefaultParagraphFont"/>
    <w:rsid w:val="00645543"/>
  </w:style>
  <w:style w:type="character" w:customStyle="1" w:styleId="itemdisplayname-437">
    <w:name w:val="itemdisplayname-437"/>
    <w:basedOn w:val="DefaultParagraphFont"/>
    <w:rsid w:val="00645543"/>
  </w:style>
  <w:style w:type="paragraph" w:styleId="BalloonText">
    <w:name w:val="Balloon Text"/>
    <w:basedOn w:val="Normal"/>
    <w:link w:val="BalloonTextChar"/>
    <w:uiPriority w:val="99"/>
    <w:semiHidden/>
    <w:unhideWhenUsed/>
    <w:rsid w:val="00220C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C52"/>
    <w:rPr>
      <w:rFonts w:ascii="Segoe UI" w:hAnsi="Segoe UI" w:cs="Segoe UI"/>
      <w:sz w:val="18"/>
      <w:szCs w:val="18"/>
    </w:rPr>
  </w:style>
  <w:style w:type="character" w:styleId="CommentReference">
    <w:name w:val="annotation reference"/>
    <w:basedOn w:val="DefaultParagraphFont"/>
    <w:uiPriority w:val="99"/>
    <w:semiHidden/>
    <w:unhideWhenUsed/>
    <w:rsid w:val="00FB67A5"/>
    <w:rPr>
      <w:sz w:val="16"/>
      <w:szCs w:val="16"/>
    </w:rPr>
  </w:style>
  <w:style w:type="paragraph" w:styleId="CommentText">
    <w:name w:val="annotation text"/>
    <w:basedOn w:val="Normal"/>
    <w:link w:val="CommentTextChar"/>
    <w:uiPriority w:val="99"/>
    <w:unhideWhenUsed/>
    <w:rsid w:val="00FB67A5"/>
    <w:pPr>
      <w:spacing w:line="240" w:lineRule="auto"/>
    </w:pPr>
    <w:rPr>
      <w:sz w:val="20"/>
      <w:szCs w:val="20"/>
    </w:rPr>
  </w:style>
  <w:style w:type="character" w:customStyle="1" w:styleId="CommentTextChar">
    <w:name w:val="Comment Text Char"/>
    <w:basedOn w:val="DefaultParagraphFont"/>
    <w:link w:val="CommentText"/>
    <w:uiPriority w:val="99"/>
    <w:rsid w:val="00FB67A5"/>
    <w:rPr>
      <w:sz w:val="20"/>
      <w:szCs w:val="20"/>
    </w:rPr>
  </w:style>
  <w:style w:type="paragraph" w:styleId="CommentSubject">
    <w:name w:val="annotation subject"/>
    <w:basedOn w:val="CommentText"/>
    <w:next w:val="CommentText"/>
    <w:link w:val="CommentSubjectChar"/>
    <w:uiPriority w:val="99"/>
    <w:semiHidden/>
    <w:unhideWhenUsed/>
    <w:rsid w:val="00FB67A5"/>
    <w:rPr>
      <w:b/>
      <w:bCs/>
    </w:rPr>
  </w:style>
  <w:style w:type="character" w:customStyle="1" w:styleId="CommentSubjectChar">
    <w:name w:val="Comment Subject Char"/>
    <w:basedOn w:val="CommentTextChar"/>
    <w:link w:val="CommentSubject"/>
    <w:uiPriority w:val="99"/>
    <w:semiHidden/>
    <w:rsid w:val="00FB67A5"/>
    <w:rPr>
      <w:b/>
      <w:bCs/>
      <w:sz w:val="20"/>
      <w:szCs w:val="20"/>
    </w:rPr>
  </w:style>
  <w:style w:type="character" w:customStyle="1" w:styleId="screenreaderfriendlyhiddentag-516">
    <w:name w:val="screenreaderfriendlyhiddentag-516"/>
    <w:basedOn w:val="DefaultParagraphFont"/>
    <w:rsid w:val="00581EBF"/>
  </w:style>
  <w:style w:type="paragraph" w:styleId="NormalWeb">
    <w:name w:val="Normal (Web)"/>
    <w:basedOn w:val="Normal"/>
    <w:uiPriority w:val="99"/>
    <w:semiHidden/>
    <w:unhideWhenUsed/>
    <w:rsid w:val="002B699B"/>
    <w:rPr>
      <w:rFonts w:ascii="Times New Roman" w:hAnsi="Times New Roman" w:cs="Times New Roman"/>
      <w:sz w:val="24"/>
      <w:szCs w:val="24"/>
    </w:rPr>
  </w:style>
  <w:style w:type="character" w:customStyle="1" w:styleId="Heading1Char">
    <w:name w:val="Heading 1 Char"/>
    <w:basedOn w:val="DefaultParagraphFont"/>
    <w:link w:val="Heading1"/>
    <w:uiPriority w:val="9"/>
    <w:rsid w:val="000C2E4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C2E48"/>
    <w:rPr>
      <w:rFonts w:asciiTheme="majorHAnsi" w:eastAsiaTheme="majorEastAsia" w:hAnsiTheme="majorHAnsi" w:cstheme="majorBidi"/>
      <w:color w:val="2E74B5" w:themeColor="accent1" w:themeShade="BF"/>
      <w:sz w:val="26"/>
      <w:szCs w:val="26"/>
    </w:rPr>
  </w:style>
  <w:style w:type="paragraph" w:styleId="Revision">
    <w:name w:val="Revision"/>
    <w:hidden/>
    <w:uiPriority w:val="99"/>
    <w:semiHidden/>
    <w:rsid w:val="00EC353B"/>
    <w:pPr>
      <w:spacing w:after="0" w:line="240" w:lineRule="auto"/>
    </w:pPr>
  </w:style>
  <w:style w:type="paragraph" w:styleId="Title">
    <w:name w:val="Title"/>
    <w:basedOn w:val="Normal"/>
    <w:next w:val="Normal"/>
    <w:link w:val="TitleChar"/>
    <w:uiPriority w:val="10"/>
    <w:qFormat/>
    <w:rsid w:val="0079789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7893"/>
    <w:rPr>
      <w:rFonts w:asciiTheme="majorHAnsi" w:eastAsiaTheme="majorEastAsia" w:hAnsiTheme="majorHAnsi" w:cstheme="majorBidi"/>
      <w:spacing w:val="-10"/>
      <w:kern w:val="28"/>
      <w:sz w:val="56"/>
      <w:szCs w:val="56"/>
    </w:rPr>
  </w:style>
  <w:style w:type="paragraph" w:customStyle="1" w:styleId="StyleOutlinenumberedArialOutlinenumberedArial11Outli">
    <w:name w:val="Style Outline numbered Arial + Outline numbered Arial 1...1 + Outli..."/>
    <w:basedOn w:val="Normal"/>
    <w:rsid w:val="00BF63D8"/>
    <w:pPr>
      <w:widowControl w:val="0"/>
      <w:numPr>
        <w:ilvl w:val="2"/>
        <w:numId w:val="40"/>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BF63D8"/>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09831">
      <w:bodyDiv w:val="1"/>
      <w:marLeft w:val="0"/>
      <w:marRight w:val="0"/>
      <w:marTop w:val="0"/>
      <w:marBottom w:val="0"/>
      <w:divBdr>
        <w:top w:val="none" w:sz="0" w:space="0" w:color="auto"/>
        <w:left w:val="none" w:sz="0" w:space="0" w:color="auto"/>
        <w:bottom w:val="none" w:sz="0" w:space="0" w:color="auto"/>
        <w:right w:val="none" w:sz="0" w:space="0" w:color="auto"/>
      </w:divBdr>
      <w:divsChild>
        <w:div w:id="498471697">
          <w:marLeft w:val="0"/>
          <w:marRight w:val="0"/>
          <w:marTop w:val="0"/>
          <w:marBottom w:val="0"/>
          <w:divBdr>
            <w:top w:val="none" w:sz="0" w:space="0" w:color="auto"/>
            <w:left w:val="none" w:sz="0" w:space="0" w:color="auto"/>
            <w:bottom w:val="none" w:sz="0" w:space="0" w:color="auto"/>
            <w:right w:val="none" w:sz="0" w:space="0" w:color="auto"/>
          </w:divBdr>
        </w:div>
      </w:divsChild>
    </w:div>
    <w:div w:id="30039512">
      <w:bodyDiv w:val="1"/>
      <w:marLeft w:val="0"/>
      <w:marRight w:val="0"/>
      <w:marTop w:val="0"/>
      <w:marBottom w:val="0"/>
      <w:divBdr>
        <w:top w:val="none" w:sz="0" w:space="0" w:color="auto"/>
        <w:left w:val="none" w:sz="0" w:space="0" w:color="auto"/>
        <w:bottom w:val="none" w:sz="0" w:space="0" w:color="auto"/>
        <w:right w:val="none" w:sz="0" w:space="0" w:color="auto"/>
      </w:divBdr>
      <w:divsChild>
        <w:div w:id="346324038">
          <w:marLeft w:val="0"/>
          <w:marRight w:val="0"/>
          <w:marTop w:val="0"/>
          <w:marBottom w:val="0"/>
          <w:divBdr>
            <w:top w:val="none" w:sz="0" w:space="0" w:color="auto"/>
            <w:left w:val="none" w:sz="0" w:space="0" w:color="auto"/>
            <w:bottom w:val="none" w:sz="0" w:space="0" w:color="auto"/>
            <w:right w:val="none" w:sz="0" w:space="0" w:color="auto"/>
          </w:divBdr>
          <w:divsChild>
            <w:div w:id="1265383915">
              <w:marLeft w:val="0"/>
              <w:marRight w:val="0"/>
              <w:marTop w:val="0"/>
              <w:marBottom w:val="0"/>
              <w:divBdr>
                <w:top w:val="none" w:sz="0" w:space="0" w:color="auto"/>
                <w:left w:val="none" w:sz="0" w:space="0" w:color="auto"/>
                <w:bottom w:val="none" w:sz="0" w:space="0" w:color="auto"/>
                <w:right w:val="none" w:sz="0" w:space="0" w:color="auto"/>
              </w:divBdr>
              <w:divsChild>
                <w:div w:id="1520704085">
                  <w:marLeft w:val="0"/>
                  <w:marRight w:val="0"/>
                  <w:marTop w:val="0"/>
                  <w:marBottom w:val="0"/>
                  <w:divBdr>
                    <w:top w:val="none" w:sz="0" w:space="0" w:color="auto"/>
                    <w:left w:val="none" w:sz="0" w:space="0" w:color="auto"/>
                    <w:bottom w:val="none" w:sz="0" w:space="0" w:color="auto"/>
                    <w:right w:val="none" w:sz="0" w:space="0" w:color="auto"/>
                  </w:divBdr>
                  <w:divsChild>
                    <w:div w:id="271670941">
                      <w:marLeft w:val="0"/>
                      <w:marRight w:val="0"/>
                      <w:marTop w:val="0"/>
                      <w:marBottom w:val="0"/>
                      <w:divBdr>
                        <w:top w:val="none" w:sz="0" w:space="0" w:color="auto"/>
                        <w:left w:val="none" w:sz="0" w:space="0" w:color="auto"/>
                        <w:bottom w:val="none" w:sz="0" w:space="0" w:color="auto"/>
                        <w:right w:val="none" w:sz="0" w:space="0" w:color="auto"/>
                      </w:divBdr>
                      <w:divsChild>
                        <w:div w:id="779104950">
                          <w:marLeft w:val="0"/>
                          <w:marRight w:val="0"/>
                          <w:marTop w:val="0"/>
                          <w:marBottom w:val="0"/>
                          <w:divBdr>
                            <w:top w:val="none" w:sz="0" w:space="0" w:color="auto"/>
                            <w:left w:val="none" w:sz="0" w:space="0" w:color="auto"/>
                            <w:bottom w:val="none" w:sz="0" w:space="0" w:color="auto"/>
                            <w:right w:val="none" w:sz="0" w:space="0" w:color="auto"/>
                          </w:divBdr>
                          <w:divsChild>
                            <w:div w:id="163999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138349">
          <w:marLeft w:val="0"/>
          <w:marRight w:val="0"/>
          <w:marTop w:val="0"/>
          <w:marBottom w:val="0"/>
          <w:divBdr>
            <w:top w:val="none" w:sz="0" w:space="0" w:color="auto"/>
            <w:left w:val="none" w:sz="0" w:space="0" w:color="auto"/>
            <w:bottom w:val="none" w:sz="0" w:space="0" w:color="auto"/>
            <w:right w:val="none" w:sz="0" w:space="0" w:color="auto"/>
          </w:divBdr>
          <w:divsChild>
            <w:div w:id="380255385">
              <w:marLeft w:val="0"/>
              <w:marRight w:val="0"/>
              <w:marTop w:val="0"/>
              <w:marBottom w:val="0"/>
              <w:divBdr>
                <w:top w:val="none" w:sz="0" w:space="0" w:color="auto"/>
                <w:left w:val="none" w:sz="0" w:space="0" w:color="auto"/>
                <w:bottom w:val="none" w:sz="0" w:space="0" w:color="auto"/>
                <w:right w:val="none" w:sz="0" w:space="0" w:color="auto"/>
              </w:divBdr>
              <w:divsChild>
                <w:div w:id="941570199">
                  <w:marLeft w:val="0"/>
                  <w:marRight w:val="0"/>
                  <w:marTop w:val="0"/>
                  <w:marBottom w:val="0"/>
                  <w:divBdr>
                    <w:top w:val="none" w:sz="0" w:space="0" w:color="auto"/>
                    <w:left w:val="none" w:sz="0" w:space="0" w:color="auto"/>
                    <w:bottom w:val="none" w:sz="0" w:space="0" w:color="auto"/>
                    <w:right w:val="none" w:sz="0" w:space="0" w:color="auto"/>
                  </w:divBdr>
                  <w:divsChild>
                    <w:div w:id="480198038">
                      <w:marLeft w:val="0"/>
                      <w:marRight w:val="0"/>
                      <w:marTop w:val="0"/>
                      <w:marBottom w:val="0"/>
                      <w:divBdr>
                        <w:top w:val="none" w:sz="0" w:space="0" w:color="auto"/>
                        <w:left w:val="none" w:sz="0" w:space="0" w:color="auto"/>
                        <w:bottom w:val="none" w:sz="0" w:space="0" w:color="auto"/>
                        <w:right w:val="none" w:sz="0" w:space="0" w:color="auto"/>
                      </w:divBdr>
                      <w:divsChild>
                        <w:div w:id="1460025529">
                          <w:marLeft w:val="0"/>
                          <w:marRight w:val="0"/>
                          <w:marTop w:val="0"/>
                          <w:marBottom w:val="0"/>
                          <w:divBdr>
                            <w:top w:val="none" w:sz="0" w:space="0" w:color="auto"/>
                            <w:left w:val="none" w:sz="0" w:space="0" w:color="auto"/>
                            <w:bottom w:val="none" w:sz="0" w:space="0" w:color="auto"/>
                            <w:right w:val="none" w:sz="0" w:space="0" w:color="auto"/>
                          </w:divBdr>
                          <w:divsChild>
                            <w:div w:id="8763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44186">
      <w:bodyDiv w:val="1"/>
      <w:marLeft w:val="0"/>
      <w:marRight w:val="0"/>
      <w:marTop w:val="0"/>
      <w:marBottom w:val="0"/>
      <w:divBdr>
        <w:top w:val="none" w:sz="0" w:space="0" w:color="auto"/>
        <w:left w:val="none" w:sz="0" w:space="0" w:color="auto"/>
        <w:bottom w:val="none" w:sz="0" w:space="0" w:color="auto"/>
        <w:right w:val="none" w:sz="0" w:space="0" w:color="auto"/>
      </w:divBdr>
      <w:divsChild>
        <w:div w:id="1844054084">
          <w:marLeft w:val="0"/>
          <w:marRight w:val="0"/>
          <w:marTop w:val="0"/>
          <w:marBottom w:val="0"/>
          <w:divBdr>
            <w:top w:val="none" w:sz="0" w:space="0" w:color="auto"/>
            <w:left w:val="none" w:sz="0" w:space="0" w:color="auto"/>
            <w:bottom w:val="none" w:sz="0" w:space="0" w:color="auto"/>
            <w:right w:val="none" w:sz="0" w:space="0" w:color="auto"/>
          </w:divBdr>
          <w:divsChild>
            <w:div w:id="1950156379">
              <w:marLeft w:val="0"/>
              <w:marRight w:val="0"/>
              <w:marTop w:val="0"/>
              <w:marBottom w:val="0"/>
              <w:divBdr>
                <w:top w:val="none" w:sz="0" w:space="0" w:color="auto"/>
                <w:left w:val="none" w:sz="0" w:space="0" w:color="auto"/>
                <w:bottom w:val="none" w:sz="0" w:space="0" w:color="auto"/>
                <w:right w:val="none" w:sz="0" w:space="0" w:color="auto"/>
              </w:divBdr>
              <w:divsChild>
                <w:div w:id="1582179153">
                  <w:marLeft w:val="0"/>
                  <w:marRight w:val="0"/>
                  <w:marTop w:val="0"/>
                  <w:marBottom w:val="0"/>
                  <w:divBdr>
                    <w:top w:val="none" w:sz="0" w:space="0" w:color="auto"/>
                    <w:left w:val="none" w:sz="0" w:space="0" w:color="auto"/>
                    <w:bottom w:val="none" w:sz="0" w:space="0" w:color="auto"/>
                    <w:right w:val="none" w:sz="0" w:space="0" w:color="auto"/>
                  </w:divBdr>
                  <w:divsChild>
                    <w:div w:id="1052967141">
                      <w:marLeft w:val="0"/>
                      <w:marRight w:val="0"/>
                      <w:marTop w:val="0"/>
                      <w:marBottom w:val="0"/>
                      <w:divBdr>
                        <w:top w:val="none" w:sz="0" w:space="0" w:color="auto"/>
                        <w:left w:val="none" w:sz="0" w:space="0" w:color="auto"/>
                        <w:bottom w:val="none" w:sz="0" w:space="0" w:color="auto"/>
                        <w:right w:val="none" w:sz="0" w:space="0" w:color="auto"/>
                      </w:divBdr>
                      <w:divsChild>
                        <w:div w:id="1628392542">
                          <w:marLeft w:val="0"/>
                          <w:marRight w:val="0"/>
                          <w:marTop w:val="0"/>
                          <w:marBottom w:val="0"/>
                          <w:divBdr>
                            <w:top w:val="none" w:sz="0" w:space="0" w:color="auto"/>
                            <w:left w:val="none" w:sz="0" w:space="0" w:color="auto"/>
                            <w:bottom w:val="none" w:sz="0" w:space="0" w:color="auto"/>
                            <w:right w:val="none" w:sz="0" w:space="0" w:color="auto"/>
                          </w:divBdr>
                          <w:divsChild>
                            <w:div w:id="786122859">
                              <w:marLeft w:val="0"/>
                              <w:marRight w:val="0"/>
                              <w:marTop w:val="0"/>
                              <w:marBottom w:val="0"/>
                              <w:divBdr>
                                <w:top w:val="none" w:sz="0" w:space="0" w:color="auto"/>
                                <w:left w:val="none" w:sz="0" w:space="0" w:color="auto"/>
                                <w:bottom w:val="none" w:sz="0" w:space="0" w:color="auto"/>
                                <w:right w:val="none" w:sz="0" w:space="0" w:color="auto"/>
                              </w:divBdr>
                              <w:divsChild>
                                <w:div w:id="1904221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0481721">
          <w:marLeft w:val="0"/>
          <w:marRight w:val="0"/>
          <w:marTop w:val="0"/>
          <w:marBottom w:val="0"/>
          <w:divBdr>
            <w:top w:val="none" w:sz="0" w:space="0" w:color="auto"/>
            <w:left w:val="none" w:sz="0" w:space="0" w:color="auto"/>
            <w:bottom w:val="none" w:sz="0" w:space="0" w:color="auto"/>
            <w:right w:val="none" w:sz="0" w:space="0" w:color="auto"/>
          </w:divBdr>
          <w:divsChild>
            <w:div w:id="400178420">
              <w:marLeft w:val="0"/>
              <w:marRight w:val="0"/>
              <w:marTop w:val="0"/>
              <w:marBottom w:val="0"/>
              <w:divBdr>
                <w:top w:val="none" w:sz="0" w:space="0" w:color="auto"/>
                <w:left w:val="none" w:sz="0" w:space="0" w:color="auto"/>
                <w:bottom w:val="none" w:sz="0" w:space="0" w:color="auto"/>
                <w:right w:val="none" w:sz="0" w:space="0" w:color="auto"/>
              </w:divBdr>
              <w:divsChild>
                <w:div w:id="1759861507">
                  <w:marLeft w:val="0"/>
                  <w:marRight w:val="0"/>
                  <w:marTop w:val="0"/>
                  <w:marBottom w:val="0"/>
                  <w:divBdr>
                    <w:top w:val="none" w:sz="0" w:space="0" w:color="auto"/>
                    <w:left w:val="none" w:sz="0" w:space="0" w:color="auto"/>
                    <w:bottom w:val="none" w:sz="0" w:space="0" w:color="auto"/>
                    <w:right w:val="none" w:sz="0" w:space="0" w:color="auto"/>
                  </w:divBdr>
                  <w:divsChild>
                    <w:div w:id="944193543">
                      <w:marLeft w:val="0"/>
                      <w:marRight w:val="0"/>
                      <w:marTop w:val="0"/>
                      <w:marBottom w:val="0"/>
                      <w:divBdr>
                        <w:top w:val="none" w:sz="0" w:space="0" w:color="auto"/>
                        <w:left w:val="none" w:sz="0" w:space="0" w:color="auto"/>
                        <w:bottom w:val="none" w:sz="0" w:space="0" w:color="auto"/>
                        <w:right w:val="none" w:sz="0" w:space="0" w:color="auto"/>
                      </w:divBdr>
                      <w:divsChild>
                        <w:div w:id="1845314256">
                          <w:marLeft w:val="0"/>
                          <w:marRight w:val="0"/>
                          <w:marTop w:val="0"/>
                          <w:marBottom w:val="0"/>
                          <w:divBdr>
                            <w:top w:val="none" w:sz="0" w:space="0" w:color="auto"/>
                            <w:left w:val="none" w:sz="0" w:space="0" w:color="auto"/>
                            <w:bottom w:val="none" w:sz="0" w:space="0" w:color="auto"/>
                            <w:right w:val="none" w:sz="0" w:space="0" w:color="auto"/>
                          </w:divBdr>
                          <w:divsChild>
                            <w:div w:id="1036082188">
                              <w:marLeft w:val="0"/>
                              <w:marRight w:val="0"/>
                              <w:marTop w:val="0"/>
                              <w:marBottom w:val="0"/>
                              <w:divBdr>
                                <w:top w:val="none" w:sz="0" w:space="0" w:color="auto"/>
                                <w:left w:val="none" w:sz="0" w:space="0" w:color="auto"/>
                                <w:bottom w:val="none" w:sz="0" w:space="0" w:color="auto"/>
                                <w:right w:val="none" w:sz="0" w:space="0" w:color="auto"/>
                              </w:divBdr>
                              <w:divsChild>
                                <w:div w:id="66192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594304">
      <w:bodyDiv w:val="1"/>
      <w:marLeft w:val="0"/>
      <w:marRight w:val="0"/>
      <w:marTop w:val="0"/>
      <w:marBottom w:val="0"/>
      <w:divBdr>
        <w:top w:val="none" w:sz="0" w:space="0" w:color="auto"/>
        <w:left w:val="none" w:sz="0" w:space="0" w:color="auto"/>
        <w:bottom w:val="none" w:sz="0" w:space="0" w:color="auto"/>
        <w:right w:val="none" w:sz="0" w:space="0" w:color="auto"/>
      </w:divBdr>
      <w:divsChild>
        <w:div w:id="1853717497">
          <w:marLeft w:val="0"/>
          <w:marRight w:val="0"/>
          <w:marTop w:val="0"/>
          <w:marBottom w:val="0"/>
          <w:divBdr>
            <w:top w:val="none" w:sz="0" w:space="0" w:color="auto"/>
            <w:left w:val="none" w:sz="0" w:space="0" w:color="auto"/>
            <w:bottom w:val="none" w:sz="0" w:space="0" w:color="auto"/>
            <w:right w:val="none" w:sz="0" w:space="0" w:color="auto"/>
          </w:divBdr>
          <w:divsChild>
            <w:div w:id="1196456241">
              <w:marLeft w:val="0"/>
              <w:marRight w:val="0"/>
              <w:marTop w:val="0"/>
              <w:marBottom w:val="0"/>
              <w:divBdr>
                <w:top w:val="none" w:sz="0" w:space="0" w:color="auto"/>
                <w:left w:val="none" w:sz="0" w:space="0" w:color="auto"/>
                <w:bottom w:val="none" w:sz="0" w:space="0" w:color="auto"/>
                <w:right w:val="none" w:sz="0" w:space="0" w:color="auto"/>
              </w:divBdr>
              <w:divsChild>
                <w:div w:id="446504564">
                  <w:marLeft w:val="0"/>
                  <w:marRight w:val="0"/>
                  <w:marTop w:val="0"/>
                  <w:marBottom w:val="0"/>
                  <w:divBdr>
                    <w:top w:val="none" w:sz="0" w:space="0" w:color="auto"/>
                    <w:left w:val="none" w:sz="0" w:space="0" w:color="auto"/>
                    <w:bottom w:val="none" w:sz="0" w:space="0" w:color="auto"/>
                    <w:right w:val="none" w:sz="0" w:space="0" w:color="auto"/>
                  </w:divBdr>
                  <w:divsChild>
                    <w:div w:id="681276221">
                      <w:marLeft w:val="0"/>
                      <w:marRight w:val="0"/>
                      <w:marTop w:val="0"/>
                      <w:marBottom w:val="0"/>
                      <w:divBdr>
                        <w:top w:val="none" w:sz="0" w:space="0" w:color="auto"/>
                        <w:left w:val="none" w:sz="0" w:space="0" w:color="auto"/>
                        <w:bottom w:val="none" w:sz="0" w:space="0" w:color="auto"/>
                        <w:right w:val="none" w:sz="0" w:space="0" w:color="auto"/>
                      </w:divBdr>
                      <w:divsChild>
                        <w:div w:id="790628544">
                          <w:marLeft w:val="0"/>
                          <w:marRight w:val="0"/>
                          <w:marTop w:val="0"/>
                          <w:marBottom w:val="0"/>
                          <w:divBdr>
                            <w:top w:val="none" w:sz="0" w:space="0" w:color="auto"/>
                            <w:left w:val="none" w:sz="0" w:space="0" w:color="auto"/>
                            <w:bottom w:val="none" w:sz="0" w:space="0" w:color="auto"/>
                            <w:right w:val="none" w:sz="0" w:space="0" w:color="auto"/>
                          </w:divBdr>
                          <w:divsChild>
                            <w:div w:id="445273135">
                              <w:marLeft w:val="0"/>
                              <w:marRight w:val="0"/>
                              <w:marTop w:val="0"/>
                              <w:marBottom w:val="0"/>
                              <w:divBdr>
                                <w:top w:val="none" w:sz="0" w:space="0" w:color="auto"/>
                                <w:left w:val="none" w:sz="0" w:space="0" w:color="auto"/>
                                <w:bottom w:val="none" w:sz="0" w:space="0" w:color="auto"/>
                                <w:right w:val="none" w:sz="0" w:space="0" w:color="auto"/>
                              </w:divBdr>
                              <w:divsChild>
                                <w:div w:id="90014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962300">
          <w:marLeft w:val="0"/>
          <w:marRight w:val="0"/>
          <w:marTop w:val="0"/>
          <w:marBottom w:val="0"/>
          <w:divBdr>
            <w:top w:val="none" w:sz="0" w:space="0" w:color="auto"/>
            <w:left w:val="none" w:sz="0" w:space="0" w:color="auto"/>
            <w:bottom w:val="none" w:sz="0" w:space="0" w:color="auto"/>
            <w:right w:val="none" w:sz="0" w:space="0" w:color="auto"/>
          </w:divBdr>
          <w:divsChild>
            <w:div w:id="39718833">
              <w:marLeft w:val="0"/>
              <w:marRight w:val="0"/>
              <w:marTop w:val="0"/>
              <w:marBottom w:val="0"/>
              <w:divBdr>
                <w:top w:val="none" w:sz="0" w:space="0" w:color="auto"/>
                <w:left w:val="none" w:sz="0" w:space="0" w:color="auto"/>
                <w:bottom w:val="none" w:sz="0" w:space="0" w:color="auto"/>
                <w:right w:val="none" w:sz="0" w:space="0" w:color="auto"/>
              </w:divBdr>
              <w:divsChild>
                <w:div w:id="1447116531">
                  <w:marLeft w:val="0"/>
                  <w:marRight w:val="0"/>
                  <w:marTop w:val="0"/>
                  <w:marBottom w:val="0"/>
                  <w:divBdr>
                    <w:top w:val="none" w:sz="0" w:space="0" w:color="auto"/>
                    <w:left w:val="none" w:sz="0" w:space="0" w:color="auto"/>
                    <w:bottom w:val="none" w:sz="0" w:space="0" w:color="auto"/>
                    <w:right w:val="none" w:sz="0" w:space="0" w:color="auto"/>
                  </w:divBdr>
                  <w:divsChild>
                    <w:div w:id="2115781816">
                      <w:marLeft w:val="0"/>
                      <w:marRight w:val="0"/>
                      <w:marTop w:val="0"/>
                      <w:marBottom w:val="0"/>
                      <w:divBdr>
                        <w:top w:val="none" w:sz="0" w:space="0" w:color="auto"/>
                        <w:left w:val="none" w:sz="0" w:space="0" w:color="auto"/>
                        <w:bottom w:val="none" w:sz="0" w:space="0" w:color="auto"/>
                        <w:right w:val="none" w:sz="0" w:space="0" w:color="auto"/>
                      </w:divBdr>
                      <w:divsChild>
                        <w:div w:id="658733475">
                          <w:marLeft w:val="0"/>
                          <w:marRight w:val="0"/>
                          <w:marTop w:val="0"/>
                          <w:marBottom w:val="0"/>
                          <w:divBdr>
                            <w:top w:val="none" w:sz="0" w:space="0" w:color="auto"/>
                            <w:left w:val="none" w:sz="0" w:space="0" w:color="auto"/>
                            <w:bottom w:val="none" w:sz="0" w:space="0" w:color="auto"/>
                            <w:right w:val="none" w:sz="0" w:space="0" w:color="auto"/>
                          </w:divBdr>
                          <w:divsChild>
                            <w:div w:id="198786647">
                              <w:marLeft w:val="0"/>
                              <w:marRight w:val="0"/>
                              <w:marTop w:val="0"/>
                              <w:marBottom w:val="0"/>
                              <w:divBdr>
                                <w:top w:val="none" w:sz="0" w:space="0" w:color="auto"/>
                                <w:left w:val="none" w:sz="0" w:space="0" w:color="auto"/>
                                <w:bottom w:val="none" w:sz="0" w:space="0" w:color="auto"/>
                                <w:right w:val="none" w:sz="0" w:space="0" w:color="auto"/>
                              </w:divBdr>
                              <w:divsChild>
                                <w:div w:id="101372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1716907">
      <w:bodyDiv w:val="1"/>
      <w:marLeft w:val="0"/>
      <w:marRight w:val="0"/>
      <w:marTop w:val="0"/>
      <w:marBottom w:val="0"/>
      <w:divBdr>
        <w:top w:val="none" w:sz="0" w:space="0" w:color="auto"/>
        <w:left w:val="none" w:sz="0" w:space="0" w:color="auto"/>
        <w:bottom w:val="none" w:sz="0" w:space="0" w:color="auto"/>
        <w:right w:val="none" w:sz="0" w:space="0" w:color="auto"/>
      </w:divBdr>
      <w:divsChild>
        <w:div w:id="1854570005">
          <w:marLeft w:val="0"/>
          <w:marRight w:val="0"/>
          <w:marTop w:val="0"/>
          <w:marBottom w:val="0"/>
          <w:divBdr>
            <w:top w:val="none" w:sz="0" w:space="0" w:color="auto"/>
            <w:left w:val="none" w:sz="0" w:space="0" w:color="auto"/>
            <w:bottom w:val="none" w:sz="0" w:space="0" w:color="auto"/>
            <w:right w:val="none" w:sz="0" w:space="0" w:color="auto"/>
          </w:divBdr>
          <w:divsChild>
            <w:div w:id="72555865">
              <w:marLeft w:val="0"/>
              <w:marRight w:val="0"/>
              <w:marTop w:val="0"/>
              <w:marBottom w:val="0"/>
              <w:divBdr>
                <w:top w:val="none" w:sz="0" w:space="0" w:color="auto"/>
                <w:left w:val="none" w:sz="0" w:space="0" w:color="auto"/>
                <w:bottom w:val="none" w:sz="0" w:space="0" w:color="auto"/>
                <w:right w:val="none" w:sz="0" w:space="0" w:color="auto"/>
              </w:divBdr>
              <w:divsChild>
                <w:div w:id="991182475">
                  <w:marLeft w:val="0"/>
                  <w:marRight w:val="0"/>
                  <w:marTop w:val="0"/>
                  <w:marBottom w:val="0"/>
                  <w:divBdr>
                    <w:top w:val="none" w:sz="0" w:space="0" w:color="auto"/>
                    <w:left w:val="none" w:sz="0" w:space="0" w:color="auto"/>
                    <w:bottom w:val="none" w:sz="0" w:space="0" w:color="auto"/>
                    <w:right w:val="none" w:sz="0" w:space="0" w:color="auto"/>
                  </w:divBdr>
                  <w:divsChild>
                    <w:div w:id="1572157058">
                      <w:marLeft w:val="0"/>
                      <w:marRight w:val="0"/>
                      <w:marTop w:val="0"/>
                      <w:marBottom w:val="0"/>
                      <w:divBdr>
                        <w:top w:val="none" w:sz="0" w:space="0" w:color="auto"/>
                        <w:left w:val="none" w:sz="0" w:space="0" w:color="auto"/>
                        <w:bottom w:val="none" w:sz="0" w:space="0" w:color="auto"/>
                        <w:right w:val="none" w:sz="0" w:space="0" w:color="auto"/>
                      </w:divBdr>
                      <w:divsChild>
                        <w:div w:id="1733236326">
                          <w:marLeft w:val="0"/>
                          <w:marRight w:val="0"/>
                          <w:marTop w:val="0"/>
                          <w:marBottom w:val="0"/>
                          <w:divBdr>
                            <w:top w:val="none" w:sz="0" w:space="0" w:color="auto"/>
                            <w:left w:val="none" w:sz="0" w:space="0" w:color="auto"/>
                            <w:bottom w:val="none" w:sz="0" w:space="0" w:color="auto"/>
                            <w:right w:val="none" w:sz="0" w:space="0" w:color="auto"/>
                          </w:divBdr>
                          <w:divsChild>
                            <w:div w:id="11421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404585">
          <w:marLeft w:val="0"/>
          <w:marRight w:val="0"/>
          <w:marTop w:val="0"/>
          <w:marBottom w:val="0"/>
          <w:divBdr>
            <w:top w:val="none" w:sz="0" w:space="0" w:color="auto"/>
            <w:left w:val="none" w:sz="0" w:space="0" w:color="auto"/>
            <w:bottom w:val="none" w:sz="0" w:space="0" w:color="auto"/>
            <w:right w:val="none" w:sz="0" w:space="0" w:color="auto"/>
          </w:divBdr>
          <w:divsChild>
            <w:div w:id="822425996">
              <w:marLeft w:val="0"/>
              <w:marRight w:val="0"/>
              <w:marTop w:val="0"/>
              <w:marBottom w:val="0"/>
              <w:divBdr>
                <w:top w:val="none" w:sz="0" w:space="0" w:color="auto"/>
                <w:left w:val="none" w:sz="0" w:space="0" w:color="auto"/>
                <w:bottom w:val="none" w:sz="0" w:space="0" w:color="auto"/>
                <w:right w:val="none" w:sz="0" w:space="0" w:color="auto"/>
              </w:divBdr>
              <w:divsChild>
                <w:div w:id="1316567302">
                  <w:marLeft w:val="0"/>
                  <w:marRight w:val="0"/>
                  <w:marTop w:val="0"/>
                  <w:marBottom w:val="0"/>
                  <w:divBdr>
                    <w:top w:val="none" w:sz="0" w:space="0" w:color="auto"/>
                    <w:left w:val="none" w:sz="0" w:space="0" w:color="auto"/>
                    <w:bottom w:val="none" w:sz="0" w:space="0" w:color="auto"/>
                    <w:right w:val="none" w:sz="0" w:space="0" w:color="auto"/>
                  </w:divBdr>
                  <w:divsChild>
                    <w:div w:id="179784945">
                      <w:marLeft w:val="0"/>
                      <w:marRight w:val="0"/>
                      <w:marTop w:val="0"/>
                      <w:marBottom w:val="0"/>
                      <w:divBdr>
                        <w:top w:val="none" w:sz="0" w:space="0" w:color="auto"/>
                        <w:left w:val="none" w:sz="0" w:space="0" w:color="auto"/>
                        <w:bottom w:val="none" w:sz="0" w:space="0" w:color="auto"/>
                        <w:right w:val="none" w:sz="0" w:space="0" w:color="auto"/>
                      </w:divBdr>
                      <w:divsChild>
                        <w:div w:id="1653753167">
                          <w:marLeft w:val="0"/>
                          <w:marRight w:val="0"/>
                          <w:marTop w:val="0"/>
                          <w:marBottom w:val="0"/>
                          <w:divBdr>
                            <w:top w:val="none" w:sz="0" w:space="0" w:color="auto"/>
                            <w:left w:val="none" w:sz="0" w:space="0" w:color="auto"/>
                            <w:bottom w:val="none" w:sz="0" w:space="0" w:color="auto"/>
                            <w:right w:val="none" w:sz="0" w:space="0" w:color="auto"/>
                          </w:divBdr>
                          <w:divsChild>
                            <w:div w:id="51480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457863">
          <w:marLeft w:val="0"/>
          <w:marRight w:val="0"/>
          <w:marTop w:val="0"/>
          <w:marBottom w:val="0"/>
          <w:divBdr>
            <w:top w:val="none" w:sz="0" w:space="0" w:color="auto"/>
            <w:left w:val="none" w:sz="0" w:space="0" w:color="auto"/>
            <w:bottom w:val="none" w:sz="0" w:space="0" w:color="auto"/>
            <w:right w:val="none" w:sz="0" w:space="0" w:color="auto"/>
          </w:divBdr>
          <w:divsChild>
            <w:div w:id="354232397">
              <w:marLeft w:val="0"/>
              <w:marRight w:val="0"/>
              <w:marTop w:val="0"/>
              <w:marBottom w:val="0"/>
              <w:divBdr>
                <w:top w:val="none" w:sz="0" w:space="0" w:color="auto"/>
                <w:left w:val="none" w:sz="0" w:space="0" w:color="auto"/>
                <w:bottom w:val="none" w:sz="0" w:space="0" w:color="auto"/>
                <w:right w:val="none" w:sz="0" w:space="0" w:color="auto"/>
              </w:divBdr>
              <w:divsChild>
                <w:div w:id="620066238">
                  <w:marLeft w:val="0"/>
                  <w:marRight w:val="0"/>
                  <w:marTop w:val="0"/>
                  <w:marBottom w:val="0"/>
                  <w:divBdr>
                    <w:top w:val="none" w:sz="0" w:space="0" w:color="auto"/>
                    <w:left w:val="none" w:sz="0" w:space="0" w:color="auto"/>
                    <w:bottom w:val="none" w:sz="0" w:space="0" w:color="auto"/>
                    <w:right w:val="none" w:sz="0" w:space="0" w:color="auto"/>
                  </w:divBdr>
                  <w:divsChild>
                    <w:div w:id="281763888">
                      <w:marLeft w:val="0"/>
                      <w:marRight w:val="0"/>
                      <w:marTop w:val="0"/>
                      <w:marBottom w:val="0"/>
                      <w:divBdr>
                        <w:top w:val="none" w:sz="0" w:space="0" w:color="auto"/>
                        <w:left w:val="none" w:sz="0" w:space="0" w:color="auto"/>
                        <w:bottom w:val="none" w:sz="0" w:space="0" w:color="auto"/>
                        <w:right w:val="none" w:sz="0" w:space="0" w:color="auto"/>
                      </w:divBdr>
                      <w:divsChild>
                        <w:div w:id="366565292">
                          <w:marLeft w:val="0"/>
                          <w:marRight w:val="0"/>
                          <w:marTop w:val="0"/>
                          <w:marBottom w:val="0"/>
                          <w:divBdr>
                            <w:top w:val="none" w:sz="0" w:space="0" w:color="auto"/>
                            <w:left w:val="none" w:sz="0" w:space="0" w:color="auto"/>
                            <w:bottom w:val="none" w:sz="0" w:space="0" w:color="auto"/>
                            <w:right w:val="none" w:sz="0" w:space="0" w:color="auto"/>
                          </w:divBdr>
                          <w:divsChild>
                            <w:div w:id="16296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844847">
          <w:marLeft w:val="0"/>
          <w:marRight w:val="0"/>
          <w:marTop w:val="0"/>
          <w:marBottom w:val="0"/>
          <w:divBdr>
            <w:top w:val="none" w:sz="0" w:space="0" w:color="auto"/>
            <w:left w:val="none" w:sz="0" w:space="0" w:color="auto"/>
            <w:bottom w:val="none" w:sz="0" w:space="0" w:color="auto"/>
            <w:right w:val="none" w:sz="0" w:space="0" w:color="auto"/>
          </w:divBdr>
          <w:divsChild>
            <w:div w:id="1651716876">
              <w:marLeft w:val="0"/>
              <w:marRight w:val="0"/>
              <w:marTop w:val="0"/>
              <w:marBottom w:val="0"/>
              <w:divBdr>
                <w:top w:val="none" w:sz="0" w:space="0" w:color="auto"/>
                <w:left w:val="none" w:sz="0" w:space="0" w:color="auto"/>
                <w:bottom w:val="none" w:sz="0" w:space="0" w:color="auto"/>
                <w:right w:val="none" w:sz="0" w:space="0" w:color="auto"/>
              </w:divBdr>
              <w:divsChild>
                <w:div w:id="1116486693">
                  <w:marLeft w:val="0"/>
                  <w:marRight w:val="0"/>
                  <w:marTop w:val="0"/>
                  <w:marBottom w:val="0"/>
                  <w:divBdr>
                    <w:top w:val="none" w:sz="0" w:space="0" w:color="auto"/>
                    <w:left w:val="none" w:sz="0" w:space="0" w:color="auto"/>
                    <w:bottom w:val="none" w:sz="0" w:space="0" w:color="auto"/>
                    <w:right w:val="none" w:sz="0" w:space="0" w:color="auto"/>
                  </w:divBdr>
                  <w:divsChild>
                    <w:div w:id="19472344">
                      <w:marLeft w:val="0"/>
                      <w:marRight w:val="0"/>
                      <w:marTop w:val="0"/>
                      <w:marBottom w:val="0"/>
                      <w:divBdr>
                        <w:top w:val="none" w:sz="0" w:space="0" w:color="auto"/>
                        <w:left w:val="none" w:sz="0" w:space="0" w:color="auto"/>
                        <w:bottom w:val="none" w:sz="0" w:space="0" w:color="auto"/>
                        <w:right w:val="none" w:sz="0" w:space="0" w:color="auto"/>
                      </w:divBdr>
                      <w:divsChild>
                        <w:div w:id="455414305">
                          <w:marLeft w:val="0"/>
                          <w:marRight w:val="0"/>
                          <w:marTop w:val="0"/>
                          <w:marBottom w:val="0"/>
                          <w:divBdr>
                            <w:top w:val="none" w:sz="0" w:space="0" w:color="auto"/>
                            <w:left w:val="none" w:sz="0" w:space="0" w:color="auto"/>
                            <w:bottom w:val="none" w:sz="0" w:space="0" w:color="auto"/>
                            <w:right w:val="none" w:sz="0" w:space="0" w:color="auto"/>
                          </w:divBdr>
                          <w:divsChild>
                            <w:div w:id="4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034480">
      <w:bodyDiv w:val="1"/>
      <w:marLeft w:val="0"/>
      <w:marRight w:val="0"/>
      <w:marTop w:val="0"/>
      <w:marBottom w:val="0"/>
      <w:divBdr>
        <w:top w:val="none" w:sz="0" w:space="0" w:color="auto"/>
        <w:left w:val="none" w:sz="0" w:space="0" w:color="auto"/>
        <w:bottom w:val="none" w:sz="0" w:space="0" w:color="auto"/>
        <w:right w:val="none" w:sz="0" w:space="0" w:color="auto"/>
      </w:divBdr>
      <w:divsChild>
        <w:div w:id="395202599">
          <w:marLeft w:val="0"/>
          <w:marRight w:val="0"/>
          <w:marTop w:val="0"/>
          <w:marBottom w:val="0"/>
          <w:divBdr>
            <w:top w:val="none" w:sz="0" w:space="0" w:color="auto"/>
            <w:left w:val="none" w:sz="0" w:space="0" w:color="auto"/>
            <w:bottom w:val="none" w:sz="0" w:space="0" w:color="auto"/>
            <w:right w:val="none" w:sz="0" w:space="0" w:color="auto"/>
          </w:divBdr>
          <w:divsChild>
            <w:div w:id="1202552575">
              <w:marLeft w:val="0"/>
              <w:marRight w:val="0"/>
              <w:marTop w:val="0"/>
              <w:marBottom w:val="0"/>
              <w:divBdr>
                <w:top w:val="none" w:sz="0" w:space="0" w:color="auto"/>
                <w:left w:val="none" w:sz="0" w:space="0" w:color="auto"/>
                <w:bottom w:val="none" w:sz="0" w:space="0" w:color="auto"/>
                <w:right w:val="none" w:sz="0" w:space="0" w:color="auto"/>
              </w:divBdr>
              <w:divsChild>
                <w:div w:id="1791700577">
                  <w:marLeft w:val="0"/>
                  <w:marRight w:val="0"/>
                  <w:marTop w:val="0"/>
                  <w:marBottom w:val="0"/>
                  <w:divBdr>
                    <w:top w:val="none" w:sz="0" w:space="0" w:color="auto"/>
                    <w:left w:val="none" w:sz="0" w:space="0" w:color="auto"/>
                    <w:bottom w:val="none" w:sz="0" w:space="0" w:color="auto"/>
                    <w:right w:val="none" w:sz="0" w:space="0" w:color="auto"/>
                  </w:divBdr>
                  <w:divsChild>
                    <w:div w:id="1049525656">
                      <w:marLeft w:val="0"/>
                      <w:marRight w:val="0"/>
                      <w:marTop w:val="0"/>
                      <w:marBottom w:val="0"/>
                      <w:divBdr>
                        <w:top w:val="none" w:sz="0" w:space="0" w:color="auto"/>
                        <w:left w:val="none" w:sz="0" w:space="0" w:color="auto"/>
                        <w:bottom w:val="none" w:sz="0" w:space="0" w:color="auto"/>
                        <w:right w:val="none" w:sz="0" w:space="0" w:color="auto"/>
                      </w:divBdr>
                      <w:divsChild>
                        <w:div w:id="1026981458">
                          <w:marLeft w:val="0"/>
                          <w:marRight w:val="0"/>
                          <w:marTop w:val="0"/>
                          <w:marBottom w:val="0"/>
                          <w:divBdr>
                            <w:top w:val="none" w:sz="0" w:space="0" w:color="auto"/>
                            <w:left w:val="none" w:sz="0" w:space="0" w:color="auto"/>
                            <w:bottom w:val="none" w:sz="0" w:space="0" w:color="auto"/>
                            <w:right w:val="none" w:sz="0" w:space="0" w:color="auto"/>
                          </w:divBdr>
                          <w:divsChild>
                            <w:div w:id="13381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9157">
          <w:marLeft w:val="0"/>
          <w:marRight w:val="0"/>
          <w:marTop w:val="0"/>
          <w:marBottom w:val="0"/>
          <w:divBdr>
            <w:top w:val="none" w:sz="0" w:space="0" w:color="auto"/>
            <w:left w:val="none" w:sz="0" w:space="0" w:color="auto"/>
            <w:bottom w:val="none" w:sz="0" w:space="0" w:color="auto"/>
            <w:right w:val="none" w:sz="0" w:space="0" w:color="auto"/>
          </w:divBdr>
          <w:divsChild>
            <w:div w:id="1340236356">
              <w:marLeft w:val="0"/>
              <w:marRight w:val="0"/>
              <w:marTop w:val="0"/>
              <w:marBottom w:val="0"/>
              <w:divBdr>
                <w:top w:val="none" w:sz="0" w:space="0" w:color="auto"/>
                <w:left w:val="none" w:sz="0" w:space="0" w:color="auto"/>
                <w:bottom w:val="none" w:sz="0" w:space="0" w:color="auto"/>
                <w:right w:val="none" w:sz="0" w:space="0" w:color="auto"/>
              </w:divBdr>
              <w:divsChild>
                <w:div w:id="523127849">
                  <w:marLeft w:val="0"/>
                  <w:marRight w:val="0"/>
                  <w:marTop w:val="0"/>
                  <w:marBottom w:val="0"/>
                  <w:divBdr>
                    <w:top w:val="none" w:sz="0" w:space="0" w:color="auto"/>
                    <w:left w:val="none" w:sz="0" w:space="0" w:color="auto"/>
                    <w:bottom w:val="none" w:sz="0" w:space="0" w:color="auto"/>
                    <w:right w:val="none" w:sz="0" w:space="0" w:color="auto"/>
                  </w:divBdr>
                  <w:divsChild>
                    <w:div w:id="991906525">
                      <w:marLeft w:val="0"/>
                      <w:marRight w:val="0"/>
                      <w:marTop w:val="0"/>
                      <w:marBottom w:val="0"/>
                      <w:divBdr>
                        <w:top w:val="none" w:sz="0" w:space="0" w:color="auto"/>
                        <w:left w:val="none" w:sz="0" w:space="0" w:color="auto"/>
                        <w:bottom w:val="none" w:sz="0" w:space="0" w:color="auto"/>
                        <w:right w:val="none" w:sz="0" w:space="0" w:color="auto"/>
                      </w:divBdr>
                      <w:divsChild>
                        <w:div w:id="953026622">
                          <w:marLeft w:val="0"/>
                          <w:marRight w:val="0"/>
                          <w:marTop w:val="0"/>
                          <w:marBottom w:val="0"/>
                          <w:divBdr>
                            <w:top w:val="none" w:sz="0" w:space="0" w:color="auto"/>
                            <w:left w:val="none" w:sz="0" w:space="0" w:color="auto"/>
                            <w:bottom w:val="none" w:sz="0" w:space="0" w:color="auto"/>
                            <w:right w:val="none" w:sz="0" w:space="0" w:color="auto"/>
                          </w:divBdr>
                          <w:divsChild>
                            <w:div w:id="1917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146143">
          <w:marLeft w:val="0"/>
          <w:marRight w:val="0"/>
          <w:marTop w:val="0"/>
          <w:marBottom w:val="0"/>
          <w:divBdr>
            <w:top w:val="none" w:sz="0" w:space="0" w:color="auto"/>
            <w:left w:val="none" w:sz="0" w:space="0" w:color="auto"/>
            <w:bottom w:val="none" w:sz="0" w:space="0" w:color="auto"/>
            <w:right w:val="none" w:sz="0" w:space="0" w:color="auto"/>
          </w:divBdr>
          <w:divsChild>
            <w:div w:id="1199784242">
              <w:marLeft w:val="0"/>
              <w:marRight w:val="0"/>
              <w:marTop w:val="0"/>
              <w:marBottom w:val="0"/>
              <w:divBdr>
                <w:top w:val="none" w:sz="0" w:space="0" w:color="auto"/>
                <w:left w:val="none" w:sz="0" w:space="0" w:color="auto"/>
                <w:bottom w:val="none" w:sz="0" w:space="0" w:color="auto"/>
                <w:right w:val="none" w:sz="0" w:space="0" w:color="auto"/>
              </w:divBdr>
              <w:divsChild>
                <w:div w:id="1959027284">
                  <w:marLeft w:val="0"/>
                  <w:marRight w:val="0"/>
                  <w:marTop w:val="0"/>
                  <w:marBottom w:val="0"/>
                  <w:divBdr>
                    <w:top w:val="none" w:sz="0" w:space="0" w:color="auto"/>
                    <w:left w:val="none" w:sz="0" w:space="0" w:color="auto"/>
                    <w:bottom w:val="none" w:sz="0" w:space="0" w:color="auto"/>
                    <w:right w:val="none" w:sz="0" w:space="0" w:color="auto"/>
                  </w:divBdr>
                  <w:divsChild>
                    <w:div w:id="2010792954">
                      <w:marLeft w:val="0"/>
                      <w:marRight w:val="0"/>
                      <w:marTop w:val="0"/>
                      <w:marBottom w:val="0"/>
                      <w:divBdr>
                        <w:top w:val="none" w:sz="0" w:space="0" w:color="auto"/>
                        <w:left w:val="none" w:sz="0" w:space="0" w:color="auto"/>
                        <w:bottom w:val="none" w:sz="0" w:space="0" w:color="auto"/>
                        <w:right w:val="none" w:sz="0" w:space="0" w:color="auto"/>
                      </w:divBdr>
                      <w:divsChild>
                        <w:div w:id="1377316500">
                          <w:marLeft w:val="0"/>
                          <w:marRight w:val="0"/>
                          <w:marTop w:val="0"/>
                          <w:marBottom w:val="0"/>
                          <w:divBdr>
                            <w:top w:val="none" w:sz="0" w:space="0" w:color="auto"/>
                            <w:left w:val="none" w:sz="0" w:space="0" w:color="auto"/>
                            <w:bottom w:val="none" w:sz="0" w:space="0" w:color="auto"/>
                            <w:right w:val="none" w:sz="0" w:space="0" w:color="auto"/>
                          </w:divBdr>
                          <w:divsChild>
                            <w:div w:id="183737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070915">
          <w:marLeft w:val="0"/>
          <w:marRight w:val="0"/>
          <w:marTop w:val="0"/>
          <w:marBottom w:val="0"/>
          <w:divBdr>
            <w:top w:val="none" w:sz="0" w:space="0" w:color="auto"/>
            <w:left w:val="none" w:sz="0" w:space="0" w:color="auto"/>
            <w:bottom w:val="none" w:sz="0" w:space="0" w:color="auto"/>
            <w:right w:val="none" w:sz="0" w:space="0" w:color="auto"/>
          </w:divBdr>
          <w:divsChild>
            <w:div w:id="1005518913">
              <w:marLeft w:val="0"/>
              <w:marRight w:val="0"/>
              <w:marTop w:val="0"/>
              <w:marBottom w:val="0"/>
              <w:divBdr>
                <w:top w:val="none" w:sz="0" w:space="0" w:color="auto"/>
                <w:left w:val="none" w:sz="0" w:space="0" w:color="auto"/>
                <w:bottom w:val="none" w:sz="0" w:space="0" w:color="auto"/>
                <w:right w:val="none" w:sz="0" w:space="0" w:color="auto"/>
              </w:divBdr>
              <w:divsChild>
                <w:div w:id="133909517">
                  <w:marLeft w:val="0"/>
                  <w:marRight w:val="0"/>
                  <w:marTop w:val="0"/>
                  <w:marBottom w:val="0"/>
                  <w:divBdr>
                    <w:top w:val="none" w:sz="0" w:space="0" w:color="auto"/>
                    <w:left w:val="none" w:sz="0" w:space="0" w:color="auto"/>
                    <w:bottom w:val="none" w:sz="0" w:space="0" w:color="auto"/>
                    <w:right w:val="none" w:sz="0" w:space="0" w:color="auto"/>
                  </w:divBdr>
                  <w:divsChild>
                    <w:div w:id="932058157">
                      <w:marLeft w:val="0"/>
                      <w:marRight w:val="0"/>
                      <w:marTop w:val="0"/>
                      <w:marBottom w:val="0"/>
                      <w:divBdr>
                        <w:top w:val="none" w:sz="0" w:space="0" w:color="auto"/>
                        <w:left w:val="none" w:sz="0" w:space="0" w:color="auto"/>
                        <w:bottom w:val="none" w:sz="0" w:space="0" w:color="auto"/>
                        <w:right w:val="none" w:sz="0" w:space="0" w:color="auto"/>
                      </w:divBdr>
                      <w:divsChild>
                        <w:div w:id="1278483276">
                          <w:marLeft w:val="0"/>
                          <w:marRight w:val="0"/>
                          <w:marTop w:val="0"/>
                          <w:marBottom w:val="0"/>
                          <w:divBdr>
                            <w:top w:val="none" w:sz="0" w:space="0" w:color="auto"/>
                            <w:left w:val="none" w:sz="0" w:space="0" w:color="auto"/>
                            <w:bottom w:val="none" w:sz="0" w:space="0" w:color="auto"/>
                            <w:right w:val="none" w:sz="0" w:space="0" w:color="auto"/>
                          </w:divBdr>
                          <w:divsChild>
                            <w:div w:id="1022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207457">
      <w:bodyDiv w:val="1"/>
      <w:marLeft w:val="0"/>
      <w:marRight w:val="0"/>
      <w:marTop w:val="0"/>
      <w:marBottom w:val="0"/>
      <w:divBdr>
        <w:top w:val="none" w:sz="0" w:space="0" w:color="auto"/>
        <w:left w:val="none" w:sz="0" w:space="0" w:color="auto"/>
        <w:bottom w:val="none" w:sz="0" w:space="0" w:color="auto"/>
        <w:right w:val="none" w:sz="0" w:space="0" w:color="auto"/>
      </w:divBdr>
    </w:div>
    <w:div w:id="647855438">
      <w:bodyDiv w:val="1"/>
      <w:marLeft w:val="0"/>
      <w:marRight w:val="0"/>
      <w:marTop w:val="0"/>
      <w:marBottom w:val="0"/>
      <w:divBdr>
        <w:top w:val="none" w:sz="0" w:space="0" w:color="auto"/>
        <w:left w:val="none" w:sz="0" w:space="0" w:color="auto"/>
        <w:bottom w:val="none" w:sz="0" w:space="0" w:color="auto"/>
        <w:right w:val="none" w:sz="0" w:space="0" w:color="auto"/>
      </w:divBdr>
      <w:divsChild>
        <w:div w:id="1473327332">
          <w:marLeft w:val="0"/>
          <w:marRight w:val="0"/>
          <w:marTop w:val="0"/>
          <w:marBottom w:val="0"/>
          <w:divBdr>
            <w:top w:val="none" w:sz="0" w:space="0" w:color="auto"/>
            <w:left w:val="none" w:sz="0" w:space="0" w:color="auto"/>
            <w:bottom w:val="none" w:sz="0" w:space="0" w:color="auto"/>
            <w:right w:val="none" w:sz="0" w:space="0" w:color="auto"/>
          </w:divBdr>
          <w:divsChild>
            <w:div w:id="1650284746">
              <w:marLeft w:val="0"/>
              <w:marRight w:val="0"/>
              <w:marTop w:val="0"/>
              <w:marBottom w:val="0"/>
              <w:divBdr>
                <w:top w:val="none" w:sz="0" w:space="0" w:color="auto"/>
                <w:left w:val="none" w:sz="0" w:space="0" w:color="auto"/>
                <w:bottom w:val="none" w:sz="0" w:space="0" w:color="auto"/>
                <w:right w:val="none" w:sz="0" w:space="0" w:color="auto"/>
              </w:divBdr>
              <w:divsChild>
                <w:div w:id="588663185">
                  <w:marLeft w:val="0"/>
                  <w:marRight w:val="0"/>
                  <w:marTop w:val="0"/>
                  <w:marBottom w:val="0"/>
                  <w:divBdr>
                    <w:top w:val="none" w:sz="0" w:space="0" w:color="auto"/>
                    <w:left w:val="none" w:sz="0" w:space="0" w:color="auto"/>
                    <w:bottom w:val="none" w:sz="0" w:space="0" w:color="auto"/>
                    <w:right w:val="none" w:sz="0" w:space="0" w:color="auto"/>
                  </w:divBdr>
                  <w:divsChild>
                    <w:div w:id="1791774963">
                      <w:marLeft w:val="0"/>
                      <w:marRight w:val="0"/>
                      <w:marTop w:val="0"/>
                      <w:marBottom w:val="0"/>
                      <w:divBdr>
                        <w:top w:val="none" w:sz="0" w:space="0" w:color="auto"/>
                        <w:left w:val="none" w:sz="0" w:space="0" w:color="auto"/>
                        <w:bottom w:val="none" w:sz="0" w:space="0" w:color="auto"/>
                        <w:right w:val="none" w:sz="0" w:space="0" w:color="auto"/>
                      </w:divBdr>
                      <w:divsChild>
                        <w:div w:id="1066953671">
                          <w:marLeft w:val="0"/>
                          <w:marRight w:val="0"/>
                          <w:marTop w:val="0"/>
                          <w:marBottom w:val="0"/>
                          <w:divBdr>
                            <w:top w:val="none" w:sz="0" w:space="0" w:color="auto"/>
                            <w:left w:val="none" w:sz="0" w:space="0" w:color="auto"/>
                            <w:bottom w:val="none" w:sz="0" w:space="0" w:color="auto"/>
                            <w:right w:val="none" w:sz="0" w:space="0" w:color="auto"/>
                          </w:divBdr>
                          <w:divsChild>
                            <w:div w:id="973170577">
                              <w:marLeft w:val="0"/>
                              <w:marRight w:val="0"/>
                              <w:marTop w:val="0"/>
                              <w:marBottom w:val="0"/>
                              <w:divBdr>
                                <w:top w:val="none" w:sz="0" w:space="0" w:color="auto"/>
                                <w:left w:val="none" w:sz="0" w:space="0" w:color="auto"/>
                                <w:bottom w:val="none" w:sz="0" w:space="0" w:color="auto"/>
                                <w:right w:val="none" w:sz="0" w:space="0" w:color="auto"/>
                              </w:divBdr>
                              <w:divsChild>
                                <w:div w:id="1685933173">
                                  <w:marLeft w:val="0"/>
                                  <w:marRight w:val="0"/>
                                  <w:marTop w:val="0"/>
                                  <w:marBottom w:val="0"/>
                                  <w:divBdr>
                                    <w:top w:val="none" w:sz="0" w:space="0" w:color="auto"/>
                                    <w:left w:val="none" w:sz="0" w:space="0" w:color="auto"/>
                                    <w:bottom w:val="none" w:sz="0" w:space="0" w:color="auto"/>
                                    <w:right w:val="none" w:sz="0" w:space="0" w:color="auto"/>
                                  </w:divBdr>
                                  <w:divsChild>
                                    <w:div w:id="210845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0198723">
              <w:marLeft w:val="0"/>
              <w:marRight w:val="0"/>
              <w:marTop w:val="0"/>
              <w:marBottom w:val="0"/>
              <w:divBdr>
                <w:top w:val="none" w:sz="0" w:space="0" w:color="auto"/>
                <w:left w:val="none" w:sz="0" w:space="0" w:color="auto"/>
                <w:bottom w:val="none" w:sz="0" w:space="0" w:color="auto"/>
                <w:right w:val="none" w:sz="0" w:space="0" w:color="auto"/>
              </w:divBdr>
              <w:divsChild>
                <w:div w:id="937173730">
                  <w:marLeft w:val="0"/>
                  <w:marRight w:val="0"/>
                  <w:marTop w:val="0"/>
                  <w:marBottom w:val="0"/>
                  <w:divBdr>
                    <w:top w:val="none" w:sz="0" w:space="0" w:color="auto"/>
                    <w:left w:val="none" w:sz="0" w:space="0" w:color="auto"/>
                    <w:bottom w:val="none" w:sz="0" w:space="0" w:color="auto"/>
                    <w:right w:val="none" w:sz="0" w:space="0" w:color="auto"/>
                  </w:divBdr>
                  <w:divsChild>
                    <w:div w:id="1892030824">
                      <w:marLeft w:val="0"/>
                      <w:marRight w:val="0"/>
                      <w:marTop w:val="0"/>
                      <w:marBottom w:val="0"/>
                      <w:divBdr>
                        <w:top w:val="none" w:sz="0" w:space="0" w:color="auto"/>
                        <w:left w:val="none" w:sz="0" w:space="0" w:color="auto"/>
                        <w:bottom w:val="none" w:sz="0" w:space="0" w:color="auto"/>
                        <w:right w:val="none" w:sz="0" w:space="0" w:color="auto"/>
                      </w:divBdr>
                      <w:divsChild>
                        <w:div w:id="1394236175">
                          <w:marLeft w:val="0"/>
                          <w:marRight w:val="0"/>
                          <w:marTop w:val="0"/>
                          <w:marBottom w:val="0"/>
                          <w:divBdr>
                            <w:top w:val="none" w:sz="0" w:space="0" w:color="auto"/>
                            <w:left w:val="none" w:sz="0" w:space="0" w:color="auto"/>
                            <w:bottom w:val="none" w:sz="0" w:space="0" w:color="auto"/>
                            <w:right w:val="none" w:sz="0" w:space="0" w:color="auto"/>
                          </w:divBdr>
                          <w:divsChild>
                            <w:div w:id="751196939">
                              <w:marLeft w:val="0"/>
                              <w:marRight w:val="0"/>
                              <w:marTop w:val="0"/>
                              <w:marBottom w:val="0"/>
                              <w:divBdr>
                                <w:top w:val="none" w:sz="0" w:space="0" w:color="auto"/>
                                <w:left w:val="none" w:sz="0" w:space="0" w:color="auto"/>
                                <w:bottom w:val="none" w:sz="0" w:space="0" w:color="auto"/>
                                <w:right w:val="none" w:sz="0" w:space="0" w:color="auto"/>
                              </w:divBdr>
                              <w:divsChild>
                                <w:div w:id="1999730234">
                                  <w:marLeft w:val="0"/>
                                  <w:marRight w:val="0"/>
                                  <w:marTop w:val="0"/>
                                  <w:marBottom w:val="0"/>
                                  <w:divBdr>
                                    <w:top w:val="none" w:sz="0" w:space="0" w:color="auto"/>
                                    <w:left w:val="none" w:sz="0" w:space="0" w:color="auto"/>
                                    <w:bottom w:val="none" w:sz="0" w:space="0" w:color="auto"/>
                                    <w:right w:val="none" w:sz="0" w:space="0" w:color="auto"/>
                                  </w:divBdr>
                                  <w:divsChild>
                                    <w:div w:id="161528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2860468">
          <w:marLeft w:val="0"/>
          <w:marRight w:val="0"/>
          <w:marTop w:val="0"/>
          <w:marBottom w:val="0"/>
          <w:divBdr>
            <w:top w:val="none" w:sz="0" w:space="0" w:color="auto"/>
            <w:left w:val="none" w:sz="0" w:space="0" w:color="auto"/>
            <w:bottom w:val="none" w:sz="0" w:space="0" w:color="auto"/>
            <w:right w:val="none" w:sz="0" w:space="0" w:color="auto"/>
          </w:divBdr>
          <w:divsChild>
            <w:div w:id="2052265696">
              <w:marLeft w:val="0"/>
              <w:marRight w:val="0"/>
              <w:marTop w:val="0"/>
              <w:marBottom w:val="0"/>
              <w:divBdr>
                <w:top w:val="none" w:sz="0" w:space="0" w:color="auto"/>
                <w:left w:val="none" w:sz="0" w:space="0" w:color="auto"/>
                <w:bottom w:val="none" w:sz="0" w:space="0" w:color="auto"/>
                <w:right w:val="none" w:sz="0" w:space="0" w:color="auto"/>
              </w:divBdr>
              <w:divsChild>
                <w:div w:id="1559590720">
                  <w:marLeft w:val="0"/>
                  <w:marRight w:val="0"/>
                  <w:marTop w:val="0"/>
                  <w:marBottom w:val="0"/>
                  <w:divBdr>
                    <w:top w:val="none" w:sz="0" w:space="0" w:color="auto"/>
                    <w:left w:val="none" w:sz="0" w:space="0" w:color="auto"/>
                    <w:bottom w:val="none" w:sz="0" w:space="0" w:color="auto"/>
                    <w:right w:val="none" w:sz="0" w:space="0" w:color="auto"/>
                  </w:divBdr>
                  <w:divsChild>
                    <w:div w:id="276985770">
                      <w:marLeft w:val="0"/>
                      <w:marRight w:val="0"/>
                      <w:marTop w:val="0"/>
                      <w:marBottom w:val="0"/>
                      <w:divBdr>
                        <w:top w:val="none" w:sz="0" w:space="0" w:color="auto"/>
                        <w:left w:val="none" w:sz="0" w:space="0" w:color="auto"/>
                        <w:bottom w:val="none" w:sz="0" w:space="0" w:color="auto"/>
                        <w:right w:val="none" w:sz="0" w:space="0" w:color="auto"/>
                      </w:divBdr>
                      <w:divsChild>
                        <w:div w:id="104620273">
                          <w:marLeft w:val="0"/>
                          <w:marRight w:val="0"/>
                          <w:marTop w:val="0"/>
                          <w:marBottom w:val="0"/>
                          <w:divBdr>
                            <w:top w:val="none" w:sz="0" w:space="0" w:color="auto"/>
                            <w:left w:val="none" w:sz="0" w:space="0" w:color="auto"/>
                            <w:bottom w:val="none" w:sz="0" w:space="0" w:color="auto"/>
                            <w:right w:val="none" w:sz="0" w:space="0" w:color="auto"/>
                          </w:divBdr>
                          <w:divsChild>
                            <w:div w:id="302585314">
                              <w:marLeft w:val="0"/>
                              <w:marRight w:val="0"/>
                              <w:marTop w:val="0"/>
                              <w:marBottom w:val="0"/>
                              <w:divBdr>
                                <w:top w:val="none" w:sz="0" w:space="0" w:color="auto"/>
                                <w:left w:val="none" w:sz="0" w:space="0" w:color="auto"/>
                                <w:bottom w:val="none" w:sz="0" w:space="0" w:color="auto"/>
                                <w:right w:val="none" w:sz="0" w:space="0" w:color="auto"/>
                              </w:divBdr>
                              <w:divsChild>
                                <w:div w:id="987326775">
                                  <w:marLeft w:val="0"/>
                                  <w:marRight w:val="0"/>
                                  <w:marTop w:val="0"/>
                                  <w:marBottom w:val="0"/>
                                  <w:divBdr>
                                    <w:top w:val="none" w:sz="0" w:space="0" w:color="auto"/>
                                    <w:left w:val="none" w:sz="0" w:space="0" w:color="auto"/>
                                    <w:bottom w:val="none" w:sz="0" w:space="0" w:color="auto"/>
                                    <w:right w:val="none" w:sz="0" w:space="0" w:color="auto"/>
                                  </w:divBdr>
                                  <w:divsChild>
                                    <w:div w:id="85295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128734">
      <w:bodyDiv w:val="1"/>
      <w:marLeft w:val="0"/>
      <w:marRight w:val="0"/>
      <w:marTop w:val="0"/>
      <w:marBottom w:val="0"/>
      <w:divBdr>
        <w:top w:val="none" w:sz="0" w:space="0" w:color="auto"/>
        <w:left w:val="none" w:sz="0" w:space="0" w:color="auto"/>
        <w:bottom w:val="none" w:sz="0" w:space="0" w:color="auto"/>
        <w:right w:val="none" w:sz="0" w:space="0" w:color="auto"/>
      </w:divBdr>
    </w:div>
    <w:div w:id="704673012">
      <w:bodyDiv w:val="1"/>
      <w:marLeft w:val="0"/>
      <w:marRight w:val="0"/>
      <w:marTop w:val="0"/>
      <w:marBottom w:val="0"/>
      <w:divBdr>
        <w:top w:val="none" w:sz="0" w:space="0" w:color="auto"/>
        <w:left w:val="none" w:sz="0" w:space="0" w:color="auto"/>
        <w:bottom w:val="none" w:sz="0" w:space="0" w:color="auto"/>
        <w:right w:val="none" w:sz="0" w:space="0" w:color="auto"/>
      </w:divBdr>
      <w:divsChild>
        <w:div w:id="2052072298">
          <w:marLeft w:val="0"/>
          <w:marRight w:val="0"/>
          <w:marTop w:val="0"/>
          <w:marBottom w:val="0"/>
          <w:divBdr>
            <w:top w:val="none" w:sz="0" w:space="0" w:color="auto"/>
            <w:left w:val="none" w:sz="0" w:space="0" w:color="auto"/>
            <w:bottom w:val="none" w:sz="0" w:space="0" w:color="auto"/>
            <w:right w:val="none" w:sz="0" w:space="0" w:color="auto"/>
          </w:divBdr>
          <w:divsChild>
            <w:div w:id="1578519167">
              <w:marLeft w:val="0"/>
              <w:marRight w:val="0"/>
              <w:marTop w:val="0"/>
              <w:marBottom w:val="0"/>
              <w:divBdr>
                <w:top w:val="none" w:sz="0" w:space="0" w:color="auto"/>
                <w:left w:val="none" w:sz="0" w:space="0" w:color="auto"/>
                <w:bottom w:val="none" w:sz="0" w:space="0" w:color="auto"/>
                <w:right w:val="none" w:sz="0" w:space="0" w:color="auto"/>
              </w:divBdr>
              <w:divsChild>
                <w:div w:id="1233660363">
                  <w:marLeft w:val="0"/>
                  <w:marRight w:val="0"/>
                  <w:marTop w:val="0"/>
                  <w:marBottom w:val="0"/>
                  <w:divBdr>
                    <w:top w:val="none" w:sz="0" w:space="0" w:color="auto"/>
                    <w:left w:val="none" w:sz="0" w:space="0" w:color="auto"/>
                    <w:bottom w:val="none" w:sz="0" w:space="0" w:color="auto"/>
                    <w:right w:val="none" w:sz="0" w:space="0" w:color="auto"/>
                  </w:divBdr>
                  <w:divsChild>
                    <w:div w:id="1035351336">
                      <w:marLeft w:val="0"/>
                      <w:marRight w:val="0"/>
                      <w:marTop w:val="0"/>
                      <w:marBottom w:val="0"/>
                      <w:divBdr>
                        <w:top w:val="none" w:sz="0" w:space="0" w:color="auto"/>
                        <w:left w:val="none" w:sz="0" w:space="0" w:color="auto"/>
                        <w:bottom w:val="none" w:sz="0" w:space="0" w:color="auto"/>
                        <w:right w:val="none" w:sz="0" w:space="0" w:color="auto"/>
                      </w:divBdr>
                      <w:divsChild>
                        <w:div w:id="756634374">
                          <w:marLeft w:val="0"/>
                          <w:marRight w:val="0"/>
                          <w:marTop w:val="0"/>
                          <w:marBottom w:val="0"/>
                          <w:divBdr>
                            <w:top w:val="none" w:sz="0" w:space="0" w:color="auto"/>
                            <w:left w:val="none" w:sz="0" w:space="0" w:color="auto"/>
                            <w:bottom w:val="none" w:sz="0" w:space="0" w:color="auto"/>
                            <w:right w:val="none" w:sz="0" w:space="0" w:color="auto"/>
                          </w:divBdr>
                          <w:divsChild>
                            <w:div w:id="403070136">
                              <w:marLeft w:val="0"/>
                              <w:marRight w:val="0"/>
                              <w:marTop w:val="0"/>
                              <w:marBottom w:val="0"/>
                              <w:divBdr>
                                <w:top w:val="none" w:sz="0" w:space="0" w:color="auto"/>
                                <w:left w:val="none" w:sz="0" w:space="0" w:color="auto"/>
                                <w:bottom w:val="none" w:sz="0" w:space="0" w:color="auto"/>
                                <w:right w:val="none" w:sz="0" w:space="0" w:color="auto"/>
                              </w:divBdr>
                              <w:divsChild>
                                <w:div w:id="111728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4026106">
          <w:marLeft w:val="0"/>
          <w:marRight w:val="0"/>
          <w:marTop w:val="0"/>
          <w:marBottom w:val="0"/>
          <w:divBdr>
            <w:top w:val="none" w:sz="0" w:space="0" w:color="auto"/>
            <w:left w:val="none" w:sz="0" w:space="0" w:color="auto"/>
            <w:bottom w:val="none" w:sz="0" w:space="0" w:color="auto"/>
            <w:right w:val="none" w:sz="0" w:space="0" w:color="auto"/>
          </w:divBdr>
          <w:divsChild>
            <w:div w:id="1292201850">
              <w:marLeft w:val="0"/>
              <w:marRight w:val="0"/>
              <w:marTop w:val="0"/>
              <w:marBottom w:val="0"/>
              <w:divBdr>
                <w:top w:val="none" w:sz="0" w:space="0" w:color="auto"/>
                <w:left w:val="none" w:sz="0" w:space="0" w:color="auto"/>
                <w:bottom w:val="none" w:sz="0" w:space="0" w:color="auto"/>
                <w:right w:val="none" w:sz="0" w:space="0" w:color="auto"/>
              </w:divBdr>
              <w:divsChild>
                <w:div w:id="1217476874">
                  <w:marLeft w:val="0"/>
                  <w:marRight w:val="0"/>
                  <w:marTop w:val="0"/>
                  <w:marBottom w:val="0"/>
                  <w:divBdr>
                    <w:top w:val="none" w:sz="0" w:space="0" w:color="auto"/>
                    <w:left w:val="none" w:sz="0" w:space="0" w:color="auto"/>
                    <w:bottom w:val="none" w:sz="0" w:space="0" w:color="auto"/>
                    <w:right w:val="none" w:sz="0" w:space="0" w:color="auto"/>
                  </w:divBdr>
                  <w:divsChild>
                    <w:div w:id="808015610">
                      <w:marLeft w:val="0"/>
                      <w:marRight w:val="0"/>
                      <w:marTop w:val="0"/>
                      <w:marBottom w:val="0"/>
                      <w:divBdr>
                        <w:top w:val="none" w:sz="0" w:space="0" w:color="auto"/>
                        <w:left w:val="none" w:sz="0" w:space="0" w:color="auto"/>
                        <w:bottom w:val="none" w:sz="0" w:space="0" w:color="auto"/>
                        <w:right w:val="none" w:sz="0" w:space="0" w:color="auto"/>
                      </w:divBdr>
                      <w:divsChild>
                        <w:div w:id="739868125">
                          <w:marLeft w:val="0"/>
                          <w:marRight w:val="0"/>
                          <w:marTop w:val="0"/>
                          <w:marBottom w:val="0"/>
                          <w:divBdr>
                            <w:top w:val="none" w:sz="0" w:space="0" w:color="auto"/>
                            <w:left w:val="none" w:sz="0" w:space="0" w:color="auto"/>
                            <w:bottom w:val="none" w:sz="0" w:space="0" w:color="auto"/>
                            <w:right w:val="none" w:sz="0" w:space="0" w:color="auto"/>
                          </w:divBdr>
                          <w:divsChild>
                            <w:div w:id="786238546">
                              <w:marLeft w:val="0"/>
                              <w:marRight w:val="0"/>
                              <w:marTop w:val="0"/>
                              <w:marBottom w:val="0"/>
                              <w:divBdr>
                                <w:top w:val="none" w:sz="0" w:space="0" w:color="auto"/>
                                <w:left w:val="none" w:sz="0" w:space="0" w:color="auto"/>
                                <w:bottom w:val="none" w:sz="0" w:space="0" w:color="auto"/>
                                <w:right w:val="none" w:sz="0" w:space="0" w:color="auto"/>
                              </w:divBdr>
                              <w:divsChild>
                                <w:div w:id="61198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3556714">
          <w:marLeft w:val="0"/>
          <w:marRight w:val="0"/>
          <w:marTop w:val="0"/>
          <w:marBottom w:val="0"/>
          <w:divBdr>
            <w:top w:val="none" w:sz="0" w:space="0" w:color="auto"/>
            <w:left w:val="none" w:sz="0" w:space="0" w:color="auto"/>
            <w:bottom w:val="none" w:sz="0" w:space="0" w:color="auto"/>
            <w:right w:val="none" w:sz="0" w:space="0" w:color="auto"/>
          </w:divBdr>
          <w:divsChild>
            <w:div w:id="470024985">
              <w:marLeft w:val="0"/>
              <w:marRight w:val="0"/>
              <w:marTop w:val="0"/>
              <w:marBottom w:val="0"/>
              <w:divBdr>
                <w:top w:val="none" w:sz="0" w:space="0" w:color="auto"/>
                <w:left w:val="none" w:sz="0" w:space="0" w:color="auto"/>
                <w:bottom w:val="none" w:sz="0" w:space="0" w:color="auto"/>
                <w:right w:val="none" w:sz="0" w:space="0" w:color="auto"/>
              </w:divBdr>
              <w:divsChild>
                <w:div w:id="794720188">
                  <w:marLeft w:val="0"/>
                  <w:marRight w:val="0"/>
                  <w:marTop w:val="0"/>
                  <w:marBottom w:val="0"/>
                  <w:divBdr>
                    <w:top w:val="none" w:sz="0" w:space="0" w:color="auto"/>
                    <w:left w:val="none" w:sz="0" w:space="0" w:color="auto"/>
                    <w:bottom w:val="none" w:sz="0" w:space="0" w:color="auto"/>
                    <w:right w:val="none" w:sz="0" w:space="0" w:color="auto"/>
                  </w:divBdr>
                  <w:divsChild>
                    <w:div w:id="293685314">
                      <w:marLeft w:val="0"/>
                      <w:marRight w:val="0"/>
                      <w:marTop w:val="0"/>
                      <w:marBottom w:val="0"/>
                      <w:divBdr>
                        <w:top w:val="none" w:sz="0" w:space="0" w:color="auto"/>
                        <w:left w:val="none" w:sz="0" w:space="0" w:color="auto"/>
                        <w:bottom w:val="none" w:sz="0" w:space="0" w:color="auto"/>
                        <w:right w:val="none" w:sz="0" w:space="0" w:color="auto"/>
                      </w:divBdr>
                      <w:divsChild>
                        <w:div w:id="92744470">
                          <w:marLeft w:val="0"/>
                          <w:marRight w:val="0"/>
                          <w:marTop w:val="0"/>
                          <w:marBottom w:val="0"/>
                          <w:divBdr>
                            <w:top w:val="none" w:sz="0" w:space="0" w:color="auto"/>
                            <w:left w:val="none" w:sz="0" w:space="0" w:color="auto"/>
                            <w:bottom w:val="none" w:sz="0" w:space="0" w:color="auto"/>
                            <w:right w:val="none" w:sz="0" w:space="0" w:color="auto"/>
                          </w:divBdr>
                          <w:divsChild>
                            <w:div w:id="1652052868">
                              <w:marLeft w:val="0"/>
                              <w:marRight w:val="0"/>
                              <w:marTop w:val="0"/>
                              <w:marBottom w:val="0"/>
                              <w:divBdr>
                                <w:top w:val="none" w:sz="0" w:space="0" w:color="auto"/>
                                <w:left w:val="none" w:sz="0" w:space="0" w:color="auto"/>
                                <w:bottom w:val="none" w:sz="0" w:space="0" w:color="auto"/>
                                <w:right w:val="none" w:sz="0" w:space="0" w:color="auto"/>
                              </w:divBdr>
                              <w:divsChild>
                                <w:div w:id="123844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7876516">
      <w:bodyDiv w:val="1"/>
      <w:marLeft w:val="0"/>
      <w:marRight w:val="0"/>
      <w:marTop w:val="0"/>
      <w:marBottom w:val="0"/>
      <w:divBdr>
        <w:top w:val="none" w:sz="0" w:space="0" w:color="auto"/>
        <w:left w:val="none" w:sz="0" w:space="0" w:color="auto"/>
        <w:bottom w:val="none" w:sz="0" w:space="0" w:color="auto"/>
        <w:right w:val="none" w:sz="0" w:space="0" w:color="auto"/>
      </w:divBdr>
      <w:divsChild>
        <w:div w:id="172110763">
          <w:marLeft w:val="0"/>
          <w:marRight w:val="0"/>
          <w:marTop w:val="0"/>
          <w:marBottom w:val="0"/>
          <w:divBdr>
            <w:top w:val="none" w:sz="0" w:space="0" w:color="auto"/>
            <w:left w:val="none" w:sz="0" w:space="0" w:color="auto"/>
            <w:bottom w:val="none" w:sz="0" w:space="0" w:color="auto"/>
            <w:right w:val="none" w:sz="0" w:space="0" w:color="auto"/>
          </w:divBdr>
          <w:divsChild>
            <w:div w:id="871383165">
              <w:marLeft w:val="0"/>
              <w:marRight w:val="0"/>
              <w:marTop w:val="0"/>
              <w:marBottom w:val="0"/>
              <w:divBdr>
                <w:top w:val="none" w:sz="0" w:space="0" w:color="auto"/>
                <w:left w:val="none" w:sz="0" w:space="0" w:color="auto"/>
                <w:bottom w:val="none" w:sz="0" w:space="0" w:color="auto"/>
                <w:right w:val="none" w:sz="0" w:space="0" w:color="auto"/>
              </w:divBdr>
              <w:divsChild>
                <w:div w:id="1831557881">
                  <w:marLeft w:val="0"/>
                  <w:marRight w:val="0"/>
                  <w:marTop w:val="0"/>
                  <w:marBottom w:val="0"/>
                  <w:divBdr>
                    <w:top w:val="none" w:sz="0" w:space="0" w:color="auto"/>
                    <w:left w:val="none" w:sz="0" w:space="0" w:color="auto"/>
                    <w:bottom w:val="none" w:sz="0" w:space="0" w:color="auto"/>
                    <w:right w:val="none" w:sz="0" w:space="0" w:color="auto"/>
                  </w:divBdr>
                  <w:divsChild>
                    <w:div w:id="2023314290">
                      <w:marLeft w:val="0"/>
                      <w:marRight w:val="0"/>
                      <w:marTop w:val="0"/>
                      <w:marBottom w:val="0"/>
                      <w:divBdr>
                        <w:top w:val="none" w:sz="0" w:space="0" w:color="auto"/>
                        <w:left w:val="none" w:sz="0" w:space="0" w:color="auto"/>
                        <w:bottom w:val="none" w:sz="0" w:space="0" w:color="auto"/>
                        <w:right w:val="none" w:sz="0" w:space="0" w:color="auto"/>
                      </w:divBdr>
                      <w:divsChild>
                        <w:div w:id="588273933">
                          <w:marLeft w:val="0"/>
                          <w:marRight w:val="0"/>
                          <w:marTop w:val="0"/>
                          <w:marBottom w:val="0"/>
                          <w:divBdr>
                            <w:top w:val="none" w:sz="0" w:space="0" w:color="auto"/>
                            <w:left w:val="none" w:sz="0" w:space="0" w:color="auto"/>
                            <w:bottom w:val="none" w:sz="0" w:space="0" w:color="auto"/>
                            <w:right w:val="none" w:sz="0" w:space="0" w:color="auto"/>
                          </w:divBdr>
                          <w:divsChild>
                            <w:div w:id="1033650512">
                              <w:marLeft w:val="0"/>
                              <w:marRight w:val="0"/>
                              <w:marTop w:val="0"/>
                              <w:marBottom w:val="0"/>
                              <w:divBdr>
                                <w:top w:val="none" w:sz="0" w:space="0" w:color="auto"/>
                                <w:left w:val="none" w:sz="0" w:space="0" w:color="auto"/>
                                <w:bottom w:val="none" w:sz="0" w:space="0" w:color="auto"/>
                                <w:right w:val="none" w:sz="0" w:space="0" w:color="auto"/>
                              </w:divBdr>
                              <w:divsChild>
                                <w:div w:id="17025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835450">
          <w:marLeft w:val="0"/>
          <w:marRight w:val="0"/>
          <w:marTop w:val="0"/>
          <w:marBottom w:val="0"/>
          <w:divBdr>
            <w:top w:val="none" w:sz="0" w:space="0" w:color="auto"/>
            <w:left w:val="none" w:sz="0" w:space="0" w:color="auto"/>
            <w:bottom w:val="none" w:sz="0" w:space="0" w:color="auto"/>
            <w:right w:val="none" w:sz="0" w:space="0" w:color="auto"/>
          </w:divBdr>
          <w:divsChild>
            <w:div w:id="1996837040">
              <w:marLeft w:val="0"/>
              <w:marRight w:val="0"/>
              <w:marTop w:val="0"/>
              <w:marBottom w:val="0"/>
              <w:divBdr>
                <w:top w:val="none" w:sz="0" w:space="0" w:color="auto"/>
                <w:left w:val="none" w:sz="0" w:space="0" w:color="auto"/>
                <w:bottom w:val="none" w:sz="0" w:space="0" w:color="auto"/>
                <w:right w:val="none" w:sz="0" w:space="0" w:color="auto"/>
              </w:divBdr>
              <w:divsChild>
                <w:div w:id="627590429">
                  <w:marLeft w:val="0"/>
                  <w:marRight w:val="0"/>
                  <w:marTop w:val="0"/>
                  <w:marBottom w:val="0"/>
                  <w:divBdr>
                    <w:top w:val="none" w:sz="0" w:space="0" w:color="auto"/>
                    <w:left w:val="none" w:sz="0" w:space="0" w:color="auto"/>
                    <w:bottom w:val="none" w:sz="0" w:space="0" w:color="auto"/>
                    <w:right w:val="none" w:sz="0" w:space="0" w:color="auto"/>
                  </w:divBdr>
                  <w:divsChild>
                    <w:div w:id="900285299">
                      <w:marLeft w:val="0"/>
                      <w:marRight w:val="0"/>
                      <w:marTop w:val="0"/>
                      <w:marBottom w:val="0"/>
                      <w:divBdr>
                        <w:top w:val="none" w:sz="0" w:space="0" w:color="auto"/>
                        <w:left w:val="none" w:sz="0" w:space="0" w:color="auto"/>
                        <w:bottom w:val="none" w:sz="0" w:space="0" w:color="auto"/>
                        <w:right w:val="none" w:sz="0" w:space="0" w:color="auto"/>
                      </w:divBdr>
                      <w:divsChild>
                        <w:div w:id="1775007794">
                          <w:marLeft w:val="0"/>
                          <w:marRight w:val="0"/>
                          <w:marTop w:val="0"/>
                          <w:marBottom w:val="0"/>
                          <w:divBdr>
                            <w:top w:val="none" w:sz="0" w:space="0" w:color="auto"/>
                            <w:left w:val="none" w:sz="0" w:space="0" w:color="auto"/>
                            <w:bottom w:val="none" w:sz="0" w:space="0" w:color="auto"/>
                            <w:right w:val="none" w:sz="0" w:space="0" w:color="auto"/>
                          </w:divBdr>
                          <w:divsChild>
                            <w:div w:id="1653750534">
                              <w:marLeft w:val="0"/>
                              <w:marRight w:val="0"/>
                              <w:marTop w:val="0"/>
                              <w:marBottom w:val="0"/>
                              <w:divBdr>
                                <w:top w:val="none" w:sz="0" w:space="0" w:color="auto"/>
                                <w:left w:val="none" w:sz="0" w:space="0" w:color="auto"/>
                                <w:bottom w:val="none" w:sz="0" w:space="0" w:color="auto"/>
                                <w:right w:val="none" w:sz="0" w:space="0" w:color="auto"/>
                              </w:divBdr>
                              <w:divsChild>
                                <w:div w:id="11317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50162">
          <w:marLeft w:val="0"/>
          <w:marRight w:val="0"/>
          <w:marTop w:val="0"/>
          <w:marBottom w:val="0"/>
          <w:divBdr>
            <w:top w:val="none" w:sz="0" w:space="0" w:color="auto"/>
            <w:left w:val="none" w:sz="0" w:space="0" w:color="auto"/>
            <w:bottom w:val="none" w:sz="0" w:space="0" w:color="auto"/>
            <w:right w:val="none" w:sz="0" w:space="0" w:color="auto"/>
          </w:divBdr>
          <w:divsChild>
            <w:div w:id="1546258327">
              <w:marLeft w:val="0"/>
              <w:marRight w:val="0"/>
              <w:marTop w:val="0"/>
              <w:marBottom w:val="0"/>
              <w:divBdr>
                <w:top w:val="none" w:sz="0" w:space="0" w:color="auto"/>
                <w:left w:val="none" w:sz="0" w:space="0" w:color="auto"/>
                <w:bottom w:val="none" w:sz="0" w:space="0" w:color="auto"/>
                <w:right w:val="none" w:sz="0" w:space="0" w:color="auto"/>
              </w:divBdr>
              <w:divsChild>
                <w:div w:id="1743336407">
                  <w:marLeft w:val="0"/>
                  <w:marRight w:val="0"/>
                  <w:marTop w:val="0"/>
                  <w:marBottom w:val="0"/>
                  <w:divBdr>
                    <w:top w:val="none" w:sz="0" w:space="0" w:color="auto"/>
                    <w:left w:val="none" w:sz="0" w:space="0" w:color="auto"/>
                    <w:bottom w:val="none" w:sz="0" w:space="0" w:color="auto"/>
                    <w:right w:val="none" w:sz="0" w:space="0" w:color="auto"/>
                  </w:divBdr>
                  <w:divsChild>
                    <w:div w:id="1382167094">
                      <w:marLeft w:val="0"/>
                      <w:marRight w:val="0"/>
                      <w:marTop w:val="0"/>
                      <w:marBottom w:val="0"/>
                      <w:divBdr>
                        <w:top w:val="none" w:sz="0" w:space="0" w:color="auto"/>
                        <w:left w:val="none" w:sz="0" w:space="0" w:color="auto"/>
                        <w:bottom w:val="none" w:sz="0" w:space="0" w:color="auto"/>
                        <w:right w:val="none" w:sz="0" w:space="0" w:color="auto"/>
                      </w:divBdr>
                      <w:divsChild>
                        <w:div w:id="1677415979">
                          <w:marLeft w:val="0"/>
                          <w:marRight w:val="0"/>
                          <w:marTop w:val="0"/>
                          <w:marBottom w:val="0"/>
                          <w:divBdr>
                            <w:top w:val="none" w:sz="0" w:space="0" w:color="auto"/>
                            <w:left w:val="none" w:sz="0" w:space="0" w:color="auto"/>
                            <w:bottom w:val="none" w:sz="0" w:space="0" w:color="auto"/>
                            <w:right w:val="none" w:sz="0" w:space="0" w:color="auto"/>
                          </w:divBdr>
                          <w:divsChild>
                            <w:div w:id="1387801162">
                              <w:marLeft w:val="0"/>
                              <w:marRight w:val="0"/>
                              <w:marTop w:val="0"/>
                              <w:marBottom w:val="0"/>
                              <w:divBdr>
                                <w:top w:val="none" w:sz="0" w:space="0" w:color="auto"/>
                                <w:left w:val="none" w:sz="0" w:space="0" w:color="auto"/>
                                <w:bottom w:val="none" w:sz="0" w:space="0" w:color="auto"/>
                                <w:right w:val="none" w:sz="0" w:space="0" w:color="auto"/>
                              </w:divBdr>
                              <w:divsChild>
                                <w:div w:id="4501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361553">
          <w:marLeft w:val="0"/>
          <w:marRight w:val="0"/>
          <w:marTop w:val="0"/>
          <w:marBottom w:val="0"/>
          <w:divBdr>
            <w:top w:val="none" w:sz="0" w:space="0" w:color="auto"/>
            <w:left w:val="none" w:sz="0" w:space="0" w:color="auto"/>
            <w:bottom w:val="none" w:sz="0" w:space="0" w:color="auto"/>
            <w:right w:val="none" w:sz="0" w:space="0" w:color="auto"/>
          </w:divBdr>
          <w:divsChild>
            <w:div w:id="87115900">
              <w:marLeft w:val="0"/>
              <w:marRight w:val="0"/>
              <w:marTop w:val="0"/>
              <w:marBottom w:val="0"/>
              <w:divBdr>
                <w:top w:val="none" w:sz="0" w:space="0" w:color="auto"/>
                <w:left w:val="none" w:sz="0" w:space="0" w:color="auto"/>
                <w:bottom w:val="none" w:sz="0" w:space="0" w:color="auto"/>
                <w:right w:val="none" w:sz="0" w:space="0" w:color="auto"/>
              </w:divBdr>
              <w:divsChild>
                <w:div w:id="1807429045">
                  <w:marLeft w:val="0"/>
                  <w:marRight w:val="0"/>
                  <w:marTop w:val="0"/>
                  <w:marBottom w:val="0"/>
                  <w:divBdr>
                    <w:top w:val="none" w:sz="0" w:space="0" w:color="auto"/>
                    <w:left w:val="none" w:sz="0" w:space="0" w:color="auto"/>
                    <w:bottom w:val="none" w:sz="0" w:space="0" w:color="auto"/>
                    <w:right w:val="none" w:sz="0" w:space="0" w:color="auto"/>
                  </w:divBdr>
                  <w:divsChild>
                    <w:div w:id="344677041">
                      <w:marLeft w:val="0"/>
                      <w:marRight w:val="0"/>
                      <w:marTop w:val="0"/>
                      <w:marBottom w:val="0"/>
                      <w:divBdr>
                        <w:top w:val="none" w:sz="0" w:space="0" w:color="auto"/>
                        <w:left w:val="none" w:sz="0" w:space="0" w:color="auto"/>
                        <w:bottom w:val="none" w:sz="0" w:space="0" w:color="auto"/>
                        <w:right w:val="none" w:sz="0" w:space="0" w:color="auto"/>
                      </w:divBdr>
                      <w:divsChild>
                        <w:div w:id="1116868826">
                          <w:marLeft w:val="0"/>
                          <w:marRight w:val="0"/>
                          <w:marTop w:val="0"/>
                          <w:marBottom w:val="0"/>
                          <w:divBdr>
                            <w:top w:val="none" w:sz="0" w:space="0" w:color="auto"/>
                            <w:left w:val="none" w:sz="0" w:space="0" w:color="auto"/>
                            <w:bottom w:val="none" w:sz="0" w:space="0" w:color="auto"/>
                            <w:right w:val="none" w:sz="0" w:space="0" w:color="auto"/>
                          </w:divBdr>
                          <w:divsChild>
                            <w:div w:id="2033913038">
                              <w:marLeft w:val="0"/>
                              <w:marRight w:val="0"/>
                              <w:marTop w:val="0"/>
                              <w:marBottom w:val="0"/>
                              <w:divBdr>
                                <w:top w:val="none" w:sz="0" w:space="0" w:color="auto"/>
                                <w:left w:val="none" w:sz="0" w:space="0" w:color="auto"/>
                                <w:bottom w:val="none" w:sz="0" w:space="0" w:color="auto"/>
                                <w:right w:val="none" w:sz="0" w:space="0" w:color="auto"/>
                              </w:divBdr>
                              <w:divsChild>
                                <w:div w:id="193188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45166">
          <w:marLeft w:val="0"/>
          <w:marRight w:val="0"/>
          <w:marTop w:val="0"/>
          <w:marBottom w:val="0"/>
          <w:divBdr>
            <w:top w:val="none" w:sz="0" w:space="0" w:color="auto"/>
            <w:left w:val="none" w:sz="0" w:space="0" w:color="auto"/>
            <w:bottom w:val="none" w:sz="0" w:space="0" w:color="auto"/>
            <w:right w:val="none" w:sz="0" w:space="0" w:color="auto"/>
          </w:divBdr>
          <w:divsChild>
            <w:div w:id="1495147086">
              <w:marLeft w:val="0"/>
              <w:marRight w:val="0"/>
              <w:marTop w:val="0"/>
              <w:marBottom w:val="0"/>
              <w:divBdr>
                <w:top w:val="none" w:sz="0" w:space="0" w:color="auto"/>
                <w:left w:val="none" w:sz="0" w:space="0" w:color="auto"/>
                <w:bottom w:val="none" w:sz="0" w:space="0" w:color="auto"/>
                <w:right w:val="none" w:sz="0" w:space="0" w:color="auto"/>
              </w:divBdr>
              <w:divsChild>
                <w:div w:id="1908832317">
                  <w:marLeft w:val="0"/>
                  <w:marRight w:val="0"/>
                  <w:marTop w:val="0"/>
                  <w:marBottom w:val="0"/>
                  <w:divBdr>
                    <w:top w:val="none" w:sz="0" w:space="0" w:color="auto"/>
                    <w:left w:val="none" w:sz="0" w:space="0" w:color="auto"/>
                    <w:bottom w:val="none" w:sz="0" w:space="0" w:color="auto"/>
                    <w:right w:val="none" w:sz="0" w:space="0" w:color="auto"/>
                  </w:divBdr>
                  <w:divsChild>
                    <w:div w:id="481850486">
                      <w:marLeft w:val="0"/>
                      <w:marRight w:val="0"/>
                      <w:marTop w:val="0"/>
                      <w:marBottom w:val="0"/>
                      <w:divBdr>
                        <w:top w:val="none" w:sz="0" w:space="0" w:color="auto"/>
                        <w:left w:val="none" w:sz="0" w:space="0" w:color="auto"/>
                        <w:bottom w:val="none" w:sz="0" w:space="0" w:color="auto"/>
                        <w:right w:val="none" w:sz="0" w:space="0" w:color="auto"/>
                      </w:divBdr>
                      <w:divsChild>
                        <w:div w:id="1566867092">
                          <w:marLeft w:val="0"/>
                          <w:marRight w:val="0"/>
                          <w:marTop w:val="0"/>
                          <w:marBottom w:val="0"/>
                          <w:divBdr>
                            <w:top w:val="none" w:sz="0" w:space="0" w:color="auto"/>
                            <w:left w:val="none" w:sz="0" w:space="0" w:color="auto"/>
                            <w:bottom w:val="none" w:sz="0" w:space="0" w:color="auto"/>
                            <w:right w:val="none" w:sz="0" w:space="0" w:color="auto"/>
                          </w:divBdr>
                          <w:divsChild>
                            <w:div w:id="1553417196">
                              <w:marLeft w:val="0"/>
                              <w:marRight w:val="0"/>
                              <w:marTop w:val="0"/>
                              <w:marBottom w:val="0"/>
                              <w:divBdr>
                                <w:top w:val="none" w:sz="0" w:space="0" w:color="auto"/>
                                <w:left w:val="none" w:sz="0" w:space="0" w:color="auto"/>
                                <w:bottom w:val="none" w:sz="0" w:space="0" w:color="auto"/>
                                <w:right w:val="none" w:sz="0" w:space="0" w:color="auto"/>
                              </w:divBdr>
                              <w:divsChild>
                                <w:div w:id="18365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980459">
          <w:marLeft w:val="0"/>
          <w:marRight w:val="0"/>
          <w:marTop w:val="0"/>
          <w:marBottom w:val="0"/>
          <w:divBdr>
            <w:top w:val="none" w:sz="0" w:space="0" w:color="auto"/>
            <w:left w:val="none" w:sz="0" w:space="0" w:color="auto"/>
            <w:bottom w:val="none" w:sz="0" w:space="0" w:color="auto"/>
            <w:right w:val="none" w:sz="0" w:space="0" w:color="auto"/>
          </w:divBdr>
          <w:divsChild>
            <w:div w:id="1335107941">
              <w:marLeft w:val="0"/>
              <w:marRight w:val="0"/>
              <w:marTop w:val="0"/>
              <w:marBottom w:val="0"/>
              <w:divBdr>
                <w:top w:val="none" w:sz="0" w:space="0" w:color="auto"/>
                <w:left w:val="none" w:sz="0" w:space="0" w:color="auto"/>
                <w:bottom w:val="none" w:sz="0" w:space="0" w:color="auto"/>
                <w:right w:val="none" w:sz="0" w:space="0" w:color="auto"/>
              </w:divBdr>
              <w:divsChild>
                <w:div w:id="1874493374">
                  <w:marLeft w:val="0"/>
                  <w:marRight w:val="0"/>
                  <w:marTop w:val="0"/>
                  <w:marBottom w:val="0"/>
                  <w:divBdr>
                    <w:top w:val="none" w:sz="0" w:space="0" w:color="auto"/>
                    <w:left w:val="none" w:sz="0" w:space="0" w:color="auto"/>
                    <w:bottom w:val="none" w:sz="0" w:space="0" w:color="auto"/>
                    <w:right w:val="none" w:sz="0" w:space="0" w:color="auto"/>
                  </w:divBdr>
                  <w:divsChild>
                    <w:div w:id="2135556769">
                      <w:marLeft w:val="0"/>
                      <w:marRight w:val="0"/>
                      <w:marTop w:val="0"/>
                      <w:marBottom w:val="0"/>
                      <w:divBdr>
                        <w:top w:val="none" w:sz="0" w:space="0" w:color="auto"/>
                        <w:left w:val="none" w:sz="0" w:space="0" w:color="auto"/>
                        <w:bottom w:val="none" w:sz="0" w:space="0" w:color="auto"/>
                        <w:right w:val="none" w:sz="0" w:space="0" w:color="auto"/>
                      </w:divBdr>
                      <w:divsChild>
                        <w:div w:id="1671373766">
                          <w:marLeft w:val="0"/>
                          <w:marRight w:val="0"/>
                          <w:marTop w:val="0"/>
                          <w:marBottom w:val="0"/>
                          <w:divBdr>
                            <w:top w:val="none" w:sz="0" w:space="0" w:color="auto"/>
                            <w:left w:val="none" w:sz="0" w:space="0" w:color="auto"/>
                            <w:bottom w:val="none" w:sz="0" w:space="0" w:color="auto"/>
                            <w:right w:val="none" w:sz="0" w:space="0" w:color="auto"/>
                          </w:divBdr>
                          <w:divsChild>
                            <w:div w:id="11417897">
                              <w:marLeft w:val="0"/>
                              <w:marRight w:val="0"/>
                              <w:marTop w:val="0"/>
                              <w:marBottom w:val="0"/>
                              <w:divBdr>
                                <w:top w:val="none" w:sz="0" w:space="0" w:color="auto"/>
                                <w:left w:val="none" w:sz="0" w:space="0" w:color="auto"/>
                                <w:bottom w:val="none" w:sz="0" w:space="0" w:color="auto"/>
                                <w:right w:val="none" w:sz="0" w:space="0" w:color="auto"/>
                              </w:divBdr>
                              <w:divsChild>
                                <w:div w:id="1065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668775">
          <w:marLeft w:val="0"/>
          <w:marRight w:val="0"/>
          <w:marTop w:val="0"/>
          <w:marBottom w:val="0"/>
          <w:divBdr>
            <w:top w:val="none" w:sz="0" w:space="0" w:color="auto"/>
            <w:left w:val="none" w:sz="0" w:space="0" w:color="auto"/>
            <w:bottom w:val="none" w:sz="0" w:space="0" w:color="auto"/>
            <w:right w:val="none" w:sz="0" w:space="0" w:color="auto"/>
          </w:divBdr>
          <w:divsChild>
            <w:div w:id="756557436">
              <w:marLeft w:val="0"/>
              <w:marRight w:val="0"/>
              <w:marTop w:val="0"/>
              <w:marBottom w:val="0"/>
              <w:divBdr>
                <w:top w:val="none" w:sz="0" w:space="0" w:color="auto"/>
                <w:left w:val="none" w:sz="0" w:space="0" w:color="auto"/>
                <w:bottom w:val="none" w:sz="0" w:space="0" w:color="auto"/>
                <w:right w:val="none" w:sz="0" w:space="0" w:color="auto"/>
              </w:divBdr>
              <w:divsChild>
                <w:div w:id="1757634414">
                  <w:marLeft w:val="0"/>
                  <w:marRight w:val="0"/>
                  <w:marTop w:val="0"/>
                  <w:marBottom w:val="0"/>
                  <w:divBdr>
                    <w:top w:val="none" w:sz="0" w:space="0" w:color="auto"/>
                    <w:left w:val="none" w:sz="0" w:space="0" w:color="auto"/>
                    <w:bottom w:val="none" w:sz="0" w:space="0" w:color="auto"/>
                    <w:right w:val="none" w:sz="0" w:space="0" w:color="auto"/>
                  </w:divBdr>
                  <w:divsChild>
                    <w:div w:id="689918908">
                      <w:marLeft w:val="0"/>
                      <w:marRight w:val="0"/>
                      <w:marTop w:val="0"/>
                      <w:marBottom w:val="0"/>
                      <w:divBdr>
                        <w:top w:val="none" w:sz="0" w:space="0" w:color="auto"/>
                        <w:left w:val="none" w:sz="0" w:space="0" w:color="auto"/>
                        <w:bottom w:val="none" w:sz="0" w:space="0" w:color="auto"/>
                        <w:right w:val="none" w:sz="0" w:space="0" w:color="auto"/>
                      </w:divBdr>
                      <w:divsChild>
                        <w:div w:id="1139613325">
                          <w:marLeft w:val="0"/>
                          <w:marRight w:val="0"/>
                          <w:marTop w:val="0"/>
                          <w:marBottom w:val="0"/>
                          <w:divBdr>
                            <w:top w:val="none" w:sz="0" w:space="0" w:color="auto"/>
                            <w:left w:val="none" w:sz="0" w:space="0" w:color="auto"/>
                            <w:bottom w:val="none" w:sz="0" w:space="0" w:color="auto"/>
                            <w:right w:val="none" w:sz="0" w:space="0" w:color="auto"/>
                          </w:divBdr>
                          <w:divsChild>
                            <w:div w:id="1660230533">
                              <w:marLeft w:val="0"/>
                              <w:marRight w:val="0"/>
                              <w:marTop w:val="0"/>
                              <w:marBottom w:val="0"/>
                              <w:divBdr>
                                <w:top w:val="none" w:sz="0" w:space="0" w:color="auto"/>
                                <w:left w:val="none" w:sz="0" w:space="0" w:color="auto"/>
                                <w:bottom w:val="none" w:sz="0" w:space="0" w:color="auto"/>
                                <w:right w:val="none" w:sz="0" w:space="0" w:color="auto"/>
                              </w:divBdr>
                              <w:divsChild>
                                <w:div w:id="137396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606">
          <w:marLeft w:val="0"/>
          <w:marRight w:val="0"/>
          <w:marTop w:val="0"/>
          <w:marBottom w:val="0"/>
          <w:divBdr>
            <w:top w:val="none" w:sz="0" w:space="0" w:color="auto"/>
            <w:left w:val="none" w:sz="0" w:space="0" w:color="auto"/>
            <w:bottom w:val="none" w:sz="0" w:space="0" w:color="auto"/>
            <w:right w:val="none" w:sz="0" w:space="0" w:color="auto"/>
          </w:divBdr>
          <w:divsChild>
            <w:div w:id="196191377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sChild>
                            <w:div w:id="1883712731">
                              <w:marLeft w:val="0"/>
                              <w:marRight w:val="0"/>
                              <w:marTop w:val="0"/>
                              <w:marBottom w:val="0"/>
                              <w:divBdr>
                                <w:top w:val="none" w:sz="0" w:space="0" w:color="auto"/>
                                <w:left w:val="none" w:sz="0" w:space="0" w:color="auto"/>
                                <w:bottom w:val="none" w:sz="0" w:space="0" w:color="auto"/>
                                <w:right w:val="none" w:sz="0" w:space="0" w:color="auto"/>
                              </w:divBdr>
                              <w:divsChild>
                                <w:div w:id="166975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136528">
          <w:marLeft w:val="0"/>
          <w:marRight w:val="0"/>
          <w:marTop w:val="0"/>
          <w:marBottom w:val="0"/>
          <w:divBdr>
            <w:top w:val="none" w:sz="0" w:space="0" w:color="auto"/>
            <w:left w:val="none" w:sz="0" w:space="0" w:color="auto"/>
            <w:bottom w:val="none" w:sz="0" w:space="0" w:color="auto"/>
            <w:right w:val="none" w:sz="0" w:space="0" w:color="auto"/>
          </w:divBdr>
          <w:divsChild>
            <w:div w:id="2001151141">
              <w:marLeft w:val="0"/>
              <w:marRight w:val="0"/>
              <w:marTop w:val="0"/>
              <w:marBottom w:val="0"/>
              <w:divBdr>
                <w:top w:val="none" w:sz="0" w:space="0" w:color="auto"/>
                <w:left w:val="none" w:sz="0" w:space="0" w:color="auto"/>
                <w:bottom w:val="none" w:sz="0" w:space="0" w:color="auto"/>
                <w:right w:val="none" w:sz="0" w:space="0" w:color="auto"/>
              </w:divBdr>
              <w:divsChild>
                <w:div w:id="1565676746">
                  <w:marLeft w:val="0"/>
                  <w:marRight w:val="0"/>
                  <w:marTop w:val="0"/>
                  <w:marBottom w:val="0"/>
                  <w:divBdr>
                    <w:top w:val="none" w:sz="0" w:space="0" w:color="auto"/>
                    <w:left w:val="none" w:sz="0" w:space="0" w:color="auto"/>
                    <w:bottom w:val="none" w:sz="0" w:space="0" w:color="auto"/>
                    <w:right w:val="none" w:sz="0" w:space="0" w:color="auto"/>
                  </w:divBdr>
                  <w:divsChild>
                    <w:div w:id="1426148610">
                      <w:marLeft w:val="0"/>
                      <w:marRight w:val="0"/>
                      <w:marTop w:val="0"/>
                      <w:marBottom w:val="0"/>
                      <w:divBdr>
                        <w:top w:val="none" w:sz="0" w:space="0" w:color="auto"/>
                        <w:left w:val="none" w:sz="0" w:space="0" w:color="auto"/>
                        <w:bottom w:val="none" w:sz="0" w:space="0" w:color="auto"/>
                        <w:right w:val="none" w:sz="0" w:space="0" w:color="auto"/>
                      </w:divBdr>
                      <w:divsChild>
                        <w:div w:id="165633623">
                          <w:marLeft w:val="0"/>
                          <w:marRight w:val="0"/>
                          <w:marTop w:val="0"/>
                          <w:marBottom w:val="0"/>
                          <w:divBdr>
                            <w:top w:val="none" w:sz="0" w:space="0" w:color="auto"/>
                            <w:left w:val="none" w:sz="0" w:space="0" w:color="auto"/>
                            <w:bottom w:val="none" w:sz="0" w:space="0" w:color="auto"/>
                            <w:right w:val="none" w:sz="0" w:space="0" w:color="auto"/>
                          </w:divBdr>
                          <w:divsChild>
                            <w:div w:id="185608529">
                              <w:marLeft w:val="0"/>
                              <w:marRight w:val="0"/>
                              <w:marTop w:val="0"/>
                              <w:marBottom w:val="0"/>
                              <w:divBdr>
                                <w:top w:val="none" w:sz="0" w:space="0" w:color="auto"/>
                                <w:left w:val="none" w:sz="0" w:space="0" w:color="auto"/>
                                <w:bottom w:val="none" w:sz="0" w:space="0" w:color="auto"/>
                                <w:right w:val="none" w:sz="0" w:space="0" w:color="auto"/>
                              </w:divBdr>
                              <w:divsChild>
                                <w:div w:id="292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943855">
          <w:marLeft w:val="0"/>
          <w:marRight w:val="0"/>
          <w:marTop w:val="0"/>
          <w:marBottom w:val="0"/>
          <w:divBdr>
            <w:top w:val="none" w:sz="0" w:space="0" w:color="auto"/>
            <w:left w:val="none" w:sz="0" w:space="0" w:color="auto"/>
            <w:bottom w:val="none" w:sz="0" w:space="0" w:color="auto"/>
            <w:right w:val="none" w:sz="0" w:space="0" w:color="auto"/>
          </w:divBdr>
          <w:divsChild>
            <w:div w:id="1583952867">
              <w:marLeft w:val="0"/>
              <w:marRight w:val="0"/>
              <w:marTop w:val="0"/>
              <w:marBottom w:val="0"/>
              <w:divBdr>
                <w:top w:val="none" w:sz="0" w:space="0" w:color="auto"/>
                <w:left w:val="none" w:sz="0" w:space="0" w:color="auto"/>
                <w:bottom w:val="none" w:sz="0" w:space="0" w:color="auto"/>
                <w:right w:val="none" w:sz="0" w:space="0" w:color="auto"/>
              </w:divBdr>
              <w:divsChild>
                <w:div w:id="373776957">
                  <w:marLeft w:val="0"/>
                  <w:marRight w:val="0"/>
                  <w:marTop w:val="0"/>
                  <w:marBottom w:val="0"/>
                  <w:divBdr>
                    <w:top w:val="none" w:sz="0" w:space="0" w:color="auto"/>
                    <w:left w:val="none" w:sz="0" w:space="0" w:color="auto"/>
                    <w:bottom w:val="none" w:sz="0" w:space="0" w:color="auto"/>
                    <w:right w:val="none" w:sz="0" w:space="0" w:color="auto"/>
                  </w:divBdr>
                  <w:divsChild>
                    <w:div w:id="1038118793">
                      <w:marLeft w:val="0"/>
                      <w:marRight w:val="0"/>
                      <w:marTop w:val="0"/>
                      <w:marBottom w:val="0"/>
                      <w:divBdr>
                        <w:top w:val="none" w:sz="0" w:space="0" w:color="auto"/>
                        <w:left w:val="none" w:sz="0" w:space="0" w:color="auto"/>
                        <w:bottom w:val="none" w:sz="0" w:space="0" w:color="auto"/>
                        <w:right w:val="none" w:sz="0" w:space="0" w:color="auto"/>
                      </w:divBdr>
                      <w:divsChild>
                        <w:div w:id="2053649033">
                          <w:marLeft w:val="0"/>
                          <w:marRight w:val="0"/>
                          <w:marTop w:val="0"/>
                          <w:marBottom w:val="0"/>
                          <w:divBdr>
                            <w:top w:val="none" w:sz="0" w:space="0" w:color="auto"/>
                            <w:left w:val="none" w:sz="0" w:space="0" w:color="auto"/>
                            <w:bottom w:val="none" w:sz="0" w:space="0" w:color="auto"/>
                            <w:right w:val="none" w:sz="0" w:space="0" w:color="auto"/>
                          </w:divBdr>
                          <w:divsChild>
                            <w:div w:id="1350450423">
                              <w:marLeft w:val="0"/>
                              <w:marRight w:val="0"/>
                              <w:marTop w:val="0"/>
                              <w:marBottom w:val="0"/>
                              <w:divBdr>
                                <w:top w:val="none" w:sz="0" w:space="0" w:color="auto"/>
                                <w:left w:val="none" w:sz="0" w:space="0" w:color="auto"/>
                                <w:bottom w:val="none" w:sz="0" w:space="0" w:color="auto"/>
                                <w:right w:val="none" w:sz="0" w:space="0" w:color="auto"/>
                              </w:divBdr>
                              <w:divsChild>
                                <w:div w:id="11274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5394">
          <w:marLeft w:val="0"/>
          <w:marRight w:val="0"/>
          <w:marTop w:val="0"/>
          <w:marBottom w:val="0"/>
          <w:divBdr>
            <w:top w:val="none" w:sz="0" w:space="0" w:color="auto"/>
            <w:left w:val="none" w:sz="0" w:space="0" w:color="auto"/>
            <w:bottom w:val="none" w:sz="0" w:space="0" w:color="auto"/>
            <w:right w:val="none" w:sz="0" w:space="0" w:color="auto"/>
          </w:divBdr>
          <w:divsChild>
            <w:div w:id="1256210316">
              <w:marLeft w:val="0"/>
              <w:marRight w:val="0"/>
              <w:marTop w:val="0"/>
              <w:marBottom w:val="0"/>
              <w:divBdr>
                <w:top w:val="none" w:sz="0" w:space="0" w:color="auto"/>
                <w:left w:val="none" w:sz="0" w:space="0" w:color="auto"/>
                <w:bottom w:val="none" w:sz="0" w:space="0" w:color="auto"/>
                <w:right w:val="none" w:sz="0" w:space="0" w:color="auto"/>
              </w:divBdr>
              <w:divsChild>
                <w:div w:id="1381661907">
                  <w:marLeft w:val="0"/>
                  <w:marRight w:val="0"/>
                  <w:marTop w:val="0"/>
                  <w:marBottom w:val="0"/>
                  <w:divBdr>
                    <w:top w:val="none" w:sz="0" w:space="0" w:color="auto"/>
                    <w:left w:val="none" w:sz="0" w:space="0" w:color="auto"/>
                    <w:bottom w:val="none" w:sz="0" w:space="0" w:color="auto"/>
                    <w:right w:val="none" w:sz="0" w:space="0" w:color="auto"/>
                  </w:divBdr>
                  <w:divsChild>
                    <w:div w:id="1486435924">
                      <w:marLeft w:val="0"/>
                      <w:marRight w:val="0"/>
                      <w:marTop w:val="0"/>
                      <w:marBottom w:val="0"/>
                      <w:divBdr>
                        <w:top w:val="none" w:sz="0" w:space="0" w:color="auto"/>
                        <w:left w:val="none" w:sz="0" w:space="0" w:color="auto"/>
                        <w:bottom w:val="none" w:sz="0" w:space="0" w:color="auto"/>
                        <w:right w:val="none" w:sz="0" w:space="0" w:color="auto"/>
                      </w:divBdr>
                      <w:divsChild>
                        <w:div w:id="2135321526">
                          <w:marLeft w:val="0"/>
                          <w:marRight w:val="0"/>
                          <w:marTop w:val="0"/>
                          <w:marBottom w:val="0"/>
                          <w:divBdr>
                            <w:top w:val="none" w:sz="0" w:space="0" w:color="auto"/>
                            <w:left w:val="none" w:sz="0" w:space="0" w:color="auto"/>
                            <w:bottom w:val="none" w:sz="0" w:space="0" w:color="auto"/>
                            <w:right w:val="none" w:sz="0" w:space="0" w:color="auto"/>
                          </w:divBdr>
                          <w:divsChild>
                            <w:div w:id="1599945805">
                              <w:marLeft w:val="0"/>
                              <w:marRight w:val="0"/>
                              <w:marTop w:val="0"/>
                              <w:marBottom w:val="0"/>
                              <w:divBdr>
                                <w:top w:val="none" w:sz="0" w:space="0" w:color="auto"/>
                                <w:left w:val="none" w:sz="0" w:space="0" w:color="auto"/>
                                <w:bottom w:val="none" w:sz="0" w:space="0" w:color="auto"/>
                                <w:right w:val="none" w:sz="0" w:space="0" w:color="auto"/>
                              </w:divBdr>
                              <w:divsChild>
                                <w:div w:id="129462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3378427">
          <w:marLeft w:val="0"/>
          <w:marRight w:val="0"/>
          <w:marTop w:val="0"/>
          <w:marBottom w:val="0"/>
          <w:divBdr>
            <w:top w:val="none" w:sz="0" w:space="0" w:color="auto"/>
            <w:left w:val="none" w:sz="0" w:space="0" w:color="auto"/>
            <w:bottom w:val="none" w:sz="0" w:space="0" w:color="auto"/>
            <w:right w:val="none" w:sz="0" w:space="0" w:color="auto"/>
          </w:divBdr>
          <w:divsChild>
            <w:div w:id="944309917">
              <w:marLeft w:val="0"/>
              <w:marRight w:val="0"/>
              <w:marTop w:val="0"/>
              <w:marBottom w:val="0"/>
              <w:divBdr>
                <w:top w:val="none" w:sz="0" w:space="0" w:color="auto"/>
                <w:left w:val="none" w:sz="0" w:space="0" w:color="auto"/>
                <w:bottom w:val="none" w:sz="0" w:space="0" w:color="auto"/>
                <w:right w:val="none" w:sz="0" w:space="0" w:color="auto"/>
              </w:divBdr>
              <w:divsChild>
                <w:div w:id="1558054390">
                  <w:marLeft w:val="0"/>
                  <w:marRight w:val="0"/>
                  <w:marTop w:val="0"/>
                  <w:marBottom w:val="0"/>
                  <w:divBdr>
                    <w:top w:val="none" w:sz="0" w:space="0" w:color="auto"/>
                    <w:left w:val="none" w:sz="0" w:space="0" w:color="auto"/>
                    <w:bottom w:val="none" w:sz="0" w:space="0" w:color="auto"/>
                    <w:right w:val="none" w:sz="0" w:space="0" w:color="auto"/>
                  </w:divBdr>
                  <w:divsChild>
                    <w:div w:id="63575981">
                      <w:marLeft w:val="0"/>
                      <w:marRight w:val="0"/>
                      <w:marTop w:val="0"/>
                      <w:marBottom w:val="0"/>
                      <w:divBdr>
                        <w:top w:val="none" w:sz="0" w:space="0" w:color="auto"/>
                        <w:left w:val="none" w:sz="0" w:space="0" w:color="auto"/>
                        <w:bottom w:val="none" w:sz="0" w:space="0" w:color="auto"/>
                        <w:right w:val="none" w:sz="0" w:space="0" w:color="auto"/>
                      </w:divBdr>
                      <w:divsChild>
                        <w:div w:id="1710912026">
                          <w:marLeft w:val="0"/>
                          <w:marRight w:val="0"/>
                          <w:marTop w:val="0"/>
                          <w:marBottom w:val="0"/>
                          <w:divBdr>
                            <w:top w:val="none" w:sz="0" w:space="0" w:color="auto"/>
                            <w:left w:val="none" w:sz="0" w:space="0" w:color="auto"/>
                            <w:bottom w:val="none" w:sz="0" w:space="0" w:color="auto"/>
                            <w:right w:val="none" w:sz="0" w:space="0" w:color="auto"/>
                          </w:divBdr>
                          <w:divsChild>
                            <w:div w:id="2041851903">
                              <w:marLeft w:val="0"/>
                              <w:marRight w:val="0"/>
                              <w:marTop w:val="0"/>
                              <w:marBottom w:val="0"/>
                              <w:divBdr>
                                <w:top w:val="none" w:sz="0" w:space="0" w:color="auto"/>
                                <w:left w:val="none" w:sz="0" w:space="0" w:color="auto"/>
                                <w:bottom w:val="none" w:sz="0" w:space="0" w:color="auto"/>
                                <w:right w:val="none" w:sz="0" w:space="0" w:color="auto"/>
                              </w:divBdr>
                              <w:divsChild>
                                <w:div w:id="11580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861103">
      <w:bodyDiv w:val="1"/>
      <w:marLeft w:val="0"/>
      <w:marRight w:val="0"/>
      <w:marTop w:val="0"/>
      <w:marBottom w:val="0"/>
      <w:divBdr>
        <w:top w:val="none" w:sz="0" w:space="0" w:color="auto"/>
        <w:left w:val="none" w:sz="0" w:space="0" w:color="auto"/>
        <w:bottom w:val="none" w:sz="0" w:space="0" w:color="auto"/>
        <w:right w:val="none" w:sz="0" w:space="0" w:color="auto"/>
      </w:divBdr>
    </w:div>
    <w:div w:id="717899299">
      <w:bodyDiv w:val="1"/>
      <w:marLeft w:val="0"/>
      <w:marRight w:val="0"/>
      <w:marTop w:val="0"/>
      <w:marBottom w:val="0"/>
      <w:divBdr>
        <w:top w:val="none" w:sz="0" w:space="0" w:color="auto"/>
        <w:left w:val="none" w:sz="0" w:space="0" w:color="auto"/>
        <w:bottom w:val="none" w:sz="0" w:space="0" w:color="auto"/>
        <w:right w:val="none" w:sz="0" w:space="0" w:color="auto"/>
      </w:divBdr>
    </w:div>
    <w:div w:id="806361370">
      <w:bodyDiv w:val="1"/>
      <w:marLeft w:val="0"/>
      <w:marRight w:val="0"/>
      <w:marTop w:val="0"/>
      <w:marBottom w:val="0"/>
      <w:divBdr>
        <w:top w:val="none" w:sz="0" w:space="0" w:color="auto"/>
        <w:left w:val="none" w:sz="0" w:space="0" w:color="auto"/>
        <w:bottom w:val="none" w:sz="0" w:space="0" w:color="auto"/>
        <w:right w:val="none" w:sz="0" w:space="0" w:color="auto"/>
      </w:divBdr>
      <w:divsChild>
        <w:div w:id="976034385">
          <w:marLeft w:val="0"/>
          <w:marRight w:val="0"/>
          <w:marTop w:val="0"/>
          <w:marBottom w:val="0"/>
          <w:divBdr>
            <w:top w:val="none" w:sz="0" w:space="0" w:color="auto"/>
            <w:left w:val="none" w:sz="0" w:space="0" w:color="auto"/>
            <w:bottom w:val="none" w:sz="0" w:space="0" w:color="auto"/>
            <w:right w:val="none" w:sz="0" w:space="0" w:color="auto"/>
          </w:divBdr>
          <w:divsChild>
            <w:div w:id="1378621189">
              <w:marLeft w:val="0"/>
              <w:marRight w:val="0"/>
              <w:marTop w:val="0"/>
              <w:marBottom w:val="0"/>
              <w:divBdr>
                <w:top w:val="none" w:sz="0" w:space="0" w:color="auto"/>
                <w:left w:val="none" w:sz="0" w:space="0" w:color="auto"/>
                <w:bottom w:val="none" w:sz="0" w:space="0" w:color="auto"/>
                <w:right w:val="none" w:sz="0" w:space="0" w:color="auto"/>
              </w:divBdr>
              <w:divsChild>
                <w:div w:id="1863470735">
                  <w:marLeft w:val="0"/>
                  <w:marRight w:val="0"/>
                  <w:marTop w:val="0"/>
                  <w:marBottom w:val="0"/>
                  <w:divBdr>
                    <w:top w:val="none" w:sz="0" w:space="0" w:color="auto"/>
                    <w:left w:val="none" w:sz="0" w:space="0" w:color="auto"/>
                    <w:bottom w:val="none" w:sz="0" w:space="0" w:color="auto"/>
                    <w:right w:val="none" w:sz="0" w:space="0" w:color="auto"/>
                  </w:divBdr>
                  <w:divsChild>
                    <w:div w:id="528181585">
                      <w:marLeft w:val="0"/>
                      <w:marRight w:val="0"/>
                      <w:marTop w:val="0"/>
                      <w:marBottom w:val="0"/>
                      <w:divBdr>
                        <w:top w:val="none" w:sz="0" w:space="0" w:color="auto"/>
                        <w:left w:val="none" w:sz="0" w:space="0" w:color="auto"/>
                        <w:bottom w:val="none" w:sz="0" w:space="0" w:color="auto"/>
                        <w:right w:val="none" w:sz="0" w:space="0" w:color="auto"/>
                      </w:divBdr>
                      <w:divsChild>
                        <w:div w:id="2130510479">
                          <w:marLeft w:val="0"/>
                          <w:marRight w:val="0"/>
                          <w:marTop w:val="0"/>
                          <w:marBottom w:val="0"/>
                          <w:divBdr>
                            <w:top w:val="none" w:sz="0" w:space="0" w:color="auto"/>
                            <w:left w:val="none" w:sz="0" w:space="0" w:color="auto"/>
                            <w:bottom w:val="none" w:sz="0" w:space="0" w:color="auto"/>
                            <w:right w:val="none" w:sz="0" w:space="0" w:color="auto"/>
                          </w:divBdr>
                          <w:divsChild>
                            <w:div w:id="1079251762">
                              <w:marLeft w:val="0"/>
                              <w:marRight w:val="0"/>
                              <w:marTop w:val="0"/>
                              <w:marBottom w:val="0"/>
                              <w:divBdr>
                                <w:top w:val="none" w:sz="0" w:space="0" w:color="auto"/>
                                <w:left w:val="none" w:sz="0" w:space="0" w:color="auto"/>
                                <w:bottom w:val="none" w:sz="0" w:space="0" w:color="auto"/>
                                <w:right w:val="none" w:sz="0" w:space="0" w:color="auto"/>
                              </w:divBdr>
                              <w:divsChild>
                                <w:div w:id="115044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3772709">
          <w:marLeft w:val="0"/>
          <w:marRight w:val="0"/>
          <w:marTop w:val="0"/>
          <w:marBottom w:val="0"/>
          <w:divBdr>
            <w:top w:val="none" w:sz="0" w:space="0" w:color="auto"/>
            <w:left w:val="none" w:sz="0" w:space="0" w:color="auto"/>
            <w:bottom w:val="none" w:sz="0" w:space="0" w:color="auto"/>
            <w:right w:val="none" w:sz="0" w:space="0" w:color="auto"/>
          </w:divBdr>
          <w:divsChild>
            <w:div w:id="1906986959">
              <w:marLeft w:val="0"/>
              <w:marRight w:val="0"/>
              <w:marTop w:val="0"/>
              <w:marBottom w:val="0"/>
              <w:divBdr>
                <w:top w:val="none" w:sz="0" w:space="0" w:color="auto"/>
                <w:left w:val="none" w:sz="0" w:space="0" w:color="auto"/>
                <w:bottom w:val="none" w:sz="0" w:space="0" w:color="auto"/>
                <w:right w:val="none" w:sz="0" w:space="0" w:color="auto"/>
              </w:divBdr>
              <w:divsChild>
                <w:div w:id="89468220">
                  <w:marLeft w:val="0"/>
                  <w:marRight w:val="0"/>
                  <w:marTop w:val="0"/>
                  <w:marBottom w:val="0"/>
                  <w:divBdr>
                    <w:top w:val="none" w:sz="0" w:space="0" w:color="auto"/>
                    <w:left w:val="none" w:sz="0" w:space="0" w:color="auto"/>
                    <w:bottom w:val="none" w:sz="0" w:space="0" w:color="auto"/>
                    <w:right w:val="none" w:sz="0" w:space="0" w:color="auto"/>
                  </w:divBdr>
                  <w:divsChild>
                    <w:div w:id="446629071">
                      <w:marLeft w:val="0"/>
                      <w:marRight w:val="0"/>
                      <w:marTop w:val="0"/>
                      <w:marBottom w:val="0"/>
                      <w:divBdr>
                        <w:top w:val="none" w:sz="0" w:space="0" w:color="auto"/>
                        <w:left w:val="none" w:sz="0" w:space="0" w:color="auto"/>
                        <w:bottom w:val="none" w:sz="0" w:space="0" w:color="auto"/>
                        <w:right w:val="none" w:sz="0" w:space="0" w:color="auto"/>
                      </w:divBdr>
                      <w:divsChild>
                        <w:div w:id="510996898">
                          <w:marLeft w:val="0"/>
                          <w:marRight w:val="0"/>
                          <w:marTop w:val="0"/>
                          <w:marBottom w:val="0"/>
                          <w:divBdr>
                            <w:top w:val="none" w:sz="0" w:space="0" w:color="auto"/>
                            <w:left w:val="none" w:sz="0" w:space="0" w:color="auto"/>
                            <w:bottom w:val="none" w:sz="0" w:space="0" w:color="auto"/>
                            <w:right w:val="none" w:sz="0" w:space="0" w:color="auto"/>
                          </w:divBdr>
                          <w:divsChild>
                            <w:div w:id="1475830408">
                              <w:marLeft w:val="0"/>
                              <w:marRight w:val="0"/>
                              <w:marTop w:val="0"/>
                              <w:marBottom w:val="0"/>
                              <w:divBdr>
                                <w:top w:val="none" w:sz="0" w:space="0" w:color="auto"/>
                                <w:left w:val="none" w:sz="0" w:space="0" w:color="auto"/>
                                <w:bottom w:val="none" w:sz="0" w:space="0" w:color="auto"/>
                                <w:right w:val="none" w:sz="0" w:space="0" w:color="auto"/>
                              </w:divBdr>
                              <w:divsChild>
                                <w:div w:id="79987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5536712">
      <w:bodyDiv w:val="1"/>
      <w:marLeft w:val="0"/>
      <w:marRight w:val="0"/>
      <w:marTop w:val="0"/>
      <w:marBottom w:val="0"/>
      <w:divBdr>
        <w:top w:val="none" w:sz="0" w:space="0" w:color="auto"/>
        <w:left w:val="none" w:sz="0" w:space="0" w:color="auto"/>
        <w:bottom w:val="none" w:sz="0" w:space="0" w:color="auto"/>
        <w:right w:val="none" w:sz="0" w:space="0" w:color="auto"/>
      </w:divBdr>
      <w:divsChild>
        <w:div w:id="1656763552">
          <w:marLeft w:val="0"/>
          <w:marRight w:val="0"/>
          <w:marTop w:val="0"/>
          <w:marBottom w:val="0"/>
          <w:divBdr>
            <w:top w:val="none" w:sz="0" w:space="0" w:color="auto"/>
            <w:left w:val="none" w:sz="0" w:space="0" w:color="auto"/>
            <w:bottom w:val="none" w:sz="0" w:space="0" w:color="auto"/>
            <w:right w:val="none" w:sz="0" w:space="0" w:color="auto"/>
          </w:divBdr>
          <w:divsChild>
            <w:div w:id="1895726495">
              <w:marLeft w:val="0"/>
              <w:marRight w:val="0"/>
              <w:marTop w:val="0"/>
              <w:marBottom w:val="0"/>
              <w:divBdr>
                <w:top w:val="none" w:sz="0" w:space="0" w:color="auto"/>
                <w:left w:val="none" w:sz="0" w:space="0" w:color="auto"/>
                <w:bottom w:val="none" w:sz="0" w:space="0" w:color="auto"/>
                <w:right w:val="none" w:sz="0" w:space="0" w:color="auto"/>
              </w:divBdr>
              <w:divsChild>
                <w:div w:id="1815103846">
                  <w:marLeft w:val="0"/>
                  <w:marRight w:val="0"/>
                  <w:marTop w:val="0"/>
                  <w:marBottom w:val="0"/>
                  <w:divBdr>
                    <w:top w:val="none" w:sz="0" w:space="0" w:color="auto"/>
                    <w:left w:val="none" w:sz="0" w:space="0" w:color="auto"/>
                    <w:bottom w:val="none" w:sz="0" w:space="0" w:color="auto"/>
                    <w:right w:val="none" w:sz="0" w:space="0" w:color="auto"/>
                  </w:divBdr>
                  <w:divsChild>
                    <w:div w:id="521631131">
                      <w:marLeft w:val="0"/>
                      <w:marRight w:val="0"/>
                      <w:marTop w:val="0"/>
                      <w:marBottom w:val="0"/>
                      <w:divBdr>
                        <w:top w:val="none" w:sz="0" w:space="0" w:color="auto"/>
                        <w:left w:val="none" w:sz="0" w:space="0" w:color="auto"/>
                        <w:bottom w:val="none" w:sz="0" w:space="0" w:color="auto"/>
                        <w:right w:val="none" w:sz="0" w:space="0" w:color="auto"/>
                      </w:divBdr>
                      <w:divsChild>
                        <w:div w:id="144245217">
                          <w:marLeft w:val="0"/>
                          <w:marRight w:val="0"/>
                          <w:marTop w:val="0"/>
                          <w:marBottom w:val="0"/>
                          <w:divBdr>
                            <w:top w:val="none" w:sz="0" w:space="0" w:color="auto"/>
                            <w:left w:val="none" w:sz="0" w:space="0" w:color="auto"/>
                            <w:bottom w:val="none" w:sz="0" w:space="0" w:color="auto"/>
                            <w:right w:val="none" w:sz="0" w:space="0" w:color="auto"/>
                          </w:divBdr>
                          <w:divsChild>
                            <w:div w:id="1549219687">
                              <w:marLeft w:val="0"/>
                              <w:marRight w:val="0"/>
                              <w:marTop w:val="0"/>
                              <w:marBottom w:val="0"/>
                              <w:divBdr>
                                <w:top w:val="none" w:sz="0" w:space="0" w:color="auto"/>
                                <w:left w:val="none" w:sz="0" w:space="0" w:color="auto"/>
                                <w:bottom w:val="none" w:sz="0" w:space="0" w:color="auto"/>
                                <w:right w:val="none" w:sz="0" w:space="0" w:color="auto"/>
                              </w:divBdr>
                              <w:divsChild>
                                <w:div w:id="135615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0040088">
          <w:marLeft w:val="0"/>
          <w:marRight w:val="0"/>
          <w:marTop w:val="0"/>
          <w:marBottom w:val="0"/>
          <w:divBdr>
            <w:top w:val="none" w:sz="0" w:space="0" w:color="auto"/>
            <w:left w:val="none" w:sz="0" w:space="0" w:color="auto"/>
            <w:bottom w:val="none" w:sz="0" w:space="0" w:color="auto"/>
            <w:right w:val="none" w:sz="0" w:space="0" w:color="auto"/>
          </w:divBdr>
          <w:divsChild>
            <w:div w:id="125585259">
              <w:marLeft w:val="0"/>
              <w:marRight w:val="0"/>
              <w:marTop w:val="0"/>
              <w:marBottom w:val="0"/>
              <w:divBdr>
                <w:top w:val="none" w:sz="0" w:space="0" w:color="auto"/>
                <w:left w:val="none" w:sz="0" w:space="0" w:color="auto"/>
                <w:bottom w:val="none" w:sz="0" w:space="0" w:color="auto"/>
                <w:right w:val="none" w:sz="0" w:space="0" w:color="auto"/>
              </w:divBdr>
              <w:divsChild>
                <w:div w:id="1446343685">
                  <w:marLeft w:val="0"/>
                  <w:marRight w:val="0"/>
                  <w:marTop w:val="0"/>
                  <w:marBottom w:val="0"/>
                  <w:divBdr>
                    <w:top w:val="none" w:sz="0" w:space="0" w:color="auto"/>
                    <w:left w:val="none" w:sz="0" w:space="0" w:color="auto"/>
                    <w:bottom w:val="none" w:sz="0" w:space="0" w:color="auto"/>
                    <w:right w:val="none" w:sz="0" w:space="0" w:color="auto"/>
                  </w:divBdr>
                  <w:divsChild>
                    <w:div w:id="1307123039">
                      <w:marLeft w:val="0"/>
                      <w:marRight w:val="0"/>
                      <w:marTop w:val="0"/>
                      <w:marBottom w:val="0"/>
                      <w:divBdr>
                        <w:top w:val="none" w:sz="0" w:space="0" w:color="auto"/>
                        <w:left w:val="none" w:sz="0" w:space="0" w:color="auto"/>
                        <w:bottom w:val="none" w:sz="0" w:space="0" w:color="auto"/>
                        <w:right w:val="none" w:sz="0" w:space="0" w:color="auto"/>
                      </w:divBdr>
                      <w:divsChild>
                        <w:div w:id="1289583536">
                          <w:marLeft w:val="0"/>
                          <w:marRight w:val="0"/>
                          <w:marTop w:val="0"/>
                          <w:marBottom w:val="0"/>
                          <w:divBdr>
                            <w:top w:val="none" w:sz="0" w:space="0" w:color="auto"/>
                            <w:left w:val="none" w:sz="0" w:space="0" w:color="auto"/>
                            <w:bottom w:val="none" w:sz="0" w:space="0" w:color="auto"/>
                            <w:right w:val="none" w:sz="0" w:space="0" w:color="auto"/>
                          </w:divBdr>
                          <w:divsChild>
                            <w:div w:id="662245983">
                              <w:marLeft w:val="0"/>
                              <w:marRight w:val="0"/>
                              <w:marTop w:val="0"/>
                              <w:marBottom w:val="0"/>
                              <w:divBdr>
                                <w:top w:val="none" w:sz="0" w:space="0" w:color="auto"/>
                                <w:left w:val="none" w:sz="0" w:space="0" w:color="auto"/>
                                <w:bottom w:val="none" w:sz="0" w:space="0" w:color="auto"/>
                                <w:right w:val="none" w:sz="0" w:space="0" w:color="auto"/>
                              </w:divBdr>
                              <w:divsChild>
                                <w:div w:id="185580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0090227">
          <w:marLeft w:val="0"/>
          <w:marRight w:val="0"/>
          <w:marTop w:val="0"/>
          <w:marBottom w:val="0"/>
          <w:divBdr>
            <w:top w:val="none" w:sz="0" w:space="0" w:color="auto"/>
            <w:left w:val="none" w:sz="0" w:space="0" w:color="auto"/>
            <w:bottom w:val="none" w:sz="0" w:space="0" w:color="auto"/>
            <w:right w:val="none" w:sz="0" w:space="0" w:color="auto"/>
          </w:divBdr>
          <w:divsChild>
            <w:div w:id="1822037205">
              <w:marLeft w:val="0"/>
              <w:marRight w:val="0"/>
              <w:marTop w:val="0"/>
              <w:marBottom w:val="0"/>
              <w:divBdr>
                <w:top w:val="none" w:sz="0" w:space="0" w:color="auto"/>
                <w:left w:val="none" w:sz="0" w:space="0" w:color="auto"/>
                <w:bottom w:val="none" w:sz="0" w:space="0" w:color="auto"/>
                <w:right w:val="none" w:sz="0" w:space="0" w:color="auto"/>
              </w:divBdr>
              <w:divsChild>
                <w:div w:id="1881624724">
                  <w:marLeft w:val="0"/>
                  <w:marRight w:val="0"/>
                  <w:marTop w:val="0"/>
                  <w:marBottom w:val="0"/>
                  <w:divBdr>
                    <w:top w:val="none" w:sz="0" w:space="0" w:color="auto"/>
                    <w:left w:val="none" w:sz="0" w:space="0" w:color="auto"/>
                    <w:bottom w:val="none" w:sz="0" w:space="0" w:color="auto"/>
                    <w:right w:val="none" w:sz="0" w:space="0" w:color="auto"/>
                  </w:divBdr>
                  <w:divsChild>
                    <w:div w:id="2007975734">
                      <w:marLeft w:val="0"/>
                      <w:marRight w:val="0"/>
                      <w:marTop w:val="0"/>
                      <w:marBottom w:val="0"/>
                      <w:divBdr>
                        <w:top w:val="none" w:sz="0" w:space="0" w:color="auto"/>
                        <w:left w:val="none" w:sz="0" w:space="0" w:color="auto"/>
                        <w:bottom w:val="none" w:sz="0" w:space="0" w:color="auto"/>
                        <w:right w:val="none" w:sz="0" w:space="0" w:color="auto"/>
                      </w:divBdr>
                      <w:divsChild>
                        <w:div w:id="480971616">
                          <w:marLeft w:val="0"/>
                          <w:marRight w:val="0"/>
                          <w:marTop w:val="0"/>
                          <w:marBottom w:val="0"/>
                          <w:divBdr>
                            <w:top w:val="none" w:sz="0" w:space="0" w:color="auto"/>
                            <w:left w:val="none" w:sz="0" w:space="0" w:color="auto"/>
                            <w:bottom w:val="none" w:sz="0" w:space="0" w:color="auto"/>
                            <w:right w:val="none" w:sz="0" w:space="0" w:color="auto"/>
                          </w:divBdr>
                          <w:divsChild>
                            <w:div w:id="1947424037">
                              <w:marLeft w:val="0"/>
                              <w:marRight w:val="0"/>
                              <w:marTop w:val="0"/>
                              <w:marBottom w:val="0"/>
                              <w:divBdr>
                                <w:top w:val="none" w:sz="0" w:space="0" w:color="auto"/>
                                <w:left w:val="none" w:sz="0" w:space="0" w:color="auto"/>
                                <w:bottom w:val="none" w:sz="0" w:space="0" w:color="auto"/>
                                <w:right w:val="none" w:sz="0" w:space="0" w:color="auto"/>
                              </w:divBdr>
                              <w:divsChild>
                                <w:div w:id="209554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0717360">
      <w:bodyDiv w:val="1"/>
      <w:marLeft w:val="0"/>
      <w:marRight w:val="0"/>
      <w:marTop w:val="0"/>
      <w:marBottom w:val="0"/>
      <w:divBdr>
        <w:top w:val="none" w:sz="0" w:space="0" w:color="auto"/>
        <w:left w:val="none" w:sz="0" w:space="0" w:color="auto"/>
        <w:bottom w:val="none" w:sz="0" w:space="0" w:color="auto"/>
        <w:right w:val="none" w:sz="0" w:space="0" w:color="auto"/>
      </w:divBdr>
      <w:divsChild>
        <w:div w:id="615528448">
          <w:marLeft w:val="0"/>
          <w:marRight w:val="0"/>
          <w:marTop w:val="0"/>
          <w:marBottom w:val="0"/>
          <w:divBdr>
            <w:top w:val="none" w:sz="0" w:space="0" w:color="auto"/>
            <w:left w:val="none" w:sz="0" w:space="0" w:color="auto"/>
            <w:bottom w:val="none" w:sz="0" w:space="0" w:color="auto"/>
            <w:right w:val="none" w:sz="0" w:space="0" w:color="auto"/>
          </w:divBdr>
          <w:divsChild>
            <w:div w:id="120611281">
              <w:marLeft w:val="0"/>
              <w:marRight w:val="0"/>
              <w:marTop w:val="0"/>
              <w:marBottom w:val="0"/>
              <w:divBdr>
                <w:top w:val="none" w:sz="0" w:space="0" w:color="auto"/>
                <w:left w:val="none" w:sz="0" w:space="0" w:color="auto"/>
                <w:bottom w:val="none" w:sz="0" w:space="0" w:color="auto"/>
                <w:right w:val="none" w:sz="0" w:space="0" w:color="auto"/>
              </w:divBdr>
              <w:divsChild>
                <w:div w:id="1612203063">
                  <w:marLeft w:val="0"/>
                  <w:marRight w:val="0"/>
                  <w:marTop w:val="0"/>
                  <w:marBottom w:val="0"/>
                  <w:divBdr>
                    <w:top w:val="none" w:sz="0" w:space="0" w:color="auto"/>
                    <w:left w:val="none" w:sz="0" w:space="0" w:color="auto"/>
                    <w:bottom w:val="none" w:sz="0" w:space="0" w:color="auto"/>
                    <w:right w:val="none" w:sz="0" w:space="0" w:color="auto"/>
                  </w:divBdr>
                  <w:divsChild>
                    <w:div w:id="23868322">
                      <w:marLeft w:val="0"/>
                      <w:marRight w:val="0"/>
                      <w:marTop w:val="0"/>
                      <w:marBottom w:val="0"/>
                      <w:divBdr>
                        <w:top w:val="none" w:sz="0" w:space="0" w:color="auto"/>
                        <w:left w:val="none" w:sz="0" w:space="0" w:color="auto"/>
                        <w:bottom w:val="none" w:sz="0" w:space="0" w:color="auto"/>
                        <w:right w:val="none" w:sz="0" w:space="0" w:color="auto"/>
                      </w:divBdr>
                      <w:divsChild>
                        <w:div w:id="2043938386">
                          <w:marLeft w:val="0"/>
                          <w:marRight w:val="0"/>
                          <w:marTop w:val="0"/>
                          <w:marBottom w:val="0"/>
                          <w:divBdr>
                            <w:top w:val="none" w:sz="0" w:space="0" w:color="auto"/>
                            <w:left w:val="none" w:sz="0" w:space="0" w:color="auto"/>
                            <w:bottom w:val="none" w:sz="0" w:space="0" w:color="auto"/>
                            <w:right w:val="none" w:sz="0" w:space="0" w:color="auto"/>
                          </w:divBdr>
                          <w:divsChild>
                            <w:div w:id="574632496">
                              <w:marLeft w:val="0"/>
                              <w:marRight w:val="0"/>
                              <w:marTop w:val="0"/>
                              <w:marBottom w:val="0"/>
                              <w:divBdr>
                                <w:top w:val="none" w:sz="0" w:space="0" w:color="auto"/>
                                <w:left w:val="none" w:sz="0" w:space="0" w:color="auto"/>
                                <w:bottom w:val="none" w:sz="0" w:space="0" w:color="auto"/>
                                <w:right w:val="none" w:sz="0" w:space="0" w:color="auto"/>
                              </w:divBdr>
                              <w:divsChild>
                                <w:div w:id="499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8400764">
          <w:marLeft w:val="0"/>
          <w:marRight w:val="0"/>
          <w:marTop w:val="0"/>
          <w:marBottom w:val="0"/>
          <w:divBdr>
            <w:top w:val="none" w:sz="0" w:space="0" w:color="auto"/>
            <w:left w:val="none" w:sz="0" w:space="0" w:color="auto"/>
            <w:bottom w:val="none" w:sz="0" w:space="0" w:color="auto"/>
            <w:right w:val="none" w:sz="0" w:space="0" w:color="auto"/>
          </w:divBdr>
          <w:divsChild>
            <w:div w:id="679552945">
              <w:marLeft w:val="0"/>
              <w:marRight w:val="0"/>
              <w:marTop w:val="0"/>
              <w:marBottom w:val="0"/>
              <w:divBdr>
                <w:top w:val="none" w:sz="0" w:space="0" w:color="auto"/>
                <w:left w:val="none" w:sz="0" w:space="0" w:color="auto"/>
                <w:bottom w:val="none" w:sz="0" w:space="0" w:color="auto"/>
                <w:right w:val="none" w:sz="0" w:space="0" w:color="auto"/>
              </w:divBdr>
              <w:divsChild>
                <w:div w:id="1673604287">
                  <w:marLeft w:val="0"/>
                  <w:marRight w:val="0"/>
                  <w:marTop w:val="0"/>
                  <w:marBottom w:val="0"/>
                  <w:divBdr>
                    <w:top w:val="none" w:sz="0" w:space="0" w:color="auto"/>
                    <w:left w:val="none" w:sz="0" w:space="0" w:color="auto"/>
                    <w:bottom w:val="none" w:sz="0" w:space="0" w:color="auto"/>
                    <w:right w:val="none" w:sz="0" w:space="0" w:color="auto"/>
                  </w:divBdr>
                  <w:divsChild>
                    <w:div w:id="1400716425">
                      <w:marLeft w:val="0"/>
                      <w:marRight w:val="0"/>
                      <w:marTop w:val="0"/>
                      <w:marBottom w:val="0"/>
                      <w:divBdr>
                        <w:top w:val="none" w:sz="0" w:space="0" w:color="auto"/>
                        <w:left w:val="none" w:sz="0" w:space="0" w:color="auto"/>
                        <w:bottom w:val="none" w:sz="0" w:space="0" w:color="auto"/>
                        <w:right w:val="none" w:sz="0" w:space="0" w:color="auto"/>
                      </w:divBdr>
                      <w:divsChild>
                        <w:div w:id="225379847">
                          <w:marLeft w:val="0"/>
                          <w:marRight w:val="0"/>
                          <w:marTop w:val="0"/>
                          <w:marBottom w:val="0"/>
                          <w:divBdr>
                            <w:top w:val="none" w:sz="0" w:space="0" w:color="auto"/>
                            <w:left w:val="none" w:sz="0" w:space="0" w:color="auto"/>
                            <w:bottom w:val="none" w:sz="0" w:space="0" w:color="auto"/>
                            <w:right w:val="none" w:sz="0" w:space="0" w:color="auto"/>
                          </w:divBdr>
                          <w:divsChild>
                            <w:div w:id="1251429879">
                              <w:marLeft w:val="0"/>
                              <w:marRight w:val="0"/>
                              <w:marTop w:val="0"/>
                              <w:marBottom w:val="0"/>
                              <w:divBdr>
                                <w:top w:val="none" w:sz="0" w:space="0" w:color="auto"/>
                                <w:left w:val="none" w:sz="0" w:space="0" w:color="auto"/>
                                <w:bottom w:val="none" w:sz="0" w:space="0" w:color="auto"/>
                                <w:right w:val="none" w:sz="0" w:space="0" w:color="auto"/>
                              </w:divBdr>
                              <w:divsChild>
                                <w:div w:id="202050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1181700">
      <w:bodyDiv w:val="1"/>
      <w:marLeft w:val="0"/>
      <w:marRight w:val="0"/>
      <w:marTop w:val="0"/>
      <w:marBottom w:val="0"/>
      <w:divBdr>
        <w:top w:val="none" w:sz="0" w:space="0" w:color="auto"/>
        <w:left w:val="none" w:sz="0" w:space="0" w:color="auto"/>
        <w:bottom w:val="none" w:sz="0" w:space="0" w:color="auto"/>
        <w:right w:val="none" w:sz="0" w:space="0" w:color="auto"/>
      </w:divBdr>
    </w:div>
    <w:div w:id="1092315188">
      <w:bodyDiv w:val="1"/>
      <w:marLeft w:val="0"/>
      <w:marRight w:val="0"/>
      <w:marTop w:val="0"/>
      <w:marBottom w:val="0"/>
      <w:divBdr>
        <w:top w:val="none" w:sz="0" w:space="0" w:color="auto"/>
        <w:left w:val="none" w:sz="0" w:space="0" w:color="auto"/>
        <w:bottom w:val="none" w:sz="0" w:space="0" w:color="auto"/>
        <w:right w:val="none" w:sz="0" w:space="0" w:color="auto"/>
      </w:divBdr>
      <w:divsChild>
        <w:div w:id="1115755821">
          <w:marLeft w:val="0"/>
          <w:marRight w:val="0"/>
          <w:marTop w:val="0"/>
          <w:marBottom w:val="0"/>
          <w:divBdr>
            <w:top w:val="none" w:sz="0" w:space="0" w:color="auto"/>
            <w:left w:val="none" w:sz="0" w:space="0" w:color="auto"/>
            <w:bottom w:val="none" w:sz="0" w:space="0" w:color="auto"/>
            <w:right w:val="none" w:sz="0" w:space="0" w:color="auto"/>
          </w:divBdr>
          <w:divsChild>
            <w:div w:id="1312297366">
              <w:marLeft w:val="0"/>
              <w:marRight w:val="0"/>
              <w:marTop w:val="0"/>
              <w:marBottom w:val="0"/>
              <w:divBdr>
                <w:top w:val="none" w:sz="0" w:space="0" w:color="auto"/>
                <w:left w:val="none" w:sz="0" w:space="0" w:color="auto"/>
                <w:bottom w:val="none" w:sz="0" w:space="0" w:color="auto"/>
                <w:right w:val="none" w:sz="0" w:space="0" w:color="auto"/>
              </w:divBdr>
              <w:divsChild>
                <w:div w:id="1118569471">
                  <w:marLeft w:val="0"/>
                  <w:marRight w:val="0"/>
                  <w:marTop w:val="0"/>
                  <w:marBottom w:val="0"/>
                  <w:divBdr>
                    <w:top w:val="none" w:sz="0" w:space="0" w:color="auto"/>
                    <w:left w:val="none" w:sz="0" w:space="0" w:color="auto"/>
                    <w:bottom w:val="none" w:sz="0" w:space="0" w:color="auto"/>
                    <w:right w:val="none" w:sz="0" w:space="0" w:color="auto"/>
                  </w:divBdr>
                  <w:divsChild>
                    <w:div w:id="1380859770">
                      <w:marLeft w:val="0"/>
                      <w:marRight w:val="0"/>
                      <w:marTop w:val="0"/>
                      <w:marBottom w:val="0"/>
                      <w:divBdr>
                        <w:top w:val="none" w:sz="0" w:space="0" w:color="auto"/>
                        <w:left w:val="none" w:sz="0" w:space="0" w:color="auto"/>
                        <w:bottom w:val="none" w:sz="0" w:space="0" w:color="auto"/>
                        <w:right w:val="none" w:sz="0" w:space="0" w:color="auto"/>
                      </w:divBdr>
                      <w:divsChild>
                        <w:div w:id="747314607">
                          <w:marLeft w:val="0"/>
                          <w:marRight w:val="0"/>
                          <w:marTop w:val="0"/>
                          <w:marBottom w:val="0"/>
                          <w:divBdr>
                            <w:top w:val="none" w:sz="0" w:space="0" w:color="auto"/>
                            <w:left w:val="none" w:sz="0" w:space="0" w:color="auto"/>
                            <w:bottom w:val="none" w:sz="0" w:space="0" w:color="auto"/>
                            <w:right w:val="none" w:sz="0" w:space="0" w:color="auto"/>
                          </w:divBdr>
                          <w:divsChild>
                            <w:div w:id="1945377782">
                              <w:marLeft w:val="0"/>
                              <w:marRight w:val="0"/>
                              <w:marTop w:val="0"/>
                              <w:marBottom w:val="0"/>
                              <w:divBdr>
                                <w:top w:val="none" w:sz="0" w:space="0" w:color="auto"/>
                                <w:left w:val="none" w:sz="0" w:space="0" w:color="auto"/>
                                <w:bottom w:val="none" w:sz="0" w:space="0" w:color="auto"/>
                                <w:right w:val="none" w:sz="0" w:space="0" w:color="auto"/>
                              </w:divBdr>
                              <w:divsChild>
                                <w:div w:id="1129981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8266253">
          <w:marLeft w:val="0"/>
          <w:marRight w:val="0"/>
          <w:marTop w:val="0"/>
          <w:marBottom w:val="0"/>
          <w:divBdr>
            <w:top w:val="none" w:sz="0" w:space="0" w:color="auto"/>
            <w:left w:val="none" w:sz="0" w:space="0" w:color="auto"/>
            <w:bottom w:val="none" w:sz="0" w:space="0" w:color="auto"/>
            <w:right w:val="none" w:sz="0" w:space="0" w:color="auto"/>
          </w:divBdr>
          <w:divsChild>
            <w:div w:id="535774850">
              <w:marLeft w:val="0"/>
              <w:marRight w:val="0"/>
              <w:marTop w:val="0"/>
              <w:marBottom w:val="0"/>
              <w:divBdr>
                <w:top w:val="none" w:sz="0" w:space="0" w:color="auto"/>
                <w:left w:val="none" w:sz="0" w:space="0" w:color="auto"/>
                <w:bottom w:val="none" w:sz="0" w:space="0" w:color="auto"/>
                <w:right w:val="none" w:sz="0" w:space="0" w:color="auto"/>
              </w:divBdr>
              <w:divsChild>
                <w:div w:id="1011375378">
                  <w:marLeft w:val="0"/>
                  <w:marRight w:val="0"/>
                  <w:marTop w:val="0"/>
                  <w:marBottom w:val="0"/>
                  <w:divBdr>
                    <w:top w:val="none" w:sz="0" w:space="0" w:color="auto"/>
                    <w:left w:val="none" w:sz="0" w:space="0" w:color="auto"/>
                    <w:bottom w:val="none" w:sz="0" w:space="0" w:color="auto"/>
                    <w:right w:val="none" w:sz="0" w:space="0" w:color="auto"/>
                  </w:divBdr>
                  <w:divsChild>
                    <w:div w:id="824510199">
                      <w:marLeft w:val="0"/>
                      <w:marRight w:val="0"/>
                      <w:marTop w:val="0"/>
                      <w:marBottom w:val="0"/>
                      <w:divBdr>
                        <w:top w:val="none" w:sz="0" w:space="0" w:color="auto"/>
                        <w:left w:val="none" w:sz="0" w:space="0" w:color="auto"/>
                        <w:bottom w:val="none" w:sz="0" w:space="0" w:color="auto"/>
                        <w:right w:val="none" w:sz="0" w:space="0" w:color="auto"/>
                      </w:divBdr>
                      <w:divsChild>
                        <w:div w:id="692076059">
                          <w:marLeft w:val="0"/>
                          <w:marRight w:val="0"/>
                          <w:marTop w:val="0"/>
                          <w:marBottom w:val="0"/>
                          <w:divBdr>
                            <w:top w:val="none" w:sz="0" w:space="0" w:color="auto"/>
                            <w:left w:val="none" w:sz="0" w:space="0" w:color="auto"/>
                            <w:bottom w:val="none" w:sz="0" w:space="0" w:color="auto"/>
                            <w:right w:val="none" w:sz="0" w:space="0" w:color="auto"/>
                          </w:divBdr>
                          <w:divsChild>
                            <w:div w:id="1917007246">
                              <w:marLeft w:val="0"/>
                              <w:marRight w:val="0"/>
                              <w:marTop w:val="0"/>
                              <w:marBottom w:val="0"/>
                              <w:divBdr>
                                <w:top w:val="none" w:sz="0" w:space="0" w:color="auto"/>
                                <w:left w:val="none" w:sz="0" w:space="0" w:color="auto"/>
                                <w:bottom w:val="none" w:sz="0" w:space="0" w:color="auto"/>
                                <w:right w:val="none" w:sz="0" w:space="0" w:color="auto"/>
                              </w:divBdr>
                              <w:divsChild>
                                <w:div w:id="1684358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0406952">
          <w:marLeft w:val="0"/>
          <w:marRight w:val="0"/>
          <w:marTop w:val="0"/>
          <w:marBottom w:val="0"/>
          <w:divBdr>
            <w:top w:val="none" w:sz="0" w:space="0" w:color="auto"/>
            <w:left w:val="none" w:sz="0" w:space="0" w:color="auto"/>
            <w:bottom w:val="none" w:sz="0" w:space="0" w:color="auto"/>
            <w:right w:val="none" w:sz="0" w:space="0" w:color="auto"/>
          </w:divBdr>
          <w:divsChild>
            <w:div w:id="132870952">
              <w:marLeft w:val="0"/>
              <w:marRight w:val="0"/>
              <w:marTop w:val="0"/>
              <w:marBottom w:val="0"/>
              <w:divBdr>
                <w:top w:val="none" w:sz="0" w:space="0" w:color="auto"/>
                <w:left w:val="none" w:sz="0" w:space="0" w:color="auto"/>
                <w:bottom w:val="none" w:sz="0" w:space="0" w:color="auto"/>
                <w:right w:val="none" w:sz="0" w:space="0" w:color="auto"/>
              </w:divBdr>
              <w:divsChild>
                <w:div w:id="624653861">
                  <w:marLeft w:val="0"/>
                  <w:marRight w:val="0"/>
                  <w:marTop w:val="0"/>
                  <w:marBottom w:val="0"/>
                  <w:divBdr>
                    <w:top w:val="none" w:sz="0" w:space="0" w:color="auto"/>
                    <w:left w:val="none" w:sz="0" w:space="0" w:color="auto"/>
                    <w:bottom w:val="none" w:sz="0" w:space="0" w:color="auto"/>
                    <w:right w:val="none" w:sz="0" w:space="0" w:color="auto"/>
                  </w:divBdr>
                  <w:divsChild>
                    <w:div w:id="20322970">
                      <w:marLeft w:val="0"/>
                      <w:marRight w:val="0"/>
                      <w:marTop w:val="0"/>
                      <w:marBottom w:val="0"/>
                      <w:divBdr>
                        <w:top w:val="none" w:sz="0" w:space="0" w:color="auto"/>
                        <w:left w:val="none" w:sz="0" w:space="0" w:color="auto"/>
                        <w:bottom w:val="none" w:sz="0" w:space="0" w:color="auto"/>
                        <w:right w:val="none" w:sz="0" w:space="0" w:color="auto"/>
                      </w:divBdr>
                      <w:divsChild>
                        <w:div w:id="939994422">
                          <w:marLeft w:val="0"/>
                          <w:marRight w:val="0"/>
                          <w:marTop w:val="0"/>
                          <w:marBottom w:val="0"/>
                          <w:divBdr>
                            <w:top w:val="none" w:sz="0" w:space="0" w:color="auto"/>
                            <w:left w:val="none" w:sz="0" w:space="0" w:color="auto"/>
                            <w:bottom w:val="none" w:sz="0" w:space="0" w:color="auto"/>
                            <w:right w:val="none" w:sz="0" w:space="0" w:color="auto"/>
                          </w:divBdr>
                          <w:divsChild>
                            <w:div w:id="1879588049">
                              <w:marLeft w:val="0"/>
                              <w:marRight w:val="0"/>
                              <w:marTop w:val="0"/>
                              <w:marBottom w:val="0"/>
                              <w:divBdr>
                                <w:top w:val="none" w:sz="0" w:space="0" w:color="auto"/>
                                <w:left w:val="none" w:sz="0" w:space="0" w:color="auto"/>
                                <w:bottom w:val="none" w:sz="0" w:space="0" w:color="auto"/>
                                <w:right w:val="none" w:sz="0" w:space="0" w:color="auto"/>
                              </w:divBdr>
                              <w:divsChild>
                                <w:div w:id="97996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2112444">
      <w:bodyDiv w:val="1"/>
      <w:marLeft w:val="0"/>
      <w:marRight w:val="0"/>
      <w:marTop w:val="0"/>
      <w:marBottom w:val="0"/>
      <w:divBdr>
        <w:top w:val="none" w:sz="0" w:space="0" w:color="auto"/>
        <w:left w:val="none" w:sz="0" w:space="0" w:color="auto"/>
        <w:bottom w:val="none" w:sz="0" w:space="0" w:color="auto"/>
        <w:right w:val="none" w:sz="0" w:space="0" w:color="auto"/>
      </w:divBdr>
      <w:divsChild>
        <w:div w:id="1325352959">
          <w:marLeft w:val="0"/>
          <w:marRight w:val="0"/>
          <w:marTop w:val="0"/>
          <w:marBottom w:val="0"/>
          <w:divBdr>
            <w:top w:val="none" w:sz="0" w:space="0" w:color="auto"/>
            <w:left w:val="none" w:sz="0" w:space="0" w:color="auto"/>
            <w:bottom w:val="none" w:sz="0" w:space="0" w:color="auto"/>
            <w:right w:val="none" w:sz="0" w:space="0" w:color="auto"/>
          </w:divBdr>
          <w:divsChild>
            <w:div w:id="1475949564">
              <w:marLeft w:val="0"/>
              <w:marRight w:val="0"/>
              <w:marTop w:val="0"/>
              <w:marBottom w:val="0"/>
              <w:divBdr>
                <w:top w:val="none" w:sz="0" w:space="0" w:color="auto"/>
                <w:left w:val="none" w:sz="0" w:space="0" w:color="auto"/>
                <w:bottom w:val="none" w:sz="0" w:space="0" w:color="auto"/>
                <w:right w:val="none" w:sz="0" w:space="0" w:color="auto"/>
              </w:divBdr>
              <w:divsChild>
                <w:div w:id="1628660795">
                  <w:marLeft w:val="0"/>
                  <w:marRight w:val="0"/>
                  <w:marTop w:val="0"/>
                  <w:marBottom w:val="0"/>
                  <w:divBdr>
                    <w:top w:val="none" w:sz="0" w:space="0" w:color="auto"/>
                    <w:left w:val="none" w:sz="0" w:space="0" w:color="auto"/>
                    <w:bottom w:val="none" w:sz="0" w:space="0" w:color="auto"/>
                    <w:right w:val="none" w:sz="0" w:space="0" w:color="auto"/>
                  </w:divBdr>
                  <w:divsChild>
                    <w:div w:id="367492681">
                      <w:marLeft w:val="0"/>
                      <w:marRight w:val="0"/>
                      <w:marTop w:val="0"/>
                      <w:marBottom w:val="0"/>
                      <w:divBdr>
                        <w:top w:val="none" w:sz="0" w:space="0" w:color="auto"/>
                        <w:left w:val="none" w:sz="0" w:space="0" w:color="auto"/>
                        <w:bottom w:val="none" w:sz="0" w:space="0" w:color="auto"/>
                        <w:right w:val="none" w:sz="0" w:space="0" w:color="auto"/>
                      </w:divBdr>
                      <w:divsChild>
                        <w:div w:id="496574984">
                          <w:marLeft w:val="0"/>
                          <w:marRight w:val="0"/>
                          <w:marTop w:val="0"/>
                          <w:marBottom w:val="0"/>
                          <w:divBdr>
                            <w:top w:val="none" w:sz="0" w:space="0" w:color="auto"/>
                            <w:left w:val="none" w:sz="0" w:space="0" w:color="auto"/>
                            <w:bottom w:val="none" w:sz="0" w:space="0" w:color="auto"/>
                            <w:right w:val="none" w:sz="0" w:space="0" w:color="auto"/>
                          </w:divBdr>
                          <w:divsChild>
                            <w:div w:id="400828866">
                              <w:marLeft w:val="0"/>
                              <w:marRight w:val="0"/>
                              <w:marTop w:val="0"/>
                              <w:marBottom w:val="0"/>
                              <w:divBdr>
                                <w:top w:val="none" w:sz="0" w:space="0" w:color="auto"/>
                                <w:left w:val="none" w:sz="0" w:space="0" w:color="auto"/>
                                <w:bottom w:val="none" w:sz="0" w:space="0" w:color="auto"/>
                                <w:right w:val="none" w:sz="0" w:space="0" w:color="auto"/>
                              </w:divBdr>
                              <w:divsChild>
                                <w:div w:id="129659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5394275">
          <w:marLeft w:val="0"/>
          <w:marRight w:val="0"/>
          <w:marTop w:val="0"/>
          <w:marBottom w:val="0"/>
          <w:divBdr>
            <w:top w:val="none" w:sz="0" w:space="0" w:color="auto"/>
            <w:left w:val="none" w:sz="0" w:space="0" w:color="auto"/>
            <w:bottom w:val="none" w:sz="0" w:space="0" w:color="auto"/>
            <w:right w:val="none" w:sz="0" w:space="0" w:color="auto"/>
          </w:divBdr>
          <w:divsChild>
            <w:div w:id="2050643975">
              <w:marLeft w:val="0"/>
              <w:marRight w:val="0"/>
              <w:marTop w:val="0"/>
              <w:marBottom w:val="0"/>
              <w:divBdr>
                <w:top w:val="none" w:sz="0" w:space="0" w:color="auto"/>
                <w:left w:val="none" w:sz="0" w:space="0" w:color="auto"/>
                <w:bottom w:val="none" w:sz="0" w:space="0" w:color="auto"/>
                <w:right w:val="none" w:sz="0" w:space="0" w:color="auto"/>
              </w:divBdr>
              <w:divsChild>
                <w:div w:id="995760883">
                  <w:marLeft w:val="0"/>
                  <w:marRight w:val="0"/>
                  <w:marTop w:val="0"/>
                  <w:marBottom w:val="0"/>
                  <w:divBdr>
                    <w:top w:val="none" w:sz="0" w:space="0" w:color="auto"/>
                    <w:left w:val="none" w:sz="0" w:space="0" w:color="auto"/>
                    <w:bottom w:val="none" w:sz="0" w:space="0" w:color="auto"/>
                    <w:right w:val="none" w:sz="0" w:space="0" w:color="auto"/>
                  </w:divBdr>
                  <w:divsChild>
                    <w:div w:id="1065953341">
                      <w:marLeft w:val="0"/>
                      <w:marRight w:val="0"/>
                      <w:marTop w:val="0"/>
                      <w:marBottom w:val="0"/>
                      <w:divBdr>
                        <w:top w:val="none" w:sz="0" w:space="0" w:color="auto"/>
                        <w:left w:val="none" w:sz="0" w:space="0" w:color="auto"/>
                        <w:bottom w:val="none" w:sz="0" w:space="0" w:color="auto"/>
                        <w:right w:val="none" w:sz="0" w:space="0" w:color="auto"/>
                      </w:divBdr>
                      <w:divsChild>
                        <w:div w:id="2061128451">
                          <w:marLeft w:val="0"/>
                          <w:marRight w:val="0"/>
                          <w:marTop w:val="0"/>
                          <w:marBottom w:val="0"/>
                          <w:divBdr>
                            <w:top w:val="none" w:sz="0" w:space="0" w:color="auto"/>
                            <w:left w:val="none" w:sz="0" w:space="0" w:color="auto"/>
                            <w:bottom w:val="none" w:sz="0" w:space="0" w:color="auto"/>
                            <w:right w:val="none" w:sz="0" w:space="0" w:color="auto"/>
                          </w:divBdr>
                          <w:divsChild>
                            <w:div w:id="1886143055">
                              <w:marLeft w:val="0"/>
                              <w:marRight w:val="0"/>
                              <w:marTop w:val="0"/>
                              <w:marBottom w:val="0"/>
                              <w:divBdr>
                                <w:top w:val="none" w:sz="0" w:space="0" w:color="auto"/>
                                <w:left w:val="none" w:sz="0" w:space="0" w:color="auto"/>
                                <w:bottom w:val="none" w:sz="0" w:space="0" w:color="auto"/>
                                <w:right w:val="none" w:sz="0" w:space="0" w:color="auto"/>
                              </w:divBdr>
                              <w:divsChild>
                                <w:div w:id="25166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2514463">
      <w:bodyDiv w:val="1"/>
      <w:marLeft w:val="0"/>
      <w:marRight w:val="0"/>
      <w:marTop w:val="0"/>
      <w:marBottom w:val="0"/>
      <w:divBdr>
        <w:top w:val="none" w:sz="0" w:space="0" w:color="auto"/>
        <w:left w:val="none" w:sz="0" w:space="0" w:color="auto"/>
        <w:bottom w:val="none" w:sz="0" w:space="0" w:color="auto"/>
        <w:right w:val="none" w:sz="0" w:space="0" w:color="auto"/>
      </w:divBdr>
      <w:divsChild>
        <w:div w:id="43868230">
          <w:marLeft w:val="0"/>
          <w:marRight w:val="0"/>
          <w:marTop w:val="0"/>
          <w:marBottom w:val="0"/>
          <w:divBdr>
            <w:top w:val="none" w:sz="0" w:space="0" w:color="auto"/>
            <w:left w:val="none" w:sz="0" w:space="0" w:color="auto"/>
            <w:bottom w:val="none" w:sz="0" w:space="0" w:color="auto"/>
            <w:right w:val="none" w:sz="0" w:space="0" w:color="auto"/>
          </w:divBdr>
          <w:divsChild>
            <w:div w:id="1409303740">
              <w:marLeft w:val="0"/>
              <w:marRight w:val="0"/>
              <w:marTop w:val="0"/>
              <w:marBottom w:val="0"/>
              <w:divBdr>
                <w:top w:val="none" w:sz="0" w:space="0" w:color="auto"/>
                <w:left w:val="none" w:sz="0" w:space="0" w:color="auto"/>
                <w:bottom w:val="none" w:sz="0" w:space="0" w:color="auto"/>
                <w:right w:val="none" w:sz="0" w:space="0" w:color="auto"/>
              </w:divBdr>
              <w:divsChild>
                <w:div w:id="17659641">
                  <w:marLeft w:val="0"/>
                  <w:marRight w:val="0"/>
                  <w:marTop w:val="0"/>
                  <w:marBottom w:val="0"/>
                  <w:divBdr>
                    <w:top w:val="none" w:sz="0" w:space="0" w:color="auto"/>
                    <w:left w:val="none" w:sz="0" w:space="0" w:color="auto"/>
                    <w:bottom w:val="none" w:sz="0" w:space="0" w:color="auto"/>
                    <w:right w:val="none" w:sz="0" w:space="0" w:color="auto"/>
                  </w:divBdr>
                  <w:divsChild>
                    <w:div w:id="1077828474">
                      <w:marLeft w:val="0"/>
                      <w:marRight w:val="0"/>
                      <w:marTop w:val="0"/>
                      <w:marBottom w:val="0"/>
                      <w:divBdr>
                        <w:top w:val="none" w:sz="0" w:space="0" w:color="auto"/>
                        <w:left w:val="none" w:sz="0" w:space="0" w:color="auto"/>
                        <w:bottom w:val="none" w:sz="0" w:space="0" w:color="auto"/>
                        <w:right w:val="none" w:sz="0" w:space="0" w:color="auto"/>
                      </w:divBdr>
                      <w:divsChild>
                        <w:div w:id="2012484120">
                          <w:marLeft w:val="0"/>
                          <w:marRight w:val="0"/>
                          <w:marTop w:val="0"/>
                          <w:marBottom w:val="0"/>
                          <w:divBdr>
                            <w:top w:val="none" w:sz="0" w:space="0" w:color="auto"/>
                            <w:left w:val="none" w:sz="0" w:space="0" w:color="auto"/>
                            <w:bottom w:val="none" w:sz="0" w:space="0" w:color="auto"/>
                            <w:right w:val="none" w:sz="0" w:space="0" w:color="auto"/>
                          </w:divBdr>
                          <w:divsChild>
                            <w:div w:id="964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734733">
          <w:marLeft w:val="0"/>
          <w:marRight w:val="0"/>
          <w:marTop w:val="0"/>
          <w:marBottom w:val="0"/>
          <w:divBdr>
            <w:top w:val="none" w:sz="0" w:space="0" w:color="auto"/>
            <w:left w:val="none" w:sz="0" w:space="0" w:color="auto"/>
            <w:bottom w:val="none" w:sz="0" w:space="0" w:color="auto"/>
            <w:right w:val="none" w:sz="0" w:space="0" w:color="auto"/>
          </w:divBdr>
          <w:divsChild>
            <w:div w:id="994836516">
              <w:marLeft w:val="0"/>
              <w:marRight w:val="0"/>
              <w:marTop w:val="0"/>
              <w:marBottom w:val="0"/>
              <w:divBdr>
                <w:top w:val="none" w:sz="0" w:space="0" w:color="auto"/>
                <w:left w:val="none" w:sz="0" w:space="0" w:color="auto"/>
                <w:bottom w:val="none" w:sz="0" w:space="0" w:color="auto"/>
                <w:right w:val="none" w:sz="0" w:space="0" w:color="auto"/>
              </w:divBdr>
              <w:divsChild>
                <w:div w:id="592468746">
                  <w:marLeft w:val="0"/>
                  <w:marRight w:val="0"/>
                  <w:marTop w:val="0"/>
                  <w:marBottom w:val="0"/>
                  <w:divBdr>
                    <w:top w:val="none" w:sz="0" w:space="0" w:color="auto"/>
                    <w:left w:val="none" w:sz="0" w:space="0" w:color="auto"/>
                    <w:bottom w:val="none" w:sz="0" w:space="0" w:color="auto"/>
                    <w:right w:val="none" w:sz="0" w:space="0" w:color="auto"/>
                  </w:divBdr>
                  <w:divsChild>
                    <w:div w:id="1607079408">
                      <w:marLeft w:val="0"/>
                      <w:marRight w:val="0"/>
                      <w:marTop w:val="0"/>
                      <w:marBottom w:val="0"/>
                      <w:divBdr>
                        <w:top w:val="none" w:sz="0" w:space="0" w:color="auto"/>
                        <w:left w:val="none" w:sz="0" w:space="0" w:color="auto"/>
                        <w:bottom w:val="none" w:sz="0" w:space="0" w:color="auto"/>
                        <w:right w:val="none" w:sz="0" w:space="0" w:color="auto"/>
                      </w:divBdr>
                      <w:divsChild>
                        <w:div w:id="326326671">
                          <w:marLeft w:val="0"/>
                          <w:marRight w:val="0"/>
                          <w:marTop w:val="0"/>
                          <w:marBottom w:val="0"/>
                          <w:divBdr>
                            <w:top w:val="none" w:sz="0" w:space="0" w:color="auto"/>
                            <w:left w:val="none" w:sz="0" w:space="0" w:color="auto"/>
                            <w:bottom w:val="none" w:sz="0" w:space="0" w:color="auto"/>
                            <w:right w:val="none" w:sz="0" w:space="0" w:color="auto"/>
                          </w:divBdr>
                          <w:divsChild>
                            <w:div w:id="139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296938">
          <w:marLeft w:val="0"/>
          <w:marRight w:val="0"/>
          <w:marTop w:val="0"/>
          <w:marBottom w:val="0"/>
          <w:divBdr>
            <w:top w:val="none" w:sz="0" w:space="0" w:color="auto"/>
            <w:left w:val="none" w:sz="0" w:space="0" w:color="auto"/>
            <w:bottom w:val="none" w:sz="0" w:space="0" w:color="auto"/>
            <w:right w:val="none" w:sz="0" w:space="0" w:color="auto"/>
          </w:divBdr>
          <w:divsChild>
            <w:div w:id="514998660">
              <w:marLeft w:val="0"/>
              <w:marRight w:val="0"/>
              <w:marTop w:val="0"/>
              <w:marBottom w:val="0"/>
              <w:divBdr>
                <w:top w:val="none" w:sz="0" w:space="0" w:color="auto"/>
                <w:left w:val="none" w:sz="0" w:space="0" w:color="auto"/>
                <w:bottom w:val="none" w:sz="0" w:space="0" w:color="auto"/>
                <w:right w:val="none" w:sz="0" w:space="0" w:color="auto"/>
              </w:divBdr>
              <w:divsChild>
                <w:div w:id="930890341">
                  <w:marLeft w:val="0"/>
                  <w:marRight w:val="0"/>
                  <w:marTop w:val="0"/>
                  <w:marBottom w:val="0"/>
                  <w:divBdr>
                    <w:top w:val="none" w:sz="0" w:space="0" w:color="auto"/>
                    <w:left w:val="none" w:sz="0" w:space="0" w:color="auto"/>
                    <w:bottom w:val="none" w:sz="0" w:space="0" w:color="auto"/>
                    <w:right w:val="none" w:sz="0" w:space="0" w:color="auto"/>
                  </w:divBdr>
                  <w:divsChild>
                    <w:div w:id="757409893">
                      <w:marLeft w:val="0"/>
                      <w:marRight w:val="0"/>
                      <w:marTop w:val="360"/>
                      <w:marBottom w:val="0"/>
                      <w:divBdr>
                        <w:top w:val="none" w:sz="0" w:space="0" w:color="auto"/>
                        <w:left w:val="none" w:sz="0" w:space="0" w:color="auto"/>
                        <w:bottom w:val="none" w:sz="0" w:space="0" w:color="auto"/>
                        <w:right w:val="none" w:sz="0" w:space="0" w:color="auto"/>
                      </w:divBdr>
                      <w:divsChild>
                        <w:div w:id="1483034931">
                          <w:marLeft w:val="0"/>
                          <w:marRight w:val="0"/>
                          <w:marTop w:val="0"/>
                          <w:marBottom w:val="0"/>
                          <w:divBdr>
                            <w:top w:val="none" w:sz="0" w:space="0" w:color="auto"/>
                            <w:left w:val="none" w:sz="0" w:space="0" w:color="auto"/>
                            <w:bottom w:val="none" w:sz="0" w:space="0" w:color="auto"/>
                            <w:right w:val="none" w:sz="0" w:space="0" w:color="auto"/>
                          </w:divBdr>
                          <w:divsChild>
                            <w:div w:id="895972382">
                              <w:marLeft w:val="0"/>
                              <w:marRight w:val="0"/>
                              <w:marTop w:val="0"/>
                              <w:marBottom w:val="0"/>
                              <w:divBdr>
                                <w:top w:val="none" w:sz="0" w:space="0" w:color="auto"/>
                                <w:left w:val="none" w:sz="0" w:space="0" w:color="auto"/>
                                <w:bottom w:val="none" w:sz="0" w:space="0" w:color="auto"/>
                                <w:right w:val="none" w:sz="0" w:space="0" w:color="auto"/>
                              </w:divBdr>
                              <w:divsChild>
                                <w:div w:id="39265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871">
                  <w:marLeft w:val="0"/>
                  <w:marRight w:val="0"/>
                  <w:marTop w:val="0"/>
                  <w:marBottom w:val="0"/>
                  <w:divBdr>
                    <w:top w:val="none" w:sz="0" w:space="0" w:color="auto"/>
                    <w:left w:val="none" w:sz="0" w:space="0" w:color="auto"/>
                    <w:bottom w:val="none" w:sz="0" w:space="0" w:color="auto"/>
                    <w:right w:val="none" w:sz="0" w:space="0" w:color="auto"/>
                  </w:divBdr>
                  <w:divsChild>
                    <w:div w:id="1371219702">
                      <w:marLeft w:val="0"/>
                      <w:marRight w:val="0"/>
                      <w:marTop w:val="0"/>
                      <w:marBottom w:val="0"/>
                      <w:divBdr>
                        <w:top w:val="none" w:sz="0" w:space="0" w:color="auto"/>
                        <w:left w:val="none" w:sz="0" w:space="0" w:color="auto"/>
                        <w:bottom w:val="none" w:sz="0" w:space="0" w:color="auto"/>
                        <w:right w:val="none" w:sz="0" w:space="0" w:color="auto"/>
                      </w:divBdr>
                      <w:divsChild>
                        <w:div w:id="11427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343819594">
      <w:bodyDiv w:val="1"/>
      <w:marLeft w:val="0"/>
      <w:marRight w:val="0"/>
      <w:marTop w:val="0"/>
      <w:marBottom w:val="0"/>
      <w:divBdr>
        <w:top w:val="none" w:sz="0" w:space="0" w:color="auto"/>
        <w:left w:val="none" w:sz="0" w:space="0" w:color="auto"/>
        <w:bottom w:val="none" w:sz="0" w:space="0" w:color="auto"/>
        <w:right w:val="none" w:sz="0" w:space="0" w:color="auto"/>
      </w:divBdr>
    </w:div>
    <w:div w:id="1354576916">
      <w:bodyDiv w:val="1"/>
      <w:marLeft w:val="0"/>
      <w:marRight w:val="0"/>
      <w:marTop w:val="0"/>
      <w:marBottom w:val="0"/>
      <w:divBdr>
        <w:top w:val="none" w:sz="0" w:space="0" w:color="auto"/>
        <w:left w:val="none" w:sz="0" w:space="0" w:color="auto"/>
        <w:bottom w:val="none" w:sz="0" w:space="0" w:color="auto"/>
        <w:right w:val="none" w:sz="0" w:space="0" w:color="auto"/>
      </w:divBdr>
      <w:divsChild>
        <w:div w:id="1993634710">
          <w:marLeft w:val="0"/>
          <w:marRight w:val="0"/>
          <w:marTop w:val="0"/>
          <w:marBottom w:val="0"/>
          <w:divBdr>
            <w:top w:val="none" w:sz="0" w:space="0" w:color="auto"/>
            <w:left w:val="none" w:sz="0" w:space="0" w:color="auto"/>
            <w:bottom w:val="none" w:sz="0" w:space="0" w:color="auto"/>
            <w:right w:val="none" w:sz="0" w:space="0" w:color="auto"/>
          </w:divBdr>
          <w:divsChild>
            <w:div w:id="865866496">
              <w:marLeft w:val="0"/>
              <w:marRight w:val="0"/>
              <w:marTop w:val="0"/>
              <w:marBottom w:val="0"/>
              <w:divBdr>
                <w:top w:val="none" w:sz="0" w:space="0" w:color="auto"/>
                <w:left w:val="none" w:sz="0" w:space="0" w:color="auto"/>
                <w:bottom w:val="none" w:sz="0" w:space="0" w:color="auto"/>
                <w:right w:val="none" w:sz="0" w:space="0" w:color="auto"/>
              </w:divBdr>
              <w:divsChild>
                <w:div w:id="2105179113">
                  <w:marLeft w:val="0"/>
                  <w:marRight w:val="0"/>
                  <w:marTop w:val="0"/>
                  <w:marBottom w:val="0"/>
                  <w:divBdr>
                    <w:top w:val="none" w:sz="0" w:space="0" w:color="auto"/>
                    <w:left w:val="none" w:sz="0" w:space="0" w:color="auto"/>
                    <w:bottom w:val="none" w:sz="0" w:space="0" w:color="auto"/>
                    <w:right w:val="none" w:sz="0" w:space="0" w:color="auto"/>
                  </w:divBdr>
                  <w:divsChild>
                    <w:div w:id="421996256">
                      <w:marLeft w:val="0"/>
                      <w:marRight w:val="0"/>
                      <w:marTop w:val="0"/>
                      <w:marBottom w:val="0"/>
                      <w:divBdr>
                        <w:top w:val="none" w:sz="0" w:space="0" w:color="auto"/>
                        <w:left w:val="none" w:sz="0" w:space="0" w:color="auto"/>
                        <w:bottom w:val="none" w:sz="0" w:space="0" w:color="auto"/>
                        <w:right w:val="none" w:sz="0" w:space="0" w:color="auto"/>
                      </w:divBdr>
                      <w:divsChild>
                        <w:div w:id="1655646478">
                          <w:marLeft w:val="0"/>
                          <w:marRight w:val="0"/>
                          <w:marTop w:val="0"/>
                          <w:marBottom w:val="0"/>
                          <w:divBdr>
                            <w:top w:val="none" w:sz="0" w:space="0" w:color="auto"/>
                            <w:left w:val="none" w:sz="0" w:space="0" w:color="auto"/>
                            <w:bottom w:val="none" w:sz="0" w:space="0" w:color="auto"/>
                            <w:right w:val="none" w:sz="0" w:space="0" w:color="auto"/>
                          </w:divBdr>
                          <w:divsChild>
                            <w:div w:id="1156071468">
                              <w:marLeft w:val="0"/>
                              <w:marRight w:val="0"/>
                              <w:marTop w:val="0"/>
                              <w:marBottom w:val="0"/>
                              <w:divBdr>
                                <w:top w:val="none" w:sz="0" w:space="0" w:color="auto"/>
                                <w:left w:val="none" w:sz="0" w:space="0" w:color="auto"/>
                                <w:bottom w:val="none" w:sz="0" w:space="0" w:color="auto"/>
                                <w:right w:val="none" w:sz="0" w:space="0" w:color="auto"/>
                              </w:divBdr>
                              <w:divsChild>
                                <w:div w:id="151919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9341691">
          <w:marLeft w:val="0"/>
          <w:marRight w:val="0"/>
          <w:marTop w:val="0"/>
          <w:marBottom w:val="0"/>
          <w:divBdr>
            <w:top w:val="none" w:sz="0" w:space="0" w:color="auto"/>
            <w:left w:val="none" w:sz="0" w:space="0" w:color="auto"/>
            <w:bottom w:val="none" w:sz="0" w:space="0" w:color="auto"/>
            <w:right w:val="none" w:sz="0" w:space="0" w:color="auto"/>
          </w:divBdr>
          <w:divsChild>
            <w:div w:id="431321856">
              <w:marLeft w:val="0"/>
              <w:marRight w:val="0"/>
              <w:marTop w:val="0"/>
              <w:marBottom w:val="0"/>
              <w:divBdr>
                <w:top w:val="none" w:sz="0" w:space="0" w:color="auto"/>
                <w:left w:val="none" w:sz="0" w:space="0" w:color="auto"/>
                <w:bottom w:val="none" w:sz="0" w:space="0" w:color="auto"/>
                <w:right w:val="none" w:sz="0" w:space="0" w:color="auto"/>
              </w:divBdr>
              <w:divsChild>
                <w:div w:id="57941358">
                  <w:marLeft w:val="0"/>
                  <w:marRight w:val="0"/>
                  <w:marTop w:val="0"/>
                  <w:marBottom w:val="0"/>
                  <w:divBdr>
                    <w:top w:val="none" w:sz="0" w:space="0" w:color="auto"/>
                    <w:left w:val="none" w:sz="0" w:space="0" w:color="auto"/>
                    <w:bottom w:val="none" w:sz="0" w:space="0" w:color="auto"/>
                    <w:right w:val="none" w:sz="0" w:space="0" w:color="auto"/>
                  </w:divBdr>
                  <w:divsChild>
                    <w:div w:id="627199505">
                      <w:marLeft w:val="0"/>
                      <w:marRight w:val="0"/>
                      <w:marTop w:val="0"/>
                      <w:marBottom w:val="0"/>
                      <w:divBdr>
                        <w:top w:val="none" w:sz="0" w:space="0" w:color="auto"/>
                        <w:left w:val="none" w:sz="0" w:space="0" w:color="auto"/>
                        <w:bottom w:val="none" w:sz="0" w:space="0" w:color="auto"/>
                        <w:right w:val="none" w:sz="0" w:space="0" w:color="auto"/>
                      </w:divBdr>
                      <w:divsChild>
                        <w:div w:id="605313955">
                          <w:marLeft w:val="0"/>
                          <w:marRight w:val="0"/>
                          <w:marTop w:val="0"/>
                          <w:marBottom w:val="0"/>
                          <w:divBdr>
                            <w:top w:val="none" w:sz="0" w:space="0" w:color="auto"/>
                            <w:left w:val="none" w:sz="0" w:space="0" w:color="auto"/>
                            <w:bottom w:val="none" w:sz="0" w:space="0" w:color="auto"/>
                            <w:right w:val="none" w:sz="0" w:space="0" w:color="auto"/>
                          </w:divBdr>
                          <w:divsChild>
                            <w:div w:id="992636533">
                              <w:marLeft w:val="0"/>
                              <w:marRight w:val="0"/>
                              <w:marTop w:val="0"/>
                              <w:marBottom w:val="0"/>
                              <w:divBdr>
                                <w:top w:val="none" w:sz="0" w:space="0" w:color="auto"/>
                                <w:left w:val="none" w:sz="0" w:space="0" w:color="auto"/>
                                <w:bottom w:val="none" w:sz="0" w:space="0" w:color="auto"/>
                                <w:right w:val="none" w:sz="0" w:space="0" w:color="auto"/>
                              </w:divBdr>
                              <w:divsChild>
                                <w:div w:id="162630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5377464">
      <w:bodyDiv w:val="1"/>
      <w:marLeft w:val="0"/>
      <w:marRight w:val="0"/>
      <w:marTop w:val="0"/>
      <w:marBottom w:val="0"/>
      <w:divBdr>
        <w:top w:val="none" w:sz="0" w:space="0" w:color="auto"/>
        <w:left w:val="none" w:sz="0" w:space="0" w:color="auto"/>
        <w:bottom w:val="none" w:sz="0" w:space="0" w:color="auto"/>
        <w:right w:val="none" w:sz="0" w:space="0" w:color="auto"/>
      </w:divBdr>
      <w:divsChild>
        <w:div w:id="407727336">
          <w:marLeft w:val="0"/>
          <w:marRight w:val="0"/>
          <w:marTop w:val="0"/>
          <w:marBottom w:val="0"/>
          <w:divBdr>
            <w:top w:val="none" w:sz="0" w:space="0" w:color="auto"/>
            <w:left w:val="none" w:sz="0" w:space="0" w:color="auto"/>
            <w:bottom w:val="none" w:sz="0" w:space="0" w:color="auto"/>
            <w:right w:val="none" w:sz="0" w:space="0" w:color="auto"/>
          </w:divBdr>
          <w:divsChild>
            <w:div w:id="184829786">
              <w:marLeft w:val="0"/>
              <w:marRight w:val="0"/>
              <w:marTop w:val="0"/>
              <w:marBottom w:val="0"/>
              <w:divBdr>
                <w:top w:val="none" w:sz="0" w:space="0" w:color="auto"/>
                <w:left w:val="none" w:sz="0" w:space="0" w:color="auto"/>
                <w:bottom w:val="none" w:sz="0" w:space="0" w:color="auto"/>
                <w:right w:val="none" w:sz="0" w:space="0" w:color="auto"/>
              </w:divBdr>
              <w:divsChild>
                <w:div w:id="343168029">
                  <w:marLeft w:val="0"/>
                  <w:marRight w:val="0"/>
                  <w:marTop w:val="0"/>
                  <w:marBottom w:val="0"/>
                  <w:divBdr>
                    <w:top w:val="none" w:sz="0" w:space="0" w:color="auto"/>
                    <w:left w:val="none" w:sz="0" w:space="0" w:color="auto"/>
                    <w:bottom w:val="none" w:sz="0" w:space="0" w:color="auto"/>
                    <w:right w:val="none" w:sz="0" w:space="0" w:color="auto"/>
                  </w:divBdr>
                  <w:divsChild>
                    <w:div w:id="1205679128">
                      <w:marLeft w:val="0"/>
                      <w:marRight w:val="0"/>
                      <w:marTop w:val="0"/>
                      <w:marBottom w:val="0"/>
                      <w:divBdr>
                        <w:top w:val="none" w:sz="0" w:space="0" w:color="auto"/>
                        <w:left w:val="none" w:sz="0" w:space="0" w:color="auto"/>
                        <w:bottom w:val="none" w:sz="0" w:space="0" w:color="auto"/>
                        <w:right w:val="none" w:sz="0" w:space="0" w:color="auto"/>
                      </w:divBdr>
                      <w:divsChild>
                        <w:div w:id="1685279004">
                          <w:marLeft w:val="0"/>
                          <w:marRight w:val="0"/>
                          <w:marTop w:val="0"/>
                          <w:marBottom w:val="0"/>
                          <w:divBdr>
                            <w:top w:val="none" w:sz="0" w:space="0" w:color="auto"/>
                            <w:left w:val="none" w:sz="0" w:space="0" w:color="auto"/>
                            <w:bottom w:val="none" w:sz="0" w:space="0" w:color="auto"/>
                            <w:right w:val="none" w:sz="0" w:space="0" w:color="auto"/>
                          </w:divBdr>
                          <w:divsChild>
                            <w:div w:id="507982167">
                              <w:marLeft w:val="0"/>
                              <w:marRight w:val="0"/>
                              <w:marTop w:val="0"/>
                              <w:marBottom w:val="0"/>
                              <w:divBdr>
                                <w:top w:val="none" w:sz="0" w:space="0" w:color="auto"/>
                                <w:left w:val="none" w:sz="0" w:space="0" w:color="auto"/>
                                <w:bottom w:val="none" w:sz="0" w:space="0" w:color="auto"/>
                                <w:right w:val="none" w:sz="0" w:space="0" w:color="auto"/>
                              </w:divBdr>
                              <w:divsChild>
                                <w:div w:id="744769085">
                                  <w:marLeft w:val="0"/>
                                  <w:marRight w:val="0"/>
                                  <w:marTop w:val="0"/>
                                  <w:marBottom w:val="0"/>
                                  <w:divBdr>
                                    <w:top w:val="none" w:sz="0" w:space="0" w:color="auto"/>
                                    <w:left w:val="none" w:sz="0" w:space="0" w:color="auto"/>
                                    <w:bottom w:val="none" w:sz="0" w:space="0" w:color="auto"/>
                                    <w:right w:val="none" w:sz="0" w:space="0" w:color="auto"/>
                                  </w:divBdr>
                                  <w:divsChild>
                                    <w:div w:id="142075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966687">
              <w:marLeft w:val="0"/>
              <w:marRight w:val="0"/>
              <w:marTop w:val="0"/>
              <w:marBottom w:val="0"/>
              <w:divBdr>
                <w:top w:val="none" w:sz="0" w:space="0" w:color="auto"/>
                <w:left w:val="none" w:sz="0" w:space="0" w:color="auto"/>
                <w:bottom w:val="none" w:sz="0" w:space="0" w:color="auto"/>
                <w:right w:val="none" w:sz="0" w:space="0" w:color="auto"/>
              </w:divBdr>
              <w:divsChild>
                <w:div w:id="1607813298">
                  <w:marLeft w:val="0"/>
                  <w:marRight w:val="0"/>
                  <w:marTop w:val="0"/>
                  <w:marBottom w:val="0"/>
                  <w:divBdr>
                    <w:top w:val="none" w:sz="0" w:space="0" w:color="auto"/>
                    <w:left w:val="none" w:sz="0" w:space="0" w:color="auto"/>
                    <w:bottom w:val="none" w:sz="0" w:space="0" w:color="auto"/>
                    <w:right w:val="none" w:sz="0" w:space="0" w:color="auto"/>
                  </w:divBdr>
                  <w:divsChild>
                    <w:div w:id="159389113">
                      <w:marLeft w:val="0"/>
                      <w:marRight w:val="0"/>
                      <w:marTop w:val="0"/>
                      <w:marBottom w:val="0"/>
                      <w:divBdr>
                        <w:top w:val="none" w:sz="0" w:space="0" w:color="auto"/>
                        <w:left w:val="none" w:sz="0" w:space="0" w:color="auto"/>
                        <w:bottom w:val="none" w:sz="0" w:space="0" w:color="auto"/>
                        <w:right w:val="none" w:sz="0" w:space="0" w:color="auto"/>
                      </w:divBdr>
                      <w:divsChild>
                        <w:div w:id="1137795823">
                          <w:marLeft w:val="0"/>
                          <w:marRight w:val="0"/>
                          <w:marTop w:val="0"/>
                          <w:marBottom w:val="0"/>
                          <w:divBdr>
                            <w:top w:val="none" w:sz="0" w:space="0" w:color="auto"/>
                            <w:left w:val="none" w:sz="0" w:space="0" w:color="auto"/>
                            <w:bottom w:val="none" w:sz="0" w:space="0" w:color="auto"/>
                            <w:right w:val="none" w:sz="0" w:space="0" w:color="auto"/>
                          </w:divBdr>
                          <w:divsChild>
                            <w:div w:id="1374572508">
                              <w:marLeft w:val="0"/>
                              <w:marRight w:val="0"/>
                              <w:marTop w:val="0"/>
                              <w:marBottom w:val="0"/>
                              <w:divBdr>
                                <w:top w:val="none" w:sz="0" w:space="0" w:color="auto"/>
                                <w:left w:val="none" w:sz="0" w:space="0" w:color="auto"/>
                                <w:bottom w:val="none" w:sz="0" w:space="0" w:color="auto"/>
                                <w:right w:val="none" w:sz="0" w:space="0" w:color="auto"/>
                              </w:divBdr>
                              <w:divsChild>
                                <w:div w:id="2130279401">
                                  <w:marLeft w:val="0"/>
                                  <w:marRight w:val="0"/>
                                  <w:marTop w:val="0"/>
                                  <w:marBottom w:val="0"/>
                                  <w:divBdr>
                                    <w:top w:val="none" w:sz="0" w:space="0" w:color="auto"/>
                                    <w:left w:val="none" w:sz="0" w:space="0" w:color="auto"/>
                                    <w:bottom w:val="none" w:sz="0" w:space="0" w:color="auto"/>
                                    <w:right w:val="none" w:sz="0" w:space="0" w:color="auto"/>
                                  </w:divBdr>
                                  <w:divsChild>
                                    <w:div w:id="149202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8379000">
          <w:marLeft w:val="0"/>
          <w:marRight w:val="0"/>
          <w:marTop w:val="0"/>
          <w:marBottom w:val="0"/>
          <w:divBdr>
            <w:top w:val="none" w:sz="0" w:space="0" w:color="auto"/>
            <w:left w:val="none" w:sz="0" w:space="0" w:color="auto"/>
            <w:bottom w:val="none" w:sz="0" w:space="0" w:color="auto"/>
            <w:right w:val="none" w:sz="0" w:space="0" w:color="auto"/>
          </w:divBdr>
          <w:divsChild>
            <w:div w:id="118115196">
              <w:marLeft w:val="0"/>
              <w:marRight w:val="0"/>
              <w:marTop w:val="0"/>
              <w:marBottom w:val="0"/>
              <w:divBdr>
                <w:top w:val="none" w:sz="0" w:space="0" w:color="auto"/>
                <w:left w:val="none" w:sz="0" w:space="0" w:color="auto"/>
                <w:bottom w:val="none" w:sz="0" w:space="0" w:color="auto"/>
                <w:right w:val="none" w:sz="0" w:space="0" w:color="auto"/>
              </w:divBdr>
              <w:divsChild>
                <w:div w:id="258946916">
                  <w:marLeft w:val="0"/>
                  <w:marRight w:val="0"/>
                  <w:marTop w:val="0"/>
                  <w:marBottom w:val="0"/>
                  <w:divBdr>
                    <w:top w:val="none" w:sz="0" w:space="0" w:color="auto"/>
                    <w:left w:val="none" w:sz="0" w:space="0" w:color="auto"/>
                    <w:bottom w:val="none" w:sz="0" w:space="0" w:color="auto"/>
                    <w:right w:val="none" w:sz="0" w:space="0" w:color="auto"/>
                  </w:divBdr>
                  <w:divsChild>
                    <w:div w:id="427310788">
                      <w:marLeft w:val="0"/>
                      <w:marRight w:val="0"/>
                      <w:marTop w:val="0"/>
                      <w:marBottom w:val="0"/>
                      <w:divBdr>
                        <w:top w:val="none" w:sz="0" w:space="0" w:color="auto"/>
                        <w:left w:val="none" w:sz="0" w:space="0" w:color="auto"/>
                        <w:bottom w:val="none" w:sz="0" w:space="0" w:color="auto"/>
                        <w:right w:val="none" w:sz="0" w:space="0" w:color="auto"/>
                      </w:divBdr>
                      <w:divsChild>
                        <w:div w:id="1665890263">
                          <w:marLeft w:val="0"/>
                          <w:marRight w:val="0"/>
                          <w:marTop w:val="0"/>
                          <w:marBottom w:val="0"/>
                          <w:divBdr>
                            <w:top w:val="none" w:sz="0" w:space="0" w:color="auto"/>
                            <w:left w:val="none" w:sz="0" w:space="0" w:color="auto"/>
                            <w:bottom w:val="none" w:sz="0" w:space="0" w:color="auto"/>
                            <w:right w:val="none" w:sz="0" w:space="0" w:color="auto"/>
                          </w:divBdr>
                          <w:divsChild>
                            <w:div w:id="1127360410">
                              <w:marLeft w:val="0"/>
                              <w:marRight w:val="0"/>
                              <w:marTop w:val="0"/>
                              <w:marBottom w:val="0"/>
                              <w:divBdr>
                                <w:top w:val="none" w:sz="0" w:space="0" w:color="auto"/>
                                <w:left w:val="none" w:sz="0" w:space="0" w:color="auto"/>
                                <w:bottom w:val="none" w:sz="0" w:space="0" w:color="auto"/>
                                <w:right w:val="none" w:sz="0" w:space="0" w:color="auto"/>
                              </w:divBdr>
                              <w:divsChild>
                                <w:div w:id="1326787408">
                                  <w:marLeft w:val="0"/>
                                  <w:marRight w:val="0"/>
                                  <w:marTop w:val="0"/>
                                  <w:marBottom w:val="0"/>
                                  <w:divBdr>
                                    <w:top w:val="none" w:sz="0" w:space="0" w:color="auto"/>
                                    <w:left w:val="none" w:sz="0" w:space="0" w:color="auto"/>
                                    <w:bottom w:val="none" w:sz="0" w:space="0" w:color="auto"/>
                                    <w:right w:val="none" w:sz="0" w:space="0" w:color="auto"/>
                                  </w:divBdr>
                                  <w:divsChild>
                                    <w:div w:id="437943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9569715">
      <w:bodyDiv w:val="1"/>
      <w:marLeft w:val="0"/>
      <w:marRight w:val="0"/>
      <w:marTop w:val="0"/>
      <w:marBottom w:val="0"/>
      <w:divBdr>
        <w:top w:val="none" w:sz="0" w:space="0" w:color="auto"/>
        <w:left w:val="none" w:sz="0" w:space="0" w:color="auto"/>
        <w:bottom w:val="none" w:sz="0" w:space="0" w:color="auto"/>
        <w:right w:val="none" w:sz="0" w:space="0" w:color="auto"/>
      </w:divBdr>
    </w:div>
    <w:div w:id="1549759652">
      <w:bodyDiv w:val="1"/>
      <w:marLeft w:val="0"/>
      <w:marRight w:val="0"/>
      <w:marTop w:val="0"/>
      <w:marBottom w:val="0"/>
      <w:divBdr>
        <w:top w:val="none" w:sz="0" w:space="0" w:color="auto"/>
        <w:left w:val="none" w:sz="0" w:space="0" w:color="auto"/>
        <w:bottom w:val="none" w:sz="0" w:space="0" w:color="auto"/>
        <w:right w:val="none" w:sz="0" w:space="0" w:color="auto"/>
      </w:divBdr>
      <w:divsChild>
        <w:div w:id="1015691711">
          <w:marLeft w:val="0"/>
          <w:marRight w:val="0"/>
          <w:marTop w:val="0"/>
          <w:marBottom w:val="0"/>
          <w:divBdr>
            <w:top w:val="none" w:sz="0" w:space="0" w:color="auto"/>
            <w:left w:val="none" w:sz="0" w:space="0" w:color="auto"/>
            <w:bottom w:val="none" w:sz="0" w:space="0" w:color="auto"/>
            <w:right w:val="none" w:sz="0" w:space="0" w:color="auto"/>
          </w:divBdr>
        </w:div>
      </w:divsChild>
    </w:div>
    <w:div w:id="1557430023">
      <w:bodyDiv w:val="1"/>
      <w:marLeft w:val="0"/>
      <w:marRight w:val="0"/>
      <w:marTop w:val="0"/>
      <w:marBottom w:val="0"/>
      <w:divBdr>
        <w:top w:val="none" w:sz="0" w:space="0" w:color="auto"/>
        <w:left w:val="none" w:sz="0" w:space="0" w:color="auto"/>
        <w:bottom w:val="none" w:sz="0" w:space="0" w:color="auto"/>
        <w:right w:val="none" w:sz="0" w:space="0" w:color="auto"/>
      </w:divBdr>
      <w:divsChild>
        <w:div w:id="1719667543">
          <w:marLeft w:val="0"/>
          <w:marRight w:val="0"/>
          <w:marTop w:val="0"/>
          <w:marBottom w:val="0"/>
          <w:divBdr>
            <w:top w:val="none" w:sz="0" w:space="0" w:color="auto"/>
            <w:left w:val="none" w:sz="0" w:space="0" w:color="auto"/>
            <w:bottom w:val="none" w:sz="0" w:space="0" w:color="auto"/>
            <w:right w:val="none" w:sz="0" w:space="0" w:color="auto"/>
          </w:divBdr>
          <w:divsChild>
            <w:div w:id="1609121832">
              <w:marLeft w:val="0"/>
              <w:marRight w:val="0"/>
              <w:marTop w:val="0"/>
              <w:marBottom w:val="0"/>
              <w:divBdr>
                <w:top w:val="none" w:sz="0" w:space="0" w:color="auto"/>
                <w:left w:val="none" w:sz="0" w:space="0" w:color="auto"/>
                <w:bottom w:val="none" w:sz="0" w:space="0" w:color="auto"/>
                <w:right w:val="none" w:sz="0" w:space="0" w:color="auto"/>
              </w:divBdr>
              <w:divsChild>
                <w:div w:id="1059595152">
                  <w:marLeft w:val="0"/>
                  <w:marRight w:val="0"/>
                  <w:marTop w:val="0"/>
                  <w:marBottom w:val="0"/>
                  <w:divBdr>
                    <w:top w:val="none" w:sz="0" w:space="0" w:color="auto"/>
                    <w:left w:val="none" w:sz="0" w:space="0" w:color="auto"/>
                    <w:bottom w:val="none" w:sz="0" w:space="0" w:color="auto"/>
                    <w:right w:val="none" w:sz="0" w:space="0" w:color="auto"/>
                  </w:divBdr>
                  <w:divsChild>
                    <w:div w:id="2024046225">
                      <w:marLeft w:val="0"/>
                      <w:marRight w:val="0"/>
                      <w:marTop w:val="0"/>
                      <w:marBottom w:val="0"/>
                      <w:divBdr>
                        <w:top w:val="none" w:sz="0" w:space="0" w:color="auto"/>
                        <w:left w:val="none" w:sz="0" w:space="0" w:color="auto"/>
                        <w:bottom w:val="none" w:sz="0" w:space="0" w:color="auto"/>
                        <w:right w:val="none" w:sz="0" w:space="0" w:color="auto"/>
                      </w:divBdr>
                      <w:divsChild>
                        <w:div w:id="1560555913">
                          <w:marLeft w:val="0"/>
                          <w:marRight w:val="0"/>
                          <w:marTop w:val="0"/>
                          <w:marBottom w:val="0"/>
                          <w:divBdr>
                            <w:top w:val="none" w:sz="0" w:space="0" w:color="auto"/>
                            <w:left w:val="none" w:sz="0" w:space="0" w:color="auto"/>
                            <w:bottom w:val="none" w:sz="0" w:space="0" w:color="auto"/>
                            <w:right w:val="none" w:sz="0" w:space="0" w:color="auto"/>
                          </w:divBdr>
                          <w:divsChild>
                            <w:div w:id="28605461">
                              <w:marLeft w:val="0"/>
                              <w:marRight w:val="0"/>
                              <w:marTop w:val="0"/>
                              <w:marBottom w:val="0"/>
                              <w:divBdr>
                                <w:top w:val="none" w:sz="0" w:space="0" w:color="auto"/>
                                <w:left w:val="none" w:sz="0" w:space="0" w:color="auto"/>
                                <w:bottom w:val="none" w:sz="0" w:space="0" w:color="auto"/>
                                <w:right w:val="none" w:sz="0" w:space="0" w:color="auto"/>
                              </w:divBdr>
                              <w:divsChild>
                                <w:div w:id="38476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0288304">
          <w:marLeft w:val="0"/>
          <w:marRight w:val="0"/>
          <w:marTop w:val="0"/>
          <w:marBottom w:val="0"/>
          <w:divBdr>
            <w:top w:val="none" w:sz="0" w:space="0" w:color="auto"/>
            <w:left w:val="none" w:sz="0" w:space="0" w:color="auto"/>
            <w:bottom w:val="none" w:sz="0" w:space="0" w:color="auto"/>
            <w:right w:val="none" w:sz="0" w:space="0" w:color="auto"/>
          </w:divBdr>
          <w:divsChild>
            <w:div w:id="605696089">
              <w:marLeft w:val="0"/>
              <w:marRight w:val="0"/>
              <w:marTop w:val="0"/>
              <w:marBottom w:val="0"/>
              <w:divBdr>
                <w:top w:val="none" w:sz="0" w:space="0" w:color="auto"/>
                <w:left w:val="none" w:sz="0" w:space="0" w:color="auto"/>
                <w:bottom w:val="none" w:sz="0" w:space="0" w:color="auto"/>
                <w:right w:val="none" w:sz="0" w:space="0" w:color="auto"/>
              </w:divBdr>
              <w:divsChild>
                <w:div w:id="802697801">
                  <w:marLeft w:val="0"/>
                  <w:marRight w:val="0"/>
                  <w:marTop w:val="0"/>
                  <w:marBottom w:val="0"/>
                  <w:divBdr>
                    <w:top w:val="none" w:sz="0" w:space="0" w:color="auto"/>
                    <w:left w:val="none" w:sz="0" w:space="0" w:color="auto"/>
                    <w:bottom w:val="none" w:sz="0" w:space="0" w:color="auto"/>
                    <w:right w:val="none" w:sz="0" w:space="0" w:color="auto"/>
                  </w:divBdr>
                  <w:divsChild>
                    <w:div w:id="1665621757">
                      <w:marLeft w:val="0"/>
                      <w:marRight w:val="0"/>
                      <w:marTop w:val="0"/>
                      <w:marBottom w:val="0"/>
                      <w:divBdr>
                        <w:top w:val="none" w:sz="0" w:space="0" w:color="auto"/>
                        <w:left w:val="none" w:sz="0" w:space="0" w:color="auto"/>
                        <w:bottom w:val="none" w:sz="0" w:space="0" w:color="auto"/>
                        <w:right w:val="none" w:sz="0" w:space="0" w:color="auto"/>
                      </w:divBdr>
                      <w:divsChild>
                        <w:div w:id="1144354109">
                          <w:marLeft w:val="0"/>
                          <w:marRight w:val="0"/>
                          <w:marTop w:val="0"/>
                          <w:marBottom w:val="0"/>
                          <w:divBdr>
                            <w:top w:val="none" w:sz="0" w:space="0" w:color="auto"/>
                            <w:left w:val="none" w:sz="0" w:space="0" w:color="auto"/>
                            <w:bottom w:val="none" w:sz="0" w:space="0" w:color="auto"/>
                            <w:right w:val="none" w:sz="0" w:space="0" w:color="auto"/>
                          </w:divBdr>
                          <w:divsChild>
                            <w:div w:id="153495770">
                              <w:marLeft w:val="0"/>
                              <w:marRight w:val="0"/>
                              <w:marTop w:val="0"/>
                              <w:marBottom w:val="0"/>
                              <w:divBdr>
                                <w:top w:val="none" w:sz="0" w:space="0" w:color="auto"/>
                                <w:left w:val="none" w:sz="0" w:space="0" w:color="auto"/>
                                <w:bottom w:val="none" w:sz="0" w:space="0" w:color="auto"/>
                                <w:right w:val="none" w:sz="0" w:space="0" w:color="auto"/>
                              </w:divBdr>
                              <w:divsChild>
                                <w:div w:id="62477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0966555">
      <w:bodyDiv w:val="1"/>
      <w:marLeft w:val="0"/>
      <w:marRight w:val="0"/>
      <w:marTop w:val="0"/>
      <w:marBottom w:val="0"/>
      <w:divBdr>
        <w:top w:val="none" w:sz="0" w:space="0" w:color="auto"/>
        <w:left w:val="none" w:sz="0" w:space="0" w:color="auto"/>
        <w:bottom w:val="none" w:sz="0" w:space="0" w:color="auto"/>
        <w:right w:val="none" w:sz="0" w:space="0" w:color="auto"/>
      </w:divBdr>
      <w:divsChild>
        <w:div w:id="531766447">
          <w:marLeft w:val="0"/>
          <w:marRight w:val="0"/>
          <w:marTop w:val="0"/>
          <w:marBottom w:val="0"/>
          <w:divBdr>
            <w:top w:val="none" w:sz="0" w:space="0" w:color="auto"/>
            <w:left w:val="none" w:sz="0" w:space="0" w:color="auto"/>
            <w:bottom w:val="none" w:sz="0" w:space="0" w:color="auto"/>
            <w:right w:val="none" w:sz="0" w:space="0" w:color="auto"/>
          </w:divBdr>
          <w:divsChild>
            <w:div w:id="270283927">
              <w:marLeft w:val="0"/>
              <w:marRight w:val="0"/>
              <w:marTop w:val="0"/>
              <w:marBottom w:val="0"/>
              <w:divBdr>
                <w:top w:val="none" w:sz="0" w:space="0" w:color="auto"/>
                <w:left w:val="none" w:sz="0" w:space="0" w:color="auto"/>
                <w:bottom w:val="none" w:sz="0" w:space="0" w:color="auto"/>
                <w:right w:val="none" w:sz="0" w:space="0" w:color="auto"/>
              </w:divBdr>
              <w:divsChild>
                <w:div w:id="946277224">
                  <w:marLeft w:val="0"/>
                  <w:marRight w:val="0"/>
                  <w:marTop w:val="0"/>
                  <w:marBottom w:val="0"/>
                  <w:divBdr>
                    <w:top w:val="none" w:sz="0" w:space="0" w:color="auto"/>
                    <w:left w:val="none" w:sz="0" w:space="0" w:color="auto"/>
                    <w:bottom w:val="none" w:sz="0" w:space="0" w:color="auto"/>
                    <w:right w:val="none" w:sz="0" w:space="0" w:color="auto"/>
                  </w:divBdr>
                  <w:divsChild>
                    <w:div w:id="1266228811">
                      <w:marLeft w:val="0"/>
                      <w:marRight w:val="0"/>
                      <w:marTop w:val="0"/>
                      <w:marBottom w:val="0"/>
                      <w:divBdr>
                        <w:top w:val="none" w:sz="0" w:space="0" w:color="auto"/>
                        <w:left w:val="none" w:sz="0" w:space="0" w:color="auto"/>
                        <w:bottom w:val="none" w:sz="0" w:space="0" w:color="auto"/>
                        <w:right w:val="none" w:sz="0" w:space="0" w:color="auto"/>
                      </w:divBdr>
                      <w:divsChild>
                        <w:div w:id="1720859711">
                          <w:marLeft w:val="0"/>
                          <w:marRight w:val="0"/>
                          <w:marTop w:val="0"/>
                          <w:marBottom w:val="0"/>
                          <w:divBdr>
                            <w:top w:val="none" w:sz="0" w:space="0" w:color="auto"/>
                            <w:left w:val="none" w:sz="0" w:space="0" w:color="auto"/>
                            <w:bottom w:val="none" w:sz="0" w:space="0" w:color="auto"/>
                            <w:right w:val="none" w:sz="0" w:space="0" w:color="auto"/>
                          </w:divBdr>
                          <w:divsChild>
                            <w:div w:id="159574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53751">
          <w:marLeft w:val="0"/>
          <w:marRight w:val="0"/>
          <w:marTop w:val="0"/>
          <w:marBottom w:val="0"/>
          <w:divBdr>
            <w:top w:val="none" w:sz="0" w:space="0" w:color="auto"/>
            <w:left w:val="none" w:sz="0" w:space="0" w:color="auto"/>
            <w:bottom w:val="none" w:sz="0" w:space="0" w:color="auto"/>
            <w:right w:val="none" w:sz="0" w:space="0" w:color="auto"/>
          </w:divBdr>
          <w:divsChild>
            <w:div w:id="707611069">
              <w:marLeft w:val="0"/>
              <w:marRight w:val="0"/>
              <w:marTop w:val="0"/>
              <w:marBottom w:val="0"/>
              <w:divBdr>
                <w:top w:val="none" w:sz="0" w:space="0" w:color="auto"/>
                <w:left w:val="none" w:sz="0" w:space="0" w:color="auto"/>
                <w:bottom w:val="none" w:sz="0" w:space="0" w:color="auto"/>
                <w:right w:val="none" w:sz="0" w:space="0" w:color="auto"/>
              </w:divBdr>
              <w:divsChild>
                <w:div w:id="13770502">
                  <w:marLeft w:val="0"/>
                  <w:marRight w:val="0"/>
                  <w:marTop w:val="0"/>
                  <w:marBottom w:val="0"/>
                  <w:divBdr>
                    <w:top w:val="none" w:sz="0" w:space="0" w:color="auto"/>
                    <w:left w:val="none" w:sz="0" w:space="0" w:color="auto"/>
                    <w:bottom w:val="none" w:sz="0" w:space="0" w:color="auto"/>
                    <w:right w:val="none" w:sz="0" w:space="0" w:color="auto"/>
                  </w:divBdr>
                  <w:divsChild>
                    <w:div w:id="711462326">
                      <w:marLeft w:val="0"/>
                      <w:marRight w:val="0"/>
                      <w:marTop w:val="0"/>
                      <w:marBottom w:val="0"/>
                      <w:divBdr>
                        <w:top w:val="none" w:sz="0" w:space="0" w:color="auto"/>
                        <w:left w:val="none" w:sz="0" w:space="0" w:color="auto"/>
                        <w:bottom w:val="none" w:sz="0" w:space="0" w:color="auto"/>
                        <w:right w:val="none" w:sz="0" w:space="0" w:color="auto"/>
                      </w:divBdr>
                      <w:divsChild>
                        <w:div w:id="1919050263">
                          <w:marLeft w:val="0"/>
                          <w:marRight w:val="0"/>
                          <w:marTop w:val="0"/>
                          <w:marBottom w:val="0"/>
                          <w:divBdr>
                            <w:top w:val="none" w:sz="0" w:space="0" w:color="auto"/>
                            <w:left w:val="none" w:sz="0" w:space="0" w:color="auto"/>
                            <w:bottom w:val="none" w:sz="0" w:space="0" w:color="auto"/>
                            <w:right w:val="none" w:sz="0" w:space="0" w:color="auto"/>
                          </w:divBdr>
                          <w:divsChild>
                            <w:div w:id="176098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5309">
          <w:marLeft w:val="0"/>
          <w:marRight w:val="0"/>
          <w:marTop w:val="0"/>
          <w:marBottom w:val="0"/>
          <w:divBdr>
            <w:top w:val="none" w:sz="0" w:space="0" w:color="auto"/>
            <w:left w:val="none" w:sz="0" w:space="0" w:color="auto"/>
            <w:bottom w:val="none" w:sz="0" w:space="0" w:color="auto"/>
            <w:right w:val="none" w:sz="0" w:space="0" w:color="auto"/>
          </w:divBdr>
          <w:divsChild>
            <w:div w:id="1349720573">
              <w:marLeft w:val="0"/>
              <w:marRight w:val="0"/>
              <w:marTop w:val="0"/>
              <w:marBottom w:val="0"/>
              <w:divBdr>
                <w:top w:val="none" w:sz="0" w:space="0" w:color="auto"/>
                <w:left w:val="none" w:sz="0" w:space="0" w:color="auto"/>
                <w:bottom w:val="none" w:sz="0" w:space="0" w:color="auto"/>
                <w:right w:val="none" w:sz="0" w:space="0" w:color="auto"/>
              </w:divBdr>
              <w:divsChild>
                <w:div w:id="1365639190">
                  <w:marLeft w:val="0"/>
                  <w:marRight w:val="0"/>
                  <w:marTop w:val="0"/>
                  <w:marBottom w:val="0"/>
                  <w:divBdr>
                    <w:top w:val="none" w:sz="0" w:space="0" w:color="auto"/>
                    <w:left w:val="none" w:sz="0" w:space="0" w:color="auto"/>
                    <w:bottom w:val="none" w:sz="0" w:space="0" w:color="auto"/>
                    <w:right w:val="none" w:sz="0" w:space="0" w:color="auto"/>
                  </w:divBdr>
                  <w:divsChild>
                    <w:div w:id="1739211429">
                      <w:marLeft w:val="0"/>
                      <w:marRight w:val="0"/>
                      <w:marTop w:val="0"/>
                      <w:marBottom w:val="0"/>
                      <w:divBdr>
                        <w:top w:val="none" w:sz="0" w:space="0" w:color="auto"/>
                        <w:left w:val="none" w:sz="0" w:space="0" w:color="auto"/>
                        <w:bottom w:val="none" w:sz="0" w:space="0" w:color="auto"/>
                        <w:right w:val="none" w:sz="0" w:space="0" w:color="auto"/>
                      </w:divBdr>
                      <w:divsChild>
                        <w:div w:id="1274364014">
                          <w:marLeft w:val="0"/>
                          <w:marRight w:val="0"/>
                          <w:marTop w:val="0"/>
                          <w:marBottom w:val="0"/>
                          <w:divBdr>
                            <w:top w:val="none" w:sz="0" w:space="0" w:color="auto"/>
                            <w:left w:val="none" w:sz="0" w:space="0" w:color="auto"/>
                            <w:bottom w:val="none" w:sz="0" w:space="0" w:color="auto"/>
                            <w:right w:val="none" w:sz="0" w:space="0" w:color="auto"/>
                          </w:divBdr>
                          <w:divsChild>
                            <w:div w:id="1224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560670">
          <w:marLeft w:val="0"/>
          <w:marRight w:val="0"/>
          <w:marTop w:val="0"/>
          <w:marBottom w:val="0"/>
          <w:divBdr>
            <w:top w:val="none" w:sz="0" w:space="0" w:color="auto"/>
            <w:left w:val="none" w:sz="0" w:space="0" w:color="auto"/>
            <w:bottom w:val="none" w:sz="0" w:space="0" w:color="auto"/>
            <w:right w:val="none" w:sz="0" w:space="0" w:color="auto"/>
          </w:divBdr>
          <w:divsChild>
            <w:div w:id="967707621">
              <w:marLeft w:val="0"/>
              <w:marRight w:val="0"/>
              <w:marTop w:val="0"/>
              <w:marBottom w:val="0"/>
              <w:divBdr>
                <w:top w:val="none" w:sz="0" w:space="0" w:color="auto"/>
                <w:left w:val="none" w:sz="0" w:space="0" w:color="auto"/>
                <w:bottom w:val="none" w:sz="0" w:space="0" w:color="auto"/>
                <w:right w:val="none" w:sz="0" w:space="0" w:color="auto"/>
              </w:divBdr>
              <w:divsChild>
                <w:div w:id="733164252">
                  <w:marLeft w:val="0"/>
                  <w:marRight w:val="0"/>
                  <w:marTop w:val="0"/>
                  <w:marBottom w:val="0"/>
                  <w:divBdr>
                    <w:top w:val="none" w:sz="0" w:space="0" w:color="auto"/>
                    <w:left w:val="none" w:sz="0" w:space="0" w:color="auto"/>
                    <w:bottom w:val="none" w:sz="0" w:space="0" w:color="auto"/>
                    <w:right w:val="none" w:sz="0" w:space="0" w:color="auto"/>
                  </w:divBdr>
                  <w:divsChild>
                    <w:div w:id="1949046640">
                      <w:marLeft w:val="0"/>
                      <w:marRight w:val="0"/>
                      <w:marTop w:val="0"/>
                      <w:marBottom w:val="0"/>
                      <w:divBdr>
                        <w:top w:val="none" w:sz="0" w:space="0" w:color="auto"/>
                        <w:left w:val="none" w:sz="0" w:space="0" w:color="auto"/>
                        <w:bottom w:val="none" w:sz="0" w:space="0" w:color="auto"/>
                        <w:right w:val="none" w:sz="0" w:space="0" w:color="auto"/>
                      </w:divBdr>
                      <w:divsChild>
                        <w:div w:id="1761757529">
                          <w:marLeft w:val="0"/>
                          <w:marRight w:val="0"/>
                          <w:marTop w:val="0"/>
                          <w:marBottom w:val="0"/>
                          <w:divBdr>
                            <w:top w:val="none" w:sz="0" w:space="0" w:color="auto"/>
                            <w:left w:val="none" w:sz="0" w:space="0" w:color="auto"/>
                            <w:bottom w:val="none" w:sz="0" w:space="0" w:color="auto"/>
                            <w:right w:val="none" w:sz="0" w:space="0" w:color="auto"/>
                          </w:divBdr>
                          <w:divsChild>
                            <w:div w:id="11832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420436">
          <w:marLeft w:val="0"/>
          <w:marRight w:val="0"/>
          <w:marTop w:val="0"/>
          <w:marBottom w:val="0"/>
          <w:divBdr>
            <w:top w:val="none" w:sz="0" w:space="0" w:color="auto"/>
            <w:left w:val="none" w:sz="0" w:space="0" w:color="auto"/>
            <w:bottom w:val="none" w:sz="0" w:space="0" w:color="auto"/>
            <w:right w:val="none" w:sz="0" w:space="0" w:color="auto"/>
          </w:divBdr>
          <w:divsChild>
            <w:div w:id="1984508281">
              <w:marLeft w:val="0"/>
              <w:marRight w:val="0"/>
              <w:marTop w:val="0"/>
              <w:marBottom w:val="0"/>
              <w:divBdr>
                <w:top w:val="none" w:sz="0" w:space="0" w:color="auto"/>
                <w:left w:val="none" w:sz="0" w:space="0" w:color="auto"/>
                <w:bottom w:val="none" w:sz="0" w:space="0" w:color="auto"/>
                <w:right w:val="none" w:sz="0" w:space="0" w:color="auto"/>
              </w:divBdr>
              <w:divsChild>
                <w:div w:id="188300102">
                  <w:marLeft w:val="0"/>
                  <w:marRight w:val="0"/>
                  <w:marTop w:val="0"/>
                  <w:marBottom w:val="0"/>
                  <w:divBdr>
                    <w:top w:val="none" w:sz="0" w:space="0" w:color="auto"/>
                    <w:left w:val="none" w:sz="0" w:space="0" w:color="auto"/>
                    <w:bottom w:val="none" w:sz="0" w:space="0" w:color="auto"/>
                    <w:right w:val="none" w:sz="0" w:space="0" w:color="auto"/>
                  </w:divBdr>
                  <w:divsChild>
                    <w:div w:id="1710183630">
                      <w:marLeft w:val="0"/>
                      <w:marRight w:val="0"/>
                      <w:marTop w:val="0"/>
                      <w:marBottom w:val="0"/>
                      <w:divBdr>
                        <w:top w:val="none" w:sz="0" w:space="0" w:color="auto"/>
                        <w:left w:val="none" w:sz="0" w:space="0" w:color="auto"/>
                        <w:bottom w:val="none" w:sz="0" w:space="0" w:color="auto"/>
                        <w:right w:val="none" w:sz="0" w:space="0" w:color="auto"/>
                      </w:divBdr>
                      <w:divsChild>
                        <w:div w:id="854926444">
                          <w:marLeft w:val="0"/>
                          <w:marRight w:val="0"/>
                          <w:marTop w:val="0"/>
                          <w:marBottom w:val="0"/>
                          <w:divBdr>
                            <w:top w:val="none" w:sz="0" w:space="0" w:color="auto"/>
                            <w:left w:val="none" w:sz="0" w:space="0" w:color="auto"/>
                            <w:bottom w:val="none" w:sz="0" w:space="0" w:color="auto"/>
                            <w:right w:val="none" w:sz="0" w:space="0" w:color="auto"/>
                          </w:divBdr>
                          <w:divsChild>
                            <w:div w:id="20255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5475934">
      <w:bodyDiv w:val="1"/>
      <w:marLeft w:val="0"/>
      <w:marRight w:val="0"/>
      <w:marTop w:val="0"/>
      <w:marBottom w:val="0"/>
      <w:divBdr>
        <w:top w:val="none" w:sz="0" w:space="0" w:color="auto"/>
        <w:left w:val="none" w:sz="0" w:space="0" w:color="auto"/>
        <w:bottom w:val="none" w:sz="0" w:space="0" w:color="auto"/>
        <w:right w:val="none" w:sz="0" w:space="0" w:color="auto"/>
      </w:divBdr>
      <w:divsChild>
        <w:div w:id="2076197377">
          <w:marLeft w:val="0"/>
          <w:marRight w:val="0"/>
          <w:marTop w:val="0"/>
          <w:marBottom w:val="0"/>
          <w:divBdr>
            <w:top w:val="none" w:sz="0" w:space="0" w:color="auto"/>
            <w:left w:val="none" w:sz="0" w:space="0" w:color="auto"/>
            <w:bottom w:val="none" w:sz="0" w:space="0" w:color="auto"/>
            <w:right w:val="none" w:sz="0" w:space="0" w:color="auto"/>
          </w:divBdr>
          <w:divsChild>
            <w:div w:id="2130321226">
              <w:marLeft w:val="0"/>
              <w:marRight w:val="0"/>
              <w:marTop w:val="0"/>
              <w:marBottom w:val="0"/>
              <w:divBdr>
                <w:top w:val="none" w:sz="0" w:space="0" w:color="auto"/>
                <w:left w:val="none" w:sz="0" w:space="0" w:color="auto"/>
                <w:bottom w:val="none" w:sz="0" w:space="0" w:color="auto"/>
                <w:right w:val="none" w:sz="0" w:space="0" w:color="auto"/>
              </w:divBdr>
              <w:divsChild>
                <w:div w:id="506941112">
                  <w:marLeft w:val="0"/>
                  <w:marRight w:val="0"/>
                  <w:marTop w:val="0"/>
                  <w:marBottom w:val="0"/>
                  <w:divBdr>
                    <w:top w:val="none" w:sz="0" w:space="0" w:color="auto"/>
                    <w:left w:val="none" w:sz="0" w:space="0" w:color="auto"/>
                    <w:bottom w:val="none" w:sz="0" w:space="0" w:color="auto"/>
                    <w:right w:val="none" w:sz="0" w:space="0" w:color="auto"/>
                  </w:divBdr>
                  <w:divsChild>
                    <w:div w:id="897471258">
                      <w:marLeft w:val="0"/>
                      <w:marRight w:val="0"/>
                      <w:marTop w:val="0"/>
                      <w:marBottom w:val="0"/>
                      <w:divBdr>
                        <w:top w:val="none" w:sz="0" w:space="0" w:color="auto"/>
                        <w:left w:val="none" w:sz="0" w:space="0" w:color="auto"/>
                        <w:bottom w:val="none" w:sz="0" w:space="0" w:color="auto"/>
                        <w:right w:val="none" w:sz="0" w:space="0" w:color="auto"/>
                      </w:divBdr>
                      <w:divsChild>
                        <w:div w:id="1142622800">
                          <w:marLeft w:val="0"/>
                          <w:marRight w:val="0"/>
                          <w:marTop w:val="0"/>
                          <w:marBottom w:val="0"/>
                          <w:divBdr>
                            <w:top w:val="none" w:sz="0" w:space="0" w:color="auto"/>
                            <w:left w:val="none" w:sz="0" w:space="0" w:color="auto"/>
                            <w:bottom w:val="none" w:sz="0" w:space="0" w:color="auto"/>
                            <w:right w:val="none" w:sz="0" w:space="0" w:color="auto"/>
                          </w:divBdr>
                          <w:divsChild>
                            <w:div w:id="2127193567">
                              <w:marLeft w:val="0"/>
                              <w:marRight w:val="0"/>
                              <w:marTop w:val="0"/>
                              <w:marBottom w:val="0"/>
                              <w:divBdr>
                                <w:top w:val="none" w:sz="0" w:space="0" w:color="auto"/>
                                <w:left w:val="none" w:sz="0" w:space="0" w:color="auto"/>
                                <w:bottom w:val="none" w:sz="0" w:space="0" w:color="auto"/>
                                <w:right w:val="none" w:sz="0" w:space="0" w:color="auto"/>
                              </w:divBdr>
                              <w:divsChild>
                                <w:div w:id="92564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7008935">
          <w:marLeft w:val="0"/>
          <w:marRight w:val="0"/>
          <w:marTop w:val="0"/>
          <w:marBottom w:val="0"/>
          <w:divBdr>
            <w:top w:val="none" w:sz="0" w:space="0" w:color="auto"/>
            <w:left w:val="none" w:sz="0" w:space="0" w:color="auto"/>
            <w:bottom w:val="none" w:sz="0" w:space="0" w:color="auto"/>
            <w:right w:val="none" w:sz="0" w:space="0" w:color="auto"/>
          </w:divBdr>
          <w:divsChild>
            <w:div w:id="283007547">
              <w:marLeft w:val="0"/>
              <w:marRight w:val="0"/>
              <w:marTop w:val="0"/>
              <w:marBottom w:val="0"/>
              <w:divBdr>
                <w:top w:val="none" w:sz="0" w:space="0" w:color="auto"/>
                <w:left w:val="none" w:sz="0" w:space="0" w:color="auto"/>
                <w:bottom w:val="none" w:sz="0" w:space="0" w:color="auto"/>
                <w:right w:val="none" w:sz="0" w:space="0" w:color="auto"/>
              </w:divBdr>
              <w:divsChild>
                <w:div w:id="546139391">
                  <w:marLeft w:val="0"/>
                  <w:marRight w:val="0"/>
                  <w:marTop w:val="0"/>
                  <w:marBottom w:val="0"/>
                  <w:divBdr>
                    <w:top w:val="none" w:sz="0" w:space="0" w:color="auto"/>
                    <w:left w:val="none" w:sz="0" w:space="0" w:color="auto"/>
                    <w:bottom w:val="none" w:sz="0" w:space="0" w:color="auto"/>
                    <w:right w:val="none" w:sz="0" w:space="0" w:color="auto"/>
                  </w:divBdr>
                  <w:divsChild>
                    <w:div w:id="1235241319">
                      <w:marLeft w:val="0"/>
                      <w:marRight w:val="0"/>
                      <w:marTop w:val="0"/>
                      <w:marBottom w:val="0"/>
                      <w:divBdr>
                        <w:top w:val="none" w:sz="0" w:space="0" w:color="auto"/>
                        <w:left w:val="none" w:sz="0" w:space="0" w:color="auto"/>
                        <w:bottom w:val="none" w:sz="0" w:space="0" w:color="auto"/>
                        <w:right w:val="none" w:sz="0" w:space="0" w:color="auto"/>
                      </w:divBdr>
                      <w:divsChild>
                        <w:div w:id="289675337">
                          <w:marLeft w:val="0"/>
                          <w:marRight w:val="0"/>
                          <w:marTop w:val="0"/>
                          <w:marBottom w:val="0"/>
                          <w:divBdr>
                            <w:top w:val="none" w:sz="0" w:space="0" w:color="auto"/>
                            <w:left w:val="none" w:sz="0" w:space="0" w:color="auto"/>
                            <w:bottom w:val="none" w:sz="0" w:space="0" w:color="auto"/>
                            <w:right w:val="none" w:sz="0" w:space="0" w:color="auto"/>
                          </w:divBdr>
                          <w:divsChild>
                            <w:div w:id="191303618">
                              <w:marLeft w:val="0"/>
                              <w:marRight w:val="0"/>
                              <w:marTop w:val="0"/>
                              <w:marBottom w:val="0"/>
                              <w:divBdr>
                                <w:top w:val="none" w:sz="0" w:space="0" w:color="auto"/>
                                <w:left w:val="none" w:sz="0" w:space="0" w:color="auto"/>
                                <w:bottom w:val="none" w:sz="0" w:space="0" w:color="auto"/>
                                <w:right w:val="none" w:sz="0" w:space="0" w:color="auto"/>
                              </w:divBdr>
                              <w:divsChild>
                                <w:div w:id="99183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1609123">
          <w:marLeft w:val="0"/>
          <w:marRight w:val="0"/>
          <w:marTop w:val="0"/>
          <w:marBottom w:val="0"/>
          <w:divBdr>
            <w:top w:val="none" w:sz="0" w:space="0" w:color="auto"/>
            <w:left w:val="none" w:sz="0" w:space="0" w:color="auto"/>
            <w:bottom w:val="none" w:sz="0" w:space="0" w:color="auto"/>
            <w:right w:val="none" w:sz="0" w:space="0" w:color="auto"/>
          </w:divBdr>
          <w:divsChild>
            <w:div w:id="1623921592">
              <w:marLeft w:val="0"/>
              <w:marRight w:val="0"/>
              <w:marTop w:val="0"/>
              <w:marBottom w:val="0"/>
              <w:divBdr>
                <w:top w:val="none" w:sz="0" w:space="0" w:color="auto"/>
                <w:left w:val="none" w:sz="0" w:space="0" w:color="auto"/>
                <w:bottom w:val="none" w:sz="0" w:space="0" w:color="auto"/>
                <w:right w:val="none" w:sz="0" w:space="0" w:color="auto"/>
              </w:divBdr>
              <w:divsChild>
                <w:div w:id="1921795146">
                  <w:marLeft w:val="0"/>
                  <w:marRight w:val="0"/>
                  <w:marTop w:val="0"/>
                  <w:marBottom w:val="0"/>
                  <w:divBdr>
                    <w:top w:val="none" w:sz="0" w:space="0" w:color="auto"/>
                    <w:left w:val="none" w:sz="0" w:space="0" w:color="auto"/>
                    <w:bottom w:val="none" w:sz="0" w:space="0" w:color="auto"/>
                    <w:right w:val="none" w:sz="0" w:space="0" w:color="auto"/>
                  </w:divBdr>
                  <w:divsChild>
                    <w:div w:id="1199858448">
                      <w:marLeft w:val="0"/>
                      <w:marRight w:val="0"/>
                      <w:marTop w:val="0"/>
                      <w:marBottom w:val="0"/>
                      <w:divBdr>
                        <w:top w:val="none" w:sz="0" w:space="0" w:color="auto"/>
                        <w:left w:val="none" w:sz="0" w:space="0" w:color="auto"/>
                        <w:bottom w:val="none" w:sz="0" w:space="0" w:color="auto"/>
                        <w:right w:val="none" w:sz="0" w:space="0" w:color="auto"/>
                      </w:divBdr>
                      <w:divsChild>
                        <w:div w:id="1830364748">
                          <w:marLeft w:val="0"/>
                          <w:marRight w:val="0"/>
                          <w:marTop w:val="0"/>
                          <w:marBottom w:val="0"/>
                          <w:divBdr>
                            <w:top w:val="none" w:sz="0" w:space="0" w:color="auto"/>
                            <w:left w:val="none" w:sz="0" w:space="0" w:color="auto"/>
                            <w:bottom w:val="none" w:sz="0" w:space="0" w:color="auto"/>
                            <w:right w:val="none" w:sz="0" w:space="0" w:color="auto"/>
                          </w:divBdr>
                          <w:divsChild>
                            <w:div w:id="322004575">
                              <w:marLeft w:val="0"/>
                              <w:marRight w:val="0"/>
                              <w:marTop w:val="0"/>
                              <w:marBottom w:val="0"/>
                              <w:divBdr>
                                <w:top w:val="none" w:sz="0" w:space="0" w:color="auto"/>
                                <w:left w:val="none" w:sz="0" w:space="0" w:color="auto"/>
                                <w:bottom w:val="none" w:sz="0" w:space="0" w:color="auto"/>
                                <w:right w:val="none" w:sz="0" w:space="0" w:color="auto"/>
                              </w:divBdr>
                              <w:divsChild>
                                <w:div w:id="211512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5780423">
      <w:bodyDiv w:val="1"/>
      <w:marLeft w:val="0"/>
      <w:marRight w:val="0"/>
      <w:marTop w:val="0"/>
      <w:marBottom w:val="0"/>
      <w:divBdr>
        <w:top w:val="none" w:sz="0" w:space="0" w:color="auto"/>
        <w:left w:val="none" w:sz="0" w:space="0" w:color="auto"/>
        <w:bottom w:val="none" w:sz="0" w:space="0" w:color="auto"/>
        <w:right w:val="none" w:sz="0" w:space="0" w:color="auto"/>
      </w:divBdr>
    </w:div>
    <w:div w:id="1806006167">
      <w:bodyDiv w:val="1"/>
      <w:marLeft w:val="0"/>
      <w:marRight w:val="0"/>
      <w:marTop w:val="0"/>
      <w:marBottom w:val="0"/>
      <w:divBdr>
        <w:top w:val="none" w:sz="0" w:space="0" w:color="auto"/>
        <w:left w:val="none" w:sz="0" w:space="0" w:color="auto"/>
        <w:bottom w:val="none" w:sz="0" w:space="0" w:color="auto"/>
        <w:right w:val="none" w:sz="0" w:space="0" w:color="auto"/>
      </w:divBdr>
      <w:divsChild>
        <w:div w:id="1402824797">
          <w:marLeft w:val="0"/>
          <w:marRight w:val="0"/>
          <w:marTop w:val="0"/>
          <w:marBottom w:val="0"/>
          <w:divBdr>
            <w:top w:val="none" w:sz="0" w:space="0" w:color="auto"/>
            <w:left w:val="none" w:sz="0" w:space="0" w:color="auto"/>
            <w:bottom w:val="none" w:sz="0" w:space="0" w:color="auto"/>
            <w:right w:val="none" w:sz="0" w:space="0" w:color="auto"/>
          </w:divBdr>
          <w:divsChild>
            <w:div w:id="161043244">
              <w:marLeft w:val="0"/>
              <w:marRight w:val="0"/>
              <w:marTop w:val="0"/>
              <w:marBottom w:val="0"/>
              <w:divBdr>
                <w:top w:val="none" w:sz="0" w:space="0" w:color="auto"/>
                <w:left w:val="none" w:sz="0" w:space="0" w:color="auto"/>
                <w:bottom w:val="none" w:sz="0" w:space="0" w:color="auto"/>
                <w:right w:val="none" w:sz="0" w:space="0" w:color="auto"/>
              </w:divBdr>
              <w:divsChild>
                <w:div w:id="811219458">
                  <w:marLeft w:val="0"/>
                  <w:marRight w:val="0"/>
                  <w:marTop w:val="0"/>
                  <w:marBottom w:val="0"/>
                  <w:divBdr>
                    <w:top w:val="none" w:sz="0" w:space="0" w:color="auto"/>
                    <w:left w:val="none" w:sz="0" w:space="0" w:color="auto"/>
                    <w:bottom w:val="none" w:sz="0" w:space="0" w:color="auto"/>
                    <w:right w:val="none" w:sz="0" w:space="0" w:color="auto"/>
                  </w:divBdr>
                  <w:divsChild>
                    <w:div w:id="2069955592">
                      <w:marLeft w:val="0"/>
                      <w:marRight w:val="0"/>
                      <w:marTop w:val="0"/>
                      <w:marBottom w:val="0"/>
                      <w:divBdr>
                        <w:top w:val="none" w:sz="0" w:space="0" w:color="auto"/>
                        <w:left w:val="none" w:sz="0" w:space="0" w:color="auto"/>
                        <w:bottom w:val="none" w:sz="0" w:space="0" w:color="auto"/>
                        <w:right w:val="none" w:sz="0" w:space="0" w:color="auto"/>
                      </w:divBdr>
                      <w:divsChild>
                        <w:div w:id="1206673441">
                          <w:marLeft w:val="0"/>
                          <w:marRight w:val="0"/>
                          <w:marTop w:val="0"/>
                          <w:marBottom w:val="0"/>
                          <w:divBdr>
                            <w:top w:val="none" w:sz="0" w:space="0" w:color="auto"/>
                            <w:left w:val="none" w:sz="0" w:space="0" w:color="auto"/>
                            <w:bottom w:val="none" w:sz="0" w:space="0" w:color="auto"/>
                            <w:right w:val="none" w:sz="0" w:space="0" w:color="auto"/>
                          </w:divBdr>
                          <w:divsChild>
                            <w:div w:id="19420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146732">
          <w:marLeft w:val="0"/>
          <w:marRight w:val="0"/>
          <w:marTop w:val="0"/>
          <w:marBottom w:val="0"/>
          <w:divBdr>
            <w:top w:val="none" w:sz="0" w:space="0" w:color="auto"/>
            <w:left w:val="none" w:sz="0" w:space="0" w:color="auto"/>
            <w:bottom w:val="none" w:sz="0" w:space="0" w:color="auto"/>
            <w:right w:val="none" w:sz="0" w:space="0" w:color="auto"/>
          </w:divBdr>
          <w:divsChild>
            <w:div w:id="807825213">
              <w:marLeft w:val="0"/>
              <w:marRight w:val="0"/>
              <w:marTop w:val="0"/>
              <w:marBottom w:val="0"/>
              <w:divBdr>
                <w:top w:val="none" w:sz="0" w:space="0" w:color="auto"/>
                <w:left w:val="none" w:sz="0" w:space="0" w:color="auto"/>
                <w:bottom w:val="none" w:sz="0" w:space="0" w:color="auto"/>
                <w:right w:val="none" w:sz="0" w:space="0" w:color="auto"/>
              </w:divBdr>
              <w:divsChild>
                <w:div w:id="1549759394">
                  <w:marLeft w:val="0"/>
                  <w:marRight w:val="0"/>
                  <w:marTop w:val="0"/>
                  <w:marBottom w:val="0"/>
                  <w:divBdr>
                    <w:top w:val="none" w:sz="0" w:space="0" w:color="auto"/>
                    <w:left w:val="none" w:sz="0" w:space="0" w:color="auto"/>
                    <w:bottom w:val="none" w:sz="0" w:space="0" w:color="auto"/>
                    <w:right w:val="none" w:sz="0" w:space="0" w:color="auto"/>
                  </w:divBdr>
                  <w:divsChild>
                    <w:div w:id="1189177530">
                      <w:marLeft w:val="0"/>
                      <w:marRight w:val="0"/>
                      <w:marTop w:val="0"/>
                      <w:marBottom w:val="0"/>
                      <w:divBdr>
                        <w:top w:val="none" w:sz="0" w:space="0" w:color="auto"/>
                        <w:left w:val="none" w:sz="0" w:space="0" w:color="auto"/>
                        <w:bottom w:val="none" w:sz="0" w:space="0" w:color="auto"/>
                        <w:right w:val="none" w:sz="0" w:space="0" w:color="auto"/>
                      </w:divBdr>
                      <w:divsChild>
                        <w:div w:id="910696582">
                          <w:marLeft w:val="0"/>
                          <w:marRight w:val="0"/>
                          <w:marTop w:val="0"/>
                          <w:marBottom w:val="0"/>
                          <w:divBdr>
                            <w:top w:val="none" w:sz="0" w:space="0" w:color="auto"/>
                            <w:left w:val="none" w:sz="0" w:space="0" w:color="auto"/>
                            <w:bottom w:val="none" w:sz="0" w:space="0" w:color="auto"/>
                            <w:right w:val="none" w:sz="0" w:space="0" w:color="auto"/>
                          </w:divBdr>
                          <w:divsChild>
                            <w:div w:id="15454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7755917">
          <w:marLeft w:val="0"/>
          <w:marRight w:val="0"/>
          <w:marTop w:val="0"/>
          <w:marBottom w:val="0"/>
          <w:divBdr>
            <w:top w:val="none" w:sz="0" w:space="0" w:color="auto"/>
            <w:left w:val="none" w:sz="0" w:space="0" w:color="auto"/>
            <w:bottom w:val="none" w:sz="0" w:space="0" w:color="auto"/>
            <w:right w:val="none" w:sz="0" w:space="0" w:color="auto"/>
          </w:divBdr>
          <w:divsChild>
            <w:div w:id="935745676">
              <w:marLeft w:val="0"/>
              <w:marRight w:val="0"/>
              <w:marTop w:val="0"/>
              <w:marBottom w:val="0"/>
              <w:divBdr>
                <w:top w:val="none" w:sz="0" w:space="0" w:color="auto"/>
                <w:left w:val="none" w:sz="0" w:space="0" w:color="auto"/>
                <w:bottom w:val="none" w:sz="0" w:space="0" w:color="auto"/>
                <w:right w:val="none" w:sz="0" w:space="0" w:color="auto"/>
              </w:divBdr>
              <w:divsChild>
                <w:div w:id="74059832">
                  <w:marLeft w:val="0"/>
                  <w:marRight w:val="0"/>
                  <w:marTop w:val="0"/>
                  <w:marBottom w:val="0"/>
                  <w:divBdr>
                    <w:top w:val="none" w:sz="0" w:space="0" w:color="auto"/>
                    <w:left w:val="none" w:sz="0" w:space="0" w:color="auto"/>
                    <w:bottom w:val="none" w:sz="0" w:space="0" w:color="auto"/>
                    <w:right w:val="none" w:sz="0" w:space="0" w:color="auto"/>
                  </w:divBdr>
                  <w:divsChild>
                    <w:div w:id="103621818">
                      <w:marLeft w:val="0"/>
                      <w:marRight w:val="0"/>
                      <w:marTop w:val="0"/>
                      <w:marBottom w:val="0"/>
                      <w:divBdr>
                        <w:top w:val="none" w:sz="0" w:space="0" w:color="auto"/>
                        <w:left w:val="none" w:sz="0" w:space="0" w:color="auto"/>
                        <w:bottom w:val="none" w:sz="0" w:space="0" w:color="auto"/>
                        <w:right w:val="none" w:sz="0" w:space="0" w:color="auto"/>
                      </w:divBdr>
                      <w:divsChild>
                        <w:div w:id="910820903">
                          <w:marLeft w:val="0"/>
                          <w:marRight w:val="0"/>
                          <w:marTop w:val="0"/>
                          <w:marBottom w:val="0"/>
                          <w:divBdr>
                            <w:top w:val="none" w:sz="0" w:space="0" w:color="auto"/>
                            <w:left w:val="none" w:sz="0" w:space="0" w:color="auto"/>
                            <w:bottom w:val="none" w:sz="0" w:space="0" w:color="auto"/>
                            <w:right w:val="none" w:sz="0" w:space="0" w:color="auto"/>
                          </w:divBdr>
                          <w:divsChild>
                            <w:div w:id="4695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9781997">
      <w:bodyDiv w:val="1"/>
      <w:marLeft w:val="0"/>
      <w:marRight w:val="0"/>
      <w:marTop w:val="0"/>
      <w:marBottom w:val="0"/>
      <w:divBdr>
        <w:top w:val="none" w:sz="0" w:space="0" w:color="auto"/>
        <w:left w:val="none" w:sz="0" w:space="0" w:color="auto"/>
        <w:bottom w:val="none" w:sz="0" w:space="0" w:color="auto"/>
        <w:right w:val="none" w:sz="0" w:space="0" w:color="auto"/>
      </w:divBdr>
      <w:divsChild>
        <w:div w:id="1035623460">
          <w:marLeft w:val="0"/>
          <w:marRight w:val="0"/>
          <w:marTop w:val="0"/>
          <w:marBottom w:val="0"/>
          <w:divBdr>
            <w:top w:val="none" w:sz="0" w:space="0" w:color="auto"/>
            <w:left w:val="none" w:sz="0" w:space="0" w:color="auto"/>
            <w:bottom w:val="none" w:sz="0" w:space="0" w:color="auto"/>
            <w:right w:val="none" w:sz="0" w:space="0" w:color="auto"/>
          </w:divBdr>
          <w:divsChild>
            <w:div w:id="1656109712">
              <w:marLeft w:val="0"/>
              <w:marRight w:val="0"/>
              <w:marTop w:val="0"/>
              <w:marBottom w:val="0"/>
              <w:divBdr>
                <w:top w:val="none" w:sz="0" w:space="0" w:color="auto"/>
                <w:left w:val="none" w:sz="0" w:space="0" w:color="auto"/>
                <w:bottom w:val="none" w:sz="0" w:space="0" w:color="auto"/>
                <w:right w:val="none" w:sz="0" w:space="0" w:color="auto"/>
              </w:divBdr>
              <w:divsChild>
                <w:div w:id="152062346">
                  <w:marLeft w:val="0"/>
                  <w:marRight w:val="0"/>
                  <w:marTop w:val="0"/>
                  <w:marBottom w:val="0"/>
                  <w:divBdr>
                    <w:top w:val="none" w:sz="0" w:space="0" w:color="auto"/>
                    <w:left w:val="none" w:sz="0" w:space="0" w:color="auto"/>
                    <w:bottom w:val="none" w:sz="0" w:space="0" w:color="auto"/>
                    <w:right w:val="none" w:sz="0" w:space="0" w:color="auto"/>
                  </w:divBdr>
                  <w:divsChild>
                    <w:div w:id="1970085927">
                      <w:marLeft w:val="0"/>
                      <w:marRight w:val="0"/>
                      <w:marTop w:val="0"/>
                      <w:marBottom w:val="0"/>
                      <w:divBdr>
                        <w:top w:val="none" w:sz="0" w:space="0" w:color="auto"/>
                        <w:left w:val="none" w:sz="0" w:space="0" w:color="auto"/>
                        <w:bottom w:val="none" w:sz="0" w:space="0" w:color="auto"/>
                        <w:right w:val="none" w:sz="0" w:space="0" w:color="auto"/>
                      </w:divBdr>
                      <w:divsChild>
                        <w:div w:id="1404062254">
                          <w:marLeft w:val="0"/>
                          <w:marRight w:val="0"/>
                          <w:marTop w:val="0"/>
                          <w:marBottom w:val="0"/>
                          <w:divBdr>
                            <w:top w:val="none" w:sz="0" w:space="0" w:color="auto"/>
                            <w:left w:val="none" w:sz="0" w:space="0" w:color="auto"/>
                            <w:bottom w:val="none" w:sz="0" w:space="0" w:color="auto"/>
                            <w:right w:val="none" w:sz="0" w:space="0" w:color="auto"/>
                          </w:divBdr>
                          <w:divsChild>
                            <w:div w:id="510753906">
                              <w:marLeft w:val="0"/>
                              <w:marRight w:val="0"/>
                              <w:marTop w:val="0"/>
                              <w:marBottom w:val="0"/>
                              <w:divBdr>
                                <w:top w:val="none" w:sz="0" w:space="0" w:color="auto"/>
                                <w:left w:val="none" w:sz="0" w:space="0" w:color="auto"/>
                                <w:bottom w:val="none" w:sz="0" w:space="0" w:color="auto"/>
                                <w:right w:val="none" w:sz="0" w:space="0" w:color="auto"/>
                              </w:divBdr>
                              <w:divsChild>
                                <w:div w:id="185723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9736385">
          <w:marLeft w:val="0"/>
          <w:marRight w:val="0"/>
          <w:marTop w:val="0"/>
          <w:marBottom w:val="0"/>
          <w:divBdr>
            <w:top w:val="none" w:sz="0" w:space="0" w:color="auto"/>
            <w:left w:val="none" w:sz="0" w:space="0" w:color="auto"/>
            <w:bottom w:val="none" w:sz="0" w:space="0" w:color="auto"/>
            <w:right w:val="none" w:sz="0" w:space="0" w:color="auto"/>
          </w:divBdr>
          <w:divsChild>
            <w:div w:id="1579056102">
              <w:marLeft w:val="0"/>
              <w:marRight w:val="0"/>
              <w:marTop w:val="0"/>
              <w:marBottom w:val="0"/>
              <w:divBdr>
                <w:top w:val="none" w:sz="0" w:space="0" w:color="auto"/>
                <w:left w:val="none" w:sz="0" w:space="0" w:color="auto"/>
                <w:bottom w:val="none" w:sz="0" w:space="0" w:color="auto"/>
                <w:right w:val="none" w:sz="0" w:space="0" w:color="auto"/>
              </w:divBdr>
              <w:divsChild>
                <w:div w:id="1198398034">
                  <w:marLeft w:val="0"/>
                  <w:marRight w:val="0"/>
                  <w:marTop w:val="0"/>
                  <w:marBottom w:val="0"/>
                  <w:divBdr>
                    <w:top w:val="none" w:sz="0" w:space="0" w:color="auto"/>
                    <w:left w:val="none" w:sz="0" w:space="0" w:color="auto"/>
                    <w:bottom w:val="none" w:sz="0" w:space="0" w:color="auto"/>
                    <w:right w:val="none" w:sz="0" w:space="0" w:color="auto"/>
                  </w:divBdr>
                  <w:divsChild>
                    <w:div w:id="540285549">
                      <w:marLeft w:val="0"/>
                      <w:marRight w:val="0"/>
                      <w:marTop w:val="0"/>
                      <w:marBottom w:val="0"/>
                      <w:divBdr>
                        <w:top w:val="none" w:sz="0" w:space="0" w:color="auto"/>
                        <w:left w:val="none" w:sz="0" w:space="0" w:color="auto"/>
                        <w:bottom w:val="none" w:sz="0" w:space="0" w:color="auto"/>
                        <w:right w:val="none" w:sz="0" w:space="0" w:color="auto"/>
                      </w:divBdr>
                      <w:divsChild>
                        <w:div w:id="1781336185">
                          <w:marLeft w:val="0"/>
                          <w:marRight w:val="0"/>
                          <w:marTop w:val="0"/>
                          <w:marBottom w:val="0"/>
                          <w:divBdr>
                            <w:top w:val="none" w:sz="0" w:space="0" w:color="auto"/>
                            <w:left w:val="none" w:sz="0" w:space="0" w:color="auto"/>
                            <w:bottom w:val="none" w:sz="0" w:space="0" w:color="auto"/>
                            <w:right w:val="none" w:sz="0" w:space="0" w:color="auto"/>
                          </w:divBdr>
                          <w:divsChild>
                            <w:div w:id="1245184600">
                              <w:marLeft w:val="0"/>
                              <w:marRight w:val="0"/>
                              <w:marTop w:val="0"/>
                              <w:marBottom w:val="0"/>
                              <w:divBdr>
                                <w:top w:val="none" w:sz="0" w:space="0" w:color="auto"/>
                                <w:left w:val="none" w:sz="0" w:space="0" w:color="auto"/>
                                <w:bottom w:val="none" w:sz="0" w:space="0" w:color="auto"/>
                                <w:right w:val="none" w:sz="0" w:space="0" w:color="auto"/>
                              </w:divBdr>
                              <w:divsChild>
                                <w:div w:id="179582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2944040">
      <w:bodyDiv w:val="1"/>
      <w:marLeft w:val="0"/>
      <w:marRight w:val="0"/>
      <w:marTop w:val="0"/>
      <w:marBottom w:val="0"/>
      <w:divBdr>
        <w:top w:val="none" w:sz="0" w:space="0" w:color="auto"/>
        <w:left w:val="none" w:sz="0" w:space="0" w:color="auto"/>
        <w:bottom w:val="none" w:sz="0" w:space="0" w:color="auto"/>
        <w:right w:val="none" w:sz="0" w:space="0" w:color="auto"/>
      </w:divBdr>
      <w:divsChild>
        <w:div w:id="1805342740">
          <w:marLeft w:val="0"/>
          <w:marRight w:val="0"/>
          <w:marTop w:val="0"/>
          <w:marBottom w:val="0"/>
          <w:divBdr>
            <w:top w:val="none" w:sz="0" w:space="0" w:color="auto"/>
            <w:left w:val="none" w:sz="0" w:space="0" w:color="auto"/>
            <w:bottom w:val="none" w:sz="0" w:space="0" w:color="auto"/>
            <w:right w:val="none" w:sz="0" w:space="0" w:color="auto"/>
          </w:divBdr>
          <w:divsChild>
            <w:div w:id="970941026">
              <w:marLeft w:val="0"/>
              <w:marRight w:val="0"/>
              <w:marTop w:val="0"/>
              <w:marBottom w:val="0"/>
              <w:divBdr>
                <w:top w:val="none" w:sz="0" w:space="0" w:color="auto"/>
                <w:left w:val="none" w:sz="0" w:space="0" w:color="auto"/>
                <w:bottom w:val="none" w:sz="0" w:space="0" w:color="auto"/>
                <w:right w:val="none" w:sz="0" w:space="0" w:color="auto"/>
              </w:divBdr>
              <w:divsChild>
                <w:div w:id="1349721535">
                  <w:marLeft w:val="0"/>
                  <w:marRight w:val="0"/>
                  <w:marTop w:val="0"/>
                  <w:marBottom w:val="0"/>
                  <w:divBdr>
                    <w:top w:val="none" w:sz="0" w:space="0" w:color="auto"/>
                    <w:left w:val="none" w:sz="0" w:space="0" w:color="auto"/>
                    <w:bottom w:val="none" w:sz="0" w:space="0" w:color="auto"/>
                    <w:right w:val="none" w:sz="0" w:space="0" w:color="auto"/>
                  </w:divBdr>
                  <w:divsChild>
                    <w:div w:id="1693071930">
                      <w:marLeft w:val="0"/>
                      <w:marRight w:val="0"/>
                      <w:marTop w:val="0"/>
                      <w:marBottom w:val="0"/>
                      <w:divBdr>
                        <w:top w:val="none" w:sz="0" w:space="0" w:color="auto"/>
                        <w:left w:val="none" w:sz="0" w:space="0" w:color="auto"/>
                        <w:bottom w:val="none" w:sz="0" w:space="0" w:color="auto"/>
                        <w:right w:val="none" w:sz="0" w:space="0" w:color="auto"/>
                      </w:divBdr>
                      <w:divsChild>
                        <w:div w:id="1511215532">
                          <w:marLeft w:val="0"/>
                          <w:marRight w:val="0"/>
                          <w:marTop w:val="0"/>
                          <w:marBottom w:val="0"/>
                          <w:divBdr>
                            <w:top w:val="none" w:sz="0" w:space="0" w:color="auto"/>
                            <w:left w:val="none" w:sz="0" w:space="0" w:color="auto"/>
                            <w:bottom w:val="none" w:sz="0" w:space="0" w:color="auto"/>
                            <w:right w:val="none" w:sz="0" w:space="0" w:color="auto"/>
                          </w:divBdr>
                          <w:divsChild>
                            <w:div w:id="772551095">
                              <w:marLeft w:val="0"/>
                              <w:marRight w:val="0"/>
                              <w:marTop w:val="0"/>
                              <w:marBottom w:val="0"/>
                              <w:divBdr>
                                <w:top w:val="none" w:sz="0" w:space="0" w:color="auto"/>
                                <w:left w:val="none" w:sz="0" w:space="0" w:color="auto"/>
                                <w:bottom w:val="none" w:sz="0" w:space="0" w:color="auto"/>
                                <w:right w:val="none" w:sz="0" w:space="0" w:color="auto"/>
                              </w:divBdr>
                              <w:divsChild>
                                <w:div w:id="164083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2440911">
          <w:marLeft w:val="0"/>
          <w:marRight w:val="0"/>
          <w:marTop w:val="0"/>
          <w:marBottom w:val="0"/>
          <w:divBdr>
            <w:top w:val="none" w:sz="0" w:space="0" w:color="auto"/>
            <w:left w:val="none" w:sz="0" w:space="0" w:color="auto"/>
            <w:bottom w:val="none" w:sz="0" w:space="0" w:color="auto"/>
            <w:right w:val="none" w:sz="0" w:space="0" w:color="auto"/>
          </w:divBdr>
          <w:divsChild>
            <w:div w:id="612136199">
              <w:marLeft w:val="0"/>
              <w:marRight w:val="0"/>
              <w:marTop w:val="0"/>
              <w:marBottom w:val="0"/>
              <w:divBdr>
                <w:top w:val="none" w:sz="0" w:space="0" w:color="auto"/>
                <w:left w:val="none" w:sz="0" w:space="0" w:color="auto"/>
                <w:bottom w:val="none" w:sz="0" w:space="0" w:color="auto"/>
                <w:right w:val="none" w:sz="0" w:space="0" w:color="auto"/>
              </w:divBdr>
              <w:divsChild>
                <w:div w:id="370693997">
                  <w:marLeft w:val="0"/>
                  <w:marRight w:val="0"/>
                  <w:marTop w:val="0"/>
                  <w:marBottom w:val="0"/>
                  <w:divBdr>
                    <w:top w:val="none" w:sz="0" w:space="0" w:color="auto"/>
                    <w:left w:val="none" w:sz="0" w:space="0" w:color="auto"/>
                    <w:bottom w:val="none" w:sz="0" w:space="0" w:color="auto"/>
                    <w:right w:val="none" w:sz="0" w:space="0" w:color="auto"/>
                  </w:divBdr>
                  <w:divsChild>
                    <w:div w:id="1189027716">
                      <w:marLeft w:val="0"/>
                      <w:marRight w:val="0"/>
                      <w:marTop w:val="0"/>
                      <w:marBottom w:val="0"/>
                      <w:divBdr>
                        <w:top w:val="none" w:sz="0" w:space="0" w:color="auto"/>
                        <w:left w:val="none" w:sz="0" w:space="0" w:color="auto"/>
                        <w:bottom w:val="none" w:sz="0" w:space="0" w:color="auto"/>
                        <w:right w:val="none" w:sz="0" w:space="0" w:color="auto"/>
                      </w:divBdr>
                      <w:divsChild>
                        <w:div w:id="149757495">
                          <w:marLeft w:val="0"/>
                          <w:marRight w:val="0"/>
                          <w:marTop w:val="0"/>
                          <w:marBottom w:val="0"/>
                          <w:divBdr>
                            <w:top w:val="none" w:sz="0" w:space="0" w:color="auto"/>
                            <w:left w:val="none" w:sz="0" w:space="0" w:color="auto"/>
                            <w:bottom w:val="none" w:sz="0" w:space="0" w:color="auto"/>
                            <w:right w:val="none" w:sz="0" w:space="0" w:color="auto"/>
                          </w:divBdr>
                          <w:divsChild>
                            <w:div w:id="485754403">
                              <w:marLeft w:val="0"/>
                              <w:marRight w:val="0"/>
                              <w:marTop w:val="0"/>
                              <w:marBottom w:val="0"/>
                              <w:divBdr>
                                <w:top w:val="none" w:sz="0" w:space="0" w:color="auto"/>
                                <w:left w:val="none" w:sz="0" w:space="0" w:color="auto"/>
                                <w:bottom w:val="none" w:sz="0" w:space="0" w:color="auto"/>
                                <w:right w:val="none" w:sz="0" w:space="0" w:color="auto"/>
                              </w:divBdr>
                              <w:divsChild>
                                <w:div w:id="21667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6332944">
      <w:bodyDiv w:val="1"/>
      <w:marLeft w:val="0"/>
      <w:marRight w:val="0"/>
      <w:marTop w:val="0"/>
      <w:marBottom w:val="0"/>
      <w:divBdr>
        <w:top w:val="none" w:sz="0" w:space="0" w:color="auto"/>
        <w:left w:val="none" w:sz="0" w:space="0" w:color="auto"/>
        <w:bottom w:val="none" w:sz="0" w:space="0" w:color="auto"/>
        <w:right w:val="none" w:sz="0" w:space="0" w:color="auto"/>
      </w:divBdr>
    </w:div>
    <w:div w:id="1894149760">
      <w:bodyDiv w:val="1"/>
      <w:marLeft w:val="0"/>
      <w:marRight w:val="0"/>
      <w:marTop w:val="0"/>
      <w:marBottom w:val="0"/>
      <w:divBdr>
        <w:top w:val="none" w:sz="0" w:space="0" w:color="auto"/>
        <w:left w:val="none" w:sz="0" w:space="0" w:color="auto"/>
        <w:bottom w:val="none" w:sz="0" w:space="0" w:color="auto"/>
        <w:right w:val="none" w:sz="0" w:space="0" w:color="auto"/>
      </w:divBdr>
      <w:divsChild>
        <w:div w:id="202908768">
          <w:marLeft w:val="0"/>
          <w:marRight w:val="0"/>
          <w:marTop w:val="0"/>
          <w:marBottom w:val="0"/>
          <w:divBdr>
            <w:top w:val="none" w:sz="0" w:space="0" w:color="auto"/>
            <w:left w:val="none" w:sz="0" w:space="0" w:color="auto"/>
            <w:bottom w:val="none" w:sz="0" w:space="0" w:color="auto"/>
            <w:right w:val="none" w:sz="0" w:space="0" w:color="auto"/>
          </w:divBdr>
          <w:divsChild>
            <w:div w:id="1341423071">
              <w:marLeft w:val="0"/>
              <w:marRight w:val="0"/>
              <w:marTop w:val="0"/>
              <w:marBottom w:val="0"/>
              <w:divBdr>
                <w:top w:val="none" w:sz="0" w:space="0" w:color="auto"/>
                <w:left w:val="none" w:sz="0" w:space="0" w:color="auto"/>
                <w:bottom w:val="none" w:sz="0" w:space="0" w:color="auto"/>
                <w:right w:val="none" w:sz="0" w:space="0" w:color="auto"/>
              </w:divBdr>
              <w:divsChild>
                <w:div w:id="785124315">
                  <w:marLeft w:val="0"/>
                  <w:marRight w:val="0"/>
                  <w:marTop w:val="0"/>
                  <w:marBottom w:val="0"/>
                  <w:divBdr>
                    <w:top w:val="none" w:sz="0" w:space="0" w:color="auto"/>
                    <w:left w:val="none" w:sz="0" w:space="0" w:color="auto"/>
                    <w:bottom w:val="none" w:sz="0" w:space="0" w:color="auto"/>
                    <w:right w:val="none" w:sz="0" w:space="0" w:color="auto"/>
                  </w:divBdr>
                  <w:divsChild>
                    <w:div w:id="444614595">
                      <w:marLeft w:val="0"/>
                      <w:marRight w:val="0"/>
                      <w:marTop w:val="0"/>
                      <w:marBottom w:val="0"/>
                      <w:divBdr>
                        <w:top w:val="none" w:sz="0" w:space="0" w:color="auto"/>
                        <w:left w:val="none" w:sz="0" w:space="0" w:color="auto"/>
                        <w:bottom w:val="none" w:sz="0" w:space="0" w:color="auto"/>
                        <w:right w:val="none" w:sz="0" w:space="0" w:color="auto"/>
                      </w:divBdr>
                      <w:divsChild>
                        <w:div w:id="1924341706">
                          <w:marLeft w:val="0"/>
                          <w:marRight w:val="0"/>
                          <w:marTop w:val="0"/>
                          <w:marBottom w:val="0"/>
                          <w:divBdr>
                            <w:top w:val="none" w:sz="0" w:space="0" w:color="auto"/>
                            <w:left w:val="none" w:sz="0" w:space="0" w:color="auto"/>
                            <w:bottom w:val="none" w:sz="0" w:space="0" w:color="auto"/>
                            <w:right w:val="none" w:sz="0" w:space="0" w:color="auto"/>
                          </w:divBdr>
                          <w:divsChild>
                            <w:div w:id="1793788211">
                              <w:marLeft w:val="0"/>
                              <w:marRight w:val="0"/>
                              <w:marTop w:val="0"/>
                              <w:marBottom w:val="0"/>
                              <w:divBdr>
                                <w:top w:val="none" w:sz="0" w:space="0" w:color="auto"/>
                                <w:left w:val="none" w:sz="0" w:space="0" w:color="auto"/>
                                <w:bottom w:val="none" w:sz="0" w:space="0" w:color="auto"/>
                                <w:right w:val="none" w:sz="0" w:space="0" w:color="auto"/>
                              </w:divBdr>
                              <w:divsChild>
                                <w:div w:id="30350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5678334">
          <w:marLeft w:val="0"/>
          <w:marRight w:val="0"/>
          <w:marTop w:val="0"/>
          <w:marBottom w:val="0"/>
          <w:divBdr>
            <w:top w:val="none" w:sz="0" w:space="0" w:color="auto"/>
            <w:left w:val="none" w:sz="0" w:space="0" w:color="auto"/>
            <w:bottom w:val="none" w:sz="0" w:space="0" w:color="auto"/>
            <w:right w:val="none" w:sz="0" w:space="0" w:color="auto"/>
          </w:divBdr>
          <w:divsChild>
            <w:div w:id="195702626">
              <w:marLeft w:val="0"/>
              <w:marRight w:val="0"/>
              <w:marTop w:val="0"/>
              <w:marBottom w:val="0"/>
              <w:divBdr>
                <w:top w:val="none" w:sz="0" w:space="0" w:color="auto"/>
                <w:left w:val="none" w:sz="0" w:space="0" w:color="auto"/>
                <w:bottom w:val="none" w:sz="0" w:space="0" w:color="auto"/>
                <w:right w:val="none" w:sz="0" w:space="0" w:color="auto"/>
              </w:divBdr>
              <w:divsChild>
                <w:div w:id="1755008646">
                  <w:marLeft w:val="0"/>
                  <w:marRight w:val="0"/>
                  <w:marTop w:val="0"/>
                  <w:marBottom w:val="0"/>
                  <w:divBdr>
                    <w:top w:val="none" w:sz="0" w:space="0" w:color="auto"/>
                    <w:left w:val="none" w:sz="0" w:space="0" w:color="auto"/>
                    <w:bottom w:val="none" w:sz="0" w:space="0" w:color="auto"/>
                    <w:right w:val="none" w:sz="0" w:space="0" w:color="auto"/>
                  </w:divBdr>
                  <w:divsChild>
                    <w:div w:id="745228829">
                      <w:marLeft w:val="0"/>
                      <w:marRight w:val="0"/>
                      <w:marTop w:val="0"/>
                      <w:marBottom w:val="0"/>
                      <w:divBdr>
                        <w:top w:val="none" w:sz="0" w:space="0" w:color="auto"/>
                        <w:left w:val="none" w:sz="0" w:space="0" w:color="auto"/>
                        <w:bottom w:val="none" w:sz="0" w:space="0" w:color="auto"/>
                        <w:right w:val="none" w:sz="0" w:space="0" w:color="auto"/>
                      </w:divBdr>
                      <w:divsChild>
                        <w:div w:id="323976008">
                          <w:marLeft w:val="0"/>
                          <w:marRight w:val="0"/>
                          <w:marTop w:val="0"/>
                          <w:marBottom w:val="0"/>
                          <w:divBdr>
                            <w:top w:val="none" w:sz="0" w:space="0" w:color="auto"/>
                            <w:left w:val="none" w:sz="0" w:space="0" w:color="auto"/>
                            <w:bottom w:val="none" w:sz="0" w:space="0" w:color="auto"/>
                            <w:right w:val="none" w:sz="0" w:space="0" w:color="auto"/>
                          </w:divBdr>
                          <w:divsChild>
                            <w:div w:id="1435788953">
                              <w:marLeft w:val="0"/>
                              <w:marRight w:val="0"/>
                              <w:marTop w:val="0"/>
                              <w:marBottom w:val="0"/>
                              <w:divBdr>
                                <w:top w:val="none" w:sz="0" w:space="0" w:color="auto"/>
                                <w:left w:val="none" w:sz="0" w:space="0" w:color="auto"/>
                                <w:bottom w:val="none" w:sz="0" w:space="0" w:color="auto"/>
                                <w:right w:val="none" w:sz="0" w:space="0" w:color="auto"/>
                              </w:divBdr>
                              <w:divsChild>
                                <w:div w:id="202270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1541223">
      <w:bodyDiv w:val="1"/>
      <w:marLeft w:val="0"/>
      <w:marRight w:val="0"/>
      <w:marTop w:val="0"/>
      <w:marBottom w:val="0"/>
      <w:divBdr>
        <w:top w:val="none" w:sz="0" w:space="0" w:color="auto"/>
        <w:left w:val="none" w:sz="0" w:space="0" w:color="auto"/>
        <w:bottom w:val="none" w:sz="0" w:space="0" w:color="auto"/>
        <w:right w:val="none" w:sz="0" w:space="0" w:color="auto"/>
      </w:divBdr>
      <w:divsChild>
        <w:div w:id="255284741">
          <w:marLeft w:val="0"/>
          <w:marRight w:val="0"/>
          <w:marTop w:val="0"/>
          <w:marBottom w:val="0"/>
          <w:divBdr>
            <w:top w:val="none" w:sz="0" w:space="0" w:color="auto"/>
            <w:left w:val="none" w:sz="0" w:space="0" w:color="auto"/>
            <w:bottom w:val="none" w:sz="0" w:space="0" w:color="auto"/>
            <w:right w:val="none" w:sz="0" w:space="0" w:color="auto"/>
          </w:divBdr>
          <w:divsChild>
            <w:div w:id="2001539140">
              <w:marLeft w:val="0"/>
              <w:marRight w:val="0"/>
              <w:marTop w:val="0"/>
              <w:marBottom w:val="0"/>
              <w:divBdr>
                <w:top w:val="none" w:sz="0" w:space="0" w:color="auto"/>
                <w:left w:val="none" w:sz="0" w:space="0" w:color="auto"/>
                <w:bottom w:val="none" w:sz="0" w:space="0" w:color="auto"/>
                <w:right w:val="none" w:sz="0" w:space="0" w:color="auto"/>
              </w:divBdr>
              <w:divsChild>
                <w:div w:id="1477918921">
                  <w:marLeft w:val="0"/>
                  <w:marRight w:val="0"/>
                  <w:marTop w:val="0"/>
                  <w:marBottom w:val="0"/>
                  <w:divBdr>
                    <w:top w:val="none" w:sz="0" w:space="0" w:color="auto"/>
                    <w:left w:val="none" w:sz="0" w:space="0" w:color="auto"/>
                    <w:bottom w:val="none" w:sz="0" w:space="0" w:color="auto"/>
                    <w:right w:val="none" w:sz="0" w:space="0" w:color="auto"/>
                  </w:divBdr>
                  <w:divsChild>
                    <w:div w:id="499463544">
                      <w:marLeft w:val="0"/>
                      <w:marRight w:val="0"/>
                      <w:marTop w:val="0"/>
                      <w:marBottom w:val="0"/>
                      <w:divBdr>
                        <w:top w:val="none" w:sz="0" w:space="0" w:color="auto"/>
                        <w:left w:val="none" w:sz="0" w:space="0" w:color="auto"/>
                        <w:bottom w:val="none" w:sz="0" w:space="0" w:color="auto"/>
                        <w:right w:val="none" w:sz="0" w:space="0" w:color="auto"/>
                      </w:divBdr>
                      <w:divsChild>
                        <w:div w:id="1801264951">
                          <w:marLeft w:val="0"/>
                          <w:marRight w:val="0"/>
                          <w:marTop w:val="0"/>
                          <w:marBottom w:val="0"/>
                          <w:divBdr>
                            <w:top w:val="none" w:sz="0" w:space="0" w:color="auto"/>
                            <w:left w:val="none" w:sz="0" w:space="0" w:color="auto"/>
                            <w:bottom w:val="none" w:sz="0" w:space="0" w:color="auto"/>
                            <w:right w:val="none" w:sz="0" w:space="0" w:color="auto"/>
                          </w:divBdr>
                          <w:divsChild>
                            <w:div w:id="197810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8866088">
          <w:marLeft w:val="0"/>
          <w:marRight w:val="0"/>
          <w:marTop w:val="0"/>
          <w:marBottom w:val="0"/>
          <w:divBdr>
            <w:top w:val="none" w:sz="0" w:space="0" w:color="auto"/>
            <w:left w:val="none" w:sz="0" w:space="0" w:color="auto"/>
            <w:bottom w:val="none" w:sz="0" w:space="0" w:color="auto"/>
            <w:right w:val="none" w:sz="0" w:space="0" w:color="auto"/>
          </w:divBdr>
          <w:divsChild>
            <w:div w:id="1028216663">
              <w:marLeft w:val="0"/>
              <w:marRight w:val="0"/>
              <w:marTop w:val="0"/>
              <w:marBottom w:val="0"/>
              <w:divBdr>
                <w:top w:val="none" w:sz="0" w:space="0" w:color="auto"/>
                <w:left w:val="none" w:sz="0" w:space="0" w:color="auto"/>
                <w:bottom w:val="none" w:sz="0" w:space="0" w:color="auto"/>
                <w:right w:val="none" w:sz="0" w:space="0" w:color="auto"/>
              </w:divBdr>
              <w:divsChild>
                <w:div w:id="754666283">
                  <w:marLeft w:val="0"/>
                  <w:marRight w:val="0"/>
                  <w:marTop w:val="0"/>
                  <w:marBottom w:val="0"/>
                  <w:divBdr>
                    <w:top w:val="none" w:sz="0" w:space="0" w:color="auto"/>
                    <w:left w:val="none" w:sz="0" w:space="0" w:color="auto"/>
                    <w:bottom w:val="none" w:sz="0" w:space="0" w:color="auto"/>
                    <w:right w:val="none" w:sz="0" w:space="0" w:color="auto"/>
                  </w:divBdr>
                  <w:divsChild>
                    <w:div w:id="1961034163">
                      <w:marLeft w:val="0"/>
                      <w:marRight w:val="0"/>
                      <w:marTop w:val="0"/>
                      <w:marBottom w:val="0"/>
                      <w:divBdr>
                        <w:top w:val="none" w:sz="0" w:space="0" w:color="auto"/>
                        <w:left w:val="none" w:sz="0" w:space="0" w:color="auto"/>
                        <w:bottom w:val="none" w:sz="0" w:space="0" w:color="auto"/>
                        <w:right w:val="none" w:sz="0" w:space="0" w:color="auto"/>
                      </w:divBdr>
                      <w:divsChild>
                        <w:div w:id="971789775">
                          <w:marLeft w:val="0"/>
                          <w:marRight w:val="0"/>
                          <w:marTop w:val="0"/>
                          <w:marBottom w:val="0"/>
                          <w:divBdr>
                            <w:top w:val="none" w:sz="0" w:space="0" w:color="auto"/>
                            <w:left w:val="none" w:sz="0" w:space="0" w:color="auto"/>
                            <w:bottom w:val="none" w:sz="0" w:space="0" w:color="auto"/>
                            <w:right w:val="none" w:sz="0" w:space="0" w:color="auto"/>
                          </w:divBdr>
                          <w:divsChild>
                            <w:div w:id="8087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0965">
          <w:marLeft w:val="0"/>
          <w:marRight w:val="0"/>
          <w:marTop w:val="0"/>
          <w:marBottom w:val="0"/>
          <w:divBdr>
            <w:top w:val="none" w:sz="0" w:space="0" w:color="auto"/>
            <w:left w:val="none" w:sz="0" w:space="0" w:color="auto"/>
            <w:bottom w:val="none" w:sz="0" w:space="0" w:color="auto"/>
            <w:right w:val="none" w:sz="0" w:space="0" w:color="auto"/>
          </w:divBdr>
          <w:divsChild>
            <w:div w:id="412631325">
              <w:marLeft w:val="0"/>
              <w:marRight w:val="0"/>
              <w:marTop w:val="0"/>
              <w:marBottom w:val="0"/>
              <w:divBdr>
                <w:top w:val="none" w:sz="0" w:space="0" w:color="auto"/>
                <w:left w:val="none" w:sz="0" w:space="0" w:color="auto"/>
                <w:bottom w:val="none" w:sz="0" w:space="0" w:color="auto"/>
                <w:right w:val="none" w:sz="0" w:space="0" w:color="auto"/>
              </w:divBdr>
              <w:divsChild>
                <w:div w:id="920484129">
                  <w:marLeft w:val="0"/>
                  <w:marRight w:val="0"/>
                  <w:marTop w:val="0"/>
                  <w:marBottom w:val="0"/>
                  <w:divBdr>
                    <w:top w:val="none" w:sz="0" w:space="0" w:color="auto"/>
                    <w:left w:val="none" w:sz="0" w:space="0" w:color="auto"/>
                    <w:bottom w:val="none" w:sz="0" w:space="0" w:color="auto"/>
                    <w:right w:val="none" w:sz="0" w:space="0" w:color="auto"/>
                  </w:divBdr>
                  <w:divsChild>
                    <w:div w:id="424570959">
                      <w:marLeft w:val="0"/>
                      <w:marRight w:val="0"/>
                      <w:marTop w:val="0"/>
                      <w:marBottom w:val="0"/>
                      <w:divBdr>
                        <w:top w:val="none" w:sz="0" w:space="0" w:color="auto"/>
                        <w:left w:val="none" w:sz="0" w:space="0" w:color="auto"/>
                        <w:bottom w:val="none" w:sz="0" w:space="0" w:color="auto"/>
                        <w:right w:val="none" w:sz="0" w:space="0" w:color="auto"/>
                      </w:divBdr>
                      <w:divsChild>
                        <w:div w:id="2119327207">
                          <w:marLeft w:val="0"/>
                          <w:marRight w:val="0"/>
                          <w:marTop w:val="0"/>
                          <w:marBottom w:val="0"/>
                          <w:divBdr>
                            <w:top w:val="none" w:sz="0" w:space="0" w:color="auto"/>
                            <w:left w:val="none" w:sz="0" w:space="0" w:color="auto"/>
                            <w:bottom w:val="none" w:sz="0" w:space="0" w:color="auto"/>
                            <w:right w:val="none" w:sz="0" w:space="0" w:color="auto"/>
                          </w:divBdr>
                          <w:divsChild>
                            <w:div w:id="58924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829997">
          <w:marLeft w:val="0"/>
          <w:marRight w:val="0"/>
          <w:marTop w:val="0"/>
          <w:marBottom w:val="0"/>
          <w:divBdr>
            <w:top w:val="none" w:sz="0" w:space="0" w:color="auto"/>
            <w:left w:val="none" w:sz="0" w:space="0" w:color="auto"/>
            <w:bottom w:val="none" w:sz="0" w:space="0" w:color="auto"/>
            <w:right w:val="none" w:sz="0" w:space="0" w:color="auto"/>
          </w:divBdr>
          <w:divsChild>
            <w:div w:id="2089423627">
              <w:marLeft w:val="0"/>
              <w:marRight w:val="0"/>
              <w:marTop w:val="0"/>
              <w:marBottom w:val="0"/>
              <w:divBdr>
                <w:top w:val="none" w:sz="0" w:space="0" w:color="auto"/>
                <w:left w:val="none" w:sz="0" w:space="0" w:color="auto"/>
                <w:bottom w:val="none" w:sz="0" w:space="0" w:color="auto"/>
                <w:right w:val="none" w:sz="0" w:space="0" w:color="auto"/>
              </w:divBdr>
              <w:divsChild>
                <w:div w:id="559289819">
                  <w:marLeft w:val="0"/>
                  <w:marRight w:val="0"/>
                  <w:marTop w:val="0"/>
                  <w:marBottom w:val="0"/>
                  <w:divBdr>
                    <w:top w:val="none" w:sz="0" w:space="0" w:color="auto"/>
                    <w:left w:val="none" w:sz="0" w:space="0" w:color="auto"/>
                    <w:bottom w:val="none" w:sz="0" w:space="0" w:color="auto"/>
                    <w:right w:val="none" w:sz="0" w:space="0" w:color="auto"/>
                  </w:divBdr>
                  <w:divsChild>
                    <w:div w:id="1194340843">
                      <w:marLeft w:val="0"/>
                      <w:marRight w:val="0"/>
                      <w:marTop w:val="0"/>
                      <w:marBottom w:val="0"/>
                      <w:divBdr>
                        <w:top w:val="none" w:sz="0" w:space="0" w:color="auto"/>
                        <w:left w:val="none" w:sz="0" w:space="0" w:color="auto"/>
                        <w:bottom w:val="none" w:sz="0" w:space="0" w:color="auto"/>
                        <w:right w:val="none" w:sz="0" w:space="0" w:color="auto"/>
                      </w:divBdr>
                      <w:divsChild>
                        <w:div w:id="914389456">
                          <w:marLeft w:val="0"/>
                          <w:marRight w:val="0"/>
                          <w:marTop w:val="0"/>
                          <w:marBottom w:val="0"/>
                          <w:divBdr>
                            <w:top w:val="none" w:sz="0" w:space="0" w:color="auto"/>
                            <w:left w:val="none" w:sz="0" w:space="0" w:color="auto"/>
                            <w:bottom w:val="none" w:sz="0" w:space="0" w:color="auto"/>
                            <w:right w:val="none" w:sz="0" w:space="0" w:color="auto"/>
                          </w:divBdr>
                          <w:divsChild>
                            <w:div w:id="180580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010514">
          <w:marLeft w:val="0"/>
          <w:marRight w:val="0"/>
          <w:marTop w:val="0"/>
          <w:marBottom w:val="0"/>
          <w:divBdr>
            <w:top w:val="none" w:sz="0" w:space="0" w:color="auto"/>
            <w:left w:val="none" w:sz="0" w:space="0" w:color="auto"/>
            <w:bottom w:val="none" w:sz="0" w:space="0" w:color="auto"/>
            <w:right w:val="none" w:sz="0" w:space="0" w:color="auto"/>
          </w:divBdr>
          <w:divsChild>
            <w:div w:id="473645976">
              <w:marLeft w:val="0"/>
              <w:marRight w:val="0"/>
              <w:marTop w:val="0"/>
              <w:marBottom w:val="0"/>
              <w:divBdr>
                <w:top w:val="none" w:sz="0" w:space="0" w:color="auto"/>
                <w:left w:val="none" w:sz="0" w:space="0" w:color="auto"/>
                <w:bottom w:val="none" w:sz="0" w:space="0" w:color="auto"/>
                <w:right w:val="none" w:sz="0" w:space="0" w:color="auto"/>
              </w:divBdr>
              <w:divsChild>
                <w:div w:id="935635">
                  <w:marLeft w:val="0"/>
                  <w:marRight w:val="0"/>
                  <w:marTop w:val="0"/>
                  <w:marBottom w:val="0"/>
                  <w:divBdr>
                    <w:top w:val="none" w:sz="0" w:space="0" w:color="auto"/>
                    <w:left w:val="none" w:sz="0" w:space="0" w:color="auto"/>
                    <w:bottom w:val="none" w:sz="0" w:space="0" w:color="auto"/>
                    <w:right w:val="none" w:sz="0" w:space="0" w:color="auto"/>
                  </w:divBdr>
                  <w:divsChild>
                    <w:div w:id="1805614442">
                      <w:marLeft w:val="0"/>
                      <w:marRight w:val="0"/>
                      <w:marTop w:val="0"/>
                      <w:marBottom w:val="0"/>
                      <w:divBdr>
                        <w:top w:val="none" w:sz="0" w:space="0" w:color="auto"/>
                        <w:left w:val="none" w:sz="0" w:space="0" w:color="auto"/>
                        <w:bottom w:val="none" w:sz="0" w:space="0" w:color="auto"/>
                        <w:right w:val="none" w:sz="0" w:space="0" w:color="auto"/>
                      </w:divBdr>
                      <w:divsChild>
                        <w:div w:id="1064991782">
                          <w:marLeft w:val="0"/>
                          <w:marRight w:val="0"/>
                          <w:marTop w:val="0"/>
                          <w:marBottom w:val="0"/>
                          <w:divBdr>
                            <w:top w:val="none" w:sz="0" w:space="0" w:color="auto"/>
                            <w:left w:val="none" w:sz="0" w:space="0" w:color="auto"/>
                            <w:bottom w:val="none" w:sz="0" w:space="0" w:color="auto"/>
                            <w:right w:val="none" w:sz="0" w:space="0" w:color="auto"/>
                          </w:divBdr>
                          <w:divsChild>
                            <w:div w:id="90121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72984">
          <w:marLeft w:val="0"/>
          <w:marRight w:val="0"/>
          <w:marTop w:val="0"/>
          <w:marBottom w:val="0"/>
          <w:divBdr>
            <w:top w:val="none" w:sz="0" w:space="0" w:color="auto"/>
            <w:left w:val="none" w:sz="0" w:space="0" w:color="auto"/>
            <w:bottom w:val="none" w:sz="0" w:space="0" w:color="auto"/>
            <w:right w:val="none" w:sz="0" w:space="0" w:color="auto"/>
          </w:divBdr>
          <w:divsChild>
            <w:div w:id="1437601813">
              <w:marLeft w:val="0"/>
              <w:marRight w:val="0"/>
              <w:marTop w:val="0"/>
              <w:marBottom w:val="0"/>
              <w:divBdr>
                <w:top w:val="none" w:sz="0" w:space="0" w:color="auto"/>
                <w:left w:val="none" w:sz="0" w:space="0" w:color="auto"/>
                <w:bottom w:val="none" w:sz="0" w:space="0" w:color="auto"/>
                <w:right w:val="none" w:sz="0" w:space="0" w:color="auto"/>
              </w:divBdr>
              <w:divsChild>
                <w:div w:id="308827027">
                  <w:marLeft w:val="0"/>
                  <w:marRight w:val="0"/>
                  <w:marTop w:val="0"/>
                  <w:marBottom w:val="0"/>
                  <w:divBdr>
                    <w:top w:val="none" w:sz="0" w:space="0" w:color="auto"/>
                    <w:left w:val="none" w:sz="0" w:space="0" w:color="auto"/>
                    <w:bottom w:val="none" w:sz="0" w:space="0" w:color="auto"/>
                    <w:right w:val="none" w:sz="0" w:space="0" w:color="auto"/>
                  </w:divBdr>
                  <w:divsChild>
                    <w:div w:id="774057974">
                      <w:marLeft w:val="0"/>
                      <w:marRight w:val="0"/>
                      <w:marTop w:val="0"/>
                      <w:marBottom w:val="0"/>
                      <w:divBdr>
                        <w:top w:val="none" w:sz="0" w:space="0" w:color="auto"/>
                        <w:left w:val="none" w:sz="0" w:space="0" w:color="auto"/>
                        <w:bottom w:val="none" w:sz="0" w:space="0" w:color="auto"/>
                        <w:right w:val="none" w:sz="0" w:space="0" w:color="auto"/>
                      </w:divBdr>
                      <w:divsChild>
                        <w:div w:id="160436827">
                          <w:marLeft w:val="0"/>
                          <w:marRight w:val="0"/>
                          <w:marTop w:val="0"/>
                          <w:marBottom w:val="0"/>
                          <w:divBdr>
                            <w:top w:val="none" w:sz="0" w:space="0" w:color="auto"/>
                            <w:left w:val="none" w:sz="0" w:space="0" w:color="auto"/>
                            <w:bottom w:val="none" w:sz="0" w:space="0" w:color="auto"/>
                            <w:right w:val="none" w:sz="0" w:space="0" w:color="auto"/>
                          </w:divBdr>
                          <w:divsChild>
                            <w:div w:id="78153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8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webSettings" Target="webSettings.xml" /><Relationship Id="rId13" Type="http://schemas.openxmlformats.org/officeDocument/2006/relationships/fontTable" Target="fontTable.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footer" Target="footer1.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header" Target="header1.xml" /><Relationship Id="rId5" Type="http://schemas.openxmlformats.org/officeDocument/2006/relationships/numbering" Target="numbering.xml"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A945C1DC2EC3C4A9F244DAD1D10FBD5" ma:contentTypeVersion="9" ma:contentTypeDescription="Create a new document." ma:contentTypeScope="" ma:versionID="8d9b844055beeb58a04dd71de6e7003b">
  <xsd:schema xmlns:xsd="http://www.w3.org/2001/XMLSchema" xmlns:xs="http://www.w3.org/2001/XMLSchema" xmlns:p="http://schemas.microsoft.com/office/2006/metadata/properties" xmlns:ns3="1ebf4528-8954-4c3b-a19d-f5c01bb72259" targetNamespace="http://schemas.microsoft.com/office/2006/metadata/properties" ma:root="true" ma:fieldsID="0f5407b616058a149dbd389b1bacd09d" ns3:_="">
    <xsd:import namespace="1ebf4528-8954-4c3b-a19d-f5c01bb72259"/>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bf4528-8954-4c3b-a19d-f5c01bb722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ystemTags" ma:index="11" nillable="true" ma:displayName="MediaServiceSystemTags" ma:hidden="true" ma:internalName="MediaServiceSystemTags" ma:readOnly="true">
      <xsd:simpleType>
        <xsd:restriction base="dms:Note"/>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CF69B6-720F-45CA-B39A-870D09EC9E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bf4528-8954-4c3b-a19d-f5c01bb722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E4AFCB-3707-481D-A934-DB4632AD041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D3EFC2F-C614-4C39-AF38-85743A3B8AB2}">
  <ds:schemaRefs>
    <ds:schemaRef ds:uri="http://schemas.microsoft.com/sharepoint/v3/contenttype/forms"/>
  </ds:schemaRefs>
</ds:datastoreItem>
</file>

<file path=customXml/itemProps4.xml><?xml version="1.0" encoding="utf-8"?>
<ds:datastoreItem xmlns:ds="http://schemas.openxmlformats.org/officeDocument/2006/customXml" ds:itemID="{37C684C8-6719-411B-8713-7E864843F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4070</Words>
  <Characters>23200</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27216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Rhiannon Dubberley (CTM UHB - Corporate Governance)</cp:lastModifiedBy>
  <cp:revision>2</cp:revision>
  <cp:lastPrinted>2025-09-11T08:11:00Z</cp:lastPrinted>
  <dcterms:created xsi:type="dcterms:W3CDTF">2025-10-06T07:22:00Z</dcterms:created>
  <dcterms:modified xsi:type="dcterms:W3CDTF">2025-10-06T07:22:00Z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0x0101009A945C1DC2EC3C4A9F244DAD1D10FBD5</vt:lpwstr>
  </property>
</Properties>
</file>