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35AC0B" w14:textId="77777777" w:rsidR="00F81952" w:rsidRPr="0042133A" w:rsidRDefault="00F81952">
      <w:pPr>
        <w:rPr>
          <w:rFonts w:ascii="Verdana" w:hAnsi="Verdana"/>
        </w:rPr>
      </w:pPr>
    </w:p>
    <w:tbl>
      <w:tblPr>
        <w:tblStyle w:val="TableGrid"/>
        <w:tblW w:w="10532" w:type="dxa"/>
        <w:tblInd w:w="-572" w:type="dxa"/>
        <w:tblLook w:val="04A0" w:firstRow="1" w:lastRow="0" w:firstColumn="1" w:lastColumn="0" w:noHBand="0" w:noVBand="1"/>
      </w:tblPr>
      <w:tblGrid>
        <w:gridCol w:w="5552"/>
        <w:gridCol w:w="2490"/>
        <w:gridCol w:w="2490"/>
      </w:tblGrid>
      <w:tr w:rsidR="009A4B08" w:rsidRPr="0042133A" w14:paraId="199BA46C" w14:textId="77777777" w:rsidTr="00443F68">
        <w:trPr>
          <w:trHeight w:val="254"/>
        </w:trPr>
        <w:tc>
          <w:tcPr>
            <w:tcW w:w="5552" w:type="dxa"/>
            <w:tcBorders>
              <w:top w:val="nil"/>
              <w:left w:val="nil"/>
              <w:bottom w:val="nil"/>
            </w:tcBorders>
          </w:tcPr>
          <w:p w14:paraId="0D15D194" w14:textId="77777777" w:rsidR="009A4B08" w:rsidRPr="0042133A" w:rsidRDefault="009A4B08">
            <w:pPr>
              <w:rPr>
                <w:rFonts w:ascii="Verdana" w:hAnsi="Verdana"/>
              </w:rPr>
            </w:pPr>
          </w:p>
        </w:tc>
        <w:tc>
          <w:tcPr>
            <w:tcW w:w="2490" w:type="dxa"/>
            <w:shd w:val="clear" w:color="auto" w:fill="1F3864" w:themeFill="accent5" w:themeFillShade="80"/>
          </w:tcPr>
          <w:p w14:paraId="1915DB5B" w14:textId="77777777" w:rsidR="009A4B08" w:rsidRPr="0042133A" w:rsidRDefault="009A4B08">
            <w:pPr>
              <w:rPr>
                <w:rFonts w:ascii="Verdana" w:hAnsi="Verdana"/>
                <w:b/>
              </w:rPr>
            </w:pPr>
            <w:r w:rsidRPr="0042133A">
              <w:rPr>
                <w:rFonts w:ascii="Verdana" w:hAnsi="Verdana"/>
                <w:b/>
              </w:rPr>
              <w:t>Agenda Item</w:t>
            </w:r>
          </w:p>
        </w:tc>
        <w:tc>
          <w:tcPr>
            <w:tcW w:w="2490" w:type="dxa"/>
          </w:tcPr>
          <w:p w14:paraId="768CFB8F" w14:textId="31024CBC" w:rsidR="009A4B08" w:rsidRPr="0042133A" w:rsidRDefault="00833452">
            <w:pPr>
              <w:rPr>
                <w:rFonts w:ascii="Verdana" w:hAnsi="Verdana"/>
              </w:rPr>
            </w:pPr>
            <w:r>
              <w:rPr>
                <w:rFonts w:ascii="Verdana" w:hAnsi="Verdana"/>
              </w:rPr>
              <w:t>7.1.1</w:t>
            </w:r>
          </w:p>
        </w:tc>
      </w:tr>
    </w:tbl>
    <w:p w14:paraId="02FF864D" w14:textId="77777777" w:rsidR="009A4B08" w:rsidRPr="0042133A"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42133A" w14:paraId="040D2909" w14:textId="77777777" w:rsidTr="00443F68">
        <w:tc>
          <w:tcPr>
            <w:tcW w:w="10490" w:type="dxa"/>
            <w:shd w:val="clear" w:color="auto" w:fill="1F3864" w:themeFill="accent5" w:themeFillShade="80"/>
          </w:tcPr>
          <w:p w14:paraId="1FCFDAE4" w14:textId="493DEEC9" w:rsidR="009A4B08" w:rsidRPr="0042133A" w:rsidRDefault="00284C06" w:rsidP="009A4B08">
            <w:pPr>
              <w:jc w:val="center"/>
              <w:rPr>
                <w:rFonts w:ascii="Verdana" w:hAnsi="Verdana"/>
                <w:b/>
              </w:rPr>
            </w:pPr>
            <w:r>
              <w:rPr>
                <w:rFonts w:ascii="Verdana" w:hAnsi="Verdana"/>
                <w:b/>
              </w:rPr>
              <w:t>A</w:t>
            </w:r>
            <w:r w:rsidR="009A4B08" w:rsidRPr="0042133A">
              <w:rPr>
                <w:rFonts w:ascii="Verdana" w:hAnsi="Verdana"/>
                <w:b/>
              </w:rPr>
              <w:t>pproved Minutes of the</w:t>
            </w:r>
            <w:r w:rsidR="008C3A2A" w:rsidRPr="0042133A">
              <w:rPr>
                <w:rFonts w:ascii="Verdana" w:hAnsi="Verdana"/>
                <w:b/>
              </w:rPr>
              <w:t xml:space="preserve"> Strategic Development Committee </w:t>
            </w:r>
          </w:p>
        </w:tc>
      </w:tr>
    </w:tbl>
    <w:p w14:paraId="07EBFE56" w14:textId="77777777" w:rsidR="009A4B08" w:rsidRPr="0042133A" w:rsidRDefault="009A4B08" w:rsidP="009A4B08">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42133A" w14:paraId="3127CE66" w14:textId="77777777" w:rsidTr="00443F68">
        <w:tc>
          <w:tcPr>
            <w:tcW w:w="2977" w:type="dxa"/>
            <w:shd w:val="clear" w:color="auto" w:fill="BF8F00" w:themeFill="accent4" w:themeFillShade="BF"/>
          </w:tcPr>
          <w:p w14:paraId="0388E856" w14:textId="77777777" w:rsidR="009A4B08" w:rsidRPr="0042133A" w:rsidRDefault="009A4B08">
            <w:pPr>
              <w:rPr>
                <w:rFonts w:ascii="Verdana" w:hAnsi="Verdana"/>
                <w:b/>
              </w:rPr>
            </w:pPr>
            <w:r w:rsidRPr="0042133A">
              <w:rPr>
                <w:rFonts w:ascii="Verdana" w:hAnsi="Verdana"/>
                <w:b/>
              </w:rPr>
              <w:t>Date and Time of Meeting</w:t>
            </w:r>
          </w:p>
        </w:tc>
        <w:tc>
          <w:tcPr>
            <w:tcW w:w="7513" w:type="dxa"/>
          </w:tcPr>
          <w:p w14:paraId="3645DC79" w14:textId="16EA7030" w:rsidR="009A4B08" w:rsidRPr="0042133A" w:rsidRDefault="00CA7D3B" w:rsidP="00495AAF">
            <w:pPr>
              <w:tabs>
                <w:tab w:val="center" w:pos="3648"/>
              </w:tabs>
              <w:rPr>
                <w:rFonts w:ascii="Verdana" w:hAnsi="Verdana"/>
                <w:iCs/>
              </w:rPr>
            </w:pPr>
            <w:r>
              <w:rPr>
                <w:rFonts w:ascii="Verdana" w:hAnsi="Verdana"/>
                <w:iCs/>
              </w:rPr>
              <w:t xml:space="preserve">Wednesday </w:t>
            </w:r>
            <w:r w:rsidR="000B4E11" w:rsidRPr="0042133A">
              <w:rPr>
                <w:rFonts w:ascii="Verdana" w:hAnsi="Verdana"/>
                <w:iCs/>
              </w:rPr>
              <w:t>1</w:t>
            </w:r>
            <w:r w:rsidR="000B4E11" w:rsidRPr="0042133A">
              <w:rPr>
                <w:rFonts w:ascii="Verdana" w:hAnsi="Verdana"/>
                <w:iCs/>
                <w:vertAlign w:val="superscript"/>
              </w:rPr>
              <w:t>st</w:t>
            </w:r>
            <w:r w:rsidR="000B4E11" w:rsidRPr="0042133A">
              <w:rPr>
                <w:rFonts w:ascii="Verdana" w:hAnsi="Verdana"/>
                <w:iCs/>
              </w:rPr>
              <w:t xml:space="preserve"> October</w:t>
            </w:r>
            <w:r w:rsidR="008C3A2A" w:rsidRPr="0042133A">
              <w:rPr>
                <w:rFonts w:ascii="Verdana" w:hAnsi="Verdana"/>
                <w:iCs/>
              </w:rPr>
              <w:t xml:space="preserve"> 2025 </w:t>
            </w:r>
            <w:r w:rsidR="000B4E11" w:rsidRPr="0042133A">
              <w:rPr>
                <w:rFonts w:ascii="Verdana" w:hAnsi="Verdana"/>
                <w:iCs/>
              </w:rPr>
              <w:t>13:</w:t>
            </w:r>
            <w:r w:rsidR="00F551A0">
              <w:rPr>
                <w:rFonts w:ascii="Verdana" w:hAnsi="Verdana"/>
                <w:iCs/>
              </w:rPr>
              <w:t>0</w:t>
            </w:r>
            <w:r w:rsidR="000B4E11" w:rsidRPr="0042133A">
              <w:rPr>
                <w:rFonts w:ascii="Verdana" w:hAnsi="Verdana"/>
                <w:iCs/>
              </w:rPr>
              <w:t>0</w:t>
            </w:r>
            <w:r w:rsidR="008C3A2A" w:rsidRPr="0042133A">
              <w:rPr>
                <w:rFonts w:ascii="Verdana" w:hAnsi="Verdana"/>
                <w:iCs/>
              </w:rPr>
              <w:t>-</w:t>
            </w:r>
            <w:r w:rsidR="000B4E11" w:rsidRPr="0042133A">
              <w:rPr>
                <w:rFonts w:ascii="Verdana" w:hAnsi="Verdana"/>
                <w:iCs/>
              </w:rPr>
              <w:t>16:30</w:t>
            </w:r>
            <w:r w:rsidR="00E4622F">
              <w:rPr>
                <w:rFonts w:ascii="Verdana" w:hAnsi="Verdana"/>
                <w:iCs/>
              </w:rPr>
              <w:t xml:space="preserve"> pm</w:t>
            </w:r>
          </w:p>
        </w:tc>
      </w:tr>
      <w:tr w:rsidR="009A4B08" w:rsidRPr="0042133A" w14:paraId="3821EDD9" w14:textId="77777777" w:rsidTr="00443F68">
        <w:tc>
          <w:tcPr>
            <w:tcW w:w="2977" w:type="dxa"/>
            <w:shd w:val="clear" w:color="auto" w:fill="BF8F00" w:themeFill="accent4" w:themeFillShade="BF"/>
          </w:tcPr>
          <w:p w14:paraId="5F25DA9F" w14:textId="77777777" w:rsidR="009A4B08" w:rsidRPr="0042133A" w:rsidRDefault="009A4B08">
            <w:pPr>
              <w:rPr>
                <w:rFonts w:ascii="Verdana" w:hAnsi="Verdana"/>
                <w:b/>
              </w:rPr>
            </w:pPr>
            <w:r w:rsidRPr="0042133A">
              <w:rPr>
                <w:rFonts w:ascii="Verdana" w:hAnsi="Verdana"/>
                <w:b/>
              </w:rPr>
              <w:t xml:space="preserve">Venue </w:t>
            </w:r>
          </w:p>
        </w:tc>
        <w:tc>
          <w:tcPr>
            <w:tcW w:w="7513" w:type="dxa"/>
          </w:tcPr>
          <w:p w14:paraId="4A40EF1C" w14:textId="75380D92" w:rsidR="009A4B08" w:rsidRPr="0042133A" w:rsidRDefault="00E17D29" w:rsidP="009A4B08">
            <w:pPr>
              <w:rPr>
                <w:rFonts w:ascii="Verdana" w:hAnsi="Verdana"/>
                <w:iCs/>
              </w:rPr>
            </w:pPr>
            <w:r w:rsidRPr="0042133A">
              <w:rPr>
                <w:rFonts w:ascii="Verdana" w:hAnsi="Verdana"/>
                <w:iCs/>
              </w:rPr>
              <w:t>V</w:t>
            </w:r>
            <w:r w:rsidR="009A4B08" w:rsidRPr="0042133A">
              <w:rPr>
                <w:rFonts w:ascii="Verdana" w:hAnsi="Verdana"/>
                <w:iCs/>
              </w:rPr>
              <w:t>irtual via Microsoft Teams</w:t>
            </w:r>
            <w:r w:rsidR="008B6232" w:rsidRPr="0042133A">
              <w:rPr>
                <w:rFonts w:ascii="Verdana" w:hAnsi="Verdana"/>
                <w:iCs/>
              </w:rPr>
              <w:t xml:space="preserve"> </w:t>
            </w:r>
          </w:p>
        </w:tc>
      </w:tr>
    </w:tbl>
    <w:p w14:paraId="08AE6E29" w14:textId="77777777" w:rsidR="009A4B08" w:rsidRPr="0042133A"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119"/>
        <w:gridCol w:w="4394"/>
      </w:tblGrid>
      <w:tr w:rsidR="00777BAD" w:rsidRPr="0042133A" w14:paraId="0A9F5E43" w14:textId="77777777" w:rsidTr="00E465FC">
        <w:tc>
          <w:tcPr>
            <w:tcW w:w="2977" w:type="dxa"/>
            <w:vMerge w:val="restart"/>
            <w:shd w:val="clear" w:color="auto" w:fill="BF8F00" w:themeFill="accent4" w:themeFillShade="BF"/>
          </w:tcPr>
          <w:p w14:paraId="26C4C395" w14:textId="77777777" w:rsidR="00777BAD" w:rsidRPr="0042133A" w:rsidRDefault="00777BAD" w:rsidP="00B83E7F">
            <w:pPr>
              <w:rPr>
                <w:rFonts w:ascii="Verdana" w:hAnsi="Verdana"/>
                <w:b/>
              </w:rPr>
            </w:pPr>
            <w:r w:rsidRPr="0042133A">
              <w:rPr>
                <w:rFonts w:ascii="Verdana" w:hAnsi="Verdana"/>
                <w:b/>
              </w:rPr>
              <w:t>Members Present</w:t>
            </w:r>
          </w:p>
        </w:tc>
        <w:tc>
          <w:tcPr>
            <w:tcW w:w="3119" w:type="dxa"/>
          </w:tcPr>
          <w:p w14:paraId="658FF6CE" w14:textId="7C26BB9E" w:rsidR="00777BAD" w:rsidRPr="00F551A0" w:rsidRDefault="00777BAD" w:rsidP="00296E5B">
            <w:pPr>
              <w:rPr>
                <w:rFonts w:ascii="Verdana" w:hAnsi="Verdana"/>
                <w:iCs/>
              </w:rPr>
            </w:pPr>
            <w:r w:rsidRPr="00F551A0">
              <w:rPr>
                <w:rFonts w:ascii="Verdana" w:hAnsi="Verdana"/>
                <w:iCs/>
              </w:rPr>
              <w:t xml:space="preserve">Kath Palmer </w:t>
            </w:r>
          </w:p>
        </w:tc>
        <w:tc>
          <w:tcPr>
            <w:tcW w:w="4394" w:type="dxa"/>
          </w:tcPr>
          <w:p w14:paraId="5EFC2835" w14:textId="67A0578F" w:rsidR="00777BAD" w:rsidRPr="00F551A0" w:rsidRDefault="00777BAD" w:rsidP="00296E5B">
            <w:pPr>
              <w:rPr>
                <w:rFonts w:ascii="Verdana" w:hAnsi="Verdana"/>
                <w:iCs/>
              </w:rPr>
            </w:pPr>
            <w:r w:rsidRPr="00F551A0">
              <w:rPr>
                <w:rFonts w:ascii="Verdana" w:hAnsi="Verdana"/>
                <w:iCs/>
              </w:rPr>
              <w:t xml:space="preserve">Committee Chair </w:t>
            </w:r>
            <w:r w:rsidR="00F551A0">
              <w:rPr>
                <w:rFonts w:ascii="Verdana" w:hAnsi="Verdana"/>
                <w:iCs/>
              </w:rPr>
              <w:t xml:space="preserve">/ Health Board Vice Chair </w:t>
            </w:r>
          </w:p>
        </w:tc>
      </w:tr>
      <w:tr w:rsidR="00777BAD" w:rsidRPr="0042133A" w14:paraId="71732758" w14:textId="77777777" w:rsidTr="00E465FC">
        <w:tc>
          <w:tcPr>
            <w:tcW w:w="2977" w:type="dxa"/>
            <w:vMerge/>
            <w:shd w:val="clear" w:color="auto" w:fill="BF8F00" w:themeFill="accent4" w:themeFillShade="BF"/>
          </w:tcPr>
          <w:p w14:paraId="1EEFDE20" w14:textId="77777777" w:rsidR="00777BAD" w:rsidRPr="0042133A" w:rsidRDefault="00777BAD" w:rsidP="00B83E7F">
            <w:pPr>
              <w:rPr>
                <w:rFonts w:ascii="Verdana" w:hAnsi="Verdana"/>
                <w:b/>
              </w:rPr>
            </w:pPr>
          </w:p>
        </w:tc>
        <w:tc>
          <w:tcPr>
            <w:tcW w:w="3119" w:type="dxa"/>
          </w:tcPr>
          <w:p w14:paraId="7329246C" w14:textId="5DC8C290" w:rsidR="00777BAD" w:rsidRPr="00F551A0" w:rsidRDefault="00777BAD" w:rsidP="00296E5B">
            <w:pPr>
              <w:rPr>
                <w:rFonts w:ascii="Verdana" w:hAnsi="Verdana"/>
                <w:iCs/>
              </w:rPr>
            </w:pPr>
            <w:r w:rsidRPr="00F551A0">
              <w:rPr>
                <w:rFonts w:ascii="Verdana" w:hAnsi="Verdana"/>
                <w:iCs/>
              </w:rPr>
              <w:t xml:space="preserve">Carolyn Donoghue </w:t>
            </w:r>
          </w:p>
        </w:tc>
        <w:tc>
          <w:tcPr>
            <w:tcW w:w="4394" w:type="dxa"/>
          </w:tcPr>
          <w:p w14:paraId="0C674949" w14:textId="5F3F2596" w:rsidR="00777BAD" w:rsidRPr="00F551A0" w:rsidRDefault="00777BAD" w:rsidP="00296E5B">
            <w:pPr>
              <w:rPr>
                <w:rFonts w:ascii="Verdana" w:hAnsi="Verdana"/>
                <w:iCs/>
              </w:rPr>
            </w:pPr>
            <w:r w:rsidRPr="00F551A0">
              <w:rPr>
                <w:rFonts w:ascii="Verdana" w:hAnsi="Verdana"/>
                <w:iCs/>
              </w:rPr>
              <w:t xml:space="preserve">Independent Member </w:t>
            </w:r>
          </w:p>
        </w:tc>
      </w:tr>
      <w:tr w:rsidR="00777BAD" w:rsidRPr="0042133A" w14:paraId="5CB7E314" w14:textId="77777777" w:rsidTr="00E465FC">
        <w:tc>
          <w:tcPr>
            <w:tcW w:w="2977" w:type="dxa"/>
            <w:vMerge/>
            <w:shd w:val="clear" w:color="auto" w:fill="BF8F00" w:themeFill="accent4" w:themeFillShade="BF"/>
          </w:tcPr>
          <w:p w14:paraId="506879D4" w14:textId="77777777" w:rsidR="00777BAD" w:rsidRPr="0042133A" w:rsidRDefault="00777BAD" w:rsidP="00B83E7F">
            <w:pPr>
              <w:rPr>
                <w:rFonts w:ascii="Verdana" w:hAnsi="Verdana"/>
                <w:b/>
              </w:rPr>
            </w:pPr>
          </w:p>
        </w:tc>
        <w:tc>
          <w:tcPr>
            <w:tcW w:w="3119" w:type="dxa"/>
          </w:tcPr>
          <w:p w14:paraId="53169EA5" w14:textId="79C6CE11" w:rsidR="00777BAD" w:rsidRPr="00F551A0" w:rsidRDefault="00777BAD" w:rsidP="00296E5B">
            <w:pPr>
              <w:rPr>
                <w:rFonts w:ascii="Verdana" w:hAnsi="Verdana"/>
                <w:iCs/>
              </w:rPr>
            </w:pPr>
            <w:r w:rsidRPr="00F551A0">
              <w:rPr>
                <w:rFonts w:ascii="Verdana" w:hAnsi="Verdana"/>
                <w:iCs/>
              </w:rPr>
              <w:t xml:space="preserve">Neil Mesher </w:t>
            </w:r>
          </w:p>
        </w:tc>
        <w:tc>
          <w:tcPr>
            <w:tcW w:w="4394" w:type="dxa"/>
          </w:tcPr>
          <w:p w14:paraId="25D0F79C" w14:textId="5B318D63" w:rsidR="00777BAD" w:rsidRPr="00F551A0" w:rsidRDefault="00777BAD" w:rsidP="00296E5B">
            <w:pPr>
              <w:rPr>
                <w:rFonts w:ascii="Verdana" w:hAnsi="Verdana"/>
                <w:iCs/>
              </w:rPr>
            </w:pPr>
            <w:r w:rsidRPr="00F551A0">
              <w:rPr>
                <w:rFonts w:ascii="Verdana" w:hAnsi="Verdana"/>
                <w:iCs/>
              </w:rPr>
              <w:t xml:space="preserve">Independent Member </w:t>
            </w:r>
          </w:p>
        </w:tc>
      </w:tr>
      <w:tr w:rsidR="00777BAD" w:rsidRPr="0042133A" w14:paraId="0F1F8D8A" w14:textId="77777777" w:rsidTr="00E465FC">
        <w:tc>
          <w:tcPr>
            <w:tcW w:w="2977" w:type="dxa"/>
            <w:vMerge/>
            <w:shd w:val="clear" w:color="auto" w:fill="BF8F00" w:themeFill="accent4" w:themeFillShade="BF"/>
          </w:tcPr>
          <w:p w14:paraId="101E3262" w14:textId="77777777" w:rsidR="00777BAD" w:rsidRPr="0042133A" w:rsidRDefault="00777BAD" w:rsidP="00B83E7F">
            <w:pPr>
              <w:rPr>
                <w:rFonts w:ascii="Verdana" w:hAnsi="Verdana"/>
                <w:b/>
              </w:rPr>
            </w:pPr>
          </w:p>
        </w:tc>
        <w:tc>
          <w:tcPr>
            <w:tcW w:w="3119" w:type="dxa"/>
          </w:tcPr>
          <w:p w14:paraId="717F838F" w14:textId="4885B31C" w:rsidR="00777BAD" w:rsidRPr="00F551A0" w:rsidRDefault="00777BAD" w:rsidP="00296E5B">
            <w:pPr>
              <w:rPr>
                <w:rFonts w:ascii="Verdana" w:hAnsi="Verdana"/>
                <w:iCs/>
              </w:rPr>
            </w:pPr>
            <w:r w:rsidRPr="00F551A0">
              <w:rPr>
                <w:rFonts w:ascii="Verdana" w:hAnsi="Verdana"/>
                <w:iCs/>
              </w:rPr>
              <w:t>Dilys Jouvenat</w:t>
            </w:r>
          </w:p>
        </w:tc>
        <w:tc>
          <w:tcPr>
            <w:tcW w:w="4394" w:type="dxa"/>
          </w:tcPr>
          <w:p w14:paraId="43E6FA5D" w14:textId="7670268A" w:rsidR="00777BAD" w:rsidRPr="00F551A0" w:rsidRDefault="00777BAD" w:rsidP="00296E5B">
            <w:pPr>
              <w:rPr>
                <w:rFonts w:ascii="Verdana" w:hAnsi="Verdana"/>
                <w:iCs/>
              </w:rPr>
            </w:pPr>
            <w:r w:rsidRPr="00F551A0">
              <w:rPr>
                <w:rFonts w:ascii="Verdana" w:hAnsi="Verdana"/>
                <w:iCs/>
              </w:rPr>
              <w:t xml:space="preserve">Independent Member </w:t>
            </w:r>
            <w:r w:rsidR="00E4622F">
              <w:rPr>
                <w:rFonts w:ascii="Verdana" w:hAnsi="Verdana"/>
                <w:iCs/>
              </w:rPr>
              <w:t>(in part)</w:t>
            </w:r>
          </w:p>
        </w:tc>
      </w:tr>
      <w:tr w:rsidR="000B4E11" w:rsidRPr="0042133A" w14:paraId="3A5FB029" w14:textId="77777777" w:rsidTr="00E465FC">
        <w:tc>
          <w:tcPr>
            <w:tcW w:w="2977" w:type="dxa"/>
            <w:vMerge/>
            <w:shd w:val="clear" w:color="auto" w:fill="BF8F00" w:themeFill="accent4" w:themeFillShade="BF"/>
          </w:tcPr>
          <w:p w14:paraId="681CE326" w14:textId="77777777" w:rsidR="000B4E11" w:rsidRPr="0042133A" w:rsidRDefault="000B4E11" w:rsidP="00B83E7F">
            <w:pPr>
              <w:rPr>
                <w:rFonts w:ascii="Verdana" w:hAnsi="Verdana"/>
                <w:b/>
              </w:rPr>
            </w:pPr>
          </w:p>
        </w:tc>
        <w:tc>
          <w:tcPr>
            <w:tcW w:w="3119" w:type="dxa"/>
          </w:tcPr>
          <w:p w14:paraId="374321AA" w14:textId="4C27F627" w:rsidR="000B4E11" w:rsidRPr="00F551A0" w:rsidRDefault="000B4E11" w:rsidP="00296E5B">
            <w:pPr>
              <w:rPr>
                <w:rFonts w:ascii="Verdana" w:hAnsi="Verdana"/>
                <w:iCs/>
              </w:rPr>
            </w:pPr>
            <w:r w:rsidRPr="00F551A0">
              <w:rPr>
                <w:rFonts w:ascii="Verdana" w:hAnsi="Verdana"/>
                <w:iCs/>
              </w:rPr>
              <w:t>Kathy Mason</w:t>
            </w:r>
          </w:p>
        </w:tc>
        <w:tc>
          <w:tcPr>
            <w:tcW w:w="4394" w:type="dxa"/>
          </w:tcPr>
          <w:p w14:paraId="256F5013" w14:textId="2AE832F7" w:rsidR="000B4E11" w:rsidRPr="00F551A0" w:rsidRDefault="000B4E11" w:rsidP="00296E5B">
            <w:pPr>
              <w:rPr>
                <w:rFonts w:ascii="Verdana" w:hAnsi="Verdana"/>
                <w:iCs/>
              </w:rPr>
            </w:pPr>
            <w:r w:rsidRPr="00F551A0">
              <w:rPr>
                <w:rFonts w:ascii="Verdana" w:hAnsi="Verdana"/>
                <w:iCs/>
              </w:rPr>
              <w:t>Independent Member</w:t>
            </w:r>
          </w:p>
        </w:tc>
      </w:tr>
      <w:tr w:rsidR="00CE63FE" w:rsidRPr="0042133A" w14:paraId="2493EE57" w14:textId="77777777" w:rsidTr="00E465FC">
        <w:tc>
          <w:tcPr>
            <w:tcW w:w="2977" w:type="dxa"/>
            <w:vMerge w:val="restart"/>
            <w:shd w:val="clear" w:color="auto" w:fill="BF8F00" w:themeFill="accent4" w:themeFillShade="BF"/>
          </w:tcPr>
          <w:p w14:paraId="42829D54" w14:textId="77777777" w:rsidR="00CE63FE" w:rsidRPr="0042133A" w:rsidRDefault="00CE63FE" w:rsidP="00296E5B">
            <w:pPr>
              <w:rPr>
                <w:rFonts w:ascii="Verdana" w:hAnsi="Verdana"/>
                <w:b/>
              </w:rPr>
            </w:pPr>
            <w:r w:rsidRPr="0042133A">
              <w:rPr>
                <w:rFonts w:ascii="Verdana" w:hAnsi="Verdana"/>
                <w:b/>
              </w:rPr>
              <w:t>In Attendance</w:t>
            </w:r>
          </w:p>
          <w:p w14:paraId="0420A1B7" w14:textId="77777777" w:rsidR="00A80D68" w:rsidRPr="0042133A" w:rsidRDefault="00A80D68" w:rsidP="00A80D68">
            <w:pPr>
              <w:rPr>
                <w:rFonts w:ascii="Verdana" w:hAnsi="Verdana"/>
              </w:rPr>
            </w:pPr>
          </w:p>
          <w:p w14:paraId="62BD1EF2" w14:textId="77777777" w:rsidR="00A80D68" w:rsidRPr="0042133A" w:rsidRDefault="00A80D68" w:rsidP="00A80D68">
            <w:pPr>
              <w:rPr>
                <w:rFonts w:ascii="Verdana" w:hAnsi="Verdana"/>
              </w:rPr>
            </w:pPr>
          </w:p>
          <w:p w14:paraId="53611631" w14:textId="77777777" w:rsidR="00A80D68" w:rsidRPr="0042133A" w:rsidRDefault="00A80D68" w:rsidP="00A80D68">
            <w:pPr>
              <w:rPr>
                <w:rFonts w:ascii="Verdana" w:hAnsi="Verdana"/>
              </w:rPr>
            </w:pPr>
          </w:p>
          <w:p w14:paraId="7F33B881" w14:textId="77777777" w:rsidR="00A80D68" w:rsidRPr="0042133A" w:rsidRDefault="00A80D68" w:rsidP="00A80D68">
            <w:pPr>
              <w:rPr>
                <w:rFonts w:ascii="Verdana" w:hAnsi="Verdana"/>
              </w:rPr>
            </w:pPr>
          </w:p>
          <w:p w14:paraId="1A0AA97A" w14:textId="77777777" w:rsidR="00A80D68" w:rsidRPr="0042133A" w:rsidRDefault="00A80D68" w:rsidP="00A80D68">
            <w:pPr>
              <w:rPr>
                <w:rFonts w:ascii="Verdana" w:hAnsi="Verdana"/>
              </w:rPr>
            </w:pPr>
          </w:p>
          <w:p w14:paraId="76D243C7" w14:textId="77777777" w:rsidR="00A80D68" w:rsidRPr="0042133A" w:rsidRDefault="00A80D68" w:rsidP="00A80D68">
            <w:pPr>
              <w:rPr>
                <w:rFonts w:ascii="Verdana" w:hAnsi="Verdana"/>
                <w:b/>
              </w:rPr>
            </w:pPr>
          </w:p>
          <w:p w14:paraId="58567FA9" w14:textId="77777777" w:rsidR="00A80D68" w:rsidRPr="0042133A" w:rsidRDefault="00A80D68" w:rsidP="00A80D68">
            <w:pPr>
              <w:rPr>
                <w:rFonts w:ascii="Verdana" w:hAnsi="Verdana"/>
              </w:rPr>
            </w:pPr>
          </w:p>
          <w:p w14:paraId="1A40ABA1" w14:textId="77777777" w:rsidR="00A80D68" w:rsidRPr="0042133A" w:rsidRDefault="00A80D68" w:rsidP="00A80D68">
            <w:pPr>
              <w:rPr>
                <w:rFonts w:ascii="Verdana" w:hAnsi="Verdana"/>
                <w:b/>
              </w:rPr>
            </w:pPr>
          </w:p>
          <w:p w14:paraId="5F6839B6" w14:textId="77777777" w:rsidR="00A80D68" w:rsidRPr="0042133A" w:rsidRDefault="00A80D68" w:rsidP="00A80D68">
            <w:pPr>
              <w:rPr>
                <w:rFonts w:ascii="Verdana" w:hAnsi="Verdana"/>
                <w:b/>
              </w:rPr>
            </w:pPr>
          </w:p>
          <w:p w14:paraId="50C9BB58" w14:textId="77777777" w:rsidR="00A80D68" w:rsidRPr="0042133A" w:rsidRDefault="00A80D68" w:rsidP="00A80D68">
            <w:pPr>
              <w:rPr>
                <w:rFonts w:ascii="Verdana" w:hAnsi="Verdana"/>
                <w:b/>
              </w:rPr>
            </w:pPr>
          </w:p>
          <w:p w14:paraId="77BB81EB" w14:textId="77777777" w:rsidR="00A80D68" w:rsidRPr="0042133A" w:rsidRDefault="00A80D68" w:rsidP="00A80D68">
            <w:pPr>
              <w:jc w:val="center"/>
              <w:rPr>
                <w:rFonts w:ascii="Verdana" w:hAnsi="Verdana"/>
              </w:rPr>
            </w:pPr>
          </w:p>
        </w:tc>
        <w:tc>
          <w:tcPr>
            <w:tcW w:w="3119" w:type="dxa"/>
          </w:tcPr>
          <w:p w14:paraId="6F740B81" w14:textId="02C79014" w:rsidR="00CE63FE" w:rsidRPr="00F551A0" w:rsidRDefault="00777BAD" w:rsidP="00296E5B">
            <w:pPr>
              <w:rPr>
                <w:rFonts w:ascii="Verdana" w:hAnsi="Verdana"/>
                <w:iCs/>
              </w:rPr>
            </w:pPr>
            <w:r w:rsidRPr="00F551A0">
              <w:rPr>
                <w:rFonts w:ascii="Verdana" w:hAnsi="Verdana"/>
                <w:iCs/>
              </w:rPr>
              <w:t xml:space="preserve">Claire Thompson </w:t>
            </w:r>
          </w:p>
        </w:tc>
        <w:tc>
          <w:tcPr>
            <w:tcW w:w="4394" w:type="dxa"/>
          </w:tcPr>
          <w:p w14:paraId="51EA4CDF" w14:textId="5DF7FC76" w:rsidR="00CE63FE" w:rsidRPr="00F551A0" w:rsidRDefault="00777BAD" w:rsidP="00296E5B">
            <w:pPr>
              <w:rPr>
                <w:rFonts w:ascii="Verdana" w:hAnsi="Verdana"/>
                <w:iCs/>
              </w:rPr>
            </w:pPr>
            <w:r w:rsidRPr="00F551A0">
              <w:rPr>
                <w:rFonts w:ascii="Verdana" w:hAnsi="Verdana"/>
                <w:iCs/>
              </w:rPr>
              <w:t>Executive Director of Strategy and Transformation</w:t>
            </w:r>
            <w:r w:rsidR="00E4622F">
              <w:rPr>
                <w:rFonts w:ascii="Verdana" w:hAnsi="Verdana"/>
                <w:iCs/>
              </w:rPr>
              <w:t xml:space="preserve"> (in part)</w:t>
            </w:r>
          </w:p>
        </w:tc>
      </w:tr>
      <w:tr w:rsidR="000B4E11" w:rsidRPr="0042133A" w14:paraId="4C6DE90A" w14:textId="77777777" w:rsidTr="00E465FC">
        <w:tc>
          <w:tcPr>
            <w:tcW w:w="2977" w:type="dxa"/>
            <w:vMerge/>
            <w:shd w:val="clear" w:color="auto" w:fill="BF8F00" w:themeFill="accent4" w:themeFillShade="BF"/>
          </w:tcPr>
          <w:p w14:paraId="7B38D21D" w14:textId="77777777" w:rsidR="000B4E11" w:rsidRPr="0042133A" w:rsidRDefault="000B4E11" w:rsidP="00296E5B">
            <w:pPr>
              <w:rPr>
                <w:rFonts w:ascii="Verdana" w:hAnsi="Verdana"/>
                <w:b/>
              </w:rPr>
            </w:pPr>
          </w:p>
        </w:tc>
        <w:tc>
          <w:tcPr>
            <w:tcW w:w="3119" w:type="dxa"/>
          </w:tcPr>
          <w:p w14:paraId="4DE1ABCE" w14:textId="3EF7A7E3" w:rsidR="000B4E11" w:rsidRPr="00F551A0" w:rsidRDefault="000B4E11" w:rsidP="00296E5B">
            <w:pPr>
              <w:rPr>
                <w:rFonts w:ascii="Verdana" w:hAnsi="Verdana"/>
                <w:iCs/>
              </w:rPr>
            </w:pPr>
            <w:r w:rsidRPr="00F551A0">
              <w:rPr>
                <w:rFonts w:ascii="Verdana" w:hAnsi="Verdana"/>
                <w:iCs/>
              </w:rPr>
              <w:t>Sally May</w:t>
            </w:r>
          </w:p>
        </w:tc>
        <w:tc>
          <w:tcPr>
            <w:tcW w:w="4394" w:type="dxa"/>
          </w:tcPr>
          <w:p w14:paraId="6588CEAE" w14:textId="4B9F4325" w:rsidR="000B4E11" w:rsidRPr="00F551A0" w:rsidRDefault="00E4622F" w:rsidP="00296E5B">
            <w:pPr>
              <w:rPr>
                <w:rFonts w:ascii="Verdana" w:hAnsi="Verdana"/>
                <w:iCs/>
              </w:rPr>
            </w:pPr>
            <w:r>
              <w:rPr>
                <w:rFonts w:ascii="Verdana" w:hAnsi="Verdana"/>
                <w:iCs/>
              </w:rPr>
              <w:t xml:space="preserve">Executive </w:t>
            </w:r>
            <w:r w:rsidR="003E35F0" w:rsidRPr="00F551A0">
              <w:rPr>
                <w:rFonts w:ascii="Verdana" w:hAnsi="Verdana"/>
                <w:iCs/>
              </w:rPr>
              <w:t>Director of Finance</w:t>
            </w:r>
          </w:p>
        </w:tc>
      </w:tr>
      <w:tr w:rsidR="00CE63FE" w:rsidRPr="0042133A" w14:paraId="1DDE0519" w14:textId="77777777" w:rsidTr="00E465FC">
        <w:tc>
          <w:tcPr>
            <w:tcW w:w="2977" w:type="dxa"/>
            <w:vMerge/>
            <w:shd w:val="clear" w:color="auto" w:fill="BF8F00" w:themeFill="accent4" w:themeFillShade="BF"/>
          </w:tcPr>
          <w:p w14:paraId="5A2B4596" w14:textId="77777777" w:rsidR="00CE63FE" w:rsidRPr="0042133A" w:rsidRDefault="00CE63FE" w:rsidP="00296E5B">
            <w:pPr>
              <w:rPr>
                <w:rFonts w:ascii="Verdana" w:hAnsi="Verdana"/>
                <w:b/>
              </w:rPr>
            </w:pPr>
          </w:p>
        </w:tc>
        <w:tc>
          <w:tcPr>
            <w:tcW w:w="3119" w:type="dxa"/>
          </w:tcPr>
          <w:p w14:paraId="49197E5B" w14:textId="79AD5E09" w:rsidR="00CE63FE" w:rsidRPr="00F551A0" w:rsidRDefault="00777BAD" w:rsidP="00296E5B">
            <w:pPr>
              <w:rPr>
                <w:rFonts w:ascii="Verdana" w:hAnsi="Verdana"/>
                <w:iCs/>
              </w:rPr>
            </w:pPr>
            <w:r w:rsidRPr="00F551A0">
              <w:rPr>
                <w:rFonts w:ascii="Verdana" w:hAnsi="Verdana"/>
                <w:iCs/>
              </w:rPr>
              <w:t xml:space="preserve">Philip Daniels </w:t>
            </w:r>
          </w:p>
        </w:tc>
        <w:tc>
          <w:tcPr>
            <w:tcW w:w="4394" w:type="dxa"/>
          </w:tcPr>
          <w:p w14:paraId="7211545A" w14:textId="31D8CB70" w:rsidR="00CE63FE" w:rsidRPr="00F551A0" w:rsidRDefault="00777BAD" w:rsidP="00296E5B">
            <w:pPr>
              <w:rPr>
                <w:rFonts w:ascii="Verdana" w:hAnsi="Verdana"/>
                <w:iCs/>
              </w:rPr>
            </w:pPr>
            <w:r w:rsidRPr="00F551A0">
              <w:rPr>
                <w:rFonts w:ascii="Verdana" w:hAnsi="Verdana"/>
                <w:iCs/>
              </w:rPr>
              <w:t>Executive Director for Public Health</w:t>
            </w:r>
          </w:p>
        </w:tc>
      </w:tr>
      <w:tr w:rsidR="00CE63FE" w:rsidRPr="0042133A" w14:paraId="57670DEA" w14:textId="77777777" w:rsidTr="00E465FC">
        <w:tc>
          <w:tcPr>
            <w:tcW w:w="2977" w:type="dxa"/>
            <w:vMerge/>
            <w:shd w:val="clear" w:color="auto" w:fill="BF8F00" w:themeFill="accent4" w:themeFillShade="BF"/>
          </w:tcPr>
          <w:p w14:paraId="6BE20BEF" w14:textId="77777777" w:rsidR="00CE63FE" w:rsidRPr="0042133A" w:rsidRDefault="00CE63FE" w:rsidP="00296E5B">
            <w:pPr>
              <w:rPr>
                <w:rFonts w:ascii="Verdana" w:hAnsi="Verdana"/>
                <w:b/>
              </w:rPr>
            </w:pPr>
          </w:p>
        </w:tc>
        <w:tc>
          <w:tcPr>
            <w:tcW w:w="3119" w:type="dxa"/>
          </w:tcPr>
          <w:p w14:paraId="59F0B427" w14:textId="0857989D" w:rsidR="00CE63FE" w:rsidRPr="00F551A0" w:rsidRDefault="00777BAD" w:rsidP="00296E5B">
            <w:pPr>
              <w:rPr>
                <w:rFonts w:ascii="Verdana" w:hAnsi="Verdana"/>
                <w:iCs/>
              </w:rPr>
            </w:pPr>
            <w:r w:rsidRPr="00F551A0">
              <w:rPr>
                <w:rFonts w:ascii="Verdana" w:hAnsi="Verdana"/>
                <w:iCs/>
              </w:rPr>
              <w:t xml:space="preserve">Hywel Daniel </w:t>
            </w:r>
          </w:p>
        </w:tc>
        <w:tc>
          <w:tcPr>
            <w:tcW w:w="4394" w:type="dxa"/>
          </w:tcPr>
          <w:p w14:paraId="023C1E67" w14:textId="082DB178" w:rsidR="00CE63FE" w:rsidRPr="00F551A0" w:rsidRDefault="00777BAD" w:rsidP="00296E5B">
            <w:pPr>
              <w:rPr>
                <w:rFonts w:ascii="Verdana" w:hAnsi="Verdana"/>
                <w:iCs/>
              </w:rPr>
            </w:pPr>
            <w:r w:rsidRPr="00F551A0">
              <w:rPr>
                <w:rFonts w:ascii="Verdana" w:hAnsi="Verdana"/>
                <w:iCs/>
              </w:rPr>
              <w:t>Executive Director for People</w:t>
            </w:r>
            <w:r w:rsidR="00E4622F">
              <w:rPr>
                <w:rFonts w:ascii="Verdana" w:hAnsi="Verdana"/>
                <w:iCs/>
              </w:rPr>
              <w:t xml:space="preserve"> </w:t>
            </w:r>
            <w:r w:rsidR="006E02E3">
              <w:rPr>
                <w:rFonts w:ascii="Verdana" w:hAnsi="Verdana"/>
                <w:iCs/>
              </w:rPr>
              <w:t>(</w:t>
            </w:r>
            <w:r w:rsidR="00E4622F">
              <w:rPr>
                <w:rFonts w:ascii="Verdana" w:hAnsi="Verdana"/>
                <w:iCs/>
              </w:rPr>
              <w:t>in part)</w:t>
            </w:r>
          </w:p>
        </w:tc>
      </w:tr>
      <w:tr w:rsidR="000B4E11" w:rsidRPr="0042133A" w14:paraId="7B2FCCA9" w14:textId="77777777" w:rsidTr="00E465FC">
        <w:tc>
          <w:tcPr>
            <w:tcW w:w="2977" w:type="dxa"/>
            <w:vMerge/>
            <w:shd w:val="clear" w:color="auto" w:fill="BF8F00" w:themeFill="accent4" w:themeFillShade="BF"/>
          </w:tcPr>
          <w:p w14:paraId="28F8CC77" w14:textId="77777777" w:rsidR="000B4E11" w:rsidRPr="0042133A" w:rsidRDefault="000B4E11" w:rsidP="00296E5B">
            <w:pPr>
              <w:rPr>
                <w:rFonts w:ascii="Verdana" w:hAnsi="Verdana"/>
                <w:b/>
              </w:rPr>
            </w:pPr>
          </w:p>
        </w:tc>
        <w:tc>
          <w:tcPr>
            <w:tcW w:w="3119" w:type="dxa"/>
          </w:tcPr>
          <w:p w14:paraId="6BC8CA9E" w14:textId="2ACADEDB" w:rsidR="000B4E11" w:rsidRPr="00F551A0" w:rsidRDefault="000B4E11" w:rsidP="00296E5B">
            <w:pPr>
              <w:rPr>
                <w:rFonts w:ascii="Verdana" w:hAnsi="Verdana"/>
                <w:iCs/>
              </w:rPr>
            </w:pPr>
            <w:r w:rsidRPr="00F551A0">
              <w:rPr>
                <w:rFonts w:ascii="Verdana" w:hAnsi="Verdana"/>
                <w:iCs/>
              </w:rPr>
              <w:t>Gethin Hughes</w:t>
            </w:r>
          </w:p>
        </w:tc>
        <w:tc>
          <w:tcPr>
            <w:tcW w:w="4394" w:type="dxa"/>
          </w:tcPr>
          <w:p w14:paraId="111203FD" w14:textId="10D82858" w:rsidR="000B4E11" w:rsidRPr="00F551A0" w:rsidRDefault="000B4E11" w:rsidP="00296E5B">
            <w:pPr>
              <w:rPr>
                <w:rFonts w:ascii="Verdana" w:hAnsi="Verdana"/>
                <w:iCs/>
              </w:rPr>
            </w:pPr>
            <w:r w:rsidRPr="00F551A0">
              <w:rPr>
                <w:rFonts w:ascii="Verdana" w:hAnsi="Verdana"/>
                <w:iCs/>
              </w:rPr>
              <w:t>Chief Operating Officer</w:t>
            </w:r>
          </w:p>
        </w:tc>
      </w:tr>
      <w:tr w:rsidR="000B4E11" w:rsidRPr="0042133A" w14:paraId="16689F8B" w14:textId="77777777" w:rsidTr="00E465FC">
        <w:tc>
          <w:tcPr>
            <w:tcW w:w="2977" w:type="dxa"/>
            <w:vMerge/>
            <w:shd w:val="clear" w:color="auto" w:fill="BF8F00" w:themeFill="accent4" w:themeFillShade="BF"/>
          </w:tcPr>
          <w:p w14:paraId="660261EF" w14:textId="77777777" w:rsidR="000B4E11" w:rsidRPr="0042133A" w:rsidRDefault="000B4E11" w:rsidP="00296E5B">
            <w:pPr>
              <w:rPr>
                <w:rFonts w:ascii="Verdana" w:hAnsi="Verdana"/>
                <w:b/>
              </w:rPr>
            </w:pPr>
          </w:p>
        </w:tc>
        <w:tc>
          <w:tcPr>
            <w:tcW w:w="3119" w:type="dxa"/>
          </w:tcPr>
          <w:p w14:paraId="0473EFC2" w14:textId="6410D458" w:rsidR="000B4E11" w:rsidRPr="00F551A0" w:rsidRDefault="00F551A0" w:rsidP="00296E5B">
            <w:pPr>
              <w:rPr>
                <w:rFonts w:ascii="Verdana" w:hAnsi="Verdana"/>
                <w:iCs/>
              </w:rPr>
            </w:pPr>
            <w:r w:rsidRPr="00F551A0">
              <w:rPr>
                <w:rFonts w:ascii="Verdana" w:hAnsi="Verdana"/>
                <w:iCs/>
              </w:rPr>
              <w:t xml:space="preserve">Hayleigh Jones </w:t>
            </w:r>
          </w:p>
        </w:tc>
        <w:tc>
          <w:tcPr>
            <w:tcW w:w="4394" w:type="dxa"/>
          </w:tcPr>
          <w:p w14:paraId="6EC1A876" w14:textId="0F93BD6D" w:rsidR="000B4E11" w:rsidRPr="00F551A0" w:rsidRDefault="00F551A0" w:rsidP="00296E5B">
            <w:pPr>
              <w:rPr>
                <w:rFonts w:ascii="Verdana" w:hAnsi="Verdana"/>
                <w:iCs/>
              </w:rPr>
            </w:pPr>
            <w:r w:rsidRPr="00F551A0">
              <w:rPr>
                <w:rFonts w:ascii="Verdana" w:hAnsi="Verdana"/>
                <w:iCs/>
              </w:rPr>
              <w:t xml:space="preserve">Deputy Director for People </w:t>
            </w:r>
            <w:r w:rsidR="00E4622F">
              <w:rPr>
                <w:rFonts w:ascii="Verdana" w:hAnsi="Verdana"/>
                <w:iCs/>
              </w:rPr>
              <w:t>(in part)</w:t>
            </w:r>
          </w:p>
        </w:tc>
      </w:tr>
      <w:tr w:rsidR="000B4E11" w:rsidRPr="0042133A" w14:paraId="0ABE28CF" w14:textId="77777777" w:rsidTr="00E465FC">
        <w:tc>
          <w:tcPr>
            <w:tcW w:w="2977" w:type="dxa"/>
            <w:vMerge/>
            <w:shd w:val="clear" w:color="auto" w:fill="BF8F00" w:themeFill="accent4" w:themeFillShade="BF"/>
          </w:tcPr>
          <w:p w14:paraId="46BD67E5" w14:textId="77777777" w:rsidR="000B4E11" w:rsidRPr="0042133A" w:rsidRDefault="000B4E11" w:rsidP="00296E5B">
            <w:pPr>
              <w:rPr>
                <w:rFonts w:ascii="Verdana" w:hAnsi="Verdana"/>
                <w:b/>
              </w:rPr>
            </w:pPr>
          </w:p>
        </w:tc>
        <w:tc>
          <w:tcPr>
            <w:tcW w:w="3119" w:type="dxa"/>
          </w:tcPr>
          <w:p w14:paraId="6B479235" w14:textId="0CEED09C" w:rsidR="000B4E11" w:rsidRPr="00F551A0" w:rsidRDefault="000B4E11" w:rsidP="00296E5B">
            <w:pPr>
              <w:rPr>
                <w:rFonts w:ascii="Verdana" w:hAnsi="Verdana"/>
                <w:iCs/>
              </w:rPr>
            </w:pPr>
            <w:r w:rsidRPr="00F551A0">
              <w:rPr>
                <w:rFonts w:ascii="Verdana" w:hAnsi="Verdana"/>
                <w:iCs/>
              </w:rPr>
              <w:t>Melanie Barker</w:t>
            </w:r>
          </w:p>
        </w:tc>
        <w:tc>
          <w:tcPr>
            <w:tcW w:w="4394" w:type="dxa"/>
          </w:tcPr>
          <w:p w14:paraId="33C0E92D" w14:textId="7FDA2210" w:rsidR="000B4E11" w:rsidRPr="00F551A0" w:rsidRDefault="003E35F0" w:rsidP="00296E5B">
            <w:pPr>
              <w:rPr>
                <w:rFonts w:ascii="Verdana" w:hAnsi="Verdana"/>
                <w:iCs/>
              </w:rPr>
            </w:pPr>
            <w:r w:rsidRPr="00F551A0">
              <w:rPr>
                <w:rFonts w:ascii="Verdana" w:hAnsi="Verdana"/>
                <w:iCs/>
              </w:rPr>
              <w:t>Deputy Director of AHPs and Health Science</w:t>
            </w:r>
          </w:p>
        </w:tc>
      </w:tr>
      <w:tr w:rsidR="000B4E11" w:rsidRPr="0042133A" w14:paraId="235DBE85" w14:textId="77777777" w:rsidTr="00E465FC">
        <w:tc>
          <w:tcPr>
            <w:tcW w:w="2977" w:type="dxa"/>
            <w:vMerge/>
            <w:shd w:val="clear" w:color="auto" w:fill="BF8F00" w:themeFill="accent4" w:themeFillShade="BF"/>
          </w:tcPr>
          <w:p w14:paraId="3C304F49" w14:textId="77777777" w:rsidR="000B4E11" w:rsidRPr="0042133A" w:rsidRDefault="000B4E11" w:rsidP="00296E5B">
            <w:pPr>
              <w:rPr>
                <w:rFonts w:ascii="Verdana" w:hAnsi="Verdana"/>
                <w:b/>
              </w:rPr>
            </w:pPr>
          </w:p>
        </w:tc>
        <w:tc>
          <w:tcPr>
            <w:tcW w:w="3119" w:type="dxa"/>
          </w:tcPr>
          <w:p w14:paraId="245E854E" w14:textId="0FA81399" w:rsidR="000B4E11" w:rsidRPr="00F551A0" w:rsidRDefault="00F551A0" w:rsidP="00296E5B">
            <w:pPr>
              <w:rPr>
                <w:rFonts w:ascii="Verdana" w:hAnsi="Verdana"/>
                <w:iCs/>
              </w:rPr>
            </w:pPr>
            <w:r w:rsidRPr="00F551A0">
              <w:rPr>
                <w:rFonts w:ascii="Verdana" w:hAnsi="Verdana"/>
                <w:iCs/>
              </w:rPr>
              <w:t>Suzanne Ro</w:t>
            </w:r>
            <w:r w:rsidR="000572EC">
              <w:rPr>
                <w:rFonts w:ascii="Verdana" w:hAnsi="Verdana"/>
                <w:iCs/>
              </w:rPr>
              <w:t>d</w:t>
            </w:r>
            <w:r w:rsidRPr="00F551A0">
              <w:rPr>
                <w:rFonts w:ascii="Verdana" w:hAnsi="Verdana"/>
                <w:iCs/>
              </w:rPr>
              <w:t xml:space="preserve">gers </w:t>
            </w:r>
          </w:p>
        </w:tc>
        <w:tc>
          <w:tcPr>
            <w:tcW w:w="4394" w:type="dxa"/>
          </w:tcPr>
          <w:p w14:paraId="592CB662" w14:textId="09A1BD19" w:rsidR="000B4E11" w:rsidRPr="00F551A0" w:rsidRDefault="00F551A0" w:rsidP="00296E5B">
            <w:pPr>
              <w:rPr>
                <w:rFonts w:ascii="Verdana" w:hAnsi="Verdana"/>
                <w:iCs/>
              </w:rPr>
            </w:pPr>
            <w:r w:rsidRPr="00F551A0">
              <w:rPr>
                <w:rFonts w:ascii="Verdana" w:hAnsi="Verdana"/>
                <w:iCs/>
              </w:rPr>
              <w:t xml:space="preserve">Assistant Director for Digital Transformation </w:t>
            </w:r>
          </w:p>
        </w:tc>
      </w:tr>
      <w:tr w:rsidR="000B4E11" w:rsidRPr="0042133A" w14:paraId="6997F42A" w14:textId="77777777" w:rsidTr="00E465FC">
        <w:tc>
          <w:tcPr>
            <w:tcW w:w="2977" w:type="dxa"/>
            <w:vMerge/>
            <w:shd w:val="clear" w:color="auto" w:fill="BF8F00" w:themeFill="accent4" w:themeFillShade="BF"/>
          </w:tcPr>
          <w:p w14:paraId="7CDD73E0" w14:textId="77777777" w:rsidR="000B4E11" w:rsidRPr="0042133A" w:rsidRDefault="000B4E11" w:rsidP="00296E5B">
            <w:pPr>
              <w:rPr>
                <w:rFonts w:ascii="Verdana" w:hAnsi="Verdana"/>
                <w:b/>
              </w:rPr>
            </w:pPr>
          </w:p>
        </w:tc>
        <w:tc>
          <w:tcPr>
            <w:tcW w:w="3119" w:type="dxa"/>
          </w:tcPr>
          <w:p w14:paraId="56B341B9" w14:textId="45652E80" w:rsidR="000B4E11" w:rsidRPr="00F551A0" w:rsidRDefault="000B4E11" w:rsidP="00296E5B">
            <w:pPr>
              <w:rPr>
                <w:rFonts w:ascii="Verdana" w:hAnsi="Verdana"/>
                <w:iCs/>
              </w:rPr>
            </w:pPr>
            <w:r w:rsidRPr="00F551A0">
              <w:rPr>
                <w:rFonts w:ascii="Verdana" w:hAnsi="Verdana"/>
                <w:iCs/>
              </w:rPr>
              <w:t>Hayleigh Jones</w:t>
            </w:r>
          </w:p>
        </w:tc>
        <w:tc>
          <w:tcPr>
            <w:tcW w:w="4394" w:type="dxa"/>
          </w:tcPr>
          <w:p w14:paraId="35ED3F08" w14:textId="2715DBB7" w:rsidR="000B4E11" w:rsidRPr="00F551A0" w:rsidRDefault="003E35F0" w:rsidP="00296E5B">
            <w:pPr>
              <w:rPr>
                <w:rFonts w:ascii="Verdana" w:hAnsi="Verdana"/>
                <w:iCs/>
              </w:rPr>
            </w:pPr>
            <w:r w:rsidRPr="00F551A0">
              <w:rPr>
                <w:rFonts w:ascii="Verdana" w:hAnsi="Verdana"/>
                <w:iCs/>
              </w:rPr>
              <w:t>Deputy Director for People</w:t>
            </w:r>
          </w:p>
        </w:tc>
      </w:tr>
      <w:tr w:rsidR="000B4E11" w:rsidRPr="0042133A" w14:paraId="3D46857A" w14:textId="77777777" w:rsidTr="00E465FC">
        <w:tc>
          <w:tcPr>
            <w:tcW w:w="2977" w:type="dxa"/>
            <w:vMerge/>
            <w:shd w:val="clear" w:color="auto" w:fill="BF8F00" w:themeFill="accent4" w:themeFillShade="BF"/>
          </w:tcPr>
          <w:p w14:paraId="057EDC6F" w14:textId="77777777" w:rsidR="000B4E11" w:rsidRPr="0042133A" w:rsidRDefault="000B4E11" w:rsidP="00296E5B">
            <w:pPr>
              <w:rPr>
                <w:rFonts w:ascii="Verdana" w:hAnsi="Verdana"/>
                <w:b/>
              </w:rPr>
            </w:pPr>
          </w:p>
        </w:tc>
        <w:tc>
          <w:tcPr>
            <w:tcW w:w="3119" w:type="dxa"/>
          </w:tcPr>
          <w:p w14:paraId="6EDB3463" w14:textId="1419B8B8" w:rsidR="000B4E11" w:rsidRPr="00F551A0" w:rsidRDefault="000B4E11" w:rsidP="00296E5B">
            <w:pPr>
              <w:rPr>
                <w:rFonts w:ascii="Verdana" w:hAnsi="Verdana"/>
                <w:iCs/>
              </w:rPr>
            </w:pPr>
            <w:r w:rsidRPr="00F551A0">
              <w:rPr>
                <w:rFonts w:ascii="Verdana" w:hAnsi="Verdana"/>
                <w:iCs/>
              </w:rPr>
              <w:t>Marie Evans</w:t>
            </w:r>
          </w:p>
        </w:tc>
        <w:tc>
          <w:tcPr>
            <w:tcW w:w="4394" w:type="dxa"/>
          </w:tcPr>
          <w:p w14:paraId="6A759E4B" w14:textId="2115E4D1" w:rsidR="000B4E11" w:rsidRPr="00F551A0" w:rsidRDefault="003E35F0" w:rsidP="00296E5B">
            <w:pPr>
              <w:rPr>
                <w:rFonts w:ascii="Verdana" w:hAnsi="Verdana"/>
                <w:iCs/>
              </w:rPr>
            </w:pPr>
            <w:r w:rsidRPr="00F551A0">
              <w:rPr>
                <w:rFonts w:ascii="Verdana" w:hAnsi="Verdana"/>
                <w:iCs/>
              </w:rPr>
              <w:t>Head of</w:t>
            </w:r>
            <w:r w:rsidR="006E02E3">
              <w:rPr>
                <w:rFonts w:ascii="Verdana" w:hAnsi="Verdana"/>
                <w:iCs/>
              </w:rPr>
              <w:t xml:space="preserve"> Strategic</w:t>
            </w:r>
            <w:r w:rsidRPr="00F551A0">
              <w:rPr>
                <w:rFonts w:ascii="Verdana" w:hAnsi="Verdana"/>
                <w:iCs/>
              </w:rPr>
              <w:t xml:space="preserve"> Planning &amp; Commissioning</w:t>
            </w:r>
            <w:r w:rsidR="00CC53A8" w:rsidRPr="00F551A0">
              <w:rPr>
                <w:rFonts w:ascii="Verdana" w:hAnsi="Verdana"/>
                <w:iCs/>
              </w:rPr>
              <w:t xml:space="preserve"> (in-part)</w:t>
            </w:r>
          </w:p>
        </w:tc>
      </w:tr>
      <w:tr w:rsidR="00F551A0" w:rsidRPr="0042133A" w14:paraId="17706C10" w14:textId="77777777" w:rsidTr="00E465FC">
        <w:tc>
          <w:tcPr>
            <w:tcW w:w="2977" w:type="dxa"/>
            <w:vMerge/>
            <w:shd w:val="clear" w:color="auto" w:fill="BF8F00" w:themeFill="accent4" w:themeFillShade="BF"/>
          </w:tcPr>
          <w:p w14:paraId="1E2B5A9E" w14:textId="77777777" w:rsidR="00F551A0" w:rsidRPr="0042133A" w:rsidRDefault="00F551A0" w:rsidP="00296E5B">
            <w:pPr>
              <w:rPr>
                <w:rFonts w:ascii="Verdana" w:hAnsi="Verdana"/>
                <w:b/>
              </w:rPr>
            </w:pPr>
          </w:p>
        </w:tc>
        <w:tc>
          <w:tcPr>
            <w:tcW w:w="3119" w:type="dxa"/>
          </w:tcPr>
          <w:p w14:paraId="00402948" w14:textId="4266669E" w:rsidR="00F551A0" w:rsidRPr="00F551A0" w:rsidRDefault="00F551A0" w:rsidP="00296E5B">
            <w:pPr>
              <w:rPr>
                <w:rFonts w:ascii="Verdana" w:hAnsi="Verdana"/>
                <w:iCs/>
              </w:rPr>
            </w:pPr>
            <w:r w:rsidRPr="00F551A0">
              <w:rPr>
                <w:rFonts w:ascii="Verdana" w:hAnsi="Verdana"/>
                <w:iCs/>
              </w:rPr>
              <w:t xml:space="preserve">Zoe Silsbury </w:t>
            </w:r>
          </w:p>
        </w:tc>
        <w:tc>
          <w:tcPr>
            <w:tcW w:w="4394" w:type="dxa"/>
          </w:tcPr>
          <w:p w14:paraId="387C6661" w14:textId="244D2A61" w:rsidR="00F551A0" w:rsidRPr="00F551A0" w:rsidRDefault="00E4622F" w:rsidP="00296E5B">
            <w:pPr>
              <w:rPr>
                <w:rFonts w:ascii="Verdana" w:hAnsi="Verdana"/>
                <w:iCs/>
              </w:rPr>
            </w:pPr>
            <w:r>
              <w:rPr>
                <w:rFonts w:ascii="Verdana" w:hAnsi="Verdana"/>
                <w:iCs/>
              </w:rPr>
              <w:t>Physiotherapist</w:t>
            </w:r>
            <w:r w:rsidR="00F551A0" w:rsidRPr="00F551A0">
              <w:rPr>
                <w:rFonts w:ascii="Verdana" w:hAnsi="Verdana"/>
                <w:iCs/>
              </w:rPr>
              <w:t xml:space="preserve"> (in part)</w:t>
            </w:r>
          </w:p>
        </w:tc>
      </w:tr>
      <w:tr w:rsidR="00CE63FE" w:rsidRPr="0042133A" w14:paraId="4128854B" w14:textId="77777777" w:rsidTr="00E465FC">
        <w:tc>
          <w:tcPr>
            <w:tcW w:w="2977" w:type="dxa"/>
            <w:vMerge/>
            <w:shd w:val="clear" w:color="auto" w:fill="BF8F00" w:themeFill="accent4" w:themeFillShade="BF"/>
          </w:tcPr>
          <w:p w14:paraId="14593520" w14:textId="77777777" w:rsidR="00CE63FE" w:rsidRPr="0042133A" w:rsidRDefault="00CE63FE" w:rsidP="00296E5B">
            <w:pPr>
              <w:rPr>
                <w:rFonts w:ascii="Verdana" w:hAnsi="Verdana"/>
                <w:b/>
              </w:rPr>
            </w:pPr>
          </w:p>
        </w:tc>
        <w:tc>
          <w:tcPr>
            <w:tcW w:w="3119" w:type="dxa"/>
          </w:tcPr>
          <w:p w14:paraId="3D57C9B1" w14:textId="677C8B11" w:rsidR="00CE63FE" w:rsidRPr="00F551A0" w:rsidRDefault="00A80D68" w:rsidP="00296E5B">
            <w:pPr>
              <w:rPr>
                <w:rFonts w:ascii="Verdana" w:hAnsi="Verdana"/>
                <w:iCs/>
              </w:rPr>
            </w:pPr>
            <w:r w:rsidRPr="00F551A0">
              <w:rPr>
                <w:rFonts w:ascii="Verdana" w:hAnsi="Verdana"/>
                <w:iCs/>
              </w:rPr>
              <w:t xml:space="preserve">Atif Ali </w:t>
            </w:r>
          </w:p>
        </w:tc>
        <w:tc>
          <w:tcPr>
            <w:tcW w:w="4394" w:type="dxa"/>
          </w:tcPr>
          <w:p w14:paraId="6BE16690" w14:textId="05055719" w:rsidR="00CE63FE" w:rsidRPr="00F551A0" w:rsidRDefault="00A80D68" w:rsidP="00296E5B">
            <w:pPr>
              <w:rPr>
                <w:rFonts w:ascii="Verdana" w:hAnsi="Verdana"/>
                <w:iCs/>
              </w:rPr>
            </w:pPr>
            <w:r w:rsidRPr="00F551A0">
              <w:rPr>
                <w:rFonts w:ascii="Verdana" w:hAnsi="Verdana"/>
                <w:iCs/>
              </w:rPr>
              <w:t xml:space="preserve">Programme Director for Acute Clinical Services </w:t>
            </w:r>
          </w:p>
        </w:tc>
      </w:tr>
      <w:tr w:rsidR="00CE63FE" w:rsidRPr="00F551A0" w14:paraId="08A84EC3" w14:textId="77777777" w:rsidTr="00E465FC">
        <w:tc>
          <w:tcPr>
            <w:tcW w:w="2977" w:type="dxa"/>
            <w:vMerge/>
            <w:shd w:val="clear" w:color="auto" w:fill="BF8F00" w:themeFill="accent4" w:themeFillShade="BF"/>
          </w:tcPr>
          <w:p w14:paraId="4A8E6623" w14:textId="77777777" w:rsidR="00CE63FE" w:rsidRPr="00F551A0" w:rsidRDefault="00CE63FE" w:rsidP="00296E5B">
            <w:pPr>
              <w:rPr>
                <w:rFonts w:ascii="Verdana" w:hAnsi="Verdana"/>
                <w:b/>
                <w:i/>
                <w:iCs/>
              </w:rPr>
            </w:pPr>
          </w:p>
        </w:tc>
        <w:tc>
          <w:tcPr>
            <w:tcW w:w="3119" w:type="dxa"/>
          </w:tcPr>
          <w:p w14:paraId="53F12907" w14:textId="0FDC69C7" w:rsidR="00CE63FE" w:rsidRPr="00E4622F" w:rsidRDefault="00A80D68" w:rsidP="00296E5B">
            <w:pPr>
              <w:rPr>
                <w:rFonts w:ascii="Verdana" w:hAnsi="Verdana"/>
              </w:rPr>
            </w:pPr>
            <w:r w:rsidRPr="00E4622F">
              <w:rPr>
                <w:rFonts w:ascii="Verdana" w:hAnsi="Verdana"/>
              </w:rPr>
              <w:t>Vic</w:t>
            </w:r>
            <w:r w:rsidR="00F551A0" w:rsidRPr="00E4622F">
              <w:rPr>
                <w:rFonts w:ascii="Verdana" w:hAnsi="Verdana"/>
              </w:rPr>
              <w:t>toria</w:t>
            </w:r>
            <w:r w:rsidRPr="00E4622F">
              <w:rPr>
                <w:rFonts w:ascii="Verdana" w:hAnsi="Verdana"/>
              </w:rPr>
              <w:t xml:space="preserve"> Oxley </w:t>
            </w:r>
          </w:p>
        </w:tc>
        <w:tc>
          <w:tcPr>
            <w:tcW w:w="4394" w:type="dxa"/>
          </w:tcPr>
          <w:p w14:paraId="65BFC2FD" w14:textId="66D6E621" w:rsidR="00CE63FE" w:rsidRPr="00E4622F" w:rsidRDefault="00A80D68" w:rsidP="00296E5B">
            <w:pPr>
              <w:rPr>
                <w:rFonts w:ascii="Verdana" w:hAnsi="Verdana"/>
              </w:rPr>
            </w:pPr>
            <w:r w:rsidRPr="00E4622F">
              <w:rPr>
                <w:rFonts w:ascii="Verdana" w:hAnsi="Verdana"/>
              </w:rPr>
              <w:t xml:space="preserve">Director of Strategy &amp; Partnerships </w:t>
            </w:r>
          </w:p>
        </w:tc>
      </w:tr>
      <w:tr w:rsidR="00857876" w:rsidRPr="00F551A0" w14:paraId="0FF85D5A" w14:textId="77777777" w:rsidTr="00E465FC">
        <w:tc>
          <w:tcPr>
            <w:tcW w:w="2977" w:type="dxa"/>
            <w:vMerge/>
            <w:shd w:val="clear" w:color="auto" w:fill="BF8F00" w:themeFill="accent4" w:themeFillShade="BF"/>
          </w:tcPr>
          <w:p w14:paraId="1B81AE2B" w14:textId="77777777" w:rsidR="00857876" w:rsidRPr="00F551A0" w:rsidRDefault="00857876" w:rsidP="00296E5B">
            <w:pPr>
              <w:rPr>
                <w:rFonts w:ascii="Verdana" w:hAnsi="Verdana"/>
                <w:b/>
                <w:i/>
                <w:iCs/>
              </w:rPr>
            </w:pPr>
          </w:p>
        </w:tc>
        <w:tc>
          <w:tcPr>
            <w:tcW w:w="3119" w:type="dxa"/>
          </w:tcPr>
          <w:p w14:paraId="59037A0A" w14:textId="7646E7DD" w:rsidR="00857876" w:rsidRPr="00E4622F" w:rsidRDefault="00857876" w:rsidP="00296E5B">
            <w:pPr>
              <w:rPr>
                <w:rFonts w:ascii="Verdana" w:hAnsi="Verdana"/>
              </w:rPr>
            </w:pPr>
            <w:r w:rsidRPr="00E4622F">
              <w:rPr>
                <w:rFonts w:ascii="Verdana" w:hAnsi="Verdana"/>
              </w:rPr>
              <w:t xml:space="preserve">Elle McNeil </w:t>
            </w:r>
          </w:p>
        </w:tc>
        <w:tc>
          <w:tcPr>
            <w:tcW w:w="4394" w:type="dxa"/>
          </w:tcPr>
          <w:p w14:paraId="756DCA57" w14:textId="35F2BB14" w:rsidR="00857876" w:rsidRPr="00E4622F" w:rsidRDefault="00E4622F" w:rsidP="00296E5B">
            <w:pPr>
              <w:rPr>
                <w:rFonts w:ascii="Verdana" w:hAnsi="Verdana"/>
              </w:rPr>
            </w:pPr>
            <w:r>
              <w:rPr>
                <w:rFonts w:ascii="Verdana" w:hAnsi="Verdana"/>
              </w:rPr>
              <w:t xml:space="preserve">Head of Planning </w:t>
            </w:r>
            <w:r w:rsidR="00AC05E0">
              <w:rPr>
                <w:rFonts w:ascii="Verdana" w:hAnsi="Verdana"/>
              </w:rPr>
              <w:t>&amp; Commissioning</w:t>
            </w:r>
          </w:p>
        </w:tc>
      </w:tr>
      <w:tr w:rsidR="00CE63FE" w:rsidRPr="00F551A0" w14:paraId="4F87A8A0" w14:textId="77777777" w:rsidTr="00E465FC">
        <w:tc>
          <w:tcPr>
            <w:tcW w:w="2977" w:type="dxa"/>
            <w:vMerge/>
            <w:shd w:val="clear" w:color="auto" w:fill="BF8F00" w:themeFill="accent4" w:themeFillShade="BF"/>
          </w:tcPr>
          <w:p w14:paraId="211D8D83" w14:textId="77777777" w:rsidR="00CE63FE" w:rsidRPr="00F551A0" w:rsidRDefault="00CE63FE" w:rsidP="00296E5B">
            <w:pPr>
              <w:rPr>
                <w:rFonts w:ascii="Verdana" w:hAnsi="Verdana"/>
                <w:b/>
                <w:i/>
                <w:iCs/>
              </w:rPr>
            </w:pPr>
          </w:p>
        </w:tc>
        <w:tc>
          <w:tcPr>
            <w:tcW w:w="3119" w:type="dxa"/>
          </w:tcPr>
          <w:p w14:paraId="05CAA885" w14:textId="25F54520" w:rsidR="00CE63FE" w:rsidRPr="00E4622F" w:rsidRDefault="00A80D68" w:rsidP="00296E5B">
            <w:pPr>
              <w:rPr>
                <w:rFonts w:ascii="Verdana" w:hAnsi="Verdana"/>
              </w:rPr>
            </w:pPr>
            <w:r w:rsidRPr="00E4622F">
              <w:rPr>
                <w:rFonts w:ascii="Verdana" w:hAnsi="Verdana"/>
              </w:rPr>
              <w:t xml:space="preserve">Cally Hamblyn </w:t>
            </w:r>
          </w:p>
        </w:tc>
        <w:tc>
          <w:tcPr>
            <w:tcW w:w="4394" w:type="dxa"/>
          </w:tcPr>
          <w:p w14:paraId="4AAFA632" w14:textId="4EDEECF4" w:rsidR="00CE63FE" w:rsidRPr="00E4622F" w:rsidRDefault="00A80D68" w:rsidP="00296E5B">
            <w:pPr>
              <w:rPr>
                <w:rFonts w:ascii="Verdana" w:hAnsi="Verdana"/>
              </w:rPr>
            </w:pPr>
            <w:r w:rsidRPr="00E4622F">
              <w:rPr>
                <w:rFonts w:ascii="Verdana" w:hAnsi="Verdana"/>
              </w:rPr>
              <w:t xml:space="preserve">Assistant Director of Governance &amp; Risk </w:t>
            </w:r>
          </w:p>
        </w:tc>
      </w:tr>
      <w:tr w:rsidR="00777BAD" w:rsidRPr="00E4622F" w14:paraId="0ACB6E70" w14:textId="77777777" w:rsidTr="00E465FC">
        <w:tc>
          <w:tcPr>
            <w:tcW w:w="2977" w:type="dxa"/>
            <w:vMerge/>
            <w:shd w:val="clear" w:color="auto" w:fill="BF8F00" w:themeFill="accent4" w:themeFillShade="BF"/>
          </w:tcPr>
          <w:p w14:paraId="759E6C15" w14:textId="77777777" w:rsidR="00777BAD" w:rsidRPr="00F551A0" w:rsidRDefault="00777BAD" w:rsidP="00296E5B">
            <w:pPr>
              <w:rPr>
                <w:rFonts w:ascii="Verdana" w:hAnsi="Verdana"/>
                <w:b/>
                <w:i/>
                <w:iCs/>
              </w:rPr>
            </w:pPr>
          </w:p>
        </w:tc>
        <w:tc>
          <w:tcPr>
            <w:tcW w:w="3119" w:type="dxa"/>
          </w:tcPr>
          <w:p w14:paraId="59A55804" w14:textId="3B86DC09" w:rsidR="00777BAD" w:rsidRPr="00E4622F" w:rsidRDefault="00F551A0" w:rsidP="00296E5B">
            <w:pPr>
              <w:rPr>
                <w:rFonts w:ascii="Verdana" w:hAnsi="Verdana"/>
              </w:rPr>
            </w:pPr>
            <w:r w:rsidRPr="00E4622F">
              <w:rPr>
                <w:rFonts w:ascii="Verdana" w:hAnsi="Verdana"/>
              </w:rPr>
              <w:t xml:space="preserve">Kathrine Davies </w:t>
            </w:r>
          </w:p>
        </w:tc>
        <w:tc>
          <w:tcPr>
            <w:tcW w:w="4394" w:type="dxa"/>
          </w:tcPr>
          <w:p w14:paraId="372E6AFE" w14:textId="132E699D" w:rsidR="00777BAD" w:rsidRPr="00E4622F" w:rsidRDefault="00E465FC" w:rsidP="00296E5B">
            <w:pPr>
              <w:rPr>
                <w:rFonts w:ascii="Verdana" w:hAnsi="Verdana"/>
              </w:rPr>
            </w:pPr>
            <w:r w:rsidRPr="00E4622F">
              <w:rPr>
                <w:rFonts w:ascii="Verdana" w:hAnsi="Verdana"/>
              </w:rPr>
              <w:t xml:space="preserve">Corporate Governance </w:t>
            </w:r>
            <w:r w:rsidR="00F551A0" w:rsidRPr="00E4622F">
              <w:rPr>
                <w:rFonts w:ascii="Verdana" w:hAnsi="Verdana"/>
              </w:rPr>
              <w:t>Manager</w:t>
            </w:r>
          </w:p>
        </w:tc>
      </w:tr>
      <w:tr w:rsidR="00CD0E5B" w:rsidRPr="00F551A0" w14:paraId="3AC9E90C" w14:textId="77777777" w:rsidTr="00E465FC">
        <w:tc>
          <w:tcPr>
            <w:tcW w:w="2977" w:type="dxa"/>
            <w:vMerge w:val="restart"/>
            <w:shd w:val="clear" w:color="auto" w:fill="BF8F00" w:themeFill="accent4" w:themeFillShade="BF"/>
          </w:tcPr>
          <w:p w14:paraId="0EBDD2CF" w14:textId="3436ED39" w:rsidR="00CD0E5B" w:rsidRPr="00E4622F" w:rsidRDefault="00CD0E5B" w:rsidP="003E35F0">
            <w:pPr>
              <w:rPr>
                <w:rFonts w:ascii="Verdana" w:hAnsi="Verdana"/>
                <w:b/>
              </w:rPr>
            </w:pPr>
            <w:r w:rsidRPr="00E4622F">
              <w:rPr>
                <w:rFonts w:ascii="Verdana" w:hAnsi="Verdana"/>
                <w:b/>
              </w:rPr>
              <w:t xml:space="preserve">Observing </w:t>
            </w:r>
          </w:p>
        </w:tc>
        <w:tc>
          <w:tcPr>
            <w:tcW w:w="3119" w:type="dxa"/>
          </w:tcPr>
          <w:p w14:paraId="234CF989" w14:textId="25910FBB" w:rsidR="00CD0E5B" w:rsidRPr="00E4622F" w:rsidRDefault="00CD0E5B" w:rsidP="003E35F0">
            <w:pPr>
              <w:rPr>
                <w:rFonts w:ascii="Verdana" w:hAnsi="Verdana"/>
              </w:rPr>
            </w:pPr>
            <w:r w:rsidRPr="00E4622F">
              <w:rPr>
                <w:rFonts w:ascii="Verdana" w:hAnsi="Verdana"/>
              </w:rPr>
              <w:t xml:space="preserve">Hannah Jones </w:t>
            </w:r>
          </w:p>
        </w:tc>
        <w:tc>
          <w:tcPr>
            <w:tcW w:w="4394" w:type="dxa"/>
          </w:tcPr>
          <w:p w14:paraId="5B0DC84C" w14:textId="491551A6" w:rsidR="00CD0E5B" w:rsidRPr="00E4622F" w:rsidRDefault="00CD0E5B" w:rsidP="003E35F0">
            <w:pPr>
              <w:rPr>
                <w:rFonts w:ascii="Verdana" w:hAnsi="Verdana"/>
              </w:rPr>
            </w:pPr>
            <w:r w:rsidRPr="00E4622F">
              <w:rPr>
                <w:rFonts w:ascii="Verdana" w:hAnsi="Verdana"/>
              </w:rPr>
              <w:t xml:space="preserve">Audit Wales </w:t>
            </w:r>
          </w:p>
        </w:tc>
      </w:tr>
      <w:tr w:rsidR="00CD0E5B" w:rsidRPr="00F551A0" w14:paraId="7EE5A9A3" w14:textId="77777777" w:rsidTr="00E465FC">
        <w:tc>
          <w:tcPr>
            <w:tcW w:w="2977" w:type="dxa"/>
            <w:vMerge/>
            <w:shd w:val="clear" w:color="auto" w:fill="BF8F00" w:themeFill="accent4" w:themeFillShade="BF"/>
          </w:tcPr>
          <w:p w14:paraId="7D732CFB" w14:textId="77777777" w:rsidR="00CD0E5B" w:rsidRPr="00F551A0" w:rsidRDefault="00CD0E5B" w:rsidP="00F551A0">
            <w:pPr>
              <w:rPr>
                <w:rFonts w:ascii="Verdana" w:hAnsi="Verdana"/>
                <w:b/>
                <w:i/>
                <w:iCs/>
              </w:rPr>
            </w:pPr>
          </w:p>
        </w:tc>
        <w:tc>
          <w:tcPr>
            <w:tcW w:w="3119" w:type="dxa"/>
          </w:tcPr>
          <w:p w14:paraId="46919304" w14:textId="2BF8B594" w:rsidR="00CD0E5B" w:rsidRPr="00E4622F" w:rsidRDefault="00CD0E5B" w:rsidP="00F551A0">
            <w:pPr>
              <w:rPr>
                <w:rFonts w:ascii="Verdana" w:hAnsi="Verdana"/>
              </w:rPr>
            </w:pPr>
            <w:r w:rsidRPr="00E4622F">
              <w:rPr>
                <w:rFonts w:ascii="Verdana" w:hAnsi="Verdana"/>
              </w:rPr>
              <w:t>David Murphy</w:t>
            </w:r>
          </w:p>
        </w:tc>
        <w:tc>
          <w:tcPr>
            <w:tcW w:w="4394" w:type="dxa"/>
          </w:tcPr>
          <w:p w14:paraId="59C1E7C7" w14:textId="531A4F87" w:rsidR="00CD0E5B" w:rsidRPr="00E4622F" w:rsidRDefault="00CD0E5B" w:rsidP="00F551A0">
            <w:pPr>
              <w:rPr>
                <w:rFonts w:ascii="Verdana" w:hAnsi="Verdana"/>
              </w:rPr>
            </w:pPr>
            <w:r w:rsidRPr="00E4622F">
              <w:rPr>
                <w:rFonts w:ascii="Verdana" w:hAnsi="Verdana"/>
              </w:rPr>
              <w:t>Audit Wales (in-part)</w:t>
            </w:r>
          </w:p>
        </w:tc>
      </w:tr>
      <w:tr w:rsidR="00CD0E5B" w:rsidRPr="00F551A0" w14:paraId="1834DF87" w14:textId="77777777" w:rsidTr="00E465FC">
        <w:tc>
          <w:tcPr>
            <w:tcW w:w="2977" w:type="dxa"/>
            <w:vMerge/>
            <w:shd w:val="clear" w:color="auto" w:fill="BF8F00" w:themeFill="accent4" w:themeFillShade="BF"/>
          </w:tcPr>
          <w:p w14:paraId="30CD5C1D" w14:textId="77777777" w:rsidR="00CD0E5B" w:rsidRPr="00F551A0" w:rsidRDefault="00CD0E5B" w:rsidP="00F551A0">
            <w:pPr>
              <w:rPr>
                <w:rFonts w:ascii="Verdana" w:hAnsi="Verdana"/>
                <w:b/>
                <w:i/>
                <w:iCs/>
              </w:rPr>
            </w:pPr>
          </w:p>
        </w:tc>
        <w:tc>
          <w:tcPr>
            <w:tcW w:w="3119" w:type="dxa"/>
          </w:tcPr>
          <w:p w14:paraId="51538291" w14:textId="6D873342" w:rsidR="00CD0E5B" w:rsidRPr="00E4622F" w:rsidRDefault="00CD0E5B" w:rsidP="00F551A0">
            <w:pPr>
              <w:rPr>
                <w:rFonts w:ascii="Verdana" w:hAnsi="Verdana"/>
              </w:rPr>
            </w:pPr>
            <w:r w:rsidRPr="00E4622F">
              <w:rPr>
                <w:rFonts w:ascii="Verdana" w:hAnsi="Verdana"/>
              </w:rPr>
              <w:t xml:space="preserve">Kornelia Kennedy </w:t>
            </w:r>
          </w:p>
        </w:tc>
        <w:tc>
          <w:tcPr>
            <w:tcW w:w="4394" w:type="dxa"/>
          </w:tcPr>
          <w:p w14:paraId="0BC4CE8E" w14:textId="7E05F3E4" w:rsidR="00CD0E5B" w:rsidRPr="00E4622F" w:rsidRDefault="00CD0E5B" w:rsidP="00F551A0">
            <w:pPr>
              <w:rPr>
                <w:rFonts w:ascii="Verdana" w:hAnsi="Verdana"/>
              </w:rPr>
            </w:pPr>
            <w:r w:rsidRPr="00E4622F">
              <w:rPr>
                <w:rFonts w:ascii="Verdana" w:hAnsi="Verdana"/>
              </w:rPr>
              <w:t xml:space="preserve">Strategic Planning &amp; Commissioning Manager </w:t>
            </w:r>
          </w:p>
        </w:tc>
      </w:tr>
      <w:tr w:rsidR="00CD0E5B" w:rsidRPr="00F551A0" w14:paraId="519AA1E0" w14:textId="77777777" w:rsidTr="00E465FC">
        <w:tc>
          <w:tcPr>
            <w:tcW w:w="2977" w:type="dxa"/>
            <w:vMerge/>
            <w:shd w:val="clear" w:color="auto" w:fill="BF8F00" w:themeFill="accent4" w:themeFillShade="BF"/>
          </w:tcPr>
          <w:p w14:paraId="4CD2CAFA" w14:textId="77777777" w:rsidR="00CD0E5B" w:rsidRPr="00F551A0" w:rsidRDefault="00CD0E5B" w:rsidP="00F551A0">
            <w:pPr>
              <w:rPr>
                <w:rFonts w:ascii="Verdana" w:hAnsi="Verdana"/>
                <w:b/>
                <w:i/>
                <w:iCs/>
              </w:rPr>
            </w:pPr>
          </w:p>
        </w:tc>
        <w:tc>
          <w:tcPr>
            <w:tcW w:w="3119" w:type="dxa"/>
          </w:tcPr>
          <w:p w14:paraId="4DC1B1C2" w14:textId="029695AA" w:rsidR="00CD0E5B" w:rsidRPr="00E4622F" w:rsidRDefault="00CD0E5B" w:rsidP="00F551A0">
            <w:pPr>
              <w:rPr>
                <w:rFonts w:ascii="Verdana" w:hAnsi="Verdana"/>
              </w:rPr>
            </w:pPr>
            <w:r w:rsidRPr="00E4622F">
              <w:rPr>
                <w:rFonts w:ascii="Verdana" w:hAnsi="Verdana"/>
              </w:rPr>
              <w:t>Rhiannon Dubberley</w:t>
            </w:r>
          </w:p>
        </w:tc>
        <w:tc>
          <w:tcPr>
            <w:tcW w:w="4394" w:type="dxa"/>
          </w:tcPr>
          <w:p w14:paraId="1ACD509F" w14:textId="6C6836C2" w:rsidR="00CD0E5B" w:rsidRPr="00E4622F" w:rsidRDefault="00CD0E5B" w:rsidP="00F551A0">
            <w:pPr>
              <w:rPr>
                <w:rFonts w:ascii="Verdana" w:hAnsi="Verdana"/>
              </w:rPr>
            </w:pPr>
            <w:r w:rsidRPr="00E4622F">
              <w:rPr>
                <w:rFonts w:ascii="Verdana" w:hAnsi="Verdana"/>
              </w:rPr>
              <w:t xml:space="preserve">Corporate Governance Officer </w:t>
            </w:r>
          </w:p>
        </w:tc>
      </w:tr>
    </w:tbl>
    <w:p w14:paraId="26AFD524" w14:textId="3C0D9D9D" w:rsidR="009A4B08" w:rsidRDefault="009A4B08">
      <w:pPr>
        <w:rPr>
          <w:rFonts w:ascii="Verdana" w:hAnsi="Verdana"/>
          <w:i/>
          <w:iCs/>
        </w:rPr>
      </w:pPr>
    </w:p>
    <w:p w14:paraId="71645D82" w14:textId="77777777" w:rsidR="008A5095" w:rsidRPr="00F551A0" w:rsidRDefault="008A5095">
      <w:pPr>
        <w:rPr>
          <w:rFonts w:ascii="Verdana" w:hAnsi="Verdana"/>
          <w:i/>
          <w:iCs/>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582"/>
        <w:gridCol w:w="8913"/>
      </w:tblGrid>
      <w:tr w:rsidR="00946FBA" w:rsidRPr="0042133A" w14:paraId="58A04E9A" w14:textId="77777777" w:rsidTr="00802C56">
        <w:tc>
          <w:tcPr>
            <w:tcW w:w="1582" w:type="dxa"/>
          </w:tcPr>
          <w:p w14:paraId="42909AF9" w14:textId="77777777" w:rsidR="00946FBA" w:rsidRPr="0042133A" w:rsidRDefault="00946FBA" w:rsidP="00443F68">
            <w:pPr>
              <w:rPr>
                <w:rFonts w:ascii="Verdana" w:hAnsi="Verdana"/>
                <w:b/>
              </w:rPr>
            </w:pPr>
            <w:r w:rsidRPr="0042133A">
              <w:rPr>
                <w:rFonts w:ascii="Verdana" w:hAnsi="Verdana"/>
                <w:b/>
              </w:rPr>
              <w:lastRenderedPageBreak/>
              <w:t xml:space="preserve">Agenda Item </w:t>
            </w:r>
          </w:p>
        </w:tc>
        <w:tc>
          <w:tcPr>
            <w:tcW w:w="8913" w:type="dxa"/>
          </w:tcPr>
          <w:p w14:paraId="40961494" w14:textId="77777777" w:rsidR="00946FBA" w:rsidRPr="0042133A" w:rsidRDefault="00946FBA" w:rsidP="00443F68">
            <w:pPr>
              <w:rPr>
                <w:rFonts w:ascii="Verdana" w:hAnsi="Verdana"/>
                <w:b/>
              </w:rPr>
            </w:pPr>
            <w:r w:rsidRPr="0042133A">
              <w:rPr>
                <w:rFonts w:ascii="Verdana" w:hAnsi="Verdana"/>
                <w:b/>
              </w:rPr>
              <w:t>Meeting Business</w:t>
            </w:r>
          </w:p>
        </w:tc>
      </w:tr>
      <w:tr w:rsidR="00946FBA" w:rsidRPr="0042133A" w14:paraId="650D55BC" w14:textId="77777777" w:rsidTr="00802C56">
        <w:trPr>
          <w:trHeight w:val="380"/>
        </w:trPr>
        <w:tc>
          <w:tcPr>
            <w:tcW w:w="1582" w:type="dxa"/>
            <w:shd w:val="clear" w:color="auto" w:fill="1F3864" w:themeFill="accent5" w:themeFillShade="80"/>
          </w:tcPr>
          <w:p w14:paraId="18F445CF" w14:textId="77777777" w:rsidR="00946FBA" w:rsidRPr="0042133A" w:rsidRDefault="00946FBA" w:rsidP="00F0799C">
            <w:pPr>
              <w:pStyle w:val="ListParagraph"/>
              <w:numPr>
                <w:ilvl w:val="0"/>
                <w:numId w:val="1"/>
              </w:numPr>
              <w:rPr>
                <w:rFonts w:ascii="Verdana" w:hAnsi="Verdana"/>
                <w:b/>
              </w:rPr>
            </w:pPr>
          </w:p>
        </w:tc>
        <w:tc>
          <w:tcPr>
            <w:tcW w:w="8913" w:type="dxa"/>
            <w:shd w:val="clear" w:color="auto" w:fill="1F3864" w:themeFill="accent5" w:themeFillShade="80"/>
          </w:tcPr>
          <w:p w14:paraId="6E26E432" w14:textId="77777777" w:rsidR="00946FBA" w:rsidRPr="0042133A" w:rsidRDefault="00946FBA" w:rsidP="00443F68">
            <w:pPr>
              <w:rPr>
                <w:rFonts w:ascii="Verdana" w:hAnsi="Verdana"/>
                <w:b/>
              </w:rPr>
            </w:pPr>
            <w:r w:rsidRPr="0042133A">
              <w:rPr>
                <w:rFonts w:ascii="Verdana" w:hAnsi="Verdana"/>
                <w:b/>
              </w:rPr>
              <w:t xml:space="preserve">PRELIMINARY MATTERS </w:t>
            </w:r>
          </w:p>
        </w:tc>
      </w:tr>
      <w:tr w:rsidR="00946FBA" w:rsidRPr="0042133A" w14:paraId="17AD6090" w14:textId="77777777" w:rsidTr="00802C56">
        <w:tc>
          <w:tcPr>
            <w:tcW w:w="1582" w:type="dxa"/>
          </w:tcPr>
          <w:p w14:paraId="4B9F0C00" w14:textId="77777777" w:rsidR="00946FBA" w:rsidRPr="0042133A" w:rsidRDefault="00946FBA" w:rsidP="00F0799C">
            <w:pPr>
              <w:pStyle w:val="ListParagraph"/>
              <w:numPr>
                <w:ilvl w:val="0"/>
                <w:numId w:val="2"/>
              </w:numPr>
              <w:rPr>
                <w:rFonts w:ascii="Verdana" w:hAnsi="Verdana"/>
              </w:rPr>
            </w:pPr>
          </w:p>
        </w:tc>
        <w:tc>
          <w:tcPr>
            <w:tcW w:w="8913" w:type="dxa"/>
          </w:tcPr>
          <w:p w14:paraId="2F9C3BC2" w14:textId="77777777" w:rsidR="00946FBA" w:rsidRPr="0042133A" w:rsidRDefault="00946FBA" w:rsidP="00443F68">
            <w:pPr>
              <w:rPr>
                <w:rFonts w:ascii="Verdana" w:hAnsi="Verdana"/>
                <w:b/>
              </w:rPr>
            </w:pPr>
            <w:r w:rsidRPr="0042133A">
              <w:rPr>
                <w:rFonts w:ascii="Verdana" w:hAnsi="Verdana"/>
                <w:b/>
              </w:rPr>
              <w:t>Welcome and Introductions</w:t>
            </w:r>
          </w:p>
        </w:tc>
      </w:tr>
      <w:tr w:rsidR="00946FBA" w:rsidRPr="0042133A" w14:paraId="32883A74" w14:textId="77777777" w:rsidTr="00802C56">
        <w:tc>
          <w:tcPr>
            <w:tcW w:w="1582" w:type="dxa"/>
          </w:tcPr>
          <w:p w14:paraId="715E3B0B" w14:textId="77777777" w:rsidR="00946FBA" w:rsidRPr="0042133A" w:rsidRDefault="00946FBA" w:rsidP="00443F68">
            <w:pPr>
              <w:rPr>
                <w:rFonts w:ascii="Verdana" w:hAnsi="Verdana"/>
              </w:rPr>
            </w:pPr>
          </w:p>
        </w:tc>
        <w:tc>
          <w:tcPr>
            <w:tcW w:w="8913" w:type="dxa"/>
          </w:tcPr>
          <w:p w14:paraId="4DEAF841" w14:textId="77777777" w:rsidR="00E4622F" w:rsidRPr="006A1EF8" w:rsidRDefault="00E4622F" w:rsidP="00E4622F">
            <w:pPr>
              <w:jc w:val="both"/>
              <w:rPr>
                <w:rFonts w:ascii="Verdana" w:hAnsi="Verdana" w:cstheme="minorHAnsi"/>
                <w:bCs/>
              </w:rPr>
            </w:pPr>
            <w:r w:rsidRPr="006A1EF8">
              <w:rPr>
                <w:rFonts w:ascii="Verdana" w:hAnsi="Verdana" w:cstheme="minorHAnsi"/>
                <w:bCs/>
              </w:rPr>
              <w:t xml:space="preserve">K. Palmer welcomed everyone to the meeting, particularly those joining for the first time, those observing and colleagues participating for specific agenda items. The format of the proceedings in its virtual form were also noted.  </w:t>
            </w:r>
          </w:p>
          <w:p w14:paraId="4A42B200" w14:textId="77777777" w:rsidR="00E4622F" w:rsidRPr="006A1EF8" w:rsidRDefault="00E4622F" w:rsidP="00E4622F">
            <w:pPr>
              <w:jc w:val="both"/>
              <w:rPr>
                <w:rFonts w:ascii="Verdana" w:hAnsi="Verdana" w:cstheme="minorHAnsi"/>
                <w:bCs/>
              </w:rPr>
            </w:pPr>
          </w:p>
          <w:p w14:paraId="470C00D1" w14:textId="7F3CB2D0" w:rsidR="00946FBA" w:rsidRPr="00E4622F" w:rsidRDefault="00E4622F" w:rsidP="00E74906">
            <w:pPr>
              <w:jc w:val="both"/>
              <w:rPr>
                <w:rFonts w:ascii="Verdana" w:hAnsi="Verdana" w:cstheme="minorHAnsi"/>
                <w:bCs/>
              </w:rPr>
            </w:pPr>
            <w:r w:rsidRPr="006A1EF8">
              <w:rPr>
                <w:rFonts w:ascii="Verdana" w:hAnsi="Verdana" w:cstheme="minorHAnsi"/>
                <w:bCs/>
              </w:rPr>
              <w:t xml:space="preserve">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tc>
      </w:tr>
      <w:tr w:rsidR="00946FBA" w:rsidRPr="0042133A" w14:paraId="7E009E2B" w14:textId="77777777" w:rsidTr="00802C56">
        <w:tc>
          <w:tcPr>
            <w:tcW w:w="1582" w:type="dxa"/>
          </w:tcPr>
          <w:p w14:paraId="2F373687" w14:textId="77777777" w:rsidR="00946FBA" w:rsidRPr="0042133A" w:rsidRDefault="00946FBA" w:rsidP="00443F68">
            <w:pPr>
              <w:rPr>
                <w:rFonts w:ascii="Verdana" w:hAnsi="Verdana"/>
              </w:rPr>
            </w:pPr>
            <w:r w:rsidRPr="0042133A">
              <w:rPr>
                <w:rFonts w:ascii="Verdana" w:hAnsi="Verdana"/>
              </w:rPr>
              <w:t>1.2</w:t>
            </w:r>
          </w:p>
        </w:tc>
        <w:tc>
          <w:tcPr>
            <w:tcW w:w="8913" w:type="dxa"/>
          </w:tcPr>
          <w:p w14:paraId="7433B055" w14:textId="77777777" w:rsidR="00946FBA" w:rsidRPr="0042133A" w:rsidRDefault="00946FBA" w:rsidP="00443F68">
            <w:pPr>
              <w:rPr>
                <w:rFonts w:ascii="Verdana" w:hAnsi="Verdana"/>
                <w:b/>
              </w:rPr>
            </w:pPr>
            <w:r w:rsidRPr="0042133A">
              <w:rPr>
                <w:rFonts w:ascii="Verdana" w:hAnsi="Verdana"/>
                <w:b/>
              </w:rPr>
              <w:t>Apologies for Absence</w:t>
            </w:r>
          </w:p>
        </w:tc>
      </w:tr>
      <w:tr w:rsidR="00946FBA" w:rsidRPr="0042133A" w14:paraId="30E6EF2D" w14:textId="77777777" w:rsidTr="00802C56">
        <w:tc>
          <w:tcPr>
            <w:tcW w:w="1582" w:type="dxa"/>
          </w:tcPr>
          <w:p w14:paraId="78C0CA09" w14:textId="77777777" w:rsidR="00946FBA" w:rsidRPr="0042133A" w:rsidRDefault="00946FBA" w:rsidP="00443F68">
            <w:pPr>
              <w:rPr>
                <w:rFonts w:ascii="Verdana" w:hAnsi="Verdana"/>
              </w:rPr>
            </w:pPr>
          </w:p>
        </w:tc>
        <w:tc>
          <w:tcPr>
            <w:tcW w:w="8913" w:type="dxa"/>
          </w:tcPr>
          <w:p w14:paraId="1713A333" w14:textId="034AF9CB" w:rsidR="00946FBA" w:rsidRPr="0042133A" w:rsidRDefault="00946FBA" w:rsidP="00E465FC">
            <w:pPr>
              <w:jc w:val="both"/>
              <w:rPr>
                <w:rFonts w:ascii="Verdana" w:hAnsi="Verdana"/>
              </w:rPr>
            </w:pPr>
            <w:r w:rsidRPr="0042133A">
              <w:rPr>
                <w:rFonts w:ascii="Verdana" w:hAnsi="Verdana"/>
              </w:rPr>
              <w:t xml:space="preserve">Apologies were received from: </w:t>
            </w:r>
          </w:p>
          <w:p w14:paraId="3E7F0580" w14:textId="77777777" w:rsidR="00E465FC" w:rsidRPr="0042133A" w:rsidRDefault="00E465FC" w:rsidP="00E465FC">
            <w:pPr>
              <w:jc w:val="both"/>
              <w:rPr>
                <w:rFonts w:ascii="Verdana" w:hAnsi="Verdana"/>
              </w:rPr>
            </w:pPr>
          </w:p>
          <w:p w14:paraId="2D1953BB" w14:textId="61727A1D" w:rsidR="00D62F67" w:rsidRPr="00CA7D3B" w:rsidRDefault="003E35F0" w:rsidP="00F0799C">
            <w:pPr>
              <w:pStyle w:val="ListParagraph"/>
              <w:numPr>
                <w:ilvl w:val="0"/>
                <w:numId w:val="3"/>
              </w:numPr>
              <w:jc w:val="both"/>
              <w:rPr>
                <w:rFonts w:ascii="Verdana" w:hAnsi="Verdana"/>
              </w:rPr>
            </w:pPr>
            <w:r w:rsidRPr="00CA7D3B">
              <w:rPr>
                <w:rFonts w:ascii="Verdana" w:hAnsi="Verdana"/>
              </w:rPr>
              <w:t>Lauren Edwards, Director of AHPs and Health Science</w:t>
            </w:r>
          </w:p>
          <w:p w14:paraId="7FC3942E" w14:textId="5BFE01EA" w:rsidR="003E35F0" w:rsidRPr="00CA7D3B" w:rsidRDefault="003E35F0" w:rsidP="00F0799C">
            <w:pPr>
              <w:pStyle w:val="ListParagraph"/>
              <w:numPr>
                <w:ilvl w:val="0"/>
                <w:numId w:val="3"/>
              </w:numPr>
              <w:jc w:val="both"/>
              <w:rPr>
                <w:rFonts w:ascii="Verdana" w:hAnsi="Verdana"/>
              </w:rPr>
            </w:pPr>
            <w:r w:rsidRPr="00CA7D3B">
              <w:rPr>
                <w:rFonts w:ascii="Verdana" w:hAnsi="Verdana"/>
              </w:rPr>
              <w:t xml:space="preserve">Rachel Rowlands, Independent Member </w:t>
            </w:r>
          </w:p>
          <w:p w14:paraId="305977E0" w14:textId="3A9C4620" w:rsidR="003E35F0" w:rsidRPr="00CA7D3B" w:rsidRDefault="003E35F0" w:rsidP="00F0799C">
            <w:pPr>
              <w:pStyle w:val="ListParagraph"/>
              <w:numPr>
                <w:ilvl w:val="0"/>
                <w:numId w:val="3"/>
              </w:numPr>
              <w:jc w:val="both"/>
              <w:rPr>
                <w:rFonts w:ascii="Verdana" w:hAnsi="Verdana"/>
              </w:rPr>
            </w:pPr>
            <w:r w:rsidRPr="00CA7D3B">
              <w:rPr>
                <w:rFonts w:ascii="Verdana" w:hAnsi="Verdana"/>
              </w:rPr>
              <w:t xml:space="preserve">Stuart Morris, Director of Digital </w:t>
            </w:r>
          </w:p>
          <w:p w14:paraId="67688C9A" w14:textId="77777777" w:rsidR="00946FBA" w:rsidRPr="0042133A" w:rsidRDefault="00946FBA" w:rsidP="00D620CA">
            <w:pPr>
              <w:rPr>
                <w:rFonts w:ascii="Verdana" w:hAnsi="Verdana"/>
              </w:rPr>
            </w:pPr>
          </w:p>
        </w:tc>
      </w:tr>
      <w:tr w:rsidR="00946FBA" w:rsidRPr="0042133A" w14:paraId="42BF89B5" w14:textId="77777777" w:rsidTr="00802C56">
        <w:tc>
          <w:tcPr>
            <w:tcW w:w="1582" w:type="dxa"/>
          </w:tcPr>
          <w:p w14:paraId="26725529" w14:textId="77777777" w:rsidR="00946FBA" w:rsidRPr="0042133A" w:rsidRDefault="00946FBA" w:rsidP="00443F68">
            <w:pPr>
              <w:rPr>
                <w:rFonts w:ascii="Verdana" w:hAnsi="Verdana"/>
              </w:rPr>
            </w:pPr>
            <w:r w:rsidRPr="0042133A">
              <w:rPr>
                <w:rFonts w:ascii="Verdana" w:hAnsi="Verdana"/>
              </w:rPr>
              <w:t>1.3</w:t>
            </w:r>
          </w:p>
        </w:tc>
        <w:tc>
          <w:tcPr>
            <w:tcW w:w="8913" w:type="dxa"/>
          </w:tcPr>
          <w:p w14:paraId="0B39C822" w14:textId="77777777" w:rsidR="00946FBA" w:rsidRPr="0042133A" w:rsidRDefault="00946FBA" w:rsidP="00443F68">
            <w:pPr>
              <w:rPr>
                <w:rFonts w:ascii="Verdana" w:hAnsi="Verdana"/>
                <w:b/>
              </w:rPr>
            </w:pPr>
            <w:r w:rsidRPr="0042133A">
              <w:rPr>
                <w:rFonts w:ascii="Verdana" w:hAnsi="Verdana"/>
                <w:b/>
              </w:rPr>
              <w:t>Declarations of Interest</w:t>
            </w:r>
          </w:p>
        </w:tc>
      </w:tr>
      <w:tr w:rsidR="00946FBA" w:rsidRPr="0042133A" w14:paraId="612F99F2" w14:textId="77777777" w:rsidTr="00802C56">
        <w:tc>
          <w:tcPr>
            <w:tcW w:w="1582" w:type="dxa"/>
          </w:tcPr>
          <w:p w14:paraId="4912B7ED" w14:textId="77777777" w:rsidR="00946FBA" w:rsidRPr="0042133A" w:rsidRDefault="00946FBA" w:rsidP="00443F68">
            <w:pPr>
              <w:rPr>
                <w:rFonts w:ascii="Verdana" w:hAnsi="Verdana"/>
              </w:rPr>
            </w:pPr>
          </w:p>
        </w:tc>
        <w:tc>
          <w:tcPr>
            <w:tcW w:w="8913" w:type="dxa"/>
          </w:tcPr>
          <w:p w14:paraId="6E26CA66" w14:textId="247871CE" w:rsidR="00946FBA" w:rsidRPr="0042133A" w:rsidRDefault="00E4622F" w:rsidP="00443F68">
            <w:pPr>
              <w:rPr>
                <w:rFonts w:ascii="Verdana" w:hAnsi="Verdana"/>
              </w:rPr>
            </w:pPr>
            <w:r>
              <w:rPr>
                <w:rFonts w:ascii="Verdana" w:hAnsi="Verdana"/>
              </w:rPr>
              <w:t xml:space="preserve">There were </w:t>
            </w:r>
            <w:proofErr w:type="spellStart"/>
            <w:r>
              <w:rPr>
                <w:rFonts w:ascii="Verdana" w:hAnsi="Verdana"/>
              </w:rPr>
              <w:t>non</w:t>
            </w:r>
            <w:proofErr w:type="spellEnd"/>
            <w:r>
              <w:rPr>
                <w:rFonts w:ascii="Verdana" w:hAnsi="Verdana"/>
              </w:rPr>
              <w:t xml:space="preserve"> declared. </w:t>
            </w:r>
          </w:p>
        </w:tc>
      </w:tr>
      <w:tr w:rsidR="00946FBA" w:rsidRPr="0042133A" w14:paraId="3F70C533" w14:textId="77777777" w:rsidTr="00802C56">
        <w:tc>
          <w:tcPr>
            <w:tcW w:w="1582" w:type="dxa"/>
            <w:shd w:val="clear" w:color="auto" w:fill="1F3864" w:themeFill="accent5" w:themeFillShade="80"/>
          </w:tcPr>
          <w:p w14:paraId="7A31D285" w14:textId="77777777" w:rsidR="00946FBA" w:rsidRPr="0042133A" w:rsidRDefault="00946FBA" w:rsidP="00F0799C">
            <w:pPr>
              <w:pStyle w:val="ListParagraph"/>
              <w:numPr>
                <w:ilvl w:val="0"/>
                <w:numId w:val="1"/>
              </w:numPr>
              <w:rPr>
                <w:rFonts w:ascii="Verdana" w:hAnsi="Verdana"/>
                <w:b/>
              </w:rPr>
            </w:pPr>
          </w:p>
        </w:tc>
        <w:tc>
          <w:tcPr>
            <w:tcW w:w="8913" w:type="dxa"/>
            <w:shd w:val="clear" w:color="auto" w:fill="1F3864" w:themeFill="accent5" w:themeFillShade="80"/>
          </w:tcPr>
          <w:p w14:paraId="646630F3" w14:textId="77777777" w:rsidR="00946FBA" w:rsidRPr="0042133A" w:rsidRDefault="00946FBA" w:rsidP="00443F68">
            <w:pPr>
              <w:rPr>
                <w:rFonts w:ascii="Verdana" w:hAnsi="Verdana"/>
                <w:b/>
              </w:rPr>
            </w:pPr>
            <w:r w:rsidRPr="0042133A">
              <w:rPr>
                <w:rFonts w:ascii="Verdana" w:hAnsi="Verdana"/>
                <w:b/>
              </w:rPr>
              <w:t xml:space="preserve">CONSENT AGENDA BUSINESS </w:t>
            </w:r>
          </w:p>
        </w:tc>
      </w:tr>
      <w:tr w:rsidR="00946FBA" w:rsidRPr="0042133A" w14:paraId="0DCF3D53" w14:textId="77777777" w:rsidTr="00802C56">
        <w:tc>
          <w:tcPr>
            <w:tcW w:w="1582" w:type="dxa"/>
          </w:tcPr>
          <w:p w14:paraId="09646D81" w14:textId="093B7D29" w:rsidR="00946FBA" w:rsidRPr="0042133A" w:rsidRDefault="00E4622F" w:rsidP="003E35F0">
            <w:pPr>
              <w:jc w:val="both"/>
              <w:rPr>
                <w:rFonts w:ascii="Verdana" w:hAnsi="Verdana"/>
              </w:rPr>
            </w:pPr>
            <w:r>
              <w:rPr>
                <w:rFonts w:ascii="Verdana" w:hAnsi="Verdana"/>
              </w:rPr>
              <w:t>2.1</w:t>
            </w:r>
          </w:p>
        </w:tc>
        <w:tc>
          <w:tcPr>
            <w:tcW w:w="8913" w:type="dxa"/>
          </w:tcPr>
          <w:p w14:paraId="6CC99E6A" w14:textId="2A0D562E" w:rsidR="00946FBA" w:rsidRPr="0042133A" w:rsidRDefault="00E4622F" w:rsidP="003E35F0">
            <w:pPr>
              <w:jc w:val="both"/>
              <w:rPr>
                <w:rFonts w:ascii="Verdana" w:hAnsi="Verdana"/>
              </w:rPr>
            </w:pPr>
            <w:r>
              <w:rPr>
                <w:rFonts w:ascii="Verdana" w:hAnsi="Verdana"/>
              </w:rPr>
              <w:t xml:space="preserve">K. Palmer </w:t>
            </w:r>
            <w:r w:rsidRPr="006A1EF8">
              <w:rPr>
                <w:rFonts w:ascii="Verdana" w:hAnsi="Verdana"/>
              </w:rPr>
              <w:t xml:space="preserve">reminded Members that the agenda had been reformatted to include </w:t>
            </w:r>
            <w:r>
              <w:rPr>
                <w:rFonts w:ascii="Verdana" w:hAnsi="Verdana"/>
              </w:rPr>
              <w:t>C</w:t>
            </w:r>
            <w:r w:rsidRPr="006A1EF8">
              <w:rPr>
                <w:rFonts w:ascii="Verdana" w:hAnsi="Verdana"/>
              </w:rPr>
              <w:t xml:space="preserve">onsent </w:t>
            </w:r>
            <w:r>
              <w:rPr>
                <w:rFonts w:ascii="Verdana" w:hAnsi="Verdana"/>
              </w:rPr>
              <w:t>A</w:t>
            </w:r>
            <w:r w:rsidRPr="006A1EF8">
              <w:rPr>
                <w:rFonts w:ascii="Verdana" w:hAnsi="Verdana"/>
              </w:rPr>
              <w:t>genda items at the end of the agenda</w:t>
            </w:r>
            <w:r>
              <w:rPr>
                <w:rFonts w:ascii="Verdana" w:hAnsi="Verdana"/>
              </w:rPr>
              <w:t xml:space="preserve"> and </w:t>
            </w:r>
            <w:r w:rsidRPr="006A1EF8">
              <w:rPr>
                <w:rFonts w:ascii="Verdana" w:hAnsi="Verdana"/>
              </w:rPr>
              <w:t xml:space="preserve">asked if there were any items from the </w:t>
            </w:r>
            <w:r>
              <w:rPr>
                <w:rFonts w:ascii="Verdana" w:hAnsi="Verdana"/>
              </w:rPr>
              <w:t>C</w:t>
            </w:r>
            <w:r w:rsidRPr="006A1EF8">
              <w:rPr>
                <w:rFonts w:ascii="Verdana" w:hAnsi="Verdana"/>
              </w:rPr>
              <w:t xml:space="preserve">onsent </w:t>
            </w:r>
            <w:r>
              <w:rPr>
                <w:rFonts w:ascii="Verdana" w:hAnsi="Verdana"/>
              </w:rPr>
              <w:t>A</w:t>
            </w:r>
            <w:r w:rsidRPr="006A1EF8">
              <w:rPr>
                <w:rFonts w:ascii="Verdana" w:hAnsi="Verdana"/>
              </w:rPr>
              <w:t>genda (Item 8) that the Committee Members wished to bring forward to the main agenda for discussion. There were none.</w:t>
            </w:r>
          </w:p>
        </w:tc>
      </w:tr>
      <w:tr w:rsidR="00946FBA" w:rsidRPr="0042133A" w14:paraId="625C5566" w14:textId="77777777" w:rsidTr="00802C56">
        <w:tc>
          <w:tcPr>
            <w:tcW w:w="1582" w:type="dxa"/>
            <w:shd w:val="clear" w:color="auto" w:fill="1F3864" w:themeFill="accent5" w:themeFillShade="80"/>
          </w:tcPr>
          <w:p w14:paraId="0A410244" w14:textId="77777777" w:rsidR="00946FBA" w:rsidRPr="0042133A" w:rsidRDefault="00946FBA" w:rsidP="00F0799C">
            <w:pPr>
              <w:pStyle w:val="ListParagraph"/>
              <w:numPr>
                <w:ilvl w:val="0"/>
                <w:numId w:val="1"/>
              </w:numPr>
              <w:rPr>
                <w:rFonts w:ascii="Verdana" w:hAnsi="Verdana"/>
                <w:b/>
              </w:rPr>
            </w:pPr>
          </w:p>
        </w:tc>
        <w:tc>
          <w:tcPr>
            <w:tcW w:w="8913" w:type="dxa"/>
            <w:shd w:val="clear" w:color="auto" w:fill="1F3864" w:themeFill="accent5" w:themeFillShade="80"/>
          </w:tcPr>
          <w:p w14:paraId="7B00A239" w14:textId="49D6976A" w:rsidR="00946FBA" w:rsidRPr="0042133A" w:rsidRDefault="00946FBA" w:rsidP="00443F68">
            <w:pPr>
              <w:rPr>
                <w:rFonts w:ascii="Verdana" w:hAnsi="Verdana"/>
                <w:b/>
              </w:rPr>
            </w:pPr>
            <w:r w:rsidRPr="0042133A">
              <w:rPr>
                <w:rFonts w:ascii="Verdana" w:hAnsi="Verdana"/>
                <w:b/>
              </w:rPr>
              <w:t>COMMITTEE GOVERNANCE ARRANGEMENTS</w:t>
            </w:r>
          </w:p>
        </w:tc>
      </w:tr>
      <w:tr w:rsidR="00946FBA" w:rsidRPr="0042133A" w14:paraId="5E27622D" w14:textId="77777777" w:rsidTr="00802C56">
        <w:tc>
          <w:tcPr>
            <w:tcW w:w="1582" w:type="dxa"/>
          </w:tcPr>
          <w:p w14:paraId="0B450B17" w14:textId="77777777" w:rsidR="00946FBA" w:rsidRPr="0042133A" w:rsidRDefault="00946FBA" w:rsidP="00443F68">
            <w:pPr>
              <w:rPr>
                <w:rFonts w:ascii="Verdana" w:hAnsi="Verdana"/>
              </w:rPr>
            </w:pPr>
            <w:r w:rsidRPr="0042133A">
              <w:rPr>
                <w:rFonts w:ascii="Verdana" w:hAnsi="Verdana"/>
              </w:rPr>
              <w:t>3.1</w:t>
            </w:r>
          </w:p>
        </w:tc>
        <w:tc>
          <w:tcPr>
            <w:tcW w:w="8913" w:type="dxa"/>
          </w:tcPr>
          <w:p w14:paraId="72C72D72" w14:textId="77777777" w:rsidR="00946FBA" w:rsidRPr="0042133A" w:rsidRDefault="00946FBA" w:rsidP="00443F68">
            <w:pPr>
              <w:rPr>
                <w:rFonts w:ascii="Verdana" w:hAnsi="Verdana"/>
                <w:b/>
              </w:rPr>
            </w:pPr>
            <w:r w:rsidRPr="0042133A">
              <w:rPr>
                <w:rFonts w:ascii="Verdana" w:hAnsi="Verdana"/>
                <w:b/>
              </w:rPr>
              <w:t>Action Log</w:t>
            </w:r>
          </w:p>
        </w:tc>
      </w:tr>
      <w:tr w:rsidR="00946FBA" w:rsidRPr="0042133A" w14:paraId="5A623CEB" w14:textId="77777777" w:rsidTr="00802C56">
        <w:tc>
          <w:tcPr>
            <w:tcW w:w="1582" w:type="dxa"/>
          </w:tcPr>
          <w:p w14:paraId="27EE4A9D" w14:textId="77777777" w:rsidR="00946FBA" w:rsidRPr="0042133A" w:rsidRDefault="00946FBA" w:rsidP="00443F68">
            <w:pPr>
              <w:rPr>
                <w:rFonts w:ascii="Verdana" w:hAnsi="Verdana"/>
              </w:rPr>
            </w:pPr>
          </w:p>
        </w:tc>
        <w:tc>
          <w:tcPr>
            <w:tcW w:w="8913" w:type="dxa"/>
          </w:tcPr>
          <w:p w14:paraId="7BB142F2" w14:textId="183B047B" w:rsidR="009928DA" w:rsidRPr="0042133A" w:rsidRDefault="00E4622F" w:rsidP="00CD1808">
            <w:pPr>
              <w:jc w:val="both"/>
              <w:rPr>
                <w:rFonts w:ascii="Verdana" w:hAnsi="Verdana"/>
              </w:rPr>
            </w:pPr>
            <w:r w:rsidRPr="006A1EF8">
              <w:rPr>
                <w:rFonts w:ascii="Verdana" w:hAnsi="Verdana"/>
              </w:rPr>
              <w:t xml:space="preserve">K. Palmer noted that the </w:t>
            </w:r>
            <w:r>
              <w:rPr>
                <w:rFonts w:ascii="Verdana" w:hAnsi="Verdana"/>
              </w:rPr>
              <w:t>C</w:t>
            </w:r>
            <w:r w:rsidRPr="006A1EF8">
              <w:rPr>
                <w:rFonts w:ascii="Verdana" w:hAnsi="Verdana"/>
              </w:rPr>
              <w:t>ommittee had been asked to review the action log and confirm that they had received sufficient assurance to approve the closure of the actions proposed for completion.</w:t>
            </w:r>
            <w:r>
              <w:rPr>
                <w:rFonts w:ascii="Verdana" w:hAnsi="Verdana"/>
              </w:rPr>
              <w:t xml:space="preserve">  K. Palmer advised that some of the </w:t>
            </w:r>
            <w:r w:rsidR="003503F4">
              <w:rPr>
                <w:rFonts w:ascii="Verdana" w:hAnsi="Verdana"/>
              </w:rPr>
              <w:t xml:space="preserve">previous </w:t>
            </w:r>
            <w:r>
              <w:rPr>
                <w:rFonts w:ascii="Verdana" w:hAnsi="Verdana"/>
              </w:rPr>
              <w:t>closed actions were still stating ‘Propose to Clo</w:t>
            </w:r>
            <w:r w:rsidR="00CD1808">
              <w:rPr>
                <w:rFonts w:ascii="Verdana" w:hAnsi="Verdana"/>
              </w:rPr>
              <w:t>s</w:t>
            </w:r>
            <w:r>
              <w:rPr>
                <w:rFonts w:ascii="Verdana" w:hAnsi="Verdana"/>
              </w:rPr>
              <w:t xml:space="preserve">e’ rather than ‘Closed’.  The Governance team confirmed that this would be amended. </w:t>
            </w:r>
          </w:p>
        </w:tc>
      </w:tr>
      <w:tr w:rsidR="00CC53A8" w:rsidRPr="00CC53A8" w14:paraId="1BDB1CCD" w14:textId="77777777" w:rsidTr="00802C56">
        <w:tc>
          <w:tcPr>
            <w:tcW w:w="1582" w:type="dxa"/>
          </w:tcPr>
          <w:p w14:paraId="3C3DE76C" w14:textId="45B93FA1" w:rsidR="00946FBA" w:rsidRPr="00CC53A8" w:rsidRDefault="00946FBA" w:rsidP="00443F68">
            <w:pPr>
              <w:rPr>
                <w:rFonts w:ascii="Verdana" w:hAnsi="Verdana"/>
              </w:rPr>
            </w:pPr>
            <w:r w:rsidRPr="00CC53A8">
              <w:rPr>
                <w:rFonts w:ascii="Verdana" w:hAnsi="Verdana"/>
              </w:rPr>
              <w:t>Resolution</w:t>
            </w:r>
          </w:p>
        </w:tc>
        <w:tc>
          <w:tcPr>
            <w:tcW w:w="8913" w:type="dxa"/>
          </w:tcPr>
          <w:p w14:paraId="6CCB02EE" w14:textId="26F77073" w:rsidR="00E4622F" w:rsidRDefault="00E4622F" w:rsidP="00E4622F">
            <w:pPr>
              <w:rPr>
                <w:rFonts w:ascii="Verdana" w:hAnsi="Verdana"/>
              </w:rPr>
            </w:pPr>
            <w:r w:rsidRPr="006A1EF8">
              <w:rPr>
                <w:rFonts w:ascii="Verdana" w:hAnsi="Verdana"/>
              </w:rPr>
              <w:t>Members were happy to accept and close the actions on the action log</w:t>
            </w:r>
            <w:r w:rsidR="003503F4">
              <w:rPr>
                <w:rFonts w:ascii="Verdana" w:hAnsi="Verdana"/>
              </w:rPr>
              <w:t>.</w:t>
            </w:r>
          </w:p>
          <w:p w14:paraId="2DE3EBD5" w14:textId="3620D97D" w:rsidR="00906141" w:rsidRPr="00CC53A8" w:rsidRDefault="00906141" w:rsidP="00E4622F">
            <w:pPr>
              <w:pStyle w:val="NoSpacing"/>
              <w:rPr>
                <w:rFonts w:ascii="Verdana" w:hAnsi="Verdana"/>
              </w:rPr>
            </w:pPr>
          </w:p>
        </w:tc>
      </w:tr>
      <w:tr w:rsidR="00E4622F" w:rsidRPr="00CC53A8" w14:paraId="06EF4419" w14:textId="77777777" w:rsidTr="00802C56">
        <w:tc>
          <w:tcPr>
            <w:tcW w:w="1582" w:type="dxa"/>
          </w:tcPr>
          <w:p w14:paraId="7DB82A76" w14:textId="753FCD0B" w:rsidR="00E4622F" w:rsidRPr="00CC53A8" w:rsidRDefault="00E4622F" w:rsidP="00443F68">
            <w:pPr>
              <w:rPr>
                <w:rFonts w:ascii="Verdana" w:hAnsi="Verdana"/>
              </w:rPr>
            </w:pPr>
            <w:r>
              <w:rPr>
                <w:rFonts w:ascii="Verdana" w:hAnsi="Verdana"/>
              </w:rPr>
              <w:t xml:space="preserve">Action </w:t>
            </w:r>
          </w:p>
        </w:tc>
        <w:tc>
          <w:tcPr>
            <w:tcW w:w="8913" w:type="dxa"/>
          </w:tcPr>
          <w:p w14:paraId="3E9A00DE" w14:textId="77777777" w:rsidR="00E4622F" w:rsidRDefault="00E4622F" w:rsidP="00E4622F">
            <w:pPr>
              <w:rPr>
                <w:rFonts w:ascii="Verdana" w:hAnsi="Verdana"/>
              </w:rPr>
            </w:pPr>
            <w:r>
              <w:rPr>
                <w:rFonts w:ascii="Verdana" w:hAnsi="Verdana"/>
              </w:rPr>
              <w:t xml:space="preserve">To amend the ‘Closed’ section of the Action Log. </w:t>
            </w:r>
          </w:p>
          <w:p w14:paraId="1D41F8B7" w14:textId="25BC29BD" w:rsidR="00E4622F" w:rsidRPr="006A1EF8" w:rsidRDefault="00E4622F" w:rsidP="00E4622F">
            <w:pPr>
              <w:rPr>
                <w:rFonts w:ascii="Verdana" w:hAnsi="Verdana"/>
              </w:rPr>
            </w:pPr>
          </w:p>
        </w:tc>
      </w:tr>
      <w:tr w:rsidR="00946FBA" w:rsidRPr="0042133A" w14:paraId="2EDB48D5" w14:textId="77777777" w:rsidTr="00802C56">
        <w:tc>
          <w:tcPr>
            <w:tcW w:w="1582" w:type="dxa"/>
          </w:tcPr>
          <w:p w14:paraId="05C7D8B8" w14:textId="77777777" w:rsidR="00946FBA" w:rsidRPr="0042133A" w:rsidRDefault="00946FBA" w:rsidP="00443F68">
            <w:pPr>
              <w:rPr>
                <w:rFonts w:ascii="Verdana" w:hAnsi="Verdana"/>
              </w:rPr>
            </w:pPr>
            <w:r w:rsidRPr="0042133A">
              <w:rPr>
                <w:rFonts w:ascii="Verdana" w:hAnsi="Verdana"/>
              </w:rPr>
              <w:t>3.2</w:t>
            </w:r>
          </w:p>
        </w:tc>
        <w:tc>
          <w:tcPr>
            <w:tcW w:w="8913" w:type="dxa"/>
          </w:tcPr>
          <w:p w14:paraId="5ED1BA0C" w14:textId="77777777" w:rsidR="00946FBA" w:rsidRPr="0042133A" w:rsidRDefault="00946FBA" w:rsidP="00443F68">
            <w:pPr>
              <w:rPr>
                <w:rFonts w:ascii="Verdana" w:hAnsi="Verdana"/>
                <w:b/>
              </w:rPr>
            </w:pPr>
            <w:r w:rsidRPr="0042133A">
              <w:rPr>
                <w:rFonts w:ascii="Verdana" w:hAnsi="Verdana"/>
                <w:b/>
              </w:rPr>
              <w:t>Matters Arising Not Captured on the Action Log</w:t>
            </w:r>
          </w:p>
        </w:tc>
      </w:tr>
      <w:tr w:rsidR="00946FBA" w:rsidRPr="0042133A" w14:paraId="1693B99D" w14:textId="77777777" w:rsidTr="00802C56">
        <w:tc>
          <w:tcPr>
            <w:tcW w:w="1582" w:type="dxa"/>
          </w:tcPr>
          <w:p w14:paraId="2D85F17E" w14:textId="77777777" w:rsidR="00946FBA" w:rsidRPr="0042133A" w:rsidRDefault="00946FBA" w:rsidP="00B85BDA">
            <w:pPr>
              <w:rPr>
                <w:rFonts w:ascii="Verdana" w:hAnsi="Verdana"/>
              </w:rPr>
            </w:pPr>
          </w:p>
        </w:tc>
        <w:tc>
          <w:tcPr>
            <w:tcW w:w="8913" w:type="dxa"/>
          </w:tcPr>
          <w:p w14:paraId="0A724C6E" w14:textId="77777777" w:rsidR="00946FBA" w:rsidRDefault="00CC53A8" w:rsidP="00B85BDA">
            <w:pPr>
              <w:rPr>
                <w:rFonts w:ascii="Verdana" w:hAnsi="Verdana"/>
                <w:iCs/>
              </w:rPr>
            </w:pPr>
            <w:r>
              <w:rPr>
                <w:rFonts w:ascii="Verdana" w:hAnsi="Verdana"/>
                <w:iCs/>
              </w:rPr>
              <w:t xml:space="preserve">There were none identified. </w:t>
            </w:r>
          </w:p>
          <w:p w14:paraId="068E27A6" w14:textId="0933272B" w:rsidR="00CC53A8" w:rsidRPr="00CC53A8" w:rsidRDefault="00CC53A8" w:rsidP="00B85BDA">
            <w:pPr>
              <w:rPr>
                <w:rFonts w:ascii="Verdana" w:hAnsi="Verdana"/>
                <w:iCs/>
              </w:rPr>
            </w:pPr>
          </w:p>
        </w:tc>
      </w:tr>
      <w:tr w:rsidR="00946FBA" w:rsidRPr="0042133A" w14:paraId="6F629783" w14:textId="77777777" w:rsidTr="00802C56">
        <w:tc>
          <w:tcPr>
            <w:tcW w:w="1582" w:type="dxa"/>
            <w:shd w:val="clear" w:color="auto" w:fill="1F3864" w:themeFill="accent5" w:themeFillShade="80"/>
          </w:tcPr>
          <w:p w14:paraId="3C447941" w14:textId="77777777" w:rsidR="00946FBA" w:rsidRPr="0042133A" w:rsidRDefault="00946FBA" w:rsidP="00F0799C">
            <w:pPr>
              <w:pStyle w:val="ListParagraph"/>
              <w:numPr>
                <w:ilvl w:val="0"/>
                <w:numId w:val="1"/>
              </w:numPr>
              <w:rPr>
                <w:rFonts w:ascii="Verdana" w:hAnsi="Verdana"/>
                <w:b/>
              </w:rPr>
            </w:pPr>
          </w:p>
        </w:tc>
        <w:tc>
          <w:tcPr>
            <w:tcW w:w="8913" w:type="dxa"/>
            <w:shd w:val="clear" w:color="auto" w:fill="1F3864" w:themeFill="accent5" w:themeFillShade="80"/>
          </w:tcPr>
          <w:p w14:paraId="29EC7573" w14:textId="4BB5B60B" w:rsidR="00946FBA" w:rsidRPr="0042133A" w:rsidRDefault="00946FBA" w:rsidP="00B85BDA">
            <w:pPr>
              <w:rPr>
                <w:rFonts w:ascii="Verdana" w:hAnsi="Verdana"/>
                <w:b/>
              </w:rPr>
            </w:pPr>
            <w:r w:rsidRPr="0042133A">
              <w:rPr>
                <w:rFonts w:ascii="Verdana" w:hAnsi="Verdana"/>
                <w:b/>
              </w:rPr>
              <w:t>STRATEGIC RISK MANAGEMENT</w:t>
            </w:r>
          </w:p>
        </w:tc>
      </w:tr>
      <w:tr w:rsidR="00946FBA" w:rsidRPr="0042133A" w14:paraId="3C991EDC" w14:textId="77777777" w:rsidTr="00802C56">
        <w:tc>
          <w:tcPr>
            <w:tcW w:w="1582" w:type="dxa"/>
          </w:tcPr>
          <w:p w14:paraId="345B7B85" w14:textId="77777777" w:rsidR="00946FBA" w:rsidRPr="0042133A" w:rsidRDefault="00946FBA" w:rsidP="00B85BDA">
            <w:pPr>
              <w:rPr>
                <w:rFonts w:ascii="Verdana" w:hAnsi="Verdana"/>
              </w:rPr>
            </w:pPr>
            <w:r w:rsidRPr="0042133A">
              <w:rPr>
                <w:rFonts w:ascii="Verdana" w:hAnsi="Verdana"/>
              </w:rPr>
              <w:t>4.1</w:t>
            </w:r>
          </w:p>
        </w:tc>
        <w:tc>
          <w:tcPr>
            <w:tcW w:w="8913" w:type="dxa"/>
          </w:tcPr>
          <w:p w14:paraId="349E6BC4" w14:textId="20E3326B" w:rsidR="00946FBA" w:rsidRPr="0042133A" w:rsidRDefault="009928DA" w:rsidP="00B85BDA">
            <w:pPr>
              <w:rPr>
                <w:rFonts w:ascii="Verdana" w:hAnsi="Verdana"/>
                <w:b/>
              </w:rPr>
            </w:pPr>
            <w:r w:rsidRPr="0042133A">
              <w:rPr>
                <w:rFonts w:ascii="Verdana" w:hAnsi="Verdana"/>
                <w:b/>
              </w:rPr>
              <w:t>B</w:t>
            </w:r>
            <w:r w:rsidR="006F1DA2" w:rsidRPr="0042133A">
              <w:rPr>
                <w:rFonts w:ascii="Verdana" w:hAnsi="Verdana"/>
                <w:b/>
              </w:rPr>
              <w:t xml:space="preserve">oard </w:t>
            </w:r>
            <w:r w:rsidRPr="0042133A">
              <w:rPr>
                <w:rFonts w:ascii="Verdana" w:hAnsi="Verdana"/>
                <w:b/>
              </w:rPr>
              <w:t>A</w:t>
            </w:r>
            <w:r w:rsidR="006F1DA2" w:rsidRPr="0042133A">
              <w:rPr>
                <w:rFonts w:ascii="Verdana" w:hAnsi="Verdana"/>
                <w:b/>
              </w:rPr>
              <w:t xml:space="preserve">ssurance </w:t>
            </w:r>
            <w:r w:rsidRPr="0042133A">
              <w:rPr>
                <w:rFonts w:ascii="Verdana" w:hAnsi="Verdana"/>
                <w:b/>
              </w:rPr>
              <w:t>F</w:t>
            </w:r>
            <w:r w:rsidR="006F1DA2" w:rsidRPr="0042133A">
              <w:rPr>
                <w:rFonts w:ascii="Verdana" w:hAnsi="Verdana"/>
                <w:b/>
              </w:rPr>
              <w:t xml:space="preserve">ramework </w:t>
            </w:r>
            <w:r w:rsidR="00B770E5">
              <w:rPr>
                <w:rFonts w:ascii="Verdana" w:hAnsi="Verdana"/>
                <w:b/>
              </w:rPr>
              <w:t>(BAF)</w:t>
            </w:r>
            <w:r w:rsidR="003E35F0" w:rsidRPr="0042133A">
              <w:rPr>
                <w:rFonts w:ascii="Verdana" w:hAnsi="Verdana"/>
                <w:b/>
              </w:rPr>
              <w:t>– Strategic Risks</w:t>
            </w:r>
            <w:r w:rsidRPr="0042133A">
              <w:rPr>
                <w:rFonts w:ascii="Verdana" w:hAnsi="Verdana"/>
                <w:b/>
              </w:rPr>
              <w:t xml:space="preserve"> </w:t>
            </w:r>
          </w:p>
        </w:tc>
      </w:tr>
      <w:tr w:rsidR="00946FBA" w:rsidRPr="0042133A" w14:paraId="1C09EB42" w14:textId="77777777" w:rsidTr="00802C56">
        <w:tc>
          <w:tcPr>
            <w:tcW w:w="1582" w:type="dxa"/>
          </w:tcPr>
          <w:p w14:paraId="5941C3E6" w14:textId="77777777" w:rsidR="00946FBA" w:rsidRPr="0042133A" w:rsidRDefault="00946FBA" w:rsidP="00B85BDA">
            <w:pPr>
              <w:rPr>
                <w:rFonts w:ascii="Verdana" w:hAnsi="Verdana"/>
              </w:rPr>
            </w:pPr>
          </w:p>
        </w:tc>
        <w:tc>
          <w:tcPr>
            <w:tcW w:w="8913" w:type="dxa"/>
          </w:tcPr>
          <w:p w14:paraId="43426632" w14:textId="20EEA798" w:rsidR="002D69AB" w:rsidRDefault="0051021E" w:rsidP="00E72CA3">
            <w:pPr>
              <w:rPr>
                <w:rFonts w:ascii="Verdana" w:hAnsi="Verdana"/>
              </w:rPr>
            </w:pPr>
            <w:r>
              <w:rPr>
                <w:rFonts w:ascii="Verdana" w:hAnsi="Verdana"/>
              </w:rPr>
              <w:t xml:space="preserve">C. Hamblyn presented the </w:t>
            </w:r>
            <w:r w:rsidR="00E72CA3">
              <w:rPr>
                <w:rFonts w:ascii="Verdana" w:hAnsi="Verdana"/>
              </w:rPr>
              <w:t>latest iteration of the report that was approved by the Health Board at their meeting held on the 25</w:t>
            </w:r>
            <w:r w:rsidR="00E72CA3" w:rsidRPr="00E72CA3">
              <w:rPr>
                <w:rFonts w:ascii="Verdana" w:hAnsi="Verdana"/>
                <w:vertAlign w:val="superscript"/>
              </w:rPr>
              <w:t>th</w:t>
            </w:r>
            <w:r w:rsidR="00E72CA3">
              <w:rPr>
                <w:rFonts w:ascii="Verdana" w:hAnsi="Verdana"/>
              </w:rPr>
              <w:t xml:space="preserve"> September 202</w:t>
            </w:r>
            <w:r w:rsidR="002D69AB">
              <w:rPr>
                <w:rFonts w:ascii="Verdana" w:hAnsi="Verdana"/>
              </w:rPr>
              <w:t>5.</w:t>
            </w:r>
          </w:p>
          <w:p w14:paraId="498FC456" w14:textId="2B6BE9BD" w:rsidR="002D69AB" w:rsidRDefault="002D69AB" w:rsidP="00E72CA3">
            <w:pPr>
              <w:rPr>
                <w:rFonts w:asciiTheme="majorHAnsi" w:eastAsia="Aptos" w:hAnsiTheme="majorHAnsi"/>
                <w:color w:val="002060"/>
              </w:rPr>
            </w:pPr>
          </w:p>
          <w:p w14:paraId="65F2D0F9" w14:textId="2B27A7C5" w:rsidR="002D69AB" w:rsidRPr="00DD04CB" w:rsidRDefault="002D69AB" w:rsidP="002D69AB">
            <w:pPr>
              <w:jc w:val="both"/>
              <w:rPr>
                <w:rFonts w:ascii="Segoe UI" w:eastAsia="Times New Roman" w:hAnsi="Segoe UI" w:cs="Segoe UI"/>
                <w:sz w:val="21"/>
                <w:szCs w:val="21"/>
                <w:lang w:eastAsia="en-GB"/>
              </w:rPr>
            </w:pPr>
            <w:r w:rsidRPr="00DD04CB">
              <w:rPr>
                <w:rFonts w:ascii="Verdana" w:eastAsia="Aptos" w:hAnsi="Verdana"/>
              </w:rPr>
              <w:t xml:space="preserve">C. Hamblyn highlighted that the significant update was the revision to the wording of </w:t>
            </w:r>
            <w:r w:rsidR="00DD04CB">
              <w:rPr>
                <w:rFonts w:ascii="Verdana" w:eastAsia="Aptos" w:hAnsi="Verdana"/>
              </w:rPr>
              <w:t>S</w:t>
            </w:r>
            <w:r w:rsidRPr="00DD04CB">
              <w:rPr>
                <w:rFonts w:ascii="Verdana" w:eastAsia="Aptos" w:hAnsi="Verdana"/>
              </w:rPr>
              <w:t xml:space="preserve">trategic </w:t>
            </w:r>
            <w:r w:rsidR="00DD04CB">
              <w:rPr>
                <w:rFonts w:ascii="Verdana" w:eastAsia="Aptos" w:hAnsi="Verdana"/>
              </w:rPr>
              <w:t>R</w:t>
            </w:r>
            <w:r w:rsidRPr="00DD04CB">
              <w:rPr>
                <w:rFonts w:ascii="Verdana" w:eastAsia="Aptos" w:hAnsi="Verdana"/>
              </w:rPr>
              <w:t>isk 9</w:t>
            </w:r>
            <w:r w:rsidR="00DD04CB">
              <w:rPr>
                <w:rFonts w:ascii="Verdana" w:eastAsia="Aptos" w:hAnsi="Verdana"/>
              </w:rPr>
              <w:t xml:space="preserve">, </w:t>
            </w:r>
            <w:r w:rsidRPr="00DD04CB">
              <w:rPr>
                <w:rFonts w:ascii="Verdana" w:eastAsia="Aptos" w:hAnsi="Verdana"/>
              </w:rPr>
              <w:t xml:space="preserve">the new finance risk following feedback from the Board. </w:t>
            </w:r>
          </w:p>
          <w:p w14:paraId="529AFB53" w14:textId="77777777" w:rsidR="002D69AB" w:rsidRPr="00DD04CB" w:rsidRDefault="002D69AB" w:rsidP="00906141">
            <w:pPr>
              <w:rPr>
                <w:rFonts w:ascii="Verdana" w:hAnsi="Verdana"/>
              </w:rPr>
            </w:pPr>
          </w:p>
          <w:p w14:paraId="5063FF6B" w14:textId="01FFEC60" w:rsidR="0051021E" w:rsidRDefault="002D69AB" w:rsidP="002D69AB">
            <w:pPr>
              <w:jc w:val="both"/>
              <w:rPr>
                <w:rFonts w:ascii="Verdana" w:hAnsi="Verdana"/>
              </w:rPr>
            </w:pPr>
            <w:r>
              <w:rPr>
                <w:rFonts w:ascii="Verdana" w:hAnsi="Verdana"/>
              </w:rPr>
              <w:t xml:space="preserve">C. Donoghue referred to Strategic Risk 1b and the narrative around ambulance handovers and patient waits.  C. Donoghue advised that whilst ambulance handovers had improved, page 14 of the report stated that patient waits had increased and requested a clearer understanding of the overall picture regarding these issues, including the issue of patients boarding. </w:t>
            </w:r>
            <w:r w:rsidR="0051021E">
              <w:rPr>
                <w:rFonts w:ascii="Verdana" w:hAnsi="Verdana"/>
              </w:rPr>
              <w:t xml:space="preserve"> </w:t>
            </w:r>
            <w:r>
              <w:rPr>
                <w:rFonts w:ascii="Verdana" w:hAnsi="Verdana"/>
              </w:rPr>
              <w:t xml:space="preserve"> G. Hughes confirmed that he would pick this up with the Unscheduled Care </w:t>
            </w:r>
            <w:r w:rsidR="00B770E5">
              <w:rPr>
                <w:rFonts w:ascii="Verdana" w:hAnsi="Verdana"/>
              </w:rPr>
              <w:t xml:space="preserve">– Care Group team </w:t>
            </w:r>
            <w:r w:rsidR="00424953">
              <w:rPr>
                <w:rFonts w:ascii="Verdana" w:hAnsi="Verdana"/>
              </w:rPr>
              <w:t xml:space="preserve">outside of the meeting </w:t>
            </w:r>
            <w:r>
              <w:rPr>
                <w:rFonts w:ascii="Verdana" w:hAnsi="Verdana"/>
              </w:rPr>
              <w:t xml:space="preserve">and ensure it was </w:t>
            </w:r>
            <w:r w:rsidR="00B770E5">
              <w:rPr>
                <w:rFonts w:ascii="Verdana" w:hAnsi="Verdana"/>
              </w:rPr>
              <w:t xml:space="preserve">appropriately </w:t>
            </w:r>
            <w:r>
              <w:rPr>
                <w:rFonts w:ascii="Verdana" w:hAnsi="Verdana"/>
              </w:rPr>
              <w:t xml:space="preserve">narrated. </w:t>
            </w:r>
          </w:p>
          <w:p w14:paraId="7196DD69" w14:textId="7D8C2BDD" w:rsidR="002D69AB" w:rsidRDefault="002D69AB" w:rsidP="002D69AB">
            <w:pPr>
              <w:jc w:val="both"/>
              <w:rPr>
                <w:rFonts w:ascii="Verdana" w:hAnsi="Verdana"/>
                <w:b/>
                <w:bCs/>
              </w:rPr>
            </w:pPr>
          </w:p>
          <w:p w14:paraId="057BC06A" w14:textId="521BD20D" w:rsidR="00DD04CB" w:rsidRPr="00DD04CB" w:rsidRDefault="00DD04CB" w:rsidP="002D69AB">
            <w:pPr>
              <w:jc w:val="both"/>
              <w:rPr>
                <w:rFonts w:ascii="Verdana" w:hAnsi="Verdana"/>
              </w:rPr>
            </w:pPr>
            <w:r>
              <w:rPr>
                <w:rFonts w:ascii="Verdana" w:hAnsi="Verdana"/>
              </w:rPr>
              <w:t xml:space="preserve">K. Palmer referred to the BAF and emphasised the </w:t>
            </w:r>
            <w:r w:rsidR="00B770E5">
              <w:rPr>
                <w:rFonts w:ascii="Verdana" w:hAnsi="Verdana"/>
              </w:rPr>
              <w:t xml:space="preserve">importance </w:t>
            </w:r>
            <w:r>
              <w:rPr>
                <w:rFonts w:ascii="Verdana" w:hAnsi="Verdana"/>
              </w:rPr>
              <w:t>of aligning and correlating the risks with the Committee’s agenda setting process</w:t>
            </w:r>
            <w:r w:rsidR="00B770E5">
              <w:rPr>
                <w:rFonts w:ascii="Verdana" w:hAnsi="Verdana"/>
              </w:rPr>
              <w:t xml:space="preserve"> to ensure focus on the key strategic risks facing the organisation</w:t>
            </w:r>
            <w:r>
              <w:rPr>
                <w:rFonts w:ascii="Verdana" w:hAnsi="Verdana"/>
              </w:rPr>
              <w:t xml:space="preserve">. </w:t>
            </w:r>
          </w:p>
          <w:p w14:paraId="2124CE45" w14:textId="7B1050F3" w:rsidR="00E72CA3" w:rsidRPr="0051021E" w:rsidRDefault="00E72CA3" w:rsidP="00DD04CB">
            <w:pPr>
              <w:rPr>
                <w:rFonts w:ascii="Verdana" w:hAnsi="Verdana"/>
              </w:rPr>
            </w:pPr>
          </w:p>
        </w:tc>
      </w:tr>
      <w:tr w:rsidR="00E72CA3" w:rsidRPr="00E72CA3" w14:paraId="07FD0350" w14:textId="77777777" w:rsidTr="00802C56">
        <w:tc>
          <w:tcPr>
            <w:tcW w:w="1582" w:type="dxa"/>
          </w:tcPr>
          <w:p w14:paraId="439313AD" w14:textId="77777777" w:rsidR="00946FBA" w:rsidRPr="00E72CA3" w:rsidRDefault="00946FBA" w:rsidP="00B85BDA">
            <w:pPr>
              <w:rPr>
                <w:rFonts w:ascii="Verdana" w:hAnsi="Verdana"/>
              </w:rPr>
            </w:pPr>
            <w:r w:rsidRPr="00E72CA3">
              <w:rPr>
                <w:rFonts w:ascii="Verdana" w:hAnsi="Verdana"/>
              </w:rPr>
              <w:lastRenderedPageBreak/>
              <w:t>Resolution:</w:t>
            </w:r>
          </w:p>
        </w:tc>
        <w:tc>
          <w:tcPr>
            <w:tcW w:w="8913" w:type="dxa"/>
          </w:tcPr>
          <w:p w14:paraId="7C669F5F" w14:textId="105618E4" w:rsidR="00946FBA" w:rsidRPr="00E72CA3" w:rsidRDefault="00E72CA3" w:rsidP="00E72CA3">
            <w:pPr>
              <w:jc w:val="both"/>
              <w:rPr>
                <w:rFonts w:ascii="Verdana" w:hAnsi="Verdana"/>
              </w:rPr>
            </w:pPr>
            <w:r w:rsidRPr="00E72CA3">
              <w:rPr>
                <w:rFonts w:ascii="Verdana" w:hAnsi="Verdana" w:cs="Arial"/>
                <w:b/>
                <w:bCs/>
              </w:rPr>
              <w:t>The Committee NOTED</w:t>
            </w:r>
            <w:r w:rsidRPr="00E72CA3">
              <w:rPr>
                <w:rFonts w:ascii="Verdana" w:hAnsi="Verdana" w:cs="Arial"/>
                <w:b/>
              </w:rPr>
              <w:t xml:space="preserve"> </w:t>
            </w:r>
            <w:r w:rsidRPr="00E72CA3">
              <w:rPr>
                <w:rFonts w:ascii="Verdana" w:hAnsi="Verdana" w:cs="Arial"/>
                <w:bCs/>
              </w:rPr>
              <w:t>the</w:t>
            </w:r>
            <w:r w:rsidRPr="00E72CA3">
              <w:rPr>
                <w:rFonts w:ascii="Verdana" w:hAnsi="Verdana" w:cs="Arial"/>
              </w:rPr>
              <w:t xml:space="preserve"> updates captured in section 3 of the Board Assurance Framework Report</w:t>
            </w:r>
          </w:p>
        </w:tc>
      </w:tr>
      <w:tr w:rsidR="00E72CA3" w:rsidRPr="00E72CA3" w14:paraId="301AE502" w14:textId="77777777" w:rsidTr="00802C56">
        <w:tc>
          <w:tcPr>
            <w:tcW w:w="1582" w:type="dxa"/>
          </w:tcPr>
          <w:p w14:paraId="7FACA370" w14:textId="33A8F7DF" w:rsidR="00E72CA3" w:rsidRPr="00E72CA3" w:rsidRDefault="00E72CA3" w:rsidP="00B85BDA">
            <w:pPr>
              <w:rPr>
                <w:rFonts w:ascii="Verdana" w:hAnsi="Verdana"/>
              </w:rPr>
            </w:pPr>
            <w:r>
              <w:rPr>
                <w:rFonts w:ascii="Verdana" w:hAnsi="Verdana"/>
              </w:rPr>
              <w:t>Action</w:t>
            </w:r>
          </w:p>
        </w:tc>
        <w:tc>
          <w:tcPr>
            <w:tcW w:w="8913" w:type="dxa"/>
          </w:tcPr>
          <w:p w14:paraId="677DD2BD" w14:textId="77777777" w:rsidR="00E72CA3" w:rsidRDefault="00B84A0C" w:rsidP="00E72CA3">
            <w:pPr>
              <w:jc w:val="both"/>
              <w:rPr>
                <w:rFonts w:ascii="Verdana" w:hAnsi="Verdana" w:cs="Arial"/>
              </w:rPr>
            </w:pPr>
            <w:r>
              <w:rPr>
                <w:rFonts w:ascii="Verdana" w:hAnsi="Verdana" w:cs="Arial"/>
              </w:rPr>
              <w:t xml:space="preserve">To review </w:t>
            </w:r>
            <w:r w:rsidR="00DD04CB">
              <w:rPr>
                <w:rFonts w:ascii="Verdana" w:hAnsi="Verdana" w:cs="Arial"/>
              </w:rPr>
              <w:t xml:space="preserve">the narrative to Strategic Risk 1b in relation to Ambulance Handovers, Patient Waits and Boarding. </w:t>
            </w:r>
          </w:p>
          <w:p w14:paraId="1D06FCBF" w14:textId="5CCE0AB6" w:rsidR="00DD04CB" w:rsidRPr="00E72CA3" w:rsidRDefault="00DD04CB" w:rsidP="00E72CA3">
            <w:pPr>
              <w:jc w:val="both"/>
              <w:rPr>
                <w:rFonts w:ascii="Verdana" w:hAnsi="Verdana" w:cs="Arial"/>
              </w:rPr>
            </w:pPr>
          </w:p>
        </w:tc>
      </w:tr>
      <w:tr w:rsidR="00946FBA" w:rsidRPr="0042133A" w14:paraId="59DBA251" w14:textId="77777777" w:rsidTr="00802C56">
        <w:tc>
          <w:tcPr>
            <w:tcW w:w="1582" w:type="dxa"/>
            <w:shd w:val="clear" w:color="auto" w:fill="1F3864" w:themeFill="accent5" w:themeFillShade="80"/>
          </w:tcPr>
          <w:p w14:paraId="506C1D28" w14:textId="77777777" w:rsidR="00946FBA" w:rsidRPr="0042133A" w:rsidRDefault="00946FBA" w:rsidP="00F0799C">
            <w:pPr>
              <w:pStyle w:val="ListParagraph"/>
              <w:numPr>
                <w:ilvl w:val="0"/>
                <w:numId w:val="1"/>
              </w:numPr>
              <w:rPr>
                <w:rFonts w:ascii="Verdana" w:hAnsi="Verdana"/>
                <w:b/>
              </w:rPr>
            </w:pPr>
          </w:p>
        </w:tc>
        <w:tc>
          <w:tcPr>
            <w:tcW w:w="8913" w:type="dxa"/>
            <w:shd w:val="clear" w:color="auto" w:fill="1F3864" w:themeFill="accent5" w:themeFillShade="80"/>
          </w:tcPr>
          <w:p w14:paraId="5EA7790C" w14:textId="5EF8478C" w:rsidR="00946FBA" w:rsidRPr="0042133A" w:rsidRDefault="00946FBA" w:rsidP="00B85BDA">
            <w:pPr>
              <w:rPr>
                <w:rFonts w:ascii="Verdana" w:hAnsi="Verdana"/>
                <w:b/>
              </w:rPr>
            </w:pPr>
            <w:r w:rsidRPr="0042133A">
              <w:rPr>
                <w:rFonts w:ascii="Verdana" w:hAnsi="Verdana"/>
                <w:b/>
              </w:rPr>
              <w:t xml:space="preserve">OUR MODELS OF CARE </w:t>
            </w:r>
            <w:r w:rsidR="003E35F0" w:rsidRPr="0042133A">
              <w:rPr>
                <w:rFonts w:ascii="Verdana" w:hAnsi="Verdana"/>
                <w:b/>
              </w:rPr>
              <w:t>/ SERVICE TRANSFORMATION</w:t>
            </w:r>
          </w:p>
        </w:tc>
      </w:tr>
      <w:tr w:rsidR="00946FBA" w:rsidRPr="0042133A" w14:paraId="3111DEDC" w14:textId="77777777" w:rsidTr="00802C56">
        <w:tc>
          <w:tcPr>
            <w:tcW w:w="1582" w:type="dxa"/>
          </w:tcPr>
          <w:p w14:paraId="59EED8E9" w14:textId="77777777" w:rsidR="00946FBA" w:rsidRPr="0042133A" w:rsidRDefault="00946FBA" w:rsidP="00B85BDA">
            <w:pPr>
              <w:rPr>
                <w:rFonts w:ascii="Verdana" w:hAnsi="Verdana"/>
              </w:rPr>
            </w:pPr>
            <w:r w:rsidRPr="0042133A">
              <w:rPr>
                <w:rFonts w:ascii="Verdana" w:hAnsi="Verdana"/>
              </w:rPr>
              <w:t>5.1</w:t>
            </w:r>
          </w:p>
        </w:tc>
        <w:tc>
          <w:tcPr>
            <w:tcW w:w="8913" w:type="dxa"/>
          </w:tcPr>
          <w:p w14:paraId="3B045A88" w14:textId="7C543499" w:rsidR="00946FBA" w:rsidRPr="0042133A" w:rsidRDefault="003E35F0" w:rsidP="00B85BDA">
            <w:pPr>
              <w:rPr>
                <w:rFonts w:ascii="Verdana" w:hAnsi="Verdana"/>
                <w:b/>
                <w:iCs/>
              </w:rPr>
            </w:pPr>
            <w:r w:rsidRPr="0042133A">
              <w:rPr>
                <w:rFonts w:ascii="Verdana" w:hAnsi="Verdana"/>
                <w:b/>
                <w:iCs/>
              </w:rPr>
              <w:t>Our Strategy (CTM2030) Deployment</w:t>
            </w:r>
          </w:p>
        </w:tc>
      </w:tr>
      <w:tr w:rsidR="00946FBA" w:rsidRPr="0042133A" w14:paraId="1D29D149" w14:textId="77777777" w:rsidTr="00802C56">
        <w:tc>
          <w:tcPr>
            <w:tcW w:w="1582" w:type="dxa"/>
          </w:tcPr>
          <w:p w14:paraId="159F7464" w14:textId="77777777" w:rsidR="00946FBA" w:rsidRPr="0042133A" w:rsidRDefault="00946FBA" w:rsidP="00B85BDA">
            <w:pPr>
              <w:rPr>
                <w:rFonts w:ascii="Verdana" w:hAnsi="Verdana"/>
                <w:i/>
              </w:rPr>
            </w:pPr>
          </w:p>
        </w:tc>
        <w:tc>
          <w:tcPr>
            <w:tcW w:w="8913" w:type="dxa"/>
          </w:tcPr>
          <w:p w14:paraId="50626B44" w14:textId="3B7DDED8" w:rsidR="00400C4D" w:rsidRDefault="0051021E" w:rsidP="00400C4D">
            <w:pPr>
              <w:pStyle w:val="NoSpacing"/>
              <w:jc w:val="both"/>
              <w:rPr>
                <w:rFonts w:ascii="Verdana" w:hAnsi="Verdana" w:cs="Arial"/>
              </w:rPr>
            </w:pPr>
            <w:r>
              <w:rPr>
                <w:rFonts w:ascii="Verdana" w:hAnsi="Verdana"/>
                <w:iCs/>
              </w:rPr>
              <w:t xml:space="preserve">C. Thompson </w:t>
            </w:r>
            <w:r w:rsidR="00C87F1D">
              <w:rPr>
                <w:rFonts w:ascii="Verdana" w:hAnsi="Verdana"/>
                <w:iCs/>
              </w:rPr>
              <w:t xml:space="preserve">presented the report </w:t>
            </w:r>
            <w:r w:rsidR="00400C4D" w:rsidRPr="00400C4D">
              <w:rPr>
                <w:rFonts w:ascii="Verdana" w:hAnsi="Verdana"/>
              </w:rPr>
              <w:t xml:space="preserve">that </w:t>
            </w:r>
            <w:r w:rsidR="00400C4D" w:rsidRPr="00400C4D">
              <w:rPr>
                <w:rFonts w:ascii="Verdana" w:hAnsi="Verdana" w:cs="Arial"/>
              </w:rPr>
              <w:t>outline</w:t>
            </w:r>
            <w:r w:rsidR="00360B00">
              <w:rPr>
                <w:rFonts w:ascii="Verdana" w:hAnsi="Verdana" w:cs="Arial"/>
              </w:rPr>
              <w:t>d</w:t>
            </w:r>
            <w:r w:rsidR="00400C4D" w:rsidRPr="00400C4D">
              <w:rPr>
                <w:rFonts w:ascii="Verdana" w:hAnsi="Verdana" w:cs="Arial"/>
              </w:rPr>
              <w:t xml:space="preserve"> a potential strategy deployment framework for the organisation</w:t>
            </w:r>
            <w:r w:rsidR="00400C4D">
              <w:rPr>
                <w:rFonts w:ascii="Verdana" w:hAnsi="Verdana" w:cs="Arial"/>
              </w:rPr>
              <w:t xml:space="preserve">.  </w:t>
            </w:r>
            <w:r w:rsidR="00360B00">
              <w:rPr>
                <w:rFonts w:ascii="Verdana" w:hAnsi="Verdana" w:cs="Arial"/>
              </w:rPr>
              <w:t>She noted that t</w:t>
            </w:r>
            <w:r w:rsidR="00400C4D" w:rsidRPr="00400C4D">
              <w:rPr>
                <w:rFonts w:ascii="Verdana" w:hAnsi="Verdana" w:cs="Arial"/>
              </w:rPr>
              <w:t>here is a connection to the update from the Regional Partnership Board (RPB) also presented at the October meeting of the Strategic Development Committee, in that the RPB is presenting a consolidated set of metrics to ensure delivery of partnership priorities</w:t>
            </w:r>
            <w:r w:rsidR="00400C4D">
              <w:rPr>
                <w:rFonts w:ascii="Verdana" w:hAnsi="Verdana" w:cs="Arial"/>
              </w:rPr>
              <w:t>.</w:t>
            </w:r>
          </w:p>
          <w:p w14:paraId="5FDBBA51" w14:textId="0B87ACCA" w:rsidR="00400C4D" w:rsidRDefault="00400C4D" w:rsidP="00400C4D">
            <w:pPr>
              <w:pStyle w:val="NoSpacing"/>
              <w:jc w:val="both"/>
              <w:rPr>
                <w:rFonts w:ascii="Verdana" w:hAnsi="Verdana"/>
              </w:rPr>
            </w:pPr>
          </w:p>
          <w:p w14:paraId="77A72245" w14:textId="2A3BC972" w:rsidR="00400C4D" w:rsidRDefault="00400C4D" w:rsidP="00400C4D">
            <w:pPr>
              <w:pStyle w:val="NoSpacing"/>
              <w:jc w:val="both"/>
              <w:rPr>
                <w:rFonts w:ascii="Verdana" w:hAnsi="Verdana"/>
              </w:rPr>
            </w:pPr>
            <w:r>
              <w:rPr>
                <w:rFonts w:ascii="Verdana" w:hAnsi="Verdana"/>
              </w:rPr>
              <w:t xml:space="preserve">C. Thompson emphasised the need for deploying the CTM2030 Strategy and the requirement for a central mechanism to connect strategic goals to frontline work, ensuring coherence for internal and external stakeholders. </w:t>
            </w:r>
          </w:p>
          <w:p w14:paraId="52ABD0F6" w14:textId="7E67422A" w:rsidR="00400C4D" w:rsidRDefault="00400C4D" w:rsidP="00400C4D">
            <w:pPr>
              <w:pStyle w:val="NoSpacing"/>
              <w:jc w:val="both"/>
              <w:rPr>
                <w:rFonts w:ascii="Verdana" w:hAnsi="Verdana"/>
              </w:rPr>
            </w:pPr>
          </w:p>
          <w:p w14:paraId="5A62460F" w14:textId="7332FEAE" w:rsidR="00400C4D" w:rsidRDefault="0062057C" w:rsidP="00400C4D">
            <w:pPr>
              <w:pStyle w:val="NoSpacing"/>
              <w:jc w:val="both"/>
              <w:rPr>
                <w:rFonts w:ascii="Verdana" w:hAnsi="Verdana"/>
              </w:rPr>
            </w:pPr>
            <w:r>
              <w:rPr>
                <w:rFonts w:ascii="Verdana" w:hAnsi="Verdana"/>
              </w:rPr>
              <w:t xml:space="preserve">C. Donoghue </w:t>
            </w:r>
            <w:r w:rsidR="006C4DA1">
              <w:rPr>
                <w:rFonts w:ascii="Verdana" w:hAnsi="Verdana"/>
              </w:rPr>
              <w:t xml:space="preserve">sought to better </w:t>
            </w:r>
            <w:r>
              <w:rPr>
                <w:rFonts w:ascii="Verdana" w:hAnsi="Verdana"/>
              </w:rPr>
              <w:t>understand</w:t>
            </w:r>
            <w:r w:rsidR="0086670C">
              <w:rPr>
                <w:rFonts w:ascii="Verdana" w:hAnsi="Verdana"/>
              </w:rPr>
              <w:t xml:space="preserve"> </w:t>
            </w:r>
            <w:r>
              <w:rPr>
                <w:rFonts w:ascii="Verdana" w:hAnsi="Verdana"/>
              </w:rPr>
              <w:t xml:space="preserve">how all the elements of the Strategy Deployment would fit together and suggested that she might </w:t>
            </w:r>
            <w:r w:rsidR="00F651F0">
              <w:rPr>
                <w:rFonts w:ascii="Verdana" w:hAnsi="Verdana"/>
              </w:rPr>
              <w:t xml:space="preserve">benefit from </w:t>
            </w:r>
            <w:r>
              <w:rPr>
                <w:rFonts w:ascii="Verdana" w:hAnsi="Verdana"/>
              </w:rPr>
              <w:t xml:space="preserve"> a separate discussion with C. Thompson for further clarity. </w:t>
            </w:r>
          </w:p>
          <w:p w14:paraId="6BE4C6A7" w14:textId="42A5E73C" w:rsidR="0062057C" w:rsidRDefault="0062057C" w:rsidP="00400C4D">
            <w:pPr>
              <w:pStyle w:val="NoSpacing"/>
              <w:jc w:val="both"/>
              <w:rPr>
                <w:rFonts w:ascii="Verdana" w:hAnsi="Verdana"/>
              </w:rPr>
            </w:pPr>
          </w:p>
          <w:p w14:paraId="420260E6" w14:textId="6985BD5F" w:rsidR="0062057C" w:rsidRDefault="0062057C" w:rsidP="0062057C">
            <w:pPr>
              <w:pStyle w:val="NoSpacing"/>
              <w:jc w:val="both"/>
              <w:rPr>
                <w:rFonts w:ascii="Verdana" w:hAnsi="Verdana"/>
              </w:rPr>
            </w:pPr>
            <w:r>
              <w:rPr>
                <w:rFonts w:ascii="Verdana" w:hAnsi="Verdana"/>
              </w:rPr>
              <w:t>C. Donoghue questioned whether the new deployment framework was identifying resource gaps and whether the scale of the work had been underestimated in terms of complexity and resource requirements. She acknowledged the need for clarity and was in agreement with the direction</w:t>
            </w:r>
            <w:r w:rsidR="00CB1B0A">
              <w:rPr>
                <w:rFonts w:ascii="Verdana" w:hAnsi="Verdana"/>
              </w:rPr>
              <w:t xml:space="preserve"> of travel</w:t>
            </w:r>
            <w:r w:rsidR="00F651F0">
              <w:rPr>
                <w:rFonts w:ascii="Verdana" w:hAnsi="Verdana"/>
              </w:rPr>
              <w:t>, however sought greater assurance as to</w:t>
            </w:r>
            <w:r>
              <w:rPr>
                <w:rFonts w:ascii="Verdana" w:hAnsi="Verdana"/>
              </w:rPr>
              <w:t xml:space="preserve"> how it would all fit together in practice.</w:t>
            </w:r>
          </w:p>
          <w:p w14:paraId="3512CCBF" w14:textId="77777777" w:rsidR="0062057C" w:rsidRPr="0062057C" w:rsidRDefault="0062057C" w:rsidP="0062057C">
            <w:pPr>
              <w:pStyle w:val="NoSpacing"/>
              <w:jc w:val="both"/>
              <w:rPr>
                <w:rFonts w:ascii="Verdana" w:eastAsia="Times New Roman" w:hAnsi="Verdana" w:cs="Segoe UI"/>
                <w:color w:val="242424"/>
                <w:lang w:eastAsia="en-GB"/>
              </w:rPr>
            </w:pPr>
          </w:p>
          <w:p w14:paraId="073C8D25" w14:textId="1654A81D" w:rsidR="00C539E5" w:rsidRDefault="0062057C" w:rsidP="00C539E5">
            <w:pPr>
              <w:pStyle w:val="NoSpacing"/>
              <w:jc w:val="both"/>
              <w:rPr>
                <w:rFonts w:ascii="Verdana" w:eastAsia="Times New Roman" w:hAnsi="Verdana" w:cs="Segoe UI"/>
                <w:color w:val="242424"/>
                <w:lang w:eastAsia="en-GB"/>
              </w:rPr>
            </w:pPr>
            <w:r w:rsidRPr="0062057C">
              <w:rPr>
                <w:rFonts w:ascii="Verdana" w:eastAsia="Times New Roman" w:hAnsi="Verdana" w:cs="Segoe UI"/>
                <w:color w:val="242424"/>
                <w:lang w:eastAsia="en-GB"/>
              </w:rPr>
              <w:t>C. Thompson thanked C. Donoghue for her feedback and acknowledged her concerns. She clarified that the intent of the strategy deployment framework was not to stop or pause existing work, but to ensure change was sequenced and approached in a more planned way</w:t>
            </w:r>
            <w:r w:rsidR="00F651F0">
              <w:rPr>
                <w:rFonts w:ascii="Verdana" w:eastAsia="Times New Roman" w:hAnsi="Verdana" w:cs="Segoe UI"/>
                <w:color w:val="242424"/>
                <w:lang w:eastAsia="en-GB"/>
              </w:rPr>
              <w:t>.</w:t>
            </w:r>
          </w:p>
          <w:p w14:paraId="39246103" w14:textId="77777777" w:rsidR="00C539E5" w:rsidRDefault="00C539E5" w:rsidP="00C539E5">
            <w:pPr>
              <w:pStyle w:val="NoSpacing"/>
              <w:jc w:val="both"/>
              <w:rPr>
                <w:rFonts w:ascii="Verdana" w:eastAsia="Times New Roman" w:hAnsi="Verdana" w:cs="Segoe UI"/>
                <w:color w:val="242424"/>
                <w:lang w:eastAsia="en-GB"/>
              </w:rPr>
            </w:pPr>
          </w:p>
          <w:p w14:paraId="4C724156" w14:textId="4C7B6BB1" w:rsidR="006C33FE" w:rsidRDefault="0062057C" w:rsidP="006C33FE">
            <w:pPr>
              <w:pStyle w:val="NoSpacing"/>
              <w:jc w:val="both"/>
              <w:rPr>
                <w:rFonts w:ascii="Verdana" w:eastAsia="Times New Roman" w:hAnsi="Verdana" w:cs="Segoe UI"/>
                <w:color w:val="242424"/>
                <w:lang w:eastAsia="en-GB"/>
              </w:rPr>
            </w:pPr>
            <w:r>
              <w:rPr>
                <w:rFonts w:ascii="Verdana" w:eastAsia="Times New Roman" w:hAnsi="Verdana" w:cs="Segoe UI"/>
                <w:color w:val="242424"/>
                <w:lang w:eastAsia="en-GB"/>
              </w:rPr>
              <w:t>C. Thompson advised that the purpose of the framework would be to enable all staff to become agents of change.  C. Thompson a</w:t>
            </w:r>
            <w:r w:rsidR="00C53C06">
              <w:rPr>
                <w:rFonts w:ascii="Verdana" w:eastAsia="Times New Roman" w:hAnsi="Verdana" w:cs="Segoe UI"/>
                <w:color w:val="242424"/>
                <w:lang w:eastAsia="en-GB"/>
              </w:rPr>
              <w:t>dded</w:t>
            </w:r>
            <w:r>
              <w:rPr>
                <w:rFonts w:ascii="Verdana" w:eastAsia="Times New Roman" w:hAnsi="Verdana" w:cs="Segoe UI"/>
                <w:color w:val="242424"/>
                <w:lang w:eastAsia="en-GB"/>
              </w:rPr>
              <w:t xml:space="preserve"> that with regard to the concerns raised in relation to resources</w:t>
            </w:r>
            <w:r w:rsidR="00C539E5">
              <w:rPr>
                <w:rFonts w:ascii="Verdana" w:eastAsia="Times New Roman" w:hAnsi="Verdana" w:cs="Segoe UI"/>
                <w:color w:val="242424"/>
                <w:lang w:eastAsia="en-GB"/>
              </w:rPr>
              <w:t>,</w:t>
            </w:r>
            <w:r>
              <w:rPr>
                <w:rFonts w:ascii="Verdana" w:eastAsia="Times New Roman" w:hAnsi="Verdana" w:cs="Segoe UI"/>
                <w:color w:val="242424"/>
                <w:lang w:eastAsia="en-GB"/>
              </w:rPr>
              <w:t xml:space="preserve"> </w:t>
            </w:r>
            <w:r w:rsidRPr="0062057C">
              <w:rPr>
                <w:rFonts w:ascii="Verdana" w:eastAsia="Times New Roman" w:hAnsi="Verdana" w:cs="Segoe UI"/>
                <w:color w:val="242424"/>
                <w:lang w:eastAsia="en-GB"/>
              </w:rPr>
              <w:t xml:space="preserve">that capacity should match the work </w:t>
            </w:r>
            <w:r w:rsidRPr="0062057C">
              <w:rPr>
                <w:rFonts w:ascii="Verdana" w:eastAsia="Times New Roman" w:hAnsi="Verdana" w:cs="Segoe UI"/>
                <w:color w:val="242424"/>
                <w:lang w:eastAsia="en-GB"/>
              </w:rPr>
              <w:lastRenderedPageBreak/>
              <w:t>being attempted, and that prioriti</w:t>
            </w:r>
            <w:r w:rsidR="00C539E5">
              <w:rPr>
                <w:rFonts w:ascii="Verdana" w:eastAsia="Times New Roman" w:hAnsi="Verdana" w:cs="Segoe UI"/>
                <w:color w:val="242424"/>
                <w:lang w:eastAsia="en-GB"/>
              </w:rPr>
              <w:t>s</w:t>
            </w:r>
            <w:r w:rsidRPr="0062057C">
              <w:rPr>
                <w:rFonts w:ascii="Verdana" w:eastAsia="Times New Roman" w:hAnsi="Verdana" w:cs="Segoe UI"/>
                <w:color w:val="242424"/>
                <w:lang w:eastAsia="en-GB"/>
              </w:rPr>
              <w:t xml:space="preserve">ation </w:t>
            </w:r>
            <w:r w:rsidR="00C539E5">
              <w:rPr>
                <w:rFonts w:ascii="Verdana" w:eastAsia="Times New Roman" w:hAnsi="Verdana" w:cs="Segoe UI"/>
                <w:color w:val="242424"/>
                <w:lang w:eastAsia="en-GB"/>
              </w:rPr>
              <w:t>was</w:t>
            </w:r>
            <w:r w:rsidRPr="0062057C">
              <w:rPr>
                <w:rFonts w:ascii="Verdana" w:eastAsia="Times New Roman" w:hAnsi="Verdana" w:cs="Segoe UI"/>
                <w:color w:val="242424"/>
                <w:lang w:eastAsia="en-GB"/>
              </w:rPr>
              <w:t xml:space="preserve"> key.</w:t>
            </w:r>
            <w:r w:rsidR="006C33FE">
              <w:rPr>
                <w:rFonts w:ascii="Verdana" w:eastAsia="Times New Roman" w:hAnsi="Verdana" w:cs="Segoe UI"/>
                <w:color w:val="242424"/>
                <w:lang w:eastAsia="en-GB"/>
              </w:rPr>
              <w:t xml:space="preserve"> She added that deploying the strategy framework itself is within the organisations current capabilities, however, implementing a quality management system would more likely require external expertise and would be resource intensive and they were currently exploring options for this. </w:t>
            </w:r>
          </w:p>
          <w:p w14:paraId="288AD906" w14:textId="51E3FAD8" w:rsidR="00C539E5" w:rsidRDefault="00C539E5" w:rsidP="00C539E5">
            <w:pPr>
              <w:pStyle w:val="NoSpacing"/>
              <w:jc w:val="both"/>
              <w:rPr>
                <w:rFonts w:ascii="Verdana" w:eastAsia="Times New Roman" w:hAnsi="Verdana" w:cs="Segoe UI"/>
                <w:color w:val="242424"/>
                <w:lang w:eastAsia="en-GB"/>
              </w:rPr>
            </w:pPr>
          </w:p>
          <w:p w14:paraId="71F882A9" w14:textId="42762571" w:rsidR="00C539E5" w:rsidRDefault="00C539E5" w:rsidP="00C539E5">
            <w:pPr>
              <w:pStyle w:val="NoSpacing"/>
              <w:jc w:val="both"/>
              <w:rPr>
                <w:rFonts w:ascii="Verdana" w:eastAsia="Times New Roman" w:hAnsi="Verdana" w:cs="Segoe UI"/>
                <w:color w:val="242424"/>
                <w:lang w:eastAsia="en-GB"/>
              </w:rPr>
            </w:pPr>
            <w:r>
              <w:rPr>
                <w:rFonts w:ascii="Verdana" w:eastAsia="Times New Roman" w:hAnsi="Verdana" w:cs="Segoe UI"/>
                <w:color w:val="242424"/>
                <w:lang w:eastAsia="en-GB"/>
              </w:rPr>
              <w:t xml:space="preserve">N. Mesher welcomed the proposed approach and emphasised its importance in a large complex organisation to ensure that the strategy reaches front line staff and everyone understands their role in contributing to organisational goals. N. Mesher added that whilst it was difficult to implement in reality, having a structure was essential otherwise it would be impossible to achieve. </w:t>
            </w:r>
          </w:p>
          <w:p w14:paraId="49873EAF" w14:textId="647CA939" w:rsidR="00EA41BA" w:rsidRDefault="00EA41BA" w:rsidP="00C539E5">
            <w:pPr>
              <w:pStyle w:val="NoSpacing"/>
              <w:jc w:val="both"/>
              <w:rPr>
                <w:rFonts w:ascii="Verdana" w:eastAsia="Times New Roman" w:hAnsi="Verdana" w:cs="Segoe UI"/>
                <w:color w:val="242424"/>
                <w:lang w:eastAsia="en-GB"/>
              </w:rPr>
            </w:pPr>
          </w:p>
          <w:p w14:paraId="1D74CDE5" w14:textId="772BDDCF" w:rsidR="00EA41BA" w:rsidRDefault="00EA41BA" w:rsidP="00C539E5">
            <w:pPr>
              <w:pStyle w:val="NoSpacing"/>
              <w:jc w:val="both"/>
              <w:rPr>
                <w:rFonts w:ascii="Verdana" w:hAnsi="Verdana" w:cs="Segoe UI"/>
                <w:color w:val="242424"/>
                <w:sz w:val="21"/>
                <w:szCs w:val="21"/>
                <w:shd w:val="clear" w:color="auto" w:fill="FFFFFF"/>
              </w:rPr>
            </w:pPr>
            <w:r>
              <w:rPr>
                <w:rFonts w:ascii="Verdana" w:eastAsia="Times New Roman" w:hAnsi="Verdana" w:cs="Segoe UI"/>
                <w:color w:val="242424"/>
                <w:lang w:eastAsia="en-GB"/>
              </w:rPr>
              <w:t xml:space="preserve">N. Mesher advised that it did require further thinking </w:t>
            </w:r>
            <w:r w:rsidRPr="00EA41BA">
              <w:rPr>
                <w:rFonts w:ascii="Verdana" w:eastAsia="Times New Roman" w:hAnsi="Verdana" w:cs="Segoe UI"/>
                <w:color w:val="242424"/>
                <w:lang w:eastAsia="en-GB"/>
              </w:rPr>
              <w:t xml:space="preserve">and </w:t>
            </w:r>
            <w:r w:rsidRPr="00EA41BA">
              <w:rPr>
                <w:rFonts w:ascii="Verdana" w:hAnsi="Verdana" w:cs="Segoe UI"/>
                <w:color w:val="242424"/>
                <w:sz w:val="21"/>
                <w:szCs w:val="21"/>
                <w:shd w:val="clear" w:color="auto" w:fill="FFFFFF"/>
              </w:rPr>
              <w:t xml:space="preserve">that the second part of </w:t>
            </w:r>
            <w:r w:rsidR="00C85C8C">
              <w:rPr>
                <w:rFonts w:ascii="Verdana" w:hAnsi="Verdana" w:cs="Segoe UI"/>
                <w:color w:val="242424"/>
                <w:sz w:val="21"/>
                <w:szCs w:val="21"/>
                <w:shd w:val="clear" w:color="auto" w:fill="FFFFFF"/>
              </w:rPr>
              <w:t xml:space="preserve">the </w:t>
            </w:r>
            <w:r w:rsidRPr="00EA41BA">
              <w:rPr>
                <w:rFonts w:ascii="Verdana" w:hAnsi="Verdana" w:cs="Segoe UI"/>
                <w:color w:val="242424"/>
                <w:sz w:val="21"/>
                <w:szCs w:val="21"/>
                <w:shd w:val="clear" w:color="auto" w:fill="FFFFFF"/>
              </w:rPr>
              <w:t>slide deck, which described moving from the current state to a future improved state, represented the "prize" and was the main reason for undertaking the strategy deployment work</w:t>
            </w:r>
            <w:r>
              <w:rPr>
                <w:rFonts w:ascii="Verdana" w:hAnsi="Verdana" w:cs="Segoe UI"/>
                <w:color w:val="242424"/>
                <w:sz w:val="21"/>
                <w:szCs w:val="21"/>
                <w:shd w:val="clear" w:color="auto" w:fill="FFFFFF"/>
              </w:rPr>
              <w:t>.</w:t>
            </w:r>
          </w:p>
          <w:p w14:paraId="478D468B" w14:textId="11D81778" w:rsidR="00EA41BA" w:rsidRDefault="00EA41BA" w:rsidP="00C539E5">
            <w:pPr>
              <w:pStyle w:val="NoSpacing"/>
              <w:jc w:val="both"/>
              <w:rPr>
                <w:rFonts w:ascii="Verdana" w:hAnsi="Verdana" w:cs="Segoe UI"/>
                <w:color w:val="242424"/>
                <w:sz w:val="21"/>
                <w:szCs w:val="21"/>
                <w:shd w:val="clear" w:color="auto" w:fill="FFFFFF"/>
              </w:rPr>
            </w:pPr>
          </w:p>
          <w:p w14:paraId="2A090952" w14:textId="48C22FA9" w:rsidR="00EA41BA" w:rsidRPr="00C539E5" w:rsidRDefault="00EA41BA" w:rsidP="00C539E5">
            <w:pPr>
              <w:pStyle w:val="NoSpacing"/>
              <w:jc w:val="both"/>
              <w:rPr>
                <w:rFonts w:ascii="Verdana" w:eastAsia="Times New Roman" w:hAnsi="Verdana" w:cs="Segoe UI"/>
                <w:color w:val="242424"/>
                <w:lang w:eastAsia="en-GB"/>
              </w:rPr>
            </w:pPr>
            <w:r>
              <w:rPr>
                <w:rFonts w:ascii="Verdana" w:hAnsi="Verdana" w:cs="Segoe UI"/>
                <w:color w:val="242424"/>
                <w:sz w:val="21"/>
                <w:szCs w:val="21"/>
                <w:shd w:val="clear" w:color="auto" w:fill="FFFFFF"/>
              </w:rPr>
              <w:t>H. Daniel also welcomed the approach, stating that it was much needed to bring clarity and shape to what the organisation was trying to achieve.  He acknowledged C. Donoghue’s concerns and emphasised the importan</w:t>
            </w:r>
            <w:r w:rsidR="009513AE">
              <w:rPr>
                <w:rFonts w:ascii="Verdana" w:hAnsi="Verdana" w:cs="Segoe UI"/>
                <w:color w:val="242424"/>
                <w:sz w:val="21"/>
                <w:szCs w:val="21"/>
                <w:shd w:val="clear" w:color="auto" w:fill="FFFFFF"/>
              </w:rPr>
              <w:t>ce</w:t>
            </w:r>
            <w:r>
              <w:rPr>
                <w:rFonts w:ascii="Verdana" w:hAnsi="Verdana" w:cs="Segoe UI"/>
                <w:color w:val="242424"/>
                <w:sz w:val="21"/>
                <w:szCs w:val="21"/>
                <w:shd w:val="clear" w:color="auto" w:fill="FFFFFF"/>
              </w:rPr>
              <w:t xml:space="preserve"> of clear communication within the organisation</w:t>
            </w:r>
            <w:r w:rsidR="004062EA">
              <w:rPr>
                <w:rFonts w:ascii="Verdana" w:hAnsi="Verdana" w:cs="Segoe UI"/>
                <w:color w:val="242424"/>
                <w:sz w:val="21"/>
                <w:szCs w:val="21"/>
                <w:shd w:val="clear" w:color="auto" w:fill="FFFFFF"/>
              </w:rPr>
              <w:t xml:space="preserve">.  H. Daniel offered his team’s support from both a people and culture perspective to support and assist in making the strategy deployment a success. </w:t>
            </w:r>
          </w:p>
          <w:p w14:paraId="66DB2030" w14:textId="44599A4F" w:rsidR="00C539E5" w:rsidRDefault="00C539E5" w:rsidP="00C539E5">
            <w:pPr>
              <w:pStyle w:val="NoSpacing"/>
              <w:jc w:val="both"/>
              <w:rPr>
                <w:rFonts w:ascii="Verdana" w:eastAsia="Times New Roman" w:hAnsi="Verdana" w:cs="Segoe UI"/>
                <w:color w:val="242424"/>
                <w:lang w:eastAsia="en-GB"/>
              </w:rPr>
            </w:pPr>
          </w:p>
          <w:p w14:paraId="03CDACB9" w14:textId="1B8957AA" w:rsidR="00EE417B" w:rsidRDefault="004062EA" w:rsidP="00EE417B">
            <w:pPr>
              <w:pStyle w:val="NoSpacing"/>
              <w:jc w:val="both"/>
              <w:rPr>
                <w:rFonts w:ascii="Verdana" w:eastAsia="Times New Roman" w:hAnsi="Verdana" w:cs="Segoe UI"/>
                <w:color w:val="242424"/>
                <w:lang w:eastAsia="en-GB"/>
              </w:rPr>
            </w:pPr>
            <w:r>
              <w:rPr>
                <w:rFonts w:ascii="Verdana" w:eastAsia="Times New Roman" w:hAnsi="Verdana" w:cs="Segoe UI"/>
                <w:color w:val="242424"/>
                <w:lang w:eastAsia="en-GB"/>
              </w:rPr>
              <w:t>K. Mason supported the proposal and emphasised the need for a clear, coherent structure that enables communication and involvement across the organisation.  K. Mason queried whether existing resources within the organisation could be re</w:t>
            </w:r>
            <w:r w:rsidR="0049792D">
              <w:rPr>
                <w:rFonts w:ascii="Verdana" w:eastAsia="Times New Roman" w:hAnsi="Verdana" w:cs="Segoe UI"/>
                <w:color w:val="242424"/>
                <w:lang w:eastAsia="en-GB"/>
              </w:rPr>
              <w:t>-</w:t>
            </w:r>
            <w:r>
              <w:rPr>
                <w:rFonts w:ascii="Verdana" w:eastAsia="Times New Roman" w:hAnsi="Verdana" w:cs="Segoe UI"/>
                <w:color w:val="242424"/>
                <w:lang w:eastAsia="en-GB"/>
              </w:rPr>
              <w:t xml:space="preserve">focussed to support the strategy deployment or whether additional resources would be required.   </w:t>
            </w:r>
            <w:r w:rsidR="0042704F">
              <w:rPr>
                <w:rFonts w:ascii="Verdana" w:eastAsia="Times New Roman" w:hAnsi="Verdana" w:cs="Segoe UI"/>
                <w:color w:val="242424"/>
                <w:lang w:eastAsia="en-GB"/>
              </w:rPr>
              <w:t xml:space="preserve">In response, </w:t>
            </w:r>
            <w:r w:rsidR="00533EEC">
              <w:rPr>
                <w:rFonts w:ascii="Verdana" w:eastAsia="Times New Roman" w:hAnsi="Verdana" w:cs="Segoe UI"/>
                <w:color w:val="242424"/>
                <w:lang w:eastAsia="en-GB"/>
              </w:rPr>
              <w:t>C. Thompson advised that the capacity to deliver the strategy would depend on prioritisation and aligning its ambitions with available resources</w:t>
            </w:r>
            <w:r w:rsidR="00E43F67">
              <w:rPr>
                <w:rFonts w:ascii="Verdana" w:eastAsia="Times New Roman" w:hAnsi="Verdana" w:cs="Segoe UI"/>
                <w:color w:val="242424"/>
                <w:lang w:eastAsia="en-GB"/>
              </w:rPr>
              <w:t>.</w:t>
            </w:r>
            <w:r w:rsidR="00EE417B">
              <w:rPr>
                <w:rFonts w:ascii="Verdana" w:eastAsia="Times New Roman" w:hAnsi="Verdana" w:cs="Segoe UI"/>
                <w:color w:val="242424"/>
                <w:lang w:eastAsia="en-GB"/>
              </w:rPr>
              <w:t xml:space="preserve">  </w:t>
            </w:r>
          </w:p>
          <w:p w14:paraId="6A57F1FA" w14:textId="1EAA3207" w:rsidR="00533EEC" w:rsidRDefault="00533EEC" w:rsidP="00533EEC">
            <w:pPr>
              <w:pStyle w:val="NoSpacing"/>
              <w:jc w:val="both"/>
              <w:rPr>
                <w:rFonts w:ascii="Verdana" w:eastAsia="Times New Roman" w:hAnsi="Verdana" w:cs="Segoe UI"/>
                <w:color w:val="242424"/>
                <w:lang w:eastAsia="en-GB"/>
              </w:rPr>
            </w:pPr>
          </w:p>
          <w:p w14:paraId="4445244F" w14:textId="4C3608EF" w:rsidR="00533EEC" w:rsidRPr="00533EEC" w:rsidRDefault="00533EEC" w:rsidP="00533EEC">
            <w:pPr>
              <w:pStyle w:val="NoSpacing"/>
              <w:jc w:val="both"/>
              <w:rPr>
                <w:rFonts w:ascii="Verdana" w:eastAsia="Times New Roman" w:hAnsi="Verdana" w:cs="Segoe UI"/>
                <w:color w:val="242424"/>
                <w:lang w:eastAsia="en-GB"/>
              </w:rPr>
            </w:pPr>
            <w:r w:rsidRPr="00533EEC">
              <w:rPr>
                <w:rFonts w:ascii="Verdana" w:eastAsia="Times New Roman" w:hAnsi="Verdana" w:cs="Segoe UI"/>
                <w:color w:val="242424"/>
                <w:lang w:eastAsia="en-GB"/>
              </w:rPr>
              <w:t>A Atif expressed strong support for the approach, noting its potential to empower frontline teams, clarify priorities, and improve engagement</w:t>
            </w:r>
            <w:r w:rsidR="00E0615C">
              <w:rPr>
                <w:rFonts w:ascii="Verdana" w:eastAsia="Times New Roman" w:hAnsi="Verdana" w:cs="Segoe UI"/>
                <w:color w:val="242424"/>
                <w:lang w:eastAsia="en-GB"/>
              </w:rPr>
              <w:t>.</w:t>
            </w:r>
          </w:p>
          <w:p w14:paraId="605FD0D7" w14:textId="56DBC10A" w:rsidR="00EA41BA" w:rsidRDefault="00EA41BA" w:rsidP="00C539E5">
            <w:pPr>
              <w:pStyle w:val="NoSpacing"/>
              <w:jc w:val="both"/>
              <w:rPr>
                <w:rFonts w:ascii="Verdana" w:eastAsia="Times New Roman" w:hAnsi="Verdana" w:cs="Segoe UI"/>
                <w:color w:val="242424"/>
                <w:lang w:eastAsia="en-GB"/>
              </w:rPr>
            </w:pPr>
          </w:p>
          <w:p w14:paraId="47897CEA" w14:textId="7EF4CBE7" w:rsidR="00EA41BA" w:rsidRDefault="00533EEC" w:rsidP="00C539E5">
            <w:pPr>
              <w:pStyle w:val="NoSpacing"/>
              <w:jc w:val="both"/>
              <w:rPr>
                <w:rFonts w:ascii="Verdana" w:eastAsia="Times New Roman" w:hAnsi="Verdana" w:cs="Segoe UI"/>
                <w:color w:val="242424"/>
                <w:lang w:eastAsia="en-GB"/>
              </w:rPr>
            </w:pPr>
            <w:r>
              <w:rPr>
                <w:rFonts w:ascii="Verdana" w:eastAsia="Times New Roman" w:hAnsi="Verdana" w:cs="Segoe UI"/>
                <w:color w:val="242424"/>
                <w:lang w:eastAsia="en-GB"/>
              </w:rPr>
              <w:t>C. Thompson welcome</w:t>
            </w:r>
            <w:r w:rsidR="00EE417B">
              <w:rPr>
                <w:rFonts w:ascii="Verdana" w:eastAsia="Times New Roman" w:hAnsi="Verdana" w:cs="Segoe UI"/>
                <w:color w:val="242424"/>
                <w:lang w:eastAsia="en-GB"/>
              </w:rPr>
              <w:t>d</w:t>
            </w:r>
            <w:r>
              <w:rPr>
                <w:rFonts w:ascii="Verdana" w:eastAsia="Times New Roman" w:hAnsi="Verdana" w:cs="Segoe UI"/>
                <w:color w:val="242424"/>
                <w:lang w:eastAsia="en-GB"/>
              </w:rPr>
              <w:t xml:space="preserve"> further feedback from the Committee and encouraged members to review the foundational product slides</w:t>
            </w:r>
          </w:p>
          <w:p w14:paraId="17F39810" w14:textId="771D6C42" w:rsidR="00533EEC" w:rsidRDefault="00533EEC" w:rsidP="00C539E5">
            <w:pPr>
              <w:pStyle w:val="NoSpacing"/>
              <w:jc w:val="both"/>
              <w:rPr>
                <w:rFonts w:ascii="Verdana" w:eastAsia="Times New Roman" w:hAnsi="Verdana" w:cs="Segoe UI"/>
                <w:color w:val="242424"/>
                <w:lang w:eastAsia="en-GB"/>
              </w:rPr>
            </w:pPr>
          </w:p>
          <w:p w14:paraId="09FEA451" w14:textId="2547211C" w:rsidR="00A867A2" w:rsidRDefault="00533EEC" w:rsidP="00533EEC">
            <w:pPr>
              <w:pStyle w:val="NoSpacing"/>
              <w:jc w:val="both"/>
              <w:rPr>
                <w:rFonts w:ascii="Verdana" w:hAnsi="Verdana"/>
                <w:iCs/>
              </w:rPr>
            </w:pPr>
            <w:r>
              <w:rPr>
                <w:rFonts w:ascii="Verdana" w:eastAsia="Times New Roman" w:hAnsi="Verdana" w:cs="Segoe UI"/>
                <w:color w:val="242424"/>
                <w:lang w:eastAsia="en-GB"/>
              </w:rPr>
              <w:t xml:space="preserve">K. Palmer welcomed the approach and agreed that communication and engagement would be vital for successful deployment of the Strategy. </w:t>
            </w:r>
          </w:p>
          <w:p w14:paraId="5290EEE6" w14:textId="73729A67" w:rsidR="00F1305D" w:rsidRPr="0042133A" w:rsidRDefault="00F1305D" w:rsidP="00BB165E">
            <w:pPr>
              <w:rPr>
                <w:rFonts w:ascii="Verdana" w:hAnsi="Verdana"/>
              </w:rPr>
            </w:pPr>
          </w:p>
        </w:tc>
      </w:tr>
      <w:tr w:rsidR="00946FBA" w:rsidRPr="0042133A" w14:paraId="535D6356" w14:textId="77777777" w:rsidTr="00802C56">
        <w:tc>
          <w:tcPr>
            <w:tcW w:w="1582" w:type="dxa"/>
          </w:tcPr>
          <w:p w14:paraId="684EAE4A" w14:textId="77777777" w:rsidR="00946FBA" w:rsidRPr="0042133A" w:rsidRDefault="00946FBA" w:rsidP="00B85BDA">
            <w:pPr>
              <w:rPr>
                <w:rFonts w:ascii="Verdana" w:hAnsi="Verdana"/>
                <w:iCs/>
              </w:rPr>
            </w:pPr>
            <w:bookmarkStart w:id="0" w:name="_Hlk201928720"/>
            <w:r w:rsidRPr="0042133A">
              <w:rPr>
                <w:rFonts w:ascii="Verdana" w:hAnsi="Verdana"/>
                <w:iCs/>
              </w:rPr>
              <w:lastRenderedPageBreak/>
              <w:t>Resolution:</w:t>
            </w:r>
          </w:p>
        </w:tc>
        <w:tc>
          <w:tcPr>
            <w:tcW w:w="8913" w:type="dxa"/>
          </w:tcPr>
          <w:p w14:paraId="2D8145BE" w14:textId="4B156FF5" w:rsidR="00946FBA" w:rsidRPr="00CC53A8" w:rsidRDefault="00CC53A8" w:rsidP="00B85BDA">
            <w:pPr>
              <w:rPr>
                <w:rFonts w:ascii="Verdana" w:hAnsi="Verdana"/>
                <w:iCs/>
              </w:rPr>
            </w:pPr>
            <w:r>
              <w:rPr>
                <w:rFonts w:ascii="Verdana" w:hAnsi="Verdana"/>
                <w:iCs/>
              </w:rPr>
              <w:t xml:space="preserve">The Committee </w:t>
            </w:r>
            <w:r>
              <w:rPr>
                <w:rFonts w:ascii="Verdana" w:hAnsi="Verdana"/>
                <w:b/>
                <w:bCs/>
                <w:iCs/>
              </w:rPr>
              <w:t>NOTED</w:t>
            </w:r>
            <w:r>
              <w:rPr>
                <w:rFonts w:ascii="Verdana" w:hAnsi="Verdana"/>
                <w:iCs/>
              </w:rPr>
              <w:t xml:space="preserve"> the report and presentation and commented on the proposed approach. </w:t>
            </w:r>
          </w:p>
        </w:tc>
      </w:tr>
      <w:tr w:rsidR="00946FBA" w:rsidRPr="0042133A" w14:paraId="0115A580" w14:textId="77777777" w:rsidTr="00802C56">
        <w:tc>
          <w:tcPr>
            <w:tcW w:w="1582" w:type="dxa"/>
          </w:tcPr>
          <w:p w14:paraId="57F85475" w14:textId="77777777" w:rsidR="00946FBA" w:rsidRPr="0042133A" w:rsidRDefault="00946FBA" w:rsidP="00B85BDA">
            <w:pPr>
              <w:rPr>
                <w:rFonts w:ascii="Verdana" w:hAnsi="Verdana"/>
                <w:iCs/>
              </w:rPr>
            </w:pPr>
            <w:r w:rsidRPr="0042133A">
              <w:rPr>
                <w:rFonts w:ascii="Verdana" w:hAnsi="Verdana"/>
                <w:iCs/>
              </w:rPr>
              <w:t>Action:</w:t>
            </w:r>
          </w:p>
          <w:p w14:paraId="40B8C7DD" w14:textId="77777777" w:rsidR="00946FBA" w:rsidRPr="0042133A" w:rsidRDefault="00946FBA" w:rsidP="00B85BDA">
            <w:pPr>
              <w:rPr>
                <w:rFonts w:ascii="Verdana" w:hAnsi="Verdana"/>
                <w:iCs/>
              </w:rPr>
            </w:pPr>
          </w:p>
        </w:tc>
        <w:tc>
          <w:tcPr>
            <w:tcW w:w="8913" w:type="dxa"/>
          </w:tcPr>
          <w:p w14:paraId="011C439D" w14:textId="77777777" w:rsidR="00946FBA" w:rsidRDefault="00533EEC" w:rsidP="00797893">
            <w:pPr>
              <w:jc w:val="both"/>
              <w:rPr>
                <w:rFonts w:ascii="Verdana" w:hAnsi="Verdana"/>
              </w:rPr>
            </w:pPr>
            <w:r>
              <w:rPr>
                <w:rFonts w:ascii="Verdana" w:hAnsi="Verdana"/>
              </w:rPr>
              <w:t xml:space="preserve">Members to review the foundational products slides and </w:t>
            </w:r>
            <w:r w:rsidR="00CC53A8">
              <w:rPr>
                <w:rFonts w:ascii="Verdana" w:hAnsi="Verdana"/>
              </w:rPr>
              <w:t xml:space="preserve">to feedback </w:t>
            </w:r>
            <w:r>
              <w:rPr>
                <w:rFonts w:ascii="Verdana" w:hAnsi="Verdana"/>
              </w:rPr>
              <w:t xml:space="preserve">to C. Thompson. </w:t>
            </w:r>
          </w:p>
          <w:p w14:paraId="0BD8392A" w14:textId="47CC3BBB" w:rsidR="00533EEC" w:rsidRPr="0042133A" w:rsidRDefault="00533EEC" w:rsidP="00797893">
            <w:pPr>
              <w:jc w:val="both"/>
              <w:rPr>
                <w:rFonts w:ascii="Verdana" w:hAnsi="Verdana"/>
              </w:rPr>
            </w:pPr>
          </w:p>
        </w:tc>
      </w:tr>
      <w:bookmarkEnd w:id="0"/>
      <w:tr w:rsidR="00946FBA" w:rsidRPr="0042133A" w14:paraId="51552336" w14:textId="77777777" w:rsidTr="00802C56">
        <w:tc>
          <w:tcPr>
            <w:tcW w:w="1582" w:type="dxa"/>
          </w:tcPr>
          <w:p w14:paraId="367ADD8B" w14:textId="33030AFE" w:rsidR="00946FBA" w:rsidRPr="0042133A" w:rsidRDefault="00946FBA" w:rsidP="00B85BDA">
            <w:pPr>
              <w:rPr>
                <w:rFonts w:ascii="Verdana" w:hAnsi="Verdana"/>
                <w:iCs/>
              </w:rPr>
            </w:pPr>
            <w:r w:rsidRPr="0042133A">
              <w:rPr>
                <w:rFonts w:ascii="Verdana" w:hAnsi="Verdana"/>
                <w:iCs/>
              </w:rPr>
              <w:t>5.2</w:t>
            </w:r>
          </w:p>
        </w:tc>
        <w:tc>
          <w:tcPr>
            <w:tcW w:w="8913" w:type="dxa"/>
          </w:tcPr>
          <w:p w14:paraId="2291E043" w14:textId="3BF3C8D3" w:rsidR="00946FBA" w:rsidRPr="0042133A" w:rsidRDefault="003E35F0" w:rsidP="00B85BDA">
            <w:pPr>
              <w:rPr>
                <w:rFonts w:ascii="Verdana" w:hAnsi="Verdana"/>
                <w:b/>
                <w:bCs/>
                <w:iCs/>
              </w:rPr>
            </w:pPr>
            <w:r w:rsidRPr="0042133A">
              <w:rPr>
                <w:rFonts w:ascii="Verdana" w:hAnsi="Verdana"/>
                <w:b/>
                <w:bCs/>
                <w:iCs/>
              </w:rPr>
              <w:t>Spotlight on Strategy Groups -  Living Well /Adulthood</w:t>
            </w:r>
          </w:p>
        </w:tc>
      </w:tr>
      <w:tr w:rsidR="00946FBA" w:rsidRPr="0048409F" w14:paraId="2B3037B1" w14:textId="77777777" w:rsidTr="00802C56">
        <w:tc>
          <w:tcPr>
            <w:tcW w:w="1582" w:type="dxa"/>
          </w:tcPr>
          <w:p w14:paraId="60B125B3" w14:textId="77777777" w:rsidR="00946FBA" w:rsidRPr="0048409F" w:rsidRDefault="00946FBA" w:rsidP="00B85BDA">
            <w:pPr>
              <w:rPr>
                <w:rFonts w:ascii="Verdana" w:hAnsi="Verdana"/>
                <w:iCs/>
              </w:rPr>
            </w:pPr>
          </w:p>
        </w:tc>
        <w:tc>
          <w:tcPr>
            <w:tcW w:w="8913" w:type="dxa"/>
          </w:tcPr>
          <w:p w14:paraId="27F78428" w14:textId="681854B3" w:rsidR="00F551A0" w:rsidRPr="0048409F" w:rsidRDefault="00F551A0" w:rsidP="0048409F">
            <w:pPr>
              <w:jc w:val="both"/>
              <w:rPr>
                <w:rFonts w:ascii="Verdana" w:hAnsi="Verdana" w:cs="Segoe UI"/>
                <w:color w:val="242424"/>
                <w:shd w:val="clear" w:color="auto" w:fill="FFFFFF"/>
              </w:rPr>
            </w:pPr>
            <w:r w:rsidRPr="0048409F">
              <w:rPr>
                <w:rFonts w:ascii="Verdana" w:hAnsi="Verdana"/>
              </w:rPr>
              <w:t>M</w:t>
            </w:r>
            <w:r w:rsidR="0048409F" w:rsidRPr="0048409F">
              <w:rPr>
                <w:rFonts w:ascii="Verdana" w:hAnsi="Verdana"/>
              </w:rPr>
              <w:t xml:space="preserve">. Evans </w:t>
            </w:r>
            <w:r w:rsidRPr="0048409F">
              <w:rPr>
                <w:rFonts w:ascii="Verdana" w:hAnsi="Verdana"/>
              </w:rPr>
              <w:t>and Z</w:t>
            </w:r>
            <w:r w:rsidR="0048409F" w:rsidRPr="0048409F">
              <w:rPr>
                <w:rFonts w:ascii="Verdana" w:hAnsi="Verdana"/>
              </w:rPr>
              <w:t xml:space="preserve">. Silsbury provided a presentation that updated the Committee on the recent deep dive into the Living Well/Adulthood Care Group Programme of work focussing on the </w:t>
            </w:r>
            <w:r w:rsidR="0048409F" w:rsidRPr="0048409F">
              <w:rPr>
                <w:rFonts w:ascii="Verdana" w:hAnsi="Verdana" w:cs="Segoe UI"/>
                <w:color w:val="242424"/>
                <w:shd w:val="clear" w:color="auto" w:fill="FFFFFF"/>
              </w:rPr>
              <w:t>"</w:t>
            </w:r>
            <w:r w:rsidR="009E60A2">
              <w:rPr>
                <w:rFonts w:ascii="Verdana" w:hAnsi="Verdana" w:cs="Segoe UI"/>
                <w:color w:val="242424"/>
                <w:shd w:val="clear" w:color="auto" w:fill="FFFFFF"/>
              </w:rPr>
              <w:t>3</w:t>
            </w:r>
            <w:r w:rsidR="0048409F" w:rsidRPr="0048409F">
              <w:rPr>
                <w:rFonts w:ascii="Verdana" w:hAnsi="Verdana" w:cs="Segoe UI"/>
                <w:color w:val="242424"/>
                <w:shd w:val="clear" w:color="auto" w:fill="FFFFFF"/>
              </w:rPr>
              <w:t>Ps" programme (Provoke, Promote, Prevent, Prepare) and Hepatitis C elimination.</w:t>
            </w:r>
          </w:p>
          <w:p w14:paraId="1CFBE82F" w14:textId="3B4B8EA7" w:rsidR="0048409F" w:rsidRDefault="0048409F" w:rsidP="0048409F">
            <w:pPr>
              <w:jc w:val="both"/>
              <w:rPr>
                <w:rFonts w:ascii="Verdana" w:hAnsi="Verdana" w:cs="Segoe UI"/>
                <w:color w:val="242424"/>
                <w:shd w:val="clear" w:color="auto" w:fill="FFFFFF"/>
              </w:rPr>
            </w:pPr>
            <w:r w:rsidRPr="0048409F">
              <w:rPr>
                <w:rFonts w:ascii="Verdana" w:hAnsi="Verdana" w:cs="Segoe UI"/>
                <w:color w:val="242424"/>
                <w:shd w:val="clear" w:color="auto" w:fill="FFFFFF"/>
              </w:rPr>
              <w:lastRenderedPageBreak/>
              <w:t xml:space="preserve">P. Daniels praised the team </w:t>
            </w:r>
            <w:r>
              <w:rPr>
                <w:rFonts w:ascii="Verdana" w:hAnsi="Verdana" w:cs="Segoe UI"/>
                <w:color w:val="242424"/>
                <w:shd w:val="clear" w:color="auto" w:fill="FFFFFF"/>
              </w:rPr>
              <w:t xml:space="preserve">for their fantastic work on the </w:t>
            </w:r>
            <w:r w:rsidR="001D3720">
              <w:rPr>
                <w:rFonts w:ascii="Verdana" w:hAnsi="Verdana" w:cs="Segoe UI"/>
                <w:color w:val="242424"/>
                <w:shd w:val="clear" w:color="auto" w:fill="FFFFFF"/>
              </w:rPr>
              <w:t>“</w:t>
            </w:r>
            <w:r w:rsidR="009E60A2">
              <w:rPr>
                <w:rFonts w:ascii="Verdana" w:hAnsi="Verdana" w:cs="Segoe UI"/>
                <w:color w:val="242424"/>
                <w:shd w:val="clear" w:color="auto" w:fill="FFFFFF"/>
              </w:rPr>
              <w:t>3</w:t>
            </w:r>
            <w:r w:rsidR="001D3720">
              <w:rPr>
                <w:rFonts w:ascii="Verdana" w:hAnsi="Verdana" w:cs="Segoe UI"/>
                <w:color w:val="242424"/>
                <w:shd w:val="clear" w:color="auto" w:fill="FFFFFF"/>
              </w:rPr>
              <w:t>Ps”</w:t>
            </w:r>
            <w:r>
              <w:rPr>
                <w:rFonts w:ascii="Verdana" w:hAnsi="Verdana" w:cs="Segoe UI"/>
                <w:color w:val="242424"/>
                <w:shd w:val="clear" w:color="auto" w:fill="FFFFFF"/>
              </w:rPr>
              <w:t xml:space="preserve"> Programme and acknowledged the challenge of sustaining work when short-term funding ends</w:t>
            </w:r>
            <w:r w:rsidR="00EF047B">
              <w:rPr>
                <w:rFonts w:ascii="Verdana" w:hAnsi="Verdana" w:cs="Segoe UI"/>
                <w:color w:val="242424"/>
                <w:shd w:val="clear" w:color="auto" w:fill="FFFFFF"/>
              </w:rPr>
              <w:t>.</w:t>
            </w:r>
          </w:p>
          <w:p w14:paraId="396726D4" w14:textId="454972A0" w:rsidR="0048409F" w:rsidRPr="00813E65" w:rsidRDefault="0048409F" w:rsidP="0048409F">
            <w:pPr>
              <w:jc w:val="both"/>
              <w:rPr>
                <w:rFonts w:ascii="Verdana" w:hAnsi="Verdana" w:cs="Segoe UI"/>
                <w:color w:val="242424"/>
                <w:shd w:val="clear" w:color="auto" w:fill="FFFFFF"/>
              </w:rPr>
            </w:pPr>
          </w:p>
          <w:p w14:paraId="7D2A030B" w14:textId="2E357A78" w:rsidR="00813E65" w:rsidRDefault="0048409F" w:rsidP="00813E65">
            <w:pPr>
              <w:jc w:val="both"/>
              <w:rPr>
                <w:rFonts w:ascii="Verdana" w:eastAsia="Times New Roman" w:hAnsi="Verdana" w:cs="Segoe UI"/>
                <w:color w:val="242424"/>
                <w:lang w:eastAsia="en-GB"/>
              </w:rPr>
            </w:pPr>
            <w:r w:rsidRPr="00813E65">
              <w:rPr>
                <w:rFonts w:ascii="Verdana" w:hAnsi="Verdana" w:cs="Segoe UI"/>
                <w:color w:val="242424"/>
                <w:shd w:val="clear" w:color="auto" w:fill="FFFFFF"/>
              </w:rPr>
              <w:t xml:space="preserve">P. Daniels </w:t>
            </w:r>
            <w:r w:rsidRPr="0048409F">
              <w:rPr>
                <w:rFonts w:ascii="Verdana" w:eastAsia="Times New Roman" w:hAnsi="Verdana" w:cs="Segoe UI"/>
                <w:color w:val="242424"/>
                <w:lang w:eastAsia="en-GB"/>
              </w:rPr>
              <w:t xml:space="preserve">described the </w:t>
            </w:r>
            <w:r w:rsidR="00EF047B">
              <w:rPr>
                <w:rFonts w:ascii="Verdana" w:eastAsia="Times New Roman" w:hAnsi="Verdana" w:cs="Segoe UI"/>
                <w:color w:val="242424"/>
                <w:lang w:eastAsia="en-GB"/>
              </w:rPr>
              <w:t>H</w:t>
            </w:r>
            <w:r w:rsidRPr="0048409F">
              <w:rPr>
                <w:rFonts w:ascii="Verdana" w:eastAsia="Times New Roman" w:hAnsi="Verdana" w:cs="Segoe UI"/>
                <w:color w:val="242424"/>
                <w:lang w:eastAsia="en-GB"/>
              </w:rPr>
              <w:t>epatitis C work in Par</w:t>
            </w:r>
            <w:r w:rsidR="001D3720">
              <w:rPr>
                <w:rFonts w:ascii="Verdana" w:eastAsia="Times New Roman" w:hAnsi="Verdana" w:cs="Segoe UI"/>
                <w:color w:val="242424"/>
                <w:lang w:eastAsia="en-GB"/>
              </w:rPr>
              <w:t>c</w:t>
            </w:r>
            <w:r w:rsidRPr="0048409F">
              <w:rPr>
                <w:rFonts w:ascii="Verdana" w:eastAsia="Times New Roman" w:hAnsi="Verdana" w:cs="Segoe UI"/>
                <w:color w:val="242424"/>
                <w:lang w:eastAsia="en-GB"/>
              </w:rPr>
              <w:t xml:space="preserve"> Prison as "phenomenal" and emphasi</w:t>
            </w:r>
            <w:r w:rsidR="00813E65" w:rsidRPr="00813E65">
              <w:rPr>
                <w:rFonts w:ascii="Verdana" w:eastAsia="Times New Roman" w:hAnsi="Verdana" w:cs="Segoe UI"/>
                <w:color w:val="242424"/>
                <w:lang w:eastAsia="en-GB"/>
              </w:rPr>
              <w:t>s</w:t>
            </w:r>
            <w:r w:rsidRPr="0048409F">
              <w:rPr>
                <w:rFonts w:ascii="Verdana" w:eastAsia="Times New Roman" w:hAnsi="Verdana" w:cs="Segoe UI"/>
                <w:color w:val="242424"/>
                <w:lang w:eastAsia="en-GB"/>
              </w:rPr>
              <w:t>ed its importance for both the individuals in priso</w:t>
            </w:r>
            <w:r w:rsidR="00813E65" w:rsidRPr="00813E65">
              <w:rPr>
                <w:rFonts w:ascii="Verdana" w:eastAsia="Times New Roman" w:hAnsi="Verdana" w:cs="Segoe UI"/>
                <w:color w:val="242424"/>
                <w:lang w:eastAsia="en-GB"/>
              </w:rPr>
              <w:t xml:space="preserve">n </w:t>
            </w:r>
            <w:r w:rsidRPr="0048409F">
              <w:rPr>
                <w:rFonts w:ascii="Verdana" w:eastAsia="Times New Roman" w:hAnsi="Verdana" w:cs="Segoe UI"/>
                <w:color w:val="242424"/>
                <w:lang w:eastAsia="en-GB"/>
              </w:rPr>
              <w:t>who may not have accessed services before</w:t>
            </w:r>
            <w:r w:rsidR="00813E65" w:rsidRPr="00813E65">
              <w:rPr>
                <w:rFonts w:ascii="Verdana" w:eastAsia="Times New Roman" w:hAnsi="Verdana" w:cs="Segoe UI"/>
                <w:color w:val="242424"/>
                <w:lang w:eastAsia="en-GB"/>
              </w:rPr>
              <w:t xml:space="preserve">, </w:t>
            </w:r>
            <w:r w:rsidRPr="0048409F">
              <w:rPr>
                <w:rFonts w:ascii="Verdana" w:eastAsia="Times New Roman" w:hAnsi="Verdana" w:cs="Segoe UI"/>
                <w:color w:val="242424"/>
                <w:lang w:eastAsia="en-GB"/>
              </w:rPr>
              <w:t xml:space="preserve">and for </w:t>
            </w:r>
            <w:r w:rsidR="003328FB">
              <w:rPr>
                <w:rFonts w:ascii="Verdana" w:eastAsia="Times New Roman" w:hAnsi="Verdana" w:cs="Segoe UI"/>
                <w:color w:val="242424"/>
                <w:lang w:eastAsia="en-GB"/>
              </w:rPr>
              <w:t xml:space="preserve">the </w:t>
            </w:r>
            <w:r w:rsidRPr="0048409F">
              <w:rPr>
                <w:rFonts w:ascii="Verdana" w:eastAsia="Times New Roman" w:hAnsi="Verdana" w:cs="Segoe UI"/>
                <w:color w:val="242424"/>
                <w:lang w:eastAsia="en-GB"/>
              </w:rPr>
              <w:t>protect</w:t>
            </w:r>
            <w:r w:rsidR="003328FB">
              <w:rPr>
                <w:rFonts w:ascii="Verdana" w:eastAsia="Times New Roman" w:hAnsi="Verdana" w:cs="Segoe UI"/>
                <w:color w:val="242424"/>
                <w:lang w:eastAsia="en-GB"/>
              </w:rPr>
              <w:t xml:space="preserve">ion this offers the </w:t>
            </w:r>
            <w:r w:rsidRPr="0048409F">
              <w:rPr>
                <w:rFonts w:ascii="Verdana" w:eastAsia="Times New Roman" w:hAnsi="Verdana" w:cs="Segoe UI"/>
                <w:color w:val="242424"/>
                <w:lang w:eastAsia="en-GB"/>
              </w:rPr>
              <w:t xml:space="preserve"> wider community</w:t>
            </w:r>
            <w:r w:rsidR="003328FB">
              <w:rPr>
                <w:rFonts w:ascii="Verdana" w:eastAsia="Times New Roman" w:hAnsi="Verdana" w:cs="Segoe UI"/>
                <w:color w:val="242424"/>
                <w:lang w:eastAsia="en-GB"/>
              </w:rPr>
              <w:t>.</w:t>
            </w:r>
            <w:r w:rsidRPr="0048409F">
              <w:rPr>
                <w:rFonts w:ascii="Verdana" w:eastAsia="Times New Roman" w:hAnsi="Verdana" w:cs="Segoe UI"/>
                <w:color w:val="242424"/>
                <w:lang w:eastAsia="en-GB"/>
              </w:rPr>
              <w:t>. He highlighted that this work is a significant public health achievement and praised the team for their efforts.</w:t>
            </w:r>
          </w:p>
          <w:p w14:paraId="254F077B" w14:textId="77777777" w:rsidR="00813E65" w:rsidRDefault="00813E65" w:rsidP="00813E65">
            <w:pPr>
              <w:jc w:val="both"/>
              <w:rPr>
                <w:rFonts w:ascii="Verdana" w:eastAsia="Times New Roman" w:hAnsi="Verdana" w:cs="Segoe UI"/>
                <w:color w:val="242424"/>
                <w:lang w:eastAsia="en-GB"/>
              </w:rPr>
            </w:pPr>
          </w:p>
          <w:p w14:paraId="175930C3" w14:textId="4E3D8A31" w:rsidR="0048409F" w:rsidRDefault="00813E65" w:rsidP="00813E65">
            <w:pPr>
              <w:jc w:val="both"/>
              <w:rPr>
                <w:rFonts w:ascii="Verdana" w:eastAsia="Times New Roman" w:hAnsi="Verdana" w:cs="Segoe UI"/>
                <w:color w:val="242424"/>
                <w:lang w:eastAsia="en-GB"/>
              </w:rPr>
            </w:pPr>
            <w:r>
              <w:rPr>
                <w:rFonts w:ascii="Verdana" w:eastAsia="Times New Roman" w:hAnsi="Verdana" w:cs="Segoe UI"/>
                <w:color w:val="242424"/>
                <w:lang w:eastAsia="en-GB"/>
              </w:rPr>
              <w:t xml:space="preserve">V. Oxley praised the work of the team and the impressive results that had been achieved in both the </w:t>
            </w:r>
            <w:r w:rsidR="003328FB">
              <w:rPr>
                <w:rFonts w:ascii="Verdana" w:eastAsia="Times New Roman" w:hAnsi="Verdana" w:cs="Segoe UI"/>
                <w:color w:val="242424"/>
                <w:lang w:eastAsia="en-GB"/>
              </w:rPr>
              <w:t>“3Ps”</w:t>
            </w:r>
            <w:r>
              <w:rPr>
                <w:rFonts w:ascii="Verdana" w:eastAsia="Times New Roman" w:hAnsi="Verdana" w:cs="Segoe UI"/>
                <w:color w:val="242424"/>
                <w:lang w:eastAsia="en-GB"/>
              </w:rPr>
              <w:t xml:space="preserve"> and Hepatitis C Programmes and advised that these outcomes had been achieved without extra resources, and stressed the importance of using existing resources differently. </w:t>
            </w:r>
            <w:r w:rsidR="0048409F" w:rsidRPr="0048409F">
              <w:rPr>
                <w:rFonts w:ascii="Verdana" w:eastAsia="Times New Roman" w:hAnsi="Verdana" w:cs="Segoe UI"/>
                <w:color w:val="242424"/>
                <w:lang w:eastAsia="en-GB"/>
              </w:rPr>
              <w:t> </w:t>
            </w:r>
          </w:p>
          <w:p w14:paraId="0055FC0C" w14:textId="7DB30C6E" w:rsidR="00813E65" w:rsidRDefault="00813E65" w:rsidP="00813E65">
            <w:pPr>
              <w:jc w:val="both"/>
              <w:rPr>
                <w:rFonts w:ascii="Verdana" w:eastAsia="Times New Roman" w:hAnsi="Verdana" w:cs="Segoe UI"/>
                <w:color w:val="242424"/>
                <w:lang w:eastAsia="en-GB"/>
              </w:rPr>
            </w:pPr>
          </w:p>
          <w:p w14:paraId="42617AD7" w14:textId="29EB4E8C" w:rsidR="00F551A0" w:rsidRDefault="00813E65" w:rsidP="00813E65">
            <w:pPr>
              <w:jc w:val="both"/>
              <w:rPr>
                <w:rFonts w:ascii="Verdana" w:eastAsia="Times New Roman" w:hAnsi="Verdana" w:cs="Segoe UI"/>
                <w:color w:val="242424"/>
                <w:lang w:eastAsia="en-GB"/>
              </w:rPr>
            </w:pPr>
            <w:r>
              <w:rPr>
                <w:rFonts w:ascii="Verdana" w:eastAsia="Times New Roman" w:hAnsi="Verdana" w:cs="Segoe UI"/>
                <w:color w:val="242424"/>
                <w:lang w:eastAsia="en-GB"/>
              </w:rPr>
              <w:t xml:space="preserve">C. Donoghue raised concerns about fixed term funding in that it often identified a need </w:t>
            </w:r>
            <w:r w:rsidR="00C4609A">
              <w:rPr>
                <w:rFonts w:ascii="Verdana" w:eastAsia="Times New Roman" w:hAnsi="Verdana" w:cs="Segoe UI"/>
                <w:color w:val="242424"/>
                <w:lang w:eastAsia="en-GB"/>
              </w:rPr>
              <w:t xml:space="preserve">but </w:t>
            </w:r>
            <w:r>
              <w:rPr>
                <w:rFonts w:ascii="Verdana" w:eastAsia="Times New Roman" w:hAnsi="Verdana" w:cs="Segoe UI"/>
                <w:color w:val="242424"/>
                <w:lang w:eastAsia="en-GB"/>
              </w:rPr>
              <w:t>then le</w:t>
            </w:r>
            <w:r w:rsidR="00C4609A">
              <w:rPr>
                <w:rFonts w:ascii="Verdana" w:eastAsia="Times New Roman" w:hAnsi="Verdana" w:cs="Segoe UI"/>
                <w:color w:val="242424"/>
                <w:lang w:eastAsia="en-GB"/>
              </w:rPr>
              <w:t>ft</w:t>
            </w:r>
            <w:r>
              <w:rPr>
                <w:rFonts w:ascii="Verdana" w:eastAsia="Times New Roman" w:hAnsi="Verdana" w:cs="Segoe UI"/>
                <w:color w:val="242424"/>
                <w:lang w:eastAsia="en-GB"/>
              </w:rPr>
              <w:t xml:space="preserve"> programmes unfulfilled when the funding ends and wondered whether the organisation should </w:t>
            </w:r>
            <w:r w:rsidR="009F5DDD">
              <w:rPr>
                <w:rFonts w:ascii="Verdana" w:eastAsia="Times New Roman" w:hAnsi="Verdana" w:cs="Segoe UI"/>
                <w:color w:val="242424"/>
                <w:lang w:eastAsia="en-GB"/>
              </w:rPr>
              <w:t>revisit</w:t>
            </w:r>
            <w:r>
              <w:rPr>
                <w:rFonts w:ascii="Verdana" w:eastAsia="Times New Roman" w:hAnsi="Verdana" w:cs="Segoe UI"/>
                <w:color w:val="242424"/>
                <w:lang w:eastAsia="en-GB"/>
              </w:rPr>
              <w:t xml:space="preserve"> how it accepts and uses fixed term funding as it can lead to unmet expectations and discontinuity in services.</w:t>
            </w:r>
          </w:p>
          <w:p w14:paraId="4BCB2716" w14:textId="4BA751CF" w:rsidR="00813E65" w:rsidRDefault="00813E65" w:rsidP="00813E65">
            <w:pPr>
              <w:jc w:val="both"/>
              <w:rPr>
                <w:rFonts w:ascii="Verdana" w:hAnsi="Verdana"/>
              </w:rPr>
            </w:pPr>
          </w:p>
          <w:p w14:paraId="50A738FC" w14:textId="77777777" w:rsidR="003240D8" w:rsidRDefault="00813E65" w:rsidP="003240D8">
            <w:pPr>
              <w:jc w:val="both"/>
              <w:rPr>
                <w:rFonts w:ascii="Verdana" w:hAnsi="Verdana"/>
              </w:rPr>
            </w:pPr>
            <w:r>
              <w:rPr>
                <w:rFonts w:ascii="Verdana" w:hAnsi="Verdana"/>
              </w:rPr>
              <w:t xml:space="preserve">K. Palmer confirmed that this issue had </w:t>
            </w:r>
            <w:r w:rsidR="003240D8">
              <w:rPr>
                <w:rFonts w:ascii="Verdana" w:hAnsi="Verdana"/>
              </w:rPr>
              <w:t xml:space="preserve">also </w:t>
            </w:r>
            <w:r>
              <w:rPr>
                <w:rFonts w:ascii="Verdana" w:hAnsi="Verdana"/>
              </w:rPr>
              <w:t xml:space="preserve">been discussed at Quality, Safety &amp; Experience Committee at their recent meeting. </w:t>
            </w:r>
          </w:p>
          <w:p w14:paraId="0DAF3CD1" w14:textId="77777777" w:rsidR="003240D8" w:rsidRDefault="003240D8" w:rsidP="003240D8">
            <w:pPr>
              <w:jc w:val="both"/>
              <w:rPr>
                <w:rFonts w:ascii="Segoe UI" w:eastAsia="Times New Roman" w:hAnsi="Segoe UI" w:cs="Segoe UI"/>
                <w:color w:val="242424"/>
                <w:sz w:val="21"/>
                <w:szCs w:val="21"/>
                <w:lang w:eastAsia="en-GB"/>
              </w:rPr>
            </w:pPr>
          </w:p>
          <w:p w14:paraId="68BF6DAF" w14:textId="36DC333B" w:rsidR="003240D8" w:rsidRPr="003240D8" w:rsidRDefault="003240D8" w:rsidP="003240D8">
            <w:pPr>
              <w:jc w:val="both"/>
              <w:rPr>
                <w:rFonts w:ascii="Verdana" w:eastAsia="Times New Roman" w:hAnsi="Verdana" w:cs="Segoe UI"/>
                <w:color w:val="242424"/>
                <w:lang w:eastAsia="en-GB"/>
              </w:rPr>
            </w:pPr>
            <w:r w:rsidRPr="003240D8">
              <w:rPr>
                <w:rFonts w:ascii="Verdana" w:eastAsia="Times New Roman" w:hAnsi="Verdana" w:cs="Segoe UI"/>
                <w:color w:val="242424"/>
                <w:lang w:eastAsia="en-GB"/>
              </w:rPr>
              <w:t>S. May advised that Welsh Government frequently provided short-term funding with the expectation that successful projects will be mainstreamed</w:t>
            </w:r>
            <w:r w:rsidR="004704DB">
              <w:rPr>
                <w:rFonts w:ascii="Verdana" w:eastAsia="Times New Roman" w:hAnsi="Verdana" w:cs="Segoe UI"/>
                <w:color w:val="242424"/>
                <w:lang w:eastAsia="en-GB"/>
              </w:rPr>
              <w:t>.</w:t>
            </w:r>
            <w:r w:rsidRPr="003240D8">
              <w:rPr>
                <w:rFonts w:ascii="Verdana" w:eastAsia="Times New Roman" w:hAnsi="Verdana" w:cs="Segoe UI"/>
                <w:color w:val="242424"/>
                <w:lang w:eastAsia="en-GB"/>
              </w:rPr>
              <w:t xml:space="preserve"> </w:t>
            </w:r>
            <w:r w:rsidR="004704DB">
              <w:rPr>
                <w:rFonts w:ascii="Verdana" w:eastAsia="Times New Roman" w:hAnsi="Verdana" w:cs="Segoe UI"/>
                <w:color w:val="242424"/>
                <w:lang w:eastAsia="en-GB"/>
              </w:rPr>
              <w:t>H</w:t>
            </w:r>
            <w:r w:rsidR="009F5DDD">
              <w:rPr>
                <w:rFonts w:ascii="Verdana" w:eastAsia="Times New Roman" w:hAnsi="Verdana" w:cs="Segoe UI"/>
                <w:color w:val="242424"/>
                <w:lang w:eastAsia="en-GB"/>
              </w:rPr>
              <w:t xml:space="preserve">owever, </w:t>
            </w:r>
            <w:r w:rsidR="004704DB">
              <w:rPr>
                <w:rFonts w:ascii="Verdana" w:eastAsia="Times New Roman" w:hAnsi="Verdana" w:cs="Segoe UI"/>
                <w:color w:val="242424"/>
                <w:lang w:eastAsia="en-GB"/>
              </w:rPr>
              <w:t xml:space="preserve">she </w:t>
            </w:r>
            <w:r w:rsidRPr="003240D8">
              <w:rPr>
                <w:rFonts w:ascii="Verdana" w:eastAsia="Times New Roman" w:hAnsi="Verdana" w:cs="Segoe UI"/>
                <w:color w:val="242424"/>
                <w:lang w:eastAsia="en-GB"/>
              </w:rPr>
              <w:t>highlighted that</w:t>
            </w:r>
            <w:r w:rsidR="004704DB">
              <w:rPr>
                <w:rFonts w:ascii="Verdana" w:eastAsia="Times New Roman" w:hAnsi="Verdana" w:cs="Segoe UI"/>
                <w:color w:val="242424"/>
                <w:lang w:eastAsia="en-GB"/>
              </w:rPr>
              <w:t>,</w:t>
            </w:r>
            <w:r w:rsidRPr="003240D8">
              <w:rPr>
                <w:rFonts w:ascii="Verdana" w:eastAsia="Times New Roman" w:hAnsi="Verdana" w:cs="Segoe UI"/>
                <w:color w:val="242424"/>
                <w:lang w:eastAsia="en-GB"/>
              </w:rPr>
              <w:t xml:space="preserve"> in future years</w:t>
            </w:r>
            <w:r w:rsidR="004704DB">
              <w:rPr>
                <w:rFonts w:ascii="Verdana" w:eastAsia="Times New Roman" w:hAnsi="Verdana" w:cs="Segoe UI"/>
                <w:color w:val="242424"/>
                <w:lang w:eastAsia="en-GB"/>
              </w:rPr>
              <w:t>,</w:t>
            </w:r>
            <w:r w:rsidRPr="003240D8">
              <w:rPr>
                <w:rFonts w:ascii="Verdana" w:eastAsia="Times New Roman" w:hAnsi="Verdana" w:cs="Segoe UI"/>
                <w:color w:val="242424"/>
                <w:lang w:eastAsia="en-GB"/>
              </w:rPr>
              <w:t xml:space="preserve"> </w:t>
            </w:r>
            <w:r w:rsidR="004704DB">
              <w:rPr>
                <w:rFonts w:ascii="Verdana" w:eastAsia="Times New Roman" w:hAnsi="Verdana" w:cs="Segoe UI"/>
                <w:color w:val="242424"/>
                <w:lang w:eastAsia="en-GB"/>
              </w:rPr>
              <w:t>there is an expectation of</w:t>
            </w:r>
            <w:r w:rsidRPr="003240D8">
              <w:rPr>
                <w:rFonts w:ascii="Verdana" w:eastAsia="Times New Roman" w:hAnsi="Verdana" w:cs="Segoe UI"/>
                <w:color w:val="242424"/>
                <w:lang w:eastAsia="en-GB"/>
              </w:rPr>
              <w:t xml:space="preserve"> inflationary </w:t>
            </w:r>
            <w:r w:rsidR="004704DB">
              <w:rPr>
                <w:rFonts w:ascii="Verdana" w:eastAsia="Times New Roman" w:hAnsi="Verdana" w:cs="Segoe UI"/>
                <w:color w:val="242424"/>
                <w:lang w:eastAsia="en-GB"/>
              </w:rPr>
              <w:t xml:space="preserve">only </w:t>
            </w:r>
            <w:r w:rsidRPr="003240D8">
              <w:rPr>
                <w:rFonts w:ascii="Verdana" w:eastAsia="Times New Roman" w:hAnsi="Verdana" w:cs="Segoe UI"/>
                <w:color w:val="242424"/>
                <w:lang w:eastAsia="en-GB"/>
              </w:rPr>
              <w:t>increases, making it difficult to allocate funds to new projects.  She explained that value-based healthcare funding is intended to demonstrate value and shift resources from less effective to more effective activities</w:t>
            </w:r>
            <w:r w:rsidR="00833452">
              <w:rPr>
                <w:rFonts w:ascii="Verdana" w:eastAsia="Times New Roman" w:hAnsi="Verdana" w:cs="Segoe UI"/>
                <w:color w:val="242424"/>
                <w:lang w:eastAsia="en-GB"/>
              </w:rPr>
              <w:t xml:space="preserve"> </w:t>
            </w:r>
            <w:r w:rsidR="00C8070B">
              <w:rPr>
                <w:rFonts w:ascii="Verdana" w:eastAsia="Times New Roman" w:hAnsi="Verdana" w:cs="Segoe UI"/>
                <w:color w:val="242424"/>
                <w:lang w:eastAsia="en-GB"/>
              </w:rPr>
              <w:t>but</w:t>
            </w:r>
            <w:r w:rsidR="009F5DDD">
              <w:rPr>
                <w:rFonts w:ascii="Verdana" w:eastAsia="Times New Roman" w:hAnsi="Verdana" w:cs="Segoe UI"/>
                <w:color w:val="242424"/>
                <w:lang w:eastAsia="en-GB"/>
              </w:rPr>
              <w:t xml:space="preserve"> </w:t>
            </w:r>
            <w:r w:rsidRPr="003240D8">
              <w:rPr>
                <w:rFonts w:ascii="Verdana" w:eastAsia="Times New Roman" w:hAnsi="Verdana" w:cs="Segoe UI"/>
                <w:color w:val="242424"/>
                <w:lang w:eastAsia="en-GB"/>
              </w:rPr>
              <w:t xml:space="preserve">acknowledged challenges due to time lags in realising benefits and the </w:t>
            </w:r>
            <w:r w:rsidR="009F5DDD">
              <w:rPr>
                <w:rFonts w:ascii="Verdana" w:eastAsia="Times New Roman" w:hAnsi="Verdana" w:cs="Segoe UI"/>
                <w:color w:val="242424"/>
                <w:lang w:eastAsia="en-GB"/>
              </w:rPr>
              <w:t xml:space="preserve">challenges </w:t>
            </w:r>
            <w:r w:rsidRPr="003240D8">
              <w:rPr>
                <w:rFonts w:ascii="Verdana" w:eastAsia="Times New Roman" w:hAnsi="Verdana" w:cs="Segoe UI"/>
                <w:color w:val="242424"/>
                <w:lang w:eastAsia="en-GB"/>
              </w:rPr>
              <w:t>in stopping existing activities.</w:t>
            </w:r>
          </w:p>
          <w:p w14:paraId="2F2EE3F9" w14:textId="34EC8127" w:rsidR="003240D8" w:rsidRPr="003240D8" w:rsidRDefault="003240D8" w:rsidP="003240D8">
            <w:pPr>
              <w:jc w:val="both"/>
              <w:rPr>
                <w:rFonts w:ascii="Verdana" w:hAnsi="Verdana"/>
              </w:rPr>
            </w:pPr>
          </w:p>
          <w:p w14:paraId="740A4BC9" w14:textId="7142670C" w:rsidR="003240D8" w:rsidRDefault="003240D8" w:rsidP="003240D8">
            <w:pPr>
              <w:jc w:val="both"/>
              <w:rPr>
                <w:rFonts w:ascii="Verdana" w:eastAsia="Times New Roman" w:hAnsi="Verdana" w:cs="Segoe UI"/>
                <w:color w:val="242424"/>
                <w:lang w:eastAsia="en-GB"/>
              </w:rPr>
            </w:pPr>
            <w:r w:rsidRPr="003240D8">
              <w:rPr>
                <w:rFonts w:ascii="Verdana" w:eastAsia="Times New Roman" w:hAnsi="Verdana" w:cs="Segoe UI"/>
                <w:color w:val="242424"/>
                <w:lang w:eastAsia="en-GB"/>
              </w:rPr>
              <w:t xml:space="preserve">S. May added that whilst value-based healthcare funding is </w:t>
            </w:r>
            <w:r w:rsidR="00C8070B">
              <w:rPr>
                <w:rFonts w:ascii="Verdana" w:eastAsia="Times New Roman" w:hAnsi="Verdana" w:cs="Segoe UI"/>
                <w:color w:val="242424"/>
                <w:lang w:eastAsia="en-GB"/>
              </w:rPr>
              <w:t>intended</w:t>
            </w:r>
            <w:r w:rsidR="00C8070B" w:rsidRPr="003240D8">
              <w:rPr>
                <w:rFonts w:ascii="Verdana" w:eastAsia="Times New Roman" w:hAnsi="Verdana" w:cs="Segoe UI"/>
                <w:color w:val="242424"/>
                <w:lang w:eastAsia="en-GB"/>
              </w:rPr>
              <w:t xml:space="preserve"> </w:t>
            </w:r>
            <w:r w:rsidRPr="003240D8">
              <w:rPr>
                <w:rFonts w:ascii="Verdana" w:eastAsia="Times New Roman" w:hAnsi="Verdana" w:cs="Segoe UI"/>
                <w:color w:val="242424"/>
                <w:lang w:eastAsia="en-GB"/>
              </w:rPr>
              <w:t xml:space="preserve">to </w:t>
            </w:r>
            <w:r w:rsidR="00C8070B">
              <w:rPr>
                <w:rFonts w:ascii="Verdana" w:eastAsia="Times New Roman" w:hAnsi="Verdana" w:cs="Segoe UI"/>
                <w:color w:val="242424"/>
                <w:lang w:eastAsia="en-GB"/>
              </w:rPr>
              <w:t>support</w:t>
            </w:r>
            <w:r w:rsidR="00C8070B" w:rsidRPr="003240D8">
              <w:rPr>
                <w:rFonts w:ascii="Verdana" w:eastAsia="Times New Roman" w:hAnsi="Verdana" w:cs="Segoe UI"/>
                <w:color w:val="242424"/>
                <w:lang w:eastAsia="en-GB"/>
              </w:rPr>
              <w:t xml:space="preserve"> </w:t>
            </w:r>
            <w:r w:rsidRPr="003240D8">
              <w:rPr>
                <w:rFonts w:ascii="Verdana" w:eastAsia="Times New Roman" w:hAnsi="Verdana" w:cs="Segoe UI"/>
                <w:color w:val="242424"/>
                <w:lang w:eastAsia="en-GB"/>
              </w:rPr>
              <w:t xml:space="preserve">"invest to save" </w:t>
            </w:r>
            <w:r w:rsidR="00C8070B">
              <w:rPr>
                <w:rFonts w:ascii="Verdana" w:eastAsia="Times New Roman" w:hAnsi="Verdana" w:cs="Segoe UI"/>
                <w:color w:val="242424"/>
                <w:lang w:eastAsia="en-GB"/>
              </w:rPr>
              <w:t xml:space="preserve">initiative but, as </w:t>
            </w:r>
            <w:r w:rsidRPr="003240D8">
              <w:rPr>
                <w:rFonts w:ascii="Verdana" w:eastAsia="Times New Roman" w:hAnsi="Verdana" w:cs="Segoe UI"/>
                <w:color w:val="242424"/>
                <w:lang w:eastAsia="en-GB"/>
              </w:rPr>
              <w:t>many past invest-to-save initiatives have not delivered the expected cash savings, this is a complex area needing further debate</w:t>
            </w:r>
            <w:r>
              <w:rPr>
                <w:rFonts w:ascii="Verdana" w:eastAsia="Times New Roman" w:hAnsi="Verdana" w:cs="Segoe UI"/>
                <w:color w:val="242424"/>
                <w:lang w:eastAsia="en-GB"/>
              </w:rPr>
              <w:t>.</w:t>
            </w:r>
          </w:p>
          <w:p w14:paraId="08A59B4A" w14:textId="77777777" w:rsidR="003240D8" w:rsidRDefault="003240D8" w:rsidP="003240D8">
            <w:pPr>
              <w:jc w:val="both"/>
              <w:rPr>
                <w:rFonts w:ascii="Segoe UI" w:eastAsia="Times New Roman" w:hAnsi="Segoe UI" w:cs="Segoe UI"/>
                <w:color w:val="242424"/>
                <w:sz w:val="21"/>
                <w:szCs w:val="21"/>
                <w:lang w:eastAsia="en-GB"/>
              </w:rPr>
            </w:pPr>
          </w:p>
          <w:p w14:paraId="593B2DCE" w14:textId="3066932B" w:rsidR="00A5265E" w:rsidRDefault="003240D8" w:rsidP="00A5265E">
            <w:pPr>
              <w:jc w:val="both"/>
              <w:rPr>
                <w:rFonts w:ascii="Verdana" w:eastAsia="Times New Roman" w:hAnsi="Verdana" w:cs="Segoe UI"/>
                <w:color w:val="242424"/>
                <w:lang w:eastAsia="en-GB"/>
              </w:rPr>
            </w:pPr>
            <w:r w:rsidRPr="003240D8">
              <w:rPr>
                <w:rFonts w:ascii="Verdana" w:eastAsia="Times New Roman" w:hAnsi="Verdana" w:cs="Segoe UI"/>
                <w:color w:val="242424"/>
                <w:lang w:eastAsia="en-GB"/>
              </w:rPr>
              <w:t xml:space="preserve">K. Palmer </w:t>
            </w:r>
            <w:r w:rsidR="0032681A">
              <w:rPr>
                <w:rFonts w:ascii="Verdana" w:eastAsia="Times New Roman" w:hAnsi="Verdana" w:cs="Segoe UI"/>
                <w:color w:val="242424"/>
                <w:lang w:eastAsia="en-GB"/>
              </w:rPr>
              <w:t>queried</w:t>
            </w:r>
            <w:r w:rsidRPr="003240D8">
              <w:rPr>
                <w:rFonts w:ascii="Verdana" w:eastAsia="Times New Roman" w:hAnsi="Verdana" w:cs="Segoe UI"/>
                <w:color w:val="242424"/>
                <w:lang w:eastAsia="en-GB"/>
              </w:rPr>
              <w:t xml:space="preserve"> the future plans for the Living Well and Adulthood strategy group, specifically how they decide which programmes and areas to focus on. She inquired whether population health needs are used to determine priorities and sought clarification on the process for selecting programme areas. </w:t>
            </w:r>
            <w:r w:rsidR="00D55922">
              <w:rPr>
                <w:rFonts w:ascii="Verdana" w:eastAsia="Times New Roman" w:hAnsi="Verdana" w:cs="Segoe UI"/>
                <w:color w:val="242424"/>
                <w:lang w:eastAsia="en-GB"/>
              </w:rPr>
              <w:t xml:space="preserve">In response, </w:t>
            </w:r>
            <w:r w:rsidR="00A5265E">
              <w:rPr>
                <w:rFonts w:ascii="Verdana" w:eastAsia="Times New Roman" w:hAnsi="Verdana" w:cs="Segoe UI"/>
                <w:color w:val="242424"/>
                <w:lang w:eastAsia="en-GB"/>
              </w:rPr>
              <w:t>M. Evans advised that the selection of programmes was</w:t>
            </w:r>
            <w:r w:rsidR="00D55922">
              <w:rPr>
                <w:rFonts w:ascii="Verdana" w:eastAsia="Times New Roman" w:hAnsi="Verdana" w:cs="Segoe UI"/>
                <w:color w:val="242424"/>
                <w:lang w:eastAsia="en-GB"/>
              </w:rPr>
              <w:t xml:space="preserve"> considered in collaboration with </w:t>
            </w:r>
            <w:r w:rsidR="00A5265E">
              <w:rPr>
                <w:rFonts w:ascii="Verdana" w:eastAsia="Times New Roman" w:hAnsi="Verdana" w:cs="Segoe UI"/>
                <w:color w:val="242424"/>
                <w:lang w:eastAsia="en-GB"/>
              </w:rPr>
              <w:t xml:space="preserve"> Care Group</w:t>
            </w:r>
            <w:r w:rsidR="00D55922">
              <w:rPr>
                <w:rFonts w:ascii="Verdana" w:eastAsia="Times New Roman" w:hAnsi="Verdana" w:cs="Segoe UI"/>
                <w:color w:val="242424"/>
                <w:lang w:eastAsia="en-GB"/>
              </w:rPr>
              <w:t>s in terms of their</w:t>
            </w:r>
            <w:r w:rsidR="00125F6A">
              <w:rPr>
                <w:rFonts w:ascii="Verdana" w:eastAsia="Times New Roman" w:hAnsi="Verdana" w:cs="Segoe UI"/>
                <w:color w:val="242424"/>
                <w:lang w:eastAsia="en-GB"/>
              </w:rPr>
              <w:t xml:space="preserve"> </w:t>
            </w:r>
            <w:r w:rsidR="00A5265E">
              <w:rPr>
                <w:rFonts w:ascii="Verdana" w:eastAsia="Times New Roman" w:hAnsi="Verdana" w:cs="Segoe UI"/>
                <w:color w:val="242424"/>
                <w:lang w:eastAsia="en-GB"/>
              </w:rPr>
              <w:t xml:space="preserve">requests and also </w:t>
            </w:r>
            <w:r w:rsidR="00D55922">
              <w:rPr>
                <w:rFonts w:ascii="Verdana" w:eastAsia="Times New Roman" w:hAnsi="Verdana" w:cs="Segoe UI"/>
                <w:color w:val="242424"/>
                <w:lang w:eastAsia="en-GB"/>
              </w:rPr>
              <w:t xml:space="preserve">from exploring </w:t>
            </w:r>
            <w:r w:rsidR="00A5265E">
              <w:rPr>
                <w:rFonts w:ascii="Verdana" w:eastAsia="Times New Roman" w:hAnsi="Verdana" w:cs="Segoe UI"/>
                <w:color w:val="242424"/>
                <w:lang w:eastAsia="en-GB"/>
              </w:rPr>
              <w:t>population health data</w:t>
            </w:r>
            <w:r w:rsidR="00351D63">
              <w:rPr>
                <w:rFonts w:ascii="Verdana" w:eastAsia="Times New Roman" w:hAnsi="Verdana" w:cs="Segoe UI"/>
                <w:color w:val="242424"/>
                <w:lang w:eastAsia="en-GB"/>
              </w:rPr>
              <w:t xml:space="preserve"> and utilising this analysis </w:t>
            </w:r>
            <w:r w:rsidR="00A5265E">
              <w:rPr>
                <w:rFonts w:ascii="Verdana" w:eastAsia="Times New Roman" w:hAnsi="Verdana" w:cs="Segoe UI"/>
                <w:color w:val="242424"/>
                <w:lang w:eastAsia="en-GB"/>
              </w:rPr>
              <w:t xml:space="preserve"> to identify priorities</w:t>
            </w:r>
            <w:r w:rsidR="00351D63">
              <w:rPr>
                <w:rFonts w:ascii="Verdana" w:eastAsia="Times New Roman" w:hAnsi="Verdana" w:cs="Segoe UI"/>
                <w:color w:val="242424"/>
                <w:lang w:eastAsia="en-GB"/>
              </w:rPr>
              <w:t>.</w:t>
            </w:r>
          </w:p>
          <w:p w14:paraId="36EEBCC5" w14:textId="7FCCACFA" w:rsidR="002C2E3A" w:rsidRDefault="002C2E3A" w:rsidP="00A5265E">
            <w:pPr>
              <w:jc w:val="both"/>
              <w:rPr>
                <w:rFonts w:ascii="Verdana" w:hAnsi="Verdana"/>
              </w:rPr>
            </w:pPr>
          </w:p>
          <w:p w14:paraId="56767B2C" w14:textId="12923A5A" w:rsidR="00E465FC" w:rsidRDefault="00B84792" w:rsidP="002C2E3A">
            <w:pPr>
              <w:jc w:val="both"/>
              <w:rPr>
                <w:rFonts w:ascii="Verdana" w:hAnsi="Verdana"/>
              </w:rPr>
            </w:pPr>
            <w:r>
              <w:rPr>
                <w:rFonts w:ascii="Verdana" w:hAnsi="Verdana"/>
              </w:rPr>
              <w:t xml:space="preserve">Following reflection of the comments made by Members </w:t>
            </w:r>
            <w:r w:rsidR="002C2E3A">
              <w:rPr>
                <w:rFonts w:ascii="Verdana" w:hAnsi="Verdana"/>
              </w:rPr>
              <w:t xml:space="preserve">V. Oxley </w:t>
            </w:r>
            <w:r>
              <w:rPr>
                <w:rFonts w:ascii="Verdana" w:hAnsi="Verdana"/>
              </w:rPr>
              <w:t xml:space="preserve">assured the Committee that </w:t>
            </w:r>
            <w:r w:rsidR="002C2E3A">
              <w:rPr>
                <w:rFonts w:ascii="Verdana" w:hAnsi="Verdana"/>
              </w:rPr>
              <w:t>that the team have exit strategies</w:t>
            </w:r>
            <w:r>
              <w:rPr>
                <w:rFonts w:ascii="Verdana" w:hAnsi="Verdana"/>
              </w:rPr>
              <w:t xml:space="preserve"> from programmes which does allow them to move onto </w:t>
            </w:r>
            <w:r w:rsidR="002C2E3A">
              <w:rPr>
                <w:rFonts w:ascii="Verdana" w:hAnsi="Verdana"/>
              </w:rPr>
              <w:t xml:space="preserve"> the next piece of work</w:t>
            </w:r>
            <w:r w:rsidR="00813258">
              <w:rPr>
                <w:rFonts w:ascii="Verdana" w:hAnsi="Verdana"/>
              </w:rPr>
              <w:t xml:space="preserve"> within their plans</w:t>
            </w:r>
            <w:r w:rsidR="002C2E3A">
              <w:rPr>
                <w:rFonts w:ascii="Verdana" w:hAnsi="Verdana"/>
              </w:rPr>
              <w:t xml:space="preserve"> </w:t>
            </w:r>
          </w:p>
          <w:p w14:paraId="0700224A" w14:textId="28F83E30" w:rsidR="002C2E3A" w:rsidRPr="0048409F" w:rsidRDefault="002C2E3A" w:rsidP="002C2E3A">
            <w:pPr>
              <w:jc w:val="both"/>
              <w:rPr>
                <w:rFonts w:ascii="Verdana" w:hAnsi="Verdana"/>
                <w:iCs/>
              </w:rPr>
            </w:pPr>
          </w:p>
        </w:tc>
      </w:tr>
      <w:tr w:rsidR="00946FBA" w:rsidRPr="0042133A" w14:paraId="56FE389F" w14:textId="77777777" w:rsidTr="00802C56">
        <w:tc>
          <w:tcPr>
            <w:tcW w:w="1582" w:type="dxa"/>
          </w:tcPr>
          <w:p w14:paraId="3F95E59E" w14:textId="77777777" w:rsidR="00946FBA" w:rsidRPr="0042133A" w:rsidRDefault="00946FBA" w:rsidP="00116C8D">
            <w:pPr>
              <w:rPr>
                <w:rFonts w:ascii="Verdana" w:hAnsi="Verdana"/>
                <w:iCs/>
              </w:rPr>
            </w:pPr>
            <w:r w:rsidRPr="0042133A">
              <w:rPr>
                <w:rFonts w:ascii="Verdana" w:hAnsi="Verdana"/>
                <w:iCs/>
              </w:rPr>
              <w:lastRenderedPageBreak/>
              <w:t>Resolution:</w:t>
            </w:r>
          </w:p>
        </w:tc>
        <w:tc>
          <w:tcPr>
            <w:tcW w:w="8913" w:type="dxa"/>
          </w:tcPr>
          <w:p w14:paraId="7496C486" w14:textId="4A10BF79" w:rsidR="00946FBA" w:rsidRPr="002B3005" w:rsidRDefault="002B3005" w:rsidP="00116C8D">
            <w:pPr>
              <w:rPr>
                <w:rFonts w:ascii="Verdana" w:hAnsi="Verdana"/>
                <w:b/>
                <w:bCs/>
                <w:iCs/>
              </w:rPr>
            </w:pPr>
            <w:r>
              <w:rPr>
                <w:rFonts w:ascii="Verdana" w:hAnsi="Verdana"/>
                <w:iCs/>
              </w:rPr>
              <w:t xml:space="preserve">The report and presentation were </w:t>
            </w:r>
            <w:r>
              <w:rPr>
                <w:rFonts w:ascii="Verdana" w:hAnsi="Verdana"/>
                <w:b/>
                <w:bCs/>
                <w:iCs/>
              </w:rPr>
              <w:t xml:space="preserve">NOTED. </w:t>
            </w:r>
          </w:p>
        </w:tc>
      </w:tr>
      <w:tr w:rsidR="00797893" w:rsidRPr="0042133A" w14:paraId="6D380FF1" w14:textId="77777777" w:rsidTr="00802C56">
        <w:tc>
          <w:tcPr>
            <w:tcW w:w="1582" w:type="dxa"/>
          </w:tcPr>
          <w:p w14:paraId="71CF13FC" w14:textId="77777777" w:rsidR="00797893" w:rsidRPr="0042133A" w:rsidRDefault="00797893" w:rsidP="00797893">
            <w:pPr>
              <w:rPr>
                <w:rFonts w:ascii="Verdana" w:hAnsi="Verdana"/>
                <w:iCs/>
              </w:rPr>
            </w:pPr>
            <w:r w:rsidRPr="0042133A">
              <w:rPr>
                <w:rFonts w:ascii="Verdana" w:hAnsi="Verdana"/>
                <w:iCs/>
              </w:rPr>
              <w:lastRenderedPageBreak/>
              <w:t>Action:</w:t>
            </w:r>
          </w:p>
        </w:tc>
        <w:tc>
          <w:tcPr>
            <w:tcW w:w="8913" w:type="dxa"/>
          </w:tcPr>
          <w:p w14:paraId="6C921E2B" w14:textId="77777777" w:rsidR="002B3005" w:rsidRDefault="002B3005" w:rsidP="00797893">
            <w:pPr>
              <w:rPr>
                <w:rFonts w:ascii="Verdana" w:hAnsi="Verdana"/>
                <w:iCs/>
              </w:rPr>
            </w:pPr>
            <w:r>
              <w:rPr>
                <w:rFonts w:ascii="Verdana" w:hAnsi="Verdana"/>
                <w:iCs/>
              </w:rPr>
              <w:t>None identified.</w:t>
            </w:r>
          </w:p>
          <w:p w14:paraId="303E9DCA" w14:textId="760302DF" w:rsidR="002C2E3A" w:rsidRPr="0042133A" w:rsidRDefault="002C2E3A" w:rsidP="00797893">
            <w:pPr>
              <w:rPr>
                <w:rFonts w:ascii="Verdana" w:hAnsi="Verdana"/>
                <w:iCs/>
              </w:rPr>
            </w:pPr>
          </w:p>
        </w:tc>
      </w:tr>
      <w:tr w:rsidR="00797893" w:rsidRPr="0042133A" w14:paraId="2E5CF1B3" w14:textId="77777777" w:rsidTr="00802C56">
        <w:tc>
          <w:tcPr>
            <w:tcW w:w="1582" w:type="dxa"/>
          </w:tcPr>
          <w:p w14:paraId="757630B3" w14:textId="17187052" w:rsidR="00797893" w:rsidRPr="0042133A" w:rsidRDefault="00797893" w:rsidP="00797893">
            <w:pPr>
              <w:rPr>
                <w:rFonts w:ascii="Verdana" w:hAnsi="Verdana"/>
                <w:iCs/>
              </w:rPr>
            </w:pPr>
            <w:bookmarkStart w:id="1" w:name="_Hlk202169589"/>
            <w:r w:rsidRPr="0042133A">
              <w:rPr>
                <w:rFonts w:ascii="Verdana" w:hAnsi="Verdana"/>
                <w:iCs/>
              </w:rPr>
              <w:t>5.3</w:t>
            </w:r>
          </w:p>
        </w:tc>
        <w:tc>
          <w:tcPr>
            <w:tcW w:w="8913" w:type="dxa"/>
          </w:tcPr>
          <w:p w14:paraId="52374B9F" w14:textId="406550FC" w:rsidR="00797893" w:rsidRPr="0042133A" w:rsidRDefault="003E35F0" w:rsidP="00797893">
            <w:pPr>
              <w:rPr>
                <w:rFonts w:ascii="Verdana" w:hAnsi="Verdana"/>
                <w:b/>
                <w:bCs/>
                <w:iCs/>
              </w:rPr>
            </w:pPr>
            <w:r w:rsidRPr="0042133A">
              <w:rPr>
                <w:rFonts w:ascii="Verdana" w:hAnsi="Verdana"/>
                <w:b/>
                <w:bCs/>
                <w:iCs/>
              </w:rPr>
              <w:t>Strategic Clinical Services Plan Update</w:t>
            </w:r>
          </w:p>
        </w:tc>
      </w:tr>
      <w:tr w:rsidR="00797893" w:rsidRPr="0042133A" w14:paraId="72097865" w14:textId="77777777" w:rsidTr="00802C56">
        <w:tc>
          <w:tcPr>
            <w:tcW w:w="1582" w:type="dxa"/>
          </w:tcPr>
          <w:p w14:paraId="3EB118D3" w14:textId="77777777" w:rsidR="00797893" w:rsidRPr="0042133A" w:rsidRDefault="00797893" w:rsidP="00797893">
            <w:pPr>
              <w:rPr>
                <w:rFonts w:ascii="Verdana" w:hAnsi="Verdana"/>
                <w:iCs/>
              </w:rPr>
            </w:pPr>
          </w:p>
        </w:tc>
        <w:tc>
          <w:tcPr>
            <w:tcW w:w="8913" w:type="dxa"/>
          </w:tcPr>
          <w:p w14:paraId="6853FC04" w14:textId="2763B7A1" w:rsidR="00B37D80" w:rsidRDefault="00B37D80" w:rsidP="00B37D80">
            <w:pPr>
              <w:shd w:val="clear" w:color="auto" w:fill="FFFFFF"/>
              <w:spacing w:before="100" w:beforeAutospacing="1" w:after="100" w:afterAutospacing="1"/>
              <w:ind w:left="14"/>
              <w:jc w:val="both"/>
              <w:rPr>
                <w:rFonts w:ascii="Verdana" w:eastAsia="Times New Roman" w:hAnsi="Verdana" w:cs="Segoe UI"/>
                <w:color w:val="242424"/>
                <w:lang w:eastAsia="en-GB"/>
              </w:rPr>
            </w:pPr>
            <w:r>
              <w:rPr>
                <w:rFonts w:ascii="Verdana" w:eastAsia="Times New Roman" w:hAnsi="Verdana" w:cs="Segoe UI"/>
                <w:color w:val="242424"/>
                <w:lang w:eastAsia="en-GB"/>
              </w:rPr>
              <w:t>K. Palmer advised that the Strategic Clinical Services Plan update had been presented to the Board at their meeting on the 25</w:t>
            </w:r>
            <w:r w:rsidRPr="00B37D80">
              <w:rPr>
                <w:rFonts w:ascii="Verdana" w:eastAsia="Times New Roman" w:hAnsi="Verdana" w:cs="Segoe UI"/>
                <w:color w:val="242424"/>
                <w:vertAlign w:val="superscript"/>
                <w:lang w:eastAsia="en-GB"/>
              </w:rPr>
              <w:t>th</w:t>
            </w:r>
            <w:r>
              <w:rPr>
                <w:rFonts w:ascii="Verdana" w:eastAsia="Times New Roman" w:hAnsi="Verdana" w:cs="Segoe UI"/>
                <w:color w:val="242424"/>
                <w:lang w:eastAsia="en-GB"/>
              </w:rPr>
              <w:t xml:space="preserve"> September 2025, therefore would not be duplicated at this meeting and was for the Committee to note </w:t>
            </w:r>
            <w:r w:rsidR="00813258">
              <w:rPr>
                <w:rFonts w:ascii="Verdana" w:eastAsia="Times New Roman" w:hAnsi="Verdana" w:cs="Segoe UI"/>
                <w:color w:val="242424"/>
                <w:lang w:eastAsia="en-GB"/>
              </w:rPr>
              <w:t xml:space="preserve">that </w:t>
            </w:r>
            <w:r>
              <w:rPr>
                <w:rFonts w:ascii="Verdana" w:eastAsia="Times New Roman" w:hAnsi="Verdana" w:cs="Segoe UI"/>
                <w:color w:val="242424"/>
                <w:lang w:eastAsia="en-GB"/>
              </w:rPr>
              <w:t xml:space="preserve">further updates </w:t>
            </w:r>
            <w:r w:rsidR="00813258">
              <w:rPr>
                <w:rFonts w:ascii="Verdana" w:eastAsia="Times New Roman" w:hAnsi="Verdana" w:cs="Segoe UI"/>
                <w:color w:val="242424"/>
                <w:lang w:eastAsia="en-GB"/>
              </w:rPr>
              <w:t xml:space="preserve">will </w:t>
            </w:r>
            <w:r>
              <w:rPr>
                <w:rFonts w:ascii="Verdana" w:eastAsia="Times New Roman" w:hAnsi="Verdana" w:cs="Segoe UI"/>
                <w:color w:val="242424"/>
                <w:lang w:eastAsia="en-GB"/>
              </w:rPr>
              <w:t xml:space="preserve">be provided in future Committee meetings. </w:t>
            </w:r>
          </w:p>
          <w:p w14:paraId="2B12245B" w14:textId="6DFD45EF" w:rsidR="00813258" w:rsidRPr="008E29FB" w:rsidRDefault="00B37D80" w:rsidP="00813258">
            <w:pPr>
              <w:shd w:val="clear" w:color="auto" w:fill="FFFFFF"/>
              <w:spacing w:before="100" w:beforeAutospacing="1" w:after="100" w:afterAutospacing="1"/>
              <w:ind w:left="14"/>
              <w:jc w:val="both"/>
              <w:rPr>
                <w:rFonts w:ascii="Verdana" w:hAnsi="Verdana"/>
                <w:iCs/>
              </w:rPr>
            </w:pPr>
            <w:r>
              <w:rPr>
                <w:rFonts w:ascii="Verdana" w:eastAsia="Times New Roman" w:hAnsi="Verdana" w:cs="Segoe UI"/>
                <w:color w:val="242424"/>
                <w:lang w:eastAsia="en-GB"/>
              </w:rPr>
              <w:t xml:space="preserve">C. Thomas </w:t>
            </w:r>
            <w:r w:rsidR="00813258">
              <w:rPr>
                <w:rFonts w:ascii="Verdana" w:eastAsia="Times New Roman" w:hAnsi="Verdana" w:cs="Segoe UI"/>
                <w:color w:val="242424"/>
                <w:lang w:eastAsia="en-GB"/>
              </w:rPr>
              <w:t xml:space="preserve">highlighted </w:t>
            </w:r>
            <w:r>
              <w:rPr>
                <w:rFonts w:ascii="Verdana" w:eastAsia="Times New Roman" w:hAnsi="Verdana" w:cs="Segoe UI"/>
                <w:color w:val="242424"/>
                <w:lang w:eastAsia="en-GB"/>
              </w:rPr>
              <w:t xml:space="preserve">to members that the foundational products for the Plan had changed </w:t>
            </w:r>
            <w:r w:rsidR="00813258">
              <w:rPr>
                <w:rFonts w:ascii="Verdana" w:eastAsia="Times New Roman" w:hAnsi="Verdana" w:cs="Segoe UI"/>
                <w:color w:val="242424"/>
                <w:lang w:eastAsia="en-GB"/>
              </w:rPr>
              <w:t xml:space="preserve">as a result of </w:t>
            </w:r>
            <w:r>
              <w:rPr>
                <w:rFonts w:ascii="Verdana" w:eastAsia="Times New Roman" w:hAnsi="Verdana" w:cs="Segoe UI"/>
                <w:color w:val="242424"/>
                <w:lang w:eastAsia="en-GB"/>
              </w:rPr>
              <w:t>resources  currently being deployed to produc</w:t>
            </w:r>
            <w:r w:rsidR="00BB165E">
              <w:rPr>
                <w:rFonts w:ascii="Verdana" w:eastAsia="Times New Roman" w:hAnsi="Verdana" w:cs="Segoe UI"/>
                <w:color w:val="242424"/>
                <w:lang w:eastAsia="en-GB"/>
              </w:rPr>
              <w:t xml:space="preserve">e </w:t>
            </w:r>
            <w:r>
              <w:rPr>
                <w:rFonts w:ascii="Verdana" w:eastAsia="Times New Roman" w:hAnsi="Verdana" w:cs="Segoe UI"/>
                <w:color w:val="242424"/>
                <w:lang w:eastAsia="en-GB"/>
              </w:rPr>
              <w:t>them.</w:t>
            </w:r>
            <w:r w:rsidR="008E29FB">
              <w:rPr>
                <w:rFonts w:ascii="Verdana" w:hAnsi="Verdana"/>
                <w:iCs/>
              </w:rPr>
              <w:t xml:space="preserve"> </w:t>
            </w:r>
          </w:p>
        </w:tc>
      </w:tr>
      <w:tr w:rsidR="00797893" w:rsidRPr="0042133A" w14:paraId="08AB2DBD" w14:textId="77777777" w:rsidTr="00802C56">
        <w:tc>
          <w:tcPr>
            <w:tcW w:w="1582" w:type="dxa"/>
          </w:tcPr>
          <w:p w14:paraId="705CA383" w14:textId="77777777" w:rsidR="00797893" w:rsidRPr="0042133A" w:rsidRDefault="00797893" w:rsidP="00797893">
            <w:pPr>
              <w:rPr>
                <w:rFonts w:ascii="Verdana" w:hAnsi="Verdana"/>
                <w:iCs/>
              </w:rPr>
            </w:pPr>
            <w:r w:rsidRPr="0042133A">
              <w:rPr>
                <w:rFonts w:ascii="Verdana" w:hAnsi="Verdana"/>
                <w:iCs/>
              </w:rPr>
              <w:t>Resolution:</w:t>
            </w:r>
          </w:p>
        </w:tc>
        <w:tc>
          <w:tcPr>
            <w:tcW w:w="8913" w:type="dxa"/>
          </w:tcPr>
          <w:p w14:paraId="2CF9DD4A" w14:textId="26DD73F6" w:rsidR="00797893" w:rsidRPr="00B37D80" w:rsidRDefault="00B37D80" w:rsidP="00797893">
            <w:pPr>
              <w:rPr>
                <w:rFonts w:ascii="Verdana" w:hAnsi="Verdana"/>
                <w:b/>
                <w:bCs/>
                <w:iCs/>
              </w:rPr>
            </w:pPr>
            <w:r>
              <w:rPr>
                <w:rFonts w:ascii="Verdana" w:hAnsi="Verdana"/>
                <w:iCs/>
              </w:rPr>
              <w:t xml:space="preserve">The report was </w:t>
            </w:r>
            <w:r>
              <w:rPr>
                <w:rFonts w:ascii="Verdana" w:hAnsi="Verdana"/>
                <w:b/>
                <w:bCs/>
                <w:iCs/>
              </w:rPr>
              <w:t xml:space="preserve">NOTED. </w:t>
            </w:r>
          </w:p>
        </w:tc>
      </w:tr>
      <w:tr w:rsidR="00797893" w:rsidRPr="0042133A" w14:paraId="7666C3C5" w14:textId="77777777" w:rsidTr="00802C56">
        <w:tc>
          <w:tcPr>
            <w:tcW w:w="1582" w:type="dxa"/>
          </w:tcPr>
          <w:p w14:paraId="2A065493" w14:textId="77777777" w:rsidR="00797893" w:rsidRPr="0042133A" w:rsidRDefault="00797893" w:rsidP="00797893">
            <w:pPr>
              <w:rPr>
                <w:rFonts w:ascii="Verdana" w:hAnsi="Verdana"/>
                <w:iCs/>
              </w:rPr>
            </w:pPr>
            <w:r w:rsidRPr="0042133A">
              <w:rPr>
                <w:rFonts w:ascii="Verdana" w:hAnsi="Verdana"/>
                <w:iCs/>
              </w:rPr>
              <w:t>Action:</w:t>
            </w:r>
          </w:p>
        </w:tc>
        <w:tc>
          <w:tcPr>
            <w:tcW w:w="8913" w:type="dxa"/>
          </w:tcPr>
          <w:p w14:paraId="235B0C59" w14:textId="77777777" w:rsidR="00797893" w:rsidRDefault="00B37D80" w:rsidP="00797893">
            <w:pPr>
              <w:rPr>
                <w:rFonts w:ascii="Verdana" w:hAnsi="Verdana"/>
                <w:iCs/>
              </w:rPr>
            </w:pPr>
            <w:r>
              <w:rPr>
                <w:rFonts w:ascii="Verdana" w:hAnsi="Verdana"/>
                <w:iCs/>
              </w:rPr>
              <w:t xml:space="preserve">None identified. </w:t>
            </w:r>
          </w:p>
          <w:p w14:paraId="4FE7459F" w14:textId="600E658F" w:rsidR="00B37D80" w:rsidRPr="0042133A" w:rsidRDefault="00B37D80" w:rsidP="00797893">
            <w:pPr>
              <w:rPr>
                <w:rFonts w:ascii="Verdana" w:hAnsi="Verdana"/>
                <w:iCs/>
              </w:rPr>
            </w:pPr>
          </w:p>
        </w:tc>
      </w:tr>
      <w:tr w:rsidR="00797893" w:rsidRPr="0042133A" w14:paraId="1E72E2AE" w14:textId="77777777" w:rsidTr="00802C56">
        <w:tc>
          <w:tcPr>
            <w:tcW w:w="1582" w:type="dxa"/>
          </w:tcPr>
          <w:p w14:paraId="777A6DA7" w14:textId="1ABE7493" w:rsidR="00797893" w:rsidRPr="0042133A" w:rsidRDefault="00797893" w:rsidP="00797893">
            <w:pPr>
              <w:rPr>
                <w:rFonts w:ascii="Verdana" w:hAnsi="Verdana"/>
                <w:iCs/>
              </w:rPr>
            </w:pPr>
            <w:bookmarkStart w:id="2" w:name="_Hlk202169611"/>
            <w:bookmarkEnd w:id="1"/>
            <w:r w:rsidRPr="0042133A">
              <w:rPr>
                <w:rFonts w:ascii="Verdana" w:hAnsi="Verdana"/>
                <w:iCs/>
              </w:rPr>
              <w:t>5.4</w:t>
            </w:r>
          </w:p>
        </w:tc>
        <w:tc>
          <w:tcPr>
            <w:tcW w:w="8913" w:type="dxa"/>
          </w:tcPr>
          <w:p w14:paraId="2ECD8BA4" w14:textId="03E06FC1" w:rsidR="00797893" w:rsidRPr="0042133A" w:rsidRDefault="003E35F0" w:rsidP="00797893">
            <w:pPr>
              <w:rPr>
                <w:rFonts w:ascii="Verdana" w:hAnsi="Verdana"/>
                <w:b/>
                <w:bCs/>
              </w:rPr>
            </w:pPr>
            <w:r w:rsidRPr="0042133A">
              <w:rPr>
                <w:rFonts w:ascii="Verdana" w:hAnsi="Verdana"/>
                <w:b/>
                <w:bCs/>
              </w:rPr>
              <w:t>Primary Care and Community Transformation Programme</w:t>
            </w:r>
          </w:p>
        </w:tc>
      </w:tr>
      <w:tr w:rsidR="00797893" w:rsidRPr="0042133A" w14:paraId="6A8FB754" w14:textId="77777777" w:rsidTr="00802C56">
        <w:tc>
          <w:tcPr>
            <w:tcW w:w="1582" w:type="dxa"/>
          </w:tcPr>
          <w:p w14:paraId="386EE75B" w14:textId="77777777" w:rsidR="00797893" w:rsidRPr="0042133A" w:rsidRDefault="00797893" w:rsidP="00797893">
            <w:pPr>
              <w:rPr>
                <w:rFonts w:ascii="Verdana" w:hAnsi="Verdana"/>
                <w:iCs/>
              </w:rPr>
            </w:pPr>
          </w:p>
        </w:tc>
        <w:tc>
          <w:tcPr>
            <w:tcW w:w="8913" w:type="dxa"/>
          </w:tcPr>
          <w:p w14:paraId="3D607756" w14:textId="451DCDE2" w:rsidR="00E56F64" w:rsidRPr="00B37D80" w:rsidRDefault="00B37D80" w:rsidP="00B37D80">
            <w:pPr>
              <w:jc w:val="both"/>
              <w:rPr>
                <w:rFonts w:ascii="Verdana" w:hAnsi="Verdana"/>
                <w:iCs/>
              </w:rPr>
            </w:pPr>
            <w:r>
              <w:rPr>
                <w:rFonts w:ascii="Verdana" w:eastAsia="Times New Roman" w:hAnsi="Verdana" w:cs="Segoe UI"/>
                <w:color w:val="242424"/>
                <w:lang w:eastAsia="en-GB"/>
              </w:rPr>
              <w:t>K. Palmer advised that the Primary Care and Community Transformation Programme update had been presented to the Board at their meeting on the 25</w:t>
            </w:r>
            <w:r w:rsidRPr="00B37D80">
              <w:rPr>
                <w:rFonts w:ascii="Verdana" w:eastAsia="Times New Roman" w:hAnsi="Verdana" w:cs="Segoe UI"/>
                <w:color w:val="242424"/>
                <w:vertAlign w:val="superscript"/>
                <w:lang w:eastAsia="en-GB"/>
              </w:rPr>
              <w:t>th</w:t>
            </w:r>
            <w:r>
              <w:rPr>
                <w:rFonts w:ascii="Verdana" w:eastAsia="Times New Roman" w:hAnsi="Verdana" w:cs="Segoe UI"/>
                <w:color w:val="242424"/>
                <w:lang w:eastAsia="en-GB"/>
              </w:rPr>
              <w:t xml:space="preserve"> September 2025, therefore would not be duplicated at this meeting and was for the Committee to note with further updates to be provided in future Committee meetings</w:t>
            </w:r>
            <w:r w:rsidR="00813258">
              <w:rPr>
                <w:rFonts w:ascii="Verdana" w:eastAsia="Times New Roman" w:hAnsi="Verdana" w:cs="Segoe UI"/>
                <w:color w:val="242424"/>
                <w:lang w:eastAsia="en-GB"/>
              </w:rPr>
              <w:t>.</w:t>
            </w:r>
          </w:p>
          <w:p w14:paraId="11AE661A" w14:textId="6C56466E" w:rsidR="00797893" w:rsidRPr="0042133A" w:rsidRDefault="00797893" w:rsidP="00797893">
            <w:pPr>
              <w:rPr>
                <w:rFonts w:ascii="Verdana" w:hAnsi="Verdana"/>
                <w:iCs/>
              </w:rPr>
            </w:pPr>
          </w:p>
        </w:tc>
      </w:tr>
      <w:tr w:rsidR="00797893" w:rsidRPr="0042133A" w14:paraId="1C307A9E" w14:textId="77777777" w:rsidTr="00802C56">
        <w:tc>
          <w:tcPr>
            <w:tcW w:w="1582" w:type="dxa"/>
          </w:tcPr>
          <w:p w14:paraId="26790116" w14:textId="77777777" w:rsidR="00797893" w:rsidRPr="0042133A" w:rsidRDefault="00797893" w:rsidP="00797893">
            <w:pPr>
              <w:rPr>
                <w:rFonts w:ascii="Verdana" w:hAnsi="Verdana"/>
                <w:iCs/>
              </w:rPr>
            </w:pPr>
            <w:r w:rsidRPr="0042133A">
              <w:rPr>
                <w:rFonts w:ascii="Verdana" w:hAnsi="Verdana"/>
                <w:iCs/>
              </w:rPr>
              <w:t>Resolution:</w:t>
            </w:r>
          </w:p>
        </w:tc>
        <w:tc>
          <w:tcPr>
            <w:tcW w:w="8913" w:type="dxa"/>
          </w:tcPr>
          <w:p w14:paraId="0B2B6E3B" w14:textId="5A7AFBD4" w:rsidR="00797893" w:rsidRPr="00B37D80" w:rsidRDefault="00B37D80" w:rsidP="00797893">
            <w:pPr>
              <w:rPr>
                <w:rFonts w:ascii="Verdana" w:hAnsi="Verdana"/>
                <w:b/>
                <w:bCs/>
                <w:iCs/>
              </w:rPr>
            </w:pPr>
            <w:r>
              <w:rPr>
                <w:rFonts w:ascii="Verdana" w:hAnsi="Verdana"/>
                <w:iCs/>
              </w:rPr>
              <w:t xml:space="preserve">The report was </w:t>
            </w:r>
            <w:r>
              <w:rPr>
                <w:rFonts w:ascii="Verdana" w:hAnsi="Verdana"/>
                <w:b/>
                <w:bCs/>
                <w:iCs/>
              </w:rPr>
              <w:t xml:space="preserve">NOTED. </w:t>
            </w:r>
          </w:p>
        </w:tc>
      </w:tr>
      <w:bookmarkEnd w:id="2"/>
      <w:tr w:rsidR="00797893" w:rsidRPr="0042133A" w14:paraId="5ED6771E" w14:textId="77777777" w:rsidTr="00802C56">
        <w:tc>
          <w:tcPr>
            <w:tcW w:w="1582" w:type="dxa"/>
          </w:tcPr>
          <w:p w14:paraId="0ADCC72F" w14:textId="77777777" w:rsidR="00797893" w:rsidRPr="0042133A" w:rsidRDefault="00797893" w:rsidP="00797893">
            <w:pPr>
              <w:rPr>
                <w:rFonts w:ascii="Verdana" w:hAnsi="Verdana"/>
                <w:iCs/>
              </w:rPr>
            </w:pPr>
            <w:r w:rsidRPr="0042133A">
              <w:rPr>
                <w:rFonts w:ascii="Verdana" w:hAnsi="Verdana"/>
                <w:iCs/>
              </w:rPr>
              <w:t>Action:</w:t>
            </w:r>
          </w:p>
        </w:tc>
        <w:tc>
          <w:tcPr>
            <w:tcW w:w="8913" w:type="dxa"/>
          </w:tcPr>
          <w:p w14:paraId="19B5F876" w14:textId="77777777" w:rsidR="00797893" w:rsidRDefault="00B37D80" w:rsidP="00797893">
            <w:pPr>
              <w:rPr>
                <w:rFonts w:ascii="Verdana" w:hAnsi="Verdana"/>
                <w:iCs/>
              </w:rPr>
            </w:pPr>
            <w:r>
              <w:rPr>
                <w:rFonts w:ascii="Verdana" w:hAnsi="Verdana"/>
                <w:iCs/>
              </w:rPr>
              <w:t xml:space="preserve">None identified. </w:t>
            </w:r>
          </w:p>
          <w:p w14:paraId="52D20A00" w14:textId="0B24B164" w:rsidR="00B37D80" w:rsidRPr="0042133A" w:rsidRDefault="00B37D80" w:rsidP="00797893">
            <w:pPr>
              <w:rPr>
                <w:rFonts w:ascii="Verdana" w:hAnsi="Verdana"/>
                <w:iCs/>
              </w:rPr>
            </w:pPr>
          </w:p>
        </w:tc>
      </w:tr>
      <w:tr w:rsidR="00797893" w:rsidRPr="0042133A" w14:paraId="053D5ACE" w14:textId="77777777" w:rsidTr="00802C56">
        <w:tc>
          <w:tcPr>
            <w:tcW w:w="1582" w:type="dxa"/>
          </w:tcPr>
          <w:p w14:paraId="15381EA6" w14:textId="201C4B8C" w:rsidR="00797893" w:rsidRPr="0042133A" w:rsidRDefault="00797893" w:rsidP="00797893">
            <w:pPr>
              <w:rPr>
                <w:rFonts w:ascii="Verdana" w:hAnsi="Verdana"/>
                <w:iCs/>
              </w:rPr>
            </w:pPr>
            <w:r w:rsidRPr="0042133A">
              <w:rPr>
                <w:rFonts w:ascii="Verdana" w:hAnsi="Verdana"/>
                <w:iCs/>
              </w:rPr>
              <w:t>5.6</w:t>
            </w:r>
          </w:p>
        </w:tc>
        <w:tc>
          <w:tcPr>
            <w:tcW w:w="8913" w:type="dxa"/>
          </w:tcPr>
          <w:p w14:paraId="24FC7C68" w14:textId="502BCBC6" w:rsidR="00797893" w:rsidRPr="0042133A" w:rsidRDefault="003E35F0" w:rsidP="00797893">
            <w:pPr>
              <w:rPr>
                <w:rFonts w:ascii="Verdana" w:hAnsi="Verdana"/>
                <w:b/>
                <w:bCs/>
              </w:rPr>
            </w:pPr>
            <w:r w:rsidRPr="0042133A">
              <w:rPr>
                <w:rFonts w:ascii="Verdana" w:hAnsi="Verdana"/>
                <w:b/>
                <w:bCs/>
              </w:rPr>
              <w:t>Diabetes 5yr Strategic Action Plan</w:t>
            </w:r>
          </w:p>
        </w:tc>
      </w:tr>
      <w:tr w:rsidR="00797893" w:rsidRPr="0042133A" w14:paraId="7872B8E2" w14:textId="77777777" w:rsidTr="00802C56">
        <w:tc>
          <w:tcPr>
            <w:tcW w:w="1582" w:type="dxa"/>
          </w:tcPr>
          <w:p w14:paraId="1DD14D15" w14:textId="77777777" w:rsidR="00797893" w:rsidRPr="0042133A" w:rsidRDefault="00797893" w:rsidP="00797893">
            <w:pPr>
              <w:rPr>
                <w:rFonts w:ascii="Verdana" w:hAnsi="Verdana"/>
                <w:iCs/>
              </w:rPr>
            </w:pPr>
          </w:p>
        </w:tc>
        <w:tc>
          <w:tcPr>
            <w:tcW w:w="8913" w:type="dxa"/>
          </w:tcPr>
          <w:p w14:paraId="4C8A9E68" w14:textId="5A935C93" w:rsidR="00164678" w:rsidRDefault="002B3005" w:rsidP="00164678">
            <w:pPr>
              <w:pStyle w:val="NoSpacing"/>
              <w:jc w:val="both"/>
              <w:rPr>
                <w:rFonts w:ascii="Verdana" w:hAnsi="Verdana"/>
                <w:bCs/>
              </w:rPr>
            </w:pPr>
            <w:r>
              <w:rPr>
                <w:rFonts w:ascii="Verdana" w:hAnsi="Verdana"/>
                <w:iCs/>
              </w:rPr>
              <w:t>E</w:t>
            </w:r>
            <w:r w:rsidR="00F0799C">
              <w:rPr>
                <w:rFonts w:ascii="Verdana" w:hAnsi="Verdana"/>
                <w:iCs/>
              </w:rPr>
              <w:t xml:space="preserve">. McNeil </w:t>
            </w:r>
            <w:r>
              <w:rPr>
                <w:rFonts w:ascii="Verdana" w:hAnsi="Verdana"/>
                <w:iCs/>
              </w:rPr>
              <w:t>and V</w:t>
            </w:r>
            <w:r w:rsidR="00F0799C">
              <w:rPr>
                <w:rFonts w:ascii="Verdana" w:hAnsi="Verdana"/>
                <w:iCs/>
              </w:rPr>
              <w:t>. Oxley</w:t>
            </w:r>
            <w:r w:rsidR="00B84A0C">
              <w:rPr>
                <w:rFonts w:ascii="Verdana" w:hAnsi="Verdana"/>
                <w:iCs/>
              </w:rPr>
              <w:t xml:space="preserve"> provided a presentation on </w:t>
            </w:r>
            <w:r w:rsidR="00B84A0C" w:rsidRPr="00B84A0C">
              <w:rPr>
                <w:rFonts w:ascii="Verdana" w:hAnsi="Verdana"/>
                <w:iCs/>
              </w:rPr>
              <w:t xml:space="preserve">the </w:t>
            </w:r>
            <w:r w:rsidR="00B84A0C" w:rsidRPr="00F0799C">
              <w:rPr>
                <w:rFonts w:ascii="Verdana" w:hAnsi="Verdana"/>
              </w:rPr>
              <w:t>S</w:t>
            </w:r>
            <w:r w:rsidR="00B84A0C" w:rsidRPr="00F0799C">
              <w:rPr>
                <w:rFonts w:ascii="Verdana" w:hAnsi="Verdana"/>
                <w:bCs/>
              </w:rPr>
              <w:t xml:space="preserve">trategic </w:t>
            </w:r>
            <w:r w:rsidR="00BD0D1F">
              <w:rPr>
                <w:rFonts w:ascii="Verdana" w:hAnsi="Verdana"/>
                <w:bCs/>
              </w:rPr>
              <w:t xml:space="preserve">Action </w:t>
            </w:r>
            <w:r w:rsidR="00B84A0C" w:rsidRPr="00F0799C">
              <w:rPr>
                <w:rFonts w:ascii="Verdana" w:hAnsi="Verdana"/>
                <w:bCs/>
              </w:rPr>
              <w:t xml:space="preserve">Plan that provides the national policy context, local diabetes service overview with gap analysis and the high-level and specific aims and priorities for diabetes services for the next 5 years. It was </w:t>
            </w:r>
            <w:r w:rsidR="00BD0D1F">
              <w:rPr>
                <w:rFonts w:ascii="Verdana" w:hAnsi="Verdana"/>
                <w:bCs/>
              </w:rPr>
              <w:t xml:space="preserve"> noted that the action plan was </w:t>
            </w:r>
            <w:r w:rsidR="00B84A0C" w:rsidRPr="00F0799C">
              <w:rPr>
                <w:rFonts w:ascii="Verdana" w:hAnsi="Verdana"/>
                <w:bCs/>
              </w:rPr>
              <w:t>co</w:t>
            </w:r>
            <w:r w:rsidR="00F0799C" w:rsidRPr="00F0799C">
              <w:rPr>
                <w:rFonts w:ascii="Verdana" w:hAnsi="Verdana"/>
                <w:bCs/>
              </w:rPr>
              <w:t>-</w:t>
            </w:r>
            <w:r w:rsidR="00B84A0C" w:rsidRPr="00F0799C">
              <w:rPr>
                <w:rFonts w:ascii="Verdana" w:hAnsi="Verdana"/>
                <w:bCs/>
              </w:rPr>
              <w:t>produced, led by CTM public health with service leads from across primary, community and secondary care and takes an evidence-based approach to the identified priorities and next steps.</w:t>
            </w:r>
          </w:p>
          <w:p w14:paraId="0043915C" w14:textId="77777777" w:rsidR="00164678" w:rsidRPr="00164678" w:rsidRDefault="00164678" w:rsidP="00164678">
            <w:pPr>
              <w:pStyle w:val="NoSpacing"/>
              <w:jc w:val="both"/>
              <w:rPr>
                <w:rFonts w:ascii="Verdana" w:eastAsia="Times New Roman" w:hAnsi="Verdana" w:cs="Segoe UI"/>
                <w:color w:val="242424"/>
                <w:lang w:eastAsia="en-GB"/>
              </w:rPr>
            </w:pPr>
          </w:p>
          <w:p w14:paraId="5209A0BB" w14:textId="4C0DCAB9" w:rsidR="00164678" w:rsidRPr="00164678" w:rsidRDefault="00164678" w:rsidP="00164678">
            <w:pPr>
              <w:pStyle w:val="NoSpacing"/>
              <w:jc w:val="both"/>
              <w:rPr>
                <w:rFonts w:ascii="Verdana" w:hAnsi="Verdana"/>
                <w:bCs/>
              </w:rPr>
            </w:pPr>
            <w:r w:rsidRPr="00164678">
              <w:rPr>
                <w:rFonts w:ascii="Verdana" w:eastAsia="Times New Roman" w:hAnsi="Verdana" w:cs="Segoe UI"/>
                <w:color w:val="242424"/>
                <w:lang w:eastAsia="en-GB"/>
              </w:rPr>
              <w:t xml:space="preserve">P. Daniels praised the team for their work on the Diabetes Strategic Action Plan, highlighting the collaboration </w:t>
            </w:r>
            <w:r>
              <w:rPr>
                <w:rFonts w:ascii="Verdana" w:eastAsia="Times New Roman" w:hAnsi="Verdana" w:cs="Segoe UI"/>
                <w:color w:val="242424"/>
                <w:lang w:eastAsia="en-GB"/>
              </w:rPr>
              <w:t xml:space="preserve">work </w:t>
            </w:r>
            <w:r w:rsidRPr="00164678">
              <w:rPr>
                <w:rFonts w:ascii="Verdana" w:eastAsia="Times New Roman" w:hAnsi="Verdana" w:cs="Segoe UI"/>
                <w:color w:val="242424"/>
                <w:lang w:eastAsia="en-GB"/>
              </w:rPr>
              <w:t xml:space="preserve">across the </w:t>
            </w:r>
            <w:r>
              <w:rPr>
                <w:rFonts w:ascii="Verdana" w:eastAsia="Times New Roman" w:hAnsi="Verdana" w:cs="Segoe UI"/>
                <w:color w:val="242424"/>
                <w:lang w:eastAsia="en-GB"/>
              </w:rPr>
              <w:t>H</w:t>
            </w:r>
            <w:r w:rsidRPr="00164678">
              <w:rPr>
                <w:rFonts w:ascii="Verdana" w:eastAsia="Times New Roman" w:hAnsi="Verdana" w:cs="Segoe UI"/>
                <w:color w:val="242424"/>
                <w:lang w:eastAsia="en-GB"/>
              </w:rPr>
              <w:t xml:space="preserve">ealth </w:t>
            </w:r>
            <w:r>
              <w:rPr>
                <w:rFonts w:ascii="Verdana" w:eastAsia="Times New Roman" w:hAnsi="Verdana" w:cs="Segoe UI"/>
                <w:color w:val="242424"/>
                <w:lang w:eastAsia="en-GB"/>
              </w:rPr>
              <w:t>B</w:t>
            </w:r>
            <w:r w:rsidRPr="00164678">
              <w:rPr>
                <w:rFonts w:ascii="Verdana" w:eastAsia="Times New Roman" w:hAnsi="Verdana" w:cs="Segoe UI"/>
                <w:color w:val="242424"/>
                <w:lang w:eastAsia="en-GB"/>
              </w:rPr>
              <w:t>oard and with wider stakeholders and emphasised the significant and unaffordable projected increase in diabetes prevalence and costs by 2035, stressing the need for a whole-system approach involving primary, secondary, and tertiary prevention. </w:t>
            </w:r>
          </w:p>
          <w:p w14:paraId="65EED9D3" w14:textId="6EB35FB5" w:rsidR="00B84A0C" w:rsidRDefault="00B84A0C" w:rsidP="00E56F64">
            <w:pPr>
              <w:rPr>
                <w:rFonts w:ascii="Verdana" w:hAnsi="Verdana"/>
                <w:iCs/>
              </w:rPr>
            </w:pPr>
          </w:p>
          <w:p w14:paraId="726B952B" w14:textId="32CA2C15" w:rsidR="00164678" w:rsidRDefault="00164678" w:rsidP="00164678">
            <w:pPr>
              <w:jc w:val="both"/>
              <w:rPr>
                <w:rFonts w:ascii="Verdana" w:hAnsi="Verdana"/>
                <w:iCs/>
              </w:rPr>
            </w:pPr>
            <w:r>
              <w:rPr>
                <w:rFonts w:ascii="Verdana" w:hAnsi="Verdana"/>
                <w:iCs/>
              </w:rPr>
              <w:t xml:space="preserve">M. Barker queried whether the team had linked in with Pathology, specifically regarding screening and HbA1c measurements.  E. McNeil </w:t>
            </w:r>
            <w:r w:rsidR="00605A3A">
              <w:rPr>
                <w:rFonts w:ascii="Verdana" w:hAnsi="Verdana"/>
                <w:iCs/>
              </w:rPr>
              <w:t>confirmed</w:t>
            </w:r>
            <w:r>
              <w:rPr>
                <w:rFonts w:ascii="Verdana" w:hAnsi="Verdana"/>
                <w:iCs/>
              </w:rPr>
              <w:t xml:space="preserve"> that Pathology was linked in </w:t>
            </w:r>
            <w:r w:rsidR="00966F6F">
              <w:rPr>
                <w:rFonts w:ascii="Verdana" w:hAnsi="Verdana"/>
                <w:iCs/>
              </w:rPr>
              <w:t xml:space="preserve">for these aspects. </w:t>
            </w:r>
          </w:p>
          <w:p w14:paraId="4B292A7A" w14:textId="054F6870" w:rsidR="00323C7D" w:rsidRDefault="00323C7D" w:rsidP="00164678">
            <w:pPr>
              <w:jc w:val="both"/>
              <w:rPr>
                <w:rFonts w:ascii="Verdana" w:hAnsi="Verdana"/>
                <w:iCs/>
              </w:rPr>
            </w:pPr>
          </w:p>
          <w:p w14:paraId="52663A32" w14:textId="1A2DE01A" w:rsidR="00323C7D" w:rsidRDefault="00323C7D" w:rsidP="00164678">
            <w:pPr>
              <w:jc w:val="both"/>
              <w:rPr>
                <w:rFonts w:ascii="Verdana" w:hAnsi="Verdana"/>
                <w:iCs/>
              </w:rPr>
            </w:pPr>
            <w:r>
              <w:rPr>
                <w:rFonts w:ascii="Verdana" w:hAnsi="Verdana"/>
                <w:iCs/>
              </w:rPr>
              <w:t xml:space="preserve">G. Hughes highlighted that primary care was highly engaged </w:t>
            </w:r>
            <w:r w:rsidR="008E5A18">
              <w:rPr>
                <w:rFonts w:ascii="Verdana" w:hAnsi="Verdana"/>
                <w:iCs/>
              </w:rPr>
              <w:t xml:space="preserve">with the management of type 2 diabetes </w:t>
            </w:r>
            <w:r w:rsidR="00CE71F4">
              <w:rPr>
                <w:rFonts w:ascii="Verdana" w:hAnsi="Verdana"/>
                <w:iCs/>
              </w:rPr>
              <w:t xml:space="preserve">as </w:t>
            </w:r>
            <w:r w:rsidR="008E5A18">
              <w:rPr>
                <w:rFonts w:ascii="Verdana" w:hAnsi="Verdana"/>
                <w:iCs/>
              </w:rPr>
              <w:t xml:space="preserve">a core responsibility and </w:t>
            </w:r>
            <w:r w:rsidR="0064786D">
              <w:rPr>
                <w:rFonts w:ascii="Verdana" w:hAnsi="Verdana"/>
                <w:iCs/>
              </w:rPr>
              <w:t xml:space="preserve">the </w:t>
            </w:r>
            <w:r w:rsidR="008E5A18">
              <w:rPr>
                <w:rFonts w:ascii="Verdana" w:hAnsi="Verdana"/>
                <w:iCs/>
              </w:rPr>
              <w:t>importan</w:t>
            </w:r>
            <w:r w:rsidR="0064786D">
              <w:rPr>
                <w:rFonts w:ascii="Verdana" w:hAnsi="Verdana"/>
                <w:iCs/>
              </w:rPr>
              <w:t>ce</w:t>
            </w:r>
            <w:r w:rsidR="008E5A18">
              <w:rPr>
                <w:rFonts w:ascii="Verdana" w:hAnsi="Verdana"/>
                <w:iCs/>
              </w:rPr>
              <w:t xml:space="preserve"> of shifting expertise from hospitals to general practice for managing caseloads.  G. Hughes queried what proportion of the anticipated growth in diabetes was modifiable and what impact the planned interventions might have on the growth trajectory</w:t>
            </w:r>
            <w:r w:rsidR="005F1B3A">
              <w:rPr>
                <w:rFonts w:ascii="Verdana" w:hAnsi="Verdana"/>
                <w:iCs/>
              </w:rPr>
              <w:t xml:space="preserve">, he also </w:t>
            </w:r>
            <w:r w:rsidR="008E5A18">
              <w:rPr>
                <w:rFonts w:ascii="Verdana" w:hAnsi="Verdana"/>
                <w:iCs/>
              </w:rPr>
              <w:t xml:space="preserve"> suggested that there was a need to understand the effect of interventions and the choices required for resource allocation. </w:t>
            </w:r>
          </w:p>
          <w:p w14:paraId="5A0377B6" w14:textId="0036D749" w:rsidR="008E5A18" w:rsidRDefault="008E5A18" w:rsidP="00164678">
            <w:pPr>
              <w:jc w:val="both"/>
              <w:rPr>
                <w:rFonts w:ascii="Verdana" w:hAnsi="Verdana"/>
                <w:iCs/>
              </w:rPr>
            </w:pPr>
            <w:r>
              <w:rPr>
                <w:rFonts w:ascii="Verdana" w:hAnsi="Verdana"/>
                <w:iCs/>
              </w:rPr>
              <w:lastRenderedPageBreak/>
              <w:t>In response, E. McNeil advised that the All Wales Diabetes Prevention Programme was currently showing a 20% impact on pre</w:t>
            </w:r>
            <w:r w:rsidR="009B06C5">
              <w:rPr>
                <w:rFonts w:ascii="Verdana" w:hAnsi="Verdana"/>
                <w:iCs/>
              </w:rPr>
              <w:t>valence.</w:t>
            </w:r>
          </w:p>
          <w:p w14:paraId="52EDB9E6" w14:textId="0501971C" w:rsidR="009B06C5" w:rsidRDefault="009B06C5" w:rsidP="00164678">
            <w:pPr>
              <w:jc w:val="both"/>
              <w:rPr>
                <w:rFonts w:ascii="Verdana" w:hAnsi="Verdana"/>
                <w:iCs/>
              </w:rPr>
            </w:pPr>
          </w:p>
          <w:p w14:paraId="290EB3E9" w14:textId="2215B844" w:rsidR="009B06C5" w:rsidRDefault="009B06C5" w:rsidP="00164678">
            <w:pPr>
              <w:jc w:val="both"/>
              <w:rPr>
                <w:rFonts w:ascii="Verdana" w:hAnsi="Verdana"/>
                <w:iCs/>
              </w:rPr>
            </w:pPr>
            <w:r>
              <w:rPr>
                <w:rFonts w:ascii="Verdana" w:hAnsi="Verdana"/>
                <w:iCs/>
              </w:rPr>
              <w:t xml:space="preserve">P. Daniels added that large scale, low intensity interventions, especially for children and young people was needed to make a significant difference with primary prevention being key. </w:t>
            </w:r>
          </w:p>
          <w:p w14:paraId="5EEA17DB" w14:textId="411C8559" w:rsidR="00BC2837" w:rsidRDefault="00BC2837" w:rsidP="00E56F64">
            <w:pPr>
              <w:rPr>
                <w:rFonts w:ascii="Verdana" w:hAnsi="Verdana"/>
                <w:iCs/>
              </w:rPr>
            </w:pPr>
          </w:p>
          <w:p w14:paraId="010D6C68" w14:textId="3A0819C2" w:rsidR="009B06C5" w:rsidRDefault="009B06C5" w:rsidP="009B06C5">
            <w:pPr>
              <w:jc w:val="both"/>
              <w:rPr>
                <w:rFonts w:ascii="Verdana" w:hAnsi="Verdana"/>
                <w:iCs/>
              </w:rPr>
            </w:pPr>
            <w:r>
              <w:rPr>
                <w:rFonts w:ascii="Verdana" w:hAnsi="Verdana"/>
                <w:iCs/>
              </w:rPr>
              <w:t>S. Ro</w:t>
            </w:r>
            <w:r w:rsidR="005F1B3A">
              <w:rPr>
                <w:rFonts w:ascii="Verdana" w:hAnsi="Verdana"/>
                <w:iCs/>
              </w:rPr>
              <w:t>d</w:t>
            </w:r>
            <w:r>
              <w:rPr>
                <w:rFonts w:ascii="Verdana" w:hAnsi="Verdana"/>
                <w:iCs/>
              </w:rPr>
              <w:t xml:space="preserve">gers referred to the maternity solution programme due to be implemented by March 2026 with an </w:t>
            </w:r>
            <w:r w:rsidR="000572EC">
              <w:rPr>
                <w:rFonts w:ascii="Verdana" w:hAnsi="Verdana"/>
                <w:iCs/>
              </w:rPr>
              <w:t xml:space="preserve">APP </w:t>
            </w:r>
            <w:r>
              <w:rPr>
                <w:rFonts w:ascii="Verdana" w:hAnsi="Verdana"/>
                <w:iCs/>
              </w:rPr>
              <w:t xml:space="preserve">replacing hand-held notes, allowing communication from early pregnancy through to health visitor handover </w:t>
            </w:r>
            <w:r w:rsidR="000572EC">
              <w:rPr>
                <w:rFonts w:ascii="Verdana" w:hAnsi="Verdana"/>
                <w:iCs/>
              </w:rPr>
              <w:t xml:space="preserve">which </w:t>
            </w:r>
            <w:r>
              <w:rPr>
                <w:rFonts w:ascii="Verdana" w:hAnsi="Verdana"/>
                <w:iCs/>
              </w:rPr>
              <w:t xml:space="preserve">could present an opportunity to push out information on healthy living and diabetes management to expectant mothers and offered to link the team with the digital midwife to integrate diabetes related information and management into the </w:t>
            </w:r>
            <w:r w:rsidR="008C0767">
              <w:rPr>
                <w:rFonts w:ascii="Verdana" w:hAnsi="Verdana"/>
                <w:iCs/>
              </w:rPr>
              <w:t>APP</w:t>
            </w:r>
            <w:r>
              <w:rPr>
                <w:rFonts w:ascii="Verdana" w:hAnsi="Verdana"/>
                <w:iCs/>
              </w:rPr>
              <w:t xml:space="preserve">. </w:t>
            </w:r>
          </w:p>
          <w:p w14:paraId="025BF8E4" w14:textId="1D67E7BC" w:rsidR="009B06C5" w:rsidRDefault="009B06C5" w:rsidP="009B06C5">
            <w:pPr>
              <w:jc w:val="both"/>
              <w:rPr>
                <w:rFonts w:ascii="Verdana" w:hAnsi="Verdana"/>
                <w:iCs/>
              </w:rPr>
            </w:pPr>
          </w:p>
          <w:p w14:paraId="475543EC" w14:textId="269ADB2E" w:rsidR="00E14823" w:rsidRDefault="009B06C5" w:rsidP="009B06C5">
            <w:pPr>
              <w:jc w:val="both"/>
              <w:rPr>
                <w:rFonts w:ascii="Verdana" w:hAnsi="Verdana"/>
                <w:iCs/>
              </w:rPr>
            </w:pPr>
            <w:r>
              <w:rPr>
                <w:rFonts w:ascii="Verdana" w:hAnsi="Verdana"/>
                <w:iCs/>
              </w:rPr>
              <w:t xml:space="preserve">K. Mason </w:t>
            </w:r>
            <w:r w:rsidR="008C0767">
              <w:rPr>
                <w:rFonts w:ascii="Verdana" w:hAnsi="Verdana"/>
                <w:iCs/>
              </w:rPr>
              <w:t>queried</w:t>
            </w:r>
            <w:r>
              <w:rPr>
                <w:rFonts w:ascii="Verdana" w:hAnsi="Verdana"/>
                <w:iCs/>
              </w:rPr>
              <w:t xml:space="preserve"> the wider context of the increasing diabetes trajectory and specifically what was being done at source to address it and </w:t>
            </w:r>
            <w:r w:rsidR="00E14823">
              <w:rPr>
                <w:rFonts w:ascii="Verdana" w:hAnsi="Verdana"/>
                <w:iCs/>
              </w:rPr>
              <w:t xml:space="preserve">whether the organisation was proactively working with partners </w:t>
            </w:r>
            <w:r w:rsidR="008C0767">
              <w:rPr>
                <w:rFonts w:ascii="Verdana" w:hAnsi="Verdana"/>
                <w:iCs/>
              </w:rPr>
              <w:t xml:space="preserve">to provide </w:t>
            </w:r>
            <w:r w:rsidR="00E14823">
              <w:rPr>
                <w:rFonts w:ascii="Verdana" w:hAnsi="Verdana"/>
                <w:iCs/>
              </w:rPr>
              <w:t xml:space="preserve">education in schools to discourage unhealthy eating and expressed an interest in learning more about primary prevention and exploring this further offline. </w:t>
            </w:r>
            <w:r w:rsidR="008C0767">
              <w:rPr>
                <w:rFonts w:ascii="Verdana" w:hAnsi="Verdana"/>
                <w:iCs/>
              </w:rPr>
              <w:t xml:space="preserve"> In response, </w:t>
            </w:r>
            <w:r w:rsidR="00E14823">
              <w:rPr>
                <w:rFonts w:ascii="Verdana" w:hAnsi="Verdana"/>
                <w:iCs/>
              </w:rPr>
              <w:t xml:space="preserve">P. Daniels </w:t>
            </w:r>
            <w:r w:rsidR="00316DF1">
              <w:rPr>
                <w:rFonts w:ascii="Verdana" w:hAnsi="Verdana"/>
                <w:iCs/>
              </w:rPr>
              <w:t>suggested</w:t>
            </w:r>
            <w:r w:rsidR="00E14823">
              <w:rPr>
                <w:rFonts w:ascii="Verdana" w:hAnsi="Verdana"/>
                <w:iCs/>
              </w:rPr>
              <w:t xml:space="preserve"> that he would share </w:t>
            </w:r>
            <w:r w:rsidR="00316DF1">
              <w:rPr>
                <w:rFonts w:ascii="Verdana" w:hAnsi="Verdana"/>
                <w:iCs/>
              </w:rPr>
              <w:t>further</w:t>
            </w:r>
            <w:r w:rsidR="00E14823">
              <w:rPr>
                <w:rFonts w:ascii="Verdana" w:hAnsi="Verdana"/>
                <w:iCs/>
              </w:rPr>
              <w:t xml:space="preserve"> information with K. Mason and there were elements of this that he would touch upon in later reports on primary prevention including the healthy school</w:t>
            </w:r>
            <w:r w:rsidR="00316DF1">
              <w:rPr>
                <w:rFonts w:ascii="Verdana" w:hAnsi="Verdana"/>
                <w:iCs/>
              </w:rPr>
              <w:t>’</w:t>
            </w:r>
            <w:r w:rsidR="00E14823">
              <w:rPr>
                <w:rFonts w:ascii="Verdana" w:hAnsi="Verdana"/>
                <w:iCs/>
              </w:rPr>
              <w:t xml:space="preserve">s programme. </w:t>
            </w:r>
          </w:p>
          <w:p w14:paraId="0DECD5A1" w14:textId="437E239E" w:rsidR="00E14823" w:rsidRDefault="00E14823" w:rsidP="009B06C5">
            <w:pPr>
              <w:jc w:val="both"/>
              <w:rPr>
                <w:rFonts w:ascii="Verdana" w:hAnsi="Verdana"/>
                <w:iCs/>
              </w:rPr>
            </w:pPr>
          </w:p>
          <w:p w14:paraId="4F6DC073" w14:textId="77777777" w:rsidR="007C6BD9" w:rsidRDefault="007C6BD9" w:rsidP="007C6BD9">
            <w:pPr>
              <w:jc w:val="both"/>
              <w:rPr>
                <w:rFonts w:ascii="Verdana" w:hAnsi="Verdana"/>
              </w:rPr>
            </w:pPr>
            <w:r>
              <w:rPr>
                <w:rFonts w:ascii="Verdana" w:hAnsi="Verdana"/>
              </w:rPr>
              <w:t>K. Palmer advised that there was a strong link between weight and diabetes and</w:t>
            </w:r>
            <w:r w:rsidRPr="00125F6A">
              <w:rPr>
                <w:rFonts w:ascii="Verdana" w:hAnsi="Verdana"/>
              </w:rPr>
              <w:t xml:space="preserve"> reflected </w:t>
            </w:r>
            <w:r>
              <w:rPr>
                <w:rFonts w:ascii="Verdana" w:hAnsi="Verdana"/>
              </w:rPr>
              <w:t xml:space="preserve">on the current status of adult and children’s weight management service recognising that the children’s service was not where it should be and is reflected as a risk on the organisational risk register.  </w:t>
            </w:r>
          </w:p>
          <w:p w14:paraId="6B693923" w14:textId="3EC1E41C" w:rsidR="00E14823" w:rsidRDefault="00E14823" w:rsidP="009B06C5">
            <w:pPr>
              <w:jc w:val="both"/>
              <w:rPr>
                <w:rFonts w:ascii="Verdana" w:hAnsi="Verdana"/>
                <w:iCs/>
              </w:rPr>
            </w:pPr>
          </w:p>
          <w:p w14:paraId="03B97002" w14:textId="6ED4DA18" w:rsidR="00951435" w:rsidRDefault="00E14823" w:rsidP="00951435">
            <w:pPr>
              <w:jc w:val="both"/>
              <w:rPr>
                <w:rFonts w:ascii="Verdana" w:hAnsi="Verdana"/>
                <w:iCs/>
              </w:rPr>
            </w:pPr>
            <w:r>
              <w:rPr>
                <w:rFonts w:ascii="Verdana" w:hAnsi="Verdana"/>
                <w:iCs/>
              </w:rPr>
              <w:t xml:space="preserve">K. Palmer added that the Diabetes Strategy mentions that weight management is not within its scope and emphasised the importance of integrating strategies due to the correlation between type 2 diabetes and </w:t>
            </w:r>
            <w:r w:rsidR="00951435">
              <w:rPr>
                <w:rFonts w:ascii="Verdana" w:hAnsi="Verdana"/>
                <w:iCs/>
              </w:rPr>
              <w:t>w</w:t>
            </w:r>
            <w:r>
              <w:rPr>
                <w:rFonts w:ascii="Verdana" w:hAnsi="Verdana"/>
                <w:iCs/>
              </w:rPr>
              <w:t xml:space="preserve">eight issues. </w:t>
            </w:r>
            <w:r w:rsidR="00264655">
              <w:rPr>
                <w:rFonts w:ascii="Verdana" w:hAnsi="Verdana"/>
                <w:iCs/>
              </w:rPr>
              <w:t xml:space="preserve">She also highlighted the comment </w:t>
            </w:r>
            <w:r w:rsidR="00951435">
              <w:rPr>
                <w:rFonts w:ascii="Verdana" w:hAnsi="Verdana"/>
                <w:iCs/>
              </w:rPr>
              <w:t xml:space="preserve">made by D. Jouvenat in the </w:t>
            </w:r>
            <w:r w:rsidR="00264655">
              <w:rPr>
                <w:rFonts w:ascii="Verdana" w:hAnsi="Verdana"/>
                <w:iCs/>
              </w:rPr>
              <w:t xml:space="preserve">teams </w:t>
            </w:r>
            <w:r w:rsidR="00951435">
              <w:rPr>
                <w:rFonts w:ascii="Verdana" w:hAnsi="Verdana"/>
                <w:iCs/>
              </w:rPr>
              <w:t xml:space="preserve">chat that school dinner menus had changed recently to include healthier options. </w:t>
            </w:r>
          </w:p>
          <w:p w14:paraId="3D8A2B29" w14:textId="669DDFC0" w:rsidR="00951435" w:rsidRDefault="00951435" w:rsidP="00E14823">
            <w:pPr>
              <w:rPr>
                <w:rFonts w:ascii="Verdana" w:hAnsi="Verdana"/>
                <w:iCs/>
              </w:rPr>
            </w:pPr>
          </w:p>
          <w:p w14:paraId="62A819D9" w14:textId="07CC2328" w:rsidR="00E14823" w:rsidRDefault="00C052C0" w:rsidP="00125F6A">
            <w:pPr>
              <w:jc w:val="both"/>
              <w:rPr>
                <w:rFonts w:ascii="Verdana" w:hAnsi="Verdana"/>
                <w:iCs/>
              </w:rPr>
            </w:pPr>
            <w:r>
              <w:rPr>
                <w:rFonts w:ascii="Verdana" w:hAnsi="Verdana"/>
                <w:iCs/>
              </w:rPr>
              <w:t xml:space="preserve">In concluding the discussion, </w:t>
            </w:r>
            <w:r w:rsidR="00951435">
              <w:rPr>
                <w:rFonts w:ascii="Verdana" w:hAnsi="Verdana"/>
                <w:iCs/>
              </w:rPr>
              <w:t xml:space="preserve">K. Palmer thanked E. McNeil and V. Oxley for their work on the </w:t>
            </w:r>
            <w:r>
              <w:rPr>
                <w:rFonts w:ascii="Verdana" w:hAnsi="Verdana"/>
                <w:iCs/>
              </w:rPr>
              <w:t>action plan</w:t>
            </w:r>
            <w:r w:rsidR="00951435">
              <w:rPr>
                <w:rFonts w:ascii="Verdana" w:hAnsi="Verdana"/>
                <w:iCs/>
              </w:rPr>
              <w:t>.</w:t>
            </w:r>
          </w:p>
          <w:p w14:paraId="2C70A4E5" w14:textId="73997EF3" w:rsidR="00951435" w:rsidRPr="00951435" w:rsidRDefault="00951435" w:rsidP="00951435">
            <w:pPr>
              <w:rPr>
                <w:rFonts w:ascii="Segoe UI" w:eastAsia="Times New Roman" w:hAnsi="Segoe UI" w:cs="Segoe UI"/>
                <w:color w:val="242424"/>
                <w:sz w:val="21"/>
                <w:szCs w:val="21"/>
                <w:lang w:eastAsia="en-GB"/>
              </w:rPr>
            </w:pPr>
          </w:p>
        </w:tc>
      </w:tr>
      <w:tr w:rsidR="00797893" w:rsidRPr="0042133A" w14:paraId="3A097448" w14:textId="77777777" w:rsidTr="00802C56">
        <w:tc>
          <w:tcPr>
            <w:tcW w:w="1582" w:type="dxa"/>
          </w:tcPr>
          <w:p w14:paraId="642BBDAF" w14:textId="4AC6BDDE" w:rsidR="00797893" w:rsidRPr="0042133A" w:rsidRDefault="00951435" w:rsidP="00797893">
            <w:pPr>
              <w:rPr>
                <w:rFonts w:ascii="Verdana" w:hAnsi="Verdana"/>
                <w:iCs/>
              </w:rPr>
            </w:pPr>
            <w:r>
              <w:rPr>
                <w:rFonts w:ascii="Verdana" w:hAnsi="Verdana"/>
                <w:iCs/>
              </w:rPr>
              <w:lastRenderedPageBreak/>
              <w:t>Resolution</w:t>
            </w:r>
          </w:p>
        </w:tc>
        <w:tc>
          <w:tcPr>
            <w:tcW w:w="8913" w:type="dxa"/>
          </w:tcPr>
          <w:p w14:paraId="7D18C34E" w14:textId="6D53B708" w:rsidR="00797893" w:rsidRPr="00AE4764" w:rsidRDefault="00AE4764" w:rsidP="00797893">
            <w:pPr>
              <w:rPr>
                <w:rFonts w:ascii="Verdana" w:hAnsi="Verdana"/>
                <w:b/>
                <w:bCs/>
                <w:iCs/>
              </w:rPr>
            </w:pPr>
            <w:r>
              <w:rPr>
                <w:rFonts w:ascii="Verdana" w:hAnsi="Verdana"/>
                <w:iCs/>
              </w:rPr>
              <w:t xml:space="preserve">The report was </w:t>
            </w:r>
            <w:r>
              <w:rPr>
                <w:rFonts w:ascii="Verdana" w:hAnsi="Verdana"/>
                <w:b/>
                <w:bCs/>
                <w:iCs/>
              </w:rPr>
              <w:t>ENDORSED</w:t>
            </w:r>
            <w:r>
              <w:rPr>
                <w:rFonts w:ascii="Verdana" w:hAnsi="Verdana"/>
                <w:iCs/>
              </w:rPr>
              <w:t xml:space="preserve"> for </w:t>
            </w:r>
            <w:r>
              <w:rPr>
                <w:rFonts w:ascii="Verdana" w:hAnsi="Verdana"/>
                <w:b/>
                <w:bCs/>
                <w:iCs/>
              </w:rPr>
              <w:t xml:space="preserve">BOARD APPROVAL. </w:t>
            </w:r>
          </w:p>
        </w:tc>
      </w:tr>
      <w:tr w:rsidR="00797893" w:rsidRPr="0042133A" w14:paraId="25EF00F8" w14:textId="77777777" w:rsidTr="00802C56">
        <w:tc>
          <w:tcPr>
            <w:tcW w:w="1582" w:type="dxa"/>
          </w:tcPr>
          <w:p w14:paraId="17BECC32" w14:textId="77777777" w:rsidR="00797893" w:rsidRPr="0042133A" w:rsidRDefault="00797893" w:rsidP="00797893">
            <w:pPr>
              <w:rPr>
                <w:rFonts w:ascii="Verdana" w:hAnsi="Verdana"/>
                <w:iCs/>
              </w:rPr>
            </w:pPr>
            <w:r w:rsidRPr="0042133A">
              <w:rPr>
                <w:rFonts w:ascii="Verdana" w:hAnsi="Verdana"/>
                <w:iCs/>
              </w:rPr>
              <w:t>Action:</w:t>
            </w:r>
          </w:p>
        </w:tc>
        <w:tc>
          <w:tcPr>
            <w:tcW w:w="8913" w:type="dxa"/>
          </w:tcPr>
          <w:p w14:paraId="7F8F2A0B" w14:textId="1D759DF3" w:rsidR="00797893" w:rsidRDefault="00951435" w:rsidP="00797893">
            <w:pPr>
              <w:rPr>
                <w:rFonts w:ascii="Verdana" w:hAnsi="Verdana"/>
              </w:rPr>
            </w:pPr>
            <w:r>
              <w:rPr>
                <w:rFonts w:ascii="Verdana" w:hAnsi="Verdana"/>
              </w:rPr>
              <w:t xml:space="preserve">To share information outside of the meeting in relation to primary prevention and the healthy school’s programme. </w:t>
            </w:r>
          </w:p>
          <w:p w14:paraId="0DAC4C12" w14:textId="3323CD7E" w:rsidR="00951435" w:rsidRPr="0042133A" w:rsidRDefault="00951435" w:rsidP="00797893">
            <w:pPr>
              <w:rPr>
                <w:rFonts w:ascii="Verdana" w:hAnsi="Verdana"/>
              </w:rPr>
            </w:pPr>
          </w:p>
        </w:tc>
      </w:tr>
      <w:tr w:rsidR="003E35F0" w:rsidRPr="0042133A" w14:paraId="28A150D4" w14:textId="77777777" w:rsidTr="00802C56">
        <w:tc>
          <w:tcPr>
            <w:tcW w:w="1582" w:type="dxa"/>
          </w:tcPr>
          <w:p w14:paraId="75540D29" w14:textId="4818F031" w:rsidR="003E35F0" w:rsidRPr="0042133A" w:rsidRDefault="003E35F0" w:rsidP="003E35F0">
            <w:pPr>
              <w:rPr>
                <w:rFonts w:ascii="Verdana" w:hAnsi="Verdana"/>
                <w:iCs/>
              </w:rPr>
            </w:pPr>
            <w:r w:rsidRPr="0042133A">
              <w:rPr>
                <w:rFonts w:ascii="Verdana" w:hAnsi="Verdana"/>
                <w:iCs/>
              </w:rPr>
              <w:t>5.7</w:t>
            </w:r>
          </w:p>
        </w:tc>
        <w:tc>
          <w:tcPr>
            <w:tcW w:w="8913" w:type="dxa"/>
          </w:tcPr>
          <w:p w14:paraId="3489E19F" w14:textId="7CEEE88B" w:rsidR="003E35F0" w:rsidRPr="0042133A" w:rsidRDefault="003E35F0" w:rsidP="003E35F0">
            <w:pPr>
              <w:rPr>
                <w:rFonts w:ascii="Verdana" w:hAnsi="Verdana"/>
              </w:rPr>
            </w:pPr>
            <w:r w:rsidRPr="0042133A">
              <w:rPr>
                <w:rFonts w:ascii="Verdana" w:hAnsi="Verdana"/>
                <w:b/>
                <w:bCs/>
              </w:rPr>
              <w:t>Strategic Digital Transformation Programmes</w:t>
            </w:r>
          </w:p>
        </w:tc>
      </w:tr>
      <w:tr w:rsidR="001D1297" w:rsidRPr="0042133A" w14:paraId="62FEDADB" w14:textId="77777777" w:rsidTr="00802C56">
        <w:tc>
          <w:tcPr>
            <w:tcW w:w="1582" w:type="dxa"/>
          </w:tcPr>
          <w:p w14:paraId="4FA6941B" w14:textId="77777777" w:rsidR="001D1297" w:rsidRPr="0042133A" w:rsidRDefault="001D1297" w:rsidP="001D1297">
            <w:pPr>
              <w:rPr>
                <w:rFonts w:ascii="Verdana" w:hAnsi="Verdana"/>
                <w:iCs/>
              </w:rPr>
            </w:pPr>
          </w:p>
        </w:tc>
        <w:tc>
          <w:tcPr>
            <w:tcW w:w="8913" w:type="dxa"/>
          </w:tcPr>
          <w:p w14:paraId="61E6C75B" w14:textId="3D6D74C5" w:rsidR="001D1297" w:rsidRDefault="001D1297" w:rsidP="001D1297">
            <w:pPr>
              <w:pStyle w:val="NoSpacing"/>
              <w:jc w:val="both"/>
              <w:rPr>
                <w:rFonts w:ascii="Verdana" w:hAnsi="Verdana"/>
              </w:rPr>
            </w:pPr>
            <w:r w:rsidRPr="001D1297">
              <w:rPr>
                <w:rFonts w:ascii="Verdana" w:hAnsi="Verdana"/>
              </w:rPr>
              <w:t>S. Ro</w:t>
            </w:r>
            <w:r w:rsidR="00985AA0">
              <w:rPr>
                <w:rFonts w:ascii="Verdana" w:hAnsi="Verdana"/>
              </w:rPr>
              <w:t>d</w:t>
            </w:r>
            <w:r w:rsidRPr="001D1297">
              <w:rPr>
                <w:rFonts w:ascii="Verdana" w:hAnsi="Verdana"/>
              </w:rPr>
              <w:t xml:space="preserve">gers presented the report that provided the Committee with an update on the progress of Digital &amp; Data Transformation with the support of </w:t>
            </w:r>
            <w:r w:rsidR="00985AA0">
              <w:rPr>
                <w:rFonts w:ascii="Verdana" w:hAnsi="Verdana"/>
              </w:rPr>
              <w:t>CTM’s</w:t>
            </w:r>
            <w:r w:rsidR="00985AA0" w:rsidRPr="001D1297">
              <w:rPr>
                <w:rFonts w:ascii="Verdana" w:hAnsi="Verdana"/>
              </w:rPr>
              <w:t xml:space="preserve"> </w:t>
            </w:r>
            <w:r w:rsidRPr="001D1297">
              <w:rPr>
                <w:rFonts w:ascii="Verdana" w:hAnsi="Verdana"/>
              </w:rPr>
              <w:t>Strategic Partner to deliver the Health Board’s Strategy, Building Healthier Communities Together.</w:t>
            </w:r>
          </w:p>
          <w:p w14:paraId="58FE81D2" w14:textId="36C74B3A" w:rsidR="00951435" w:rsidRDefault="00951435" w:rsidP="001D1297">
            <w:pPr>
              <w:pStyle w:val="NoSpacing"/>
              <w:jc w:val="both"/>
              <w:rPr>
                <w:rFonts w:ascii="Verdana" w:hAnsi="Verdana"/>
              </w:rPr>
            </w:pPr>
          </w:p>
          <w:p w14:paraId="169DC62A" w14:textId="2B258F19" w:rsidR="00951435" w:rsidRDefault="00951435" w:rsidP="001D1297">
            <w:pPr>
              <w:pStyle w:val="NoSpacing"/>
              <w:jc w:val="both"/>
              <w:rPr>
                <w:rFonts w:ascii="Verdana" w:hAnsi="Verdana"/>
              </w:rPr>
            </w:pPr>
            <w:r>
              <w:rPr>
                <w:rFonts w:ascii="Verdana" w:hAnsi="Verdana"/>
              </w:rPr>
              <w:t>K. Palmer thanked S. Ro</w:t>
            </w:r>
            <w:r w:rsidR="00985AA0">
              <w:rPr>
                <w:rFonts w:ascii="Verdana" w:hAnsi="Verdana"/>
              </w:rPr>
              <w:t>d</w:t>
            </w:r>
            <w:r>
              <w:rPr>
                <w:rFonts w:ascii="Verdana" w:hAnsi="Verdana"/>
              </w:rPr>
              <w:t>gers for the</w:t>
            </w:r>
            <w:r w:rsidR="00985AA0">
              <w:rPr>
                <w:rFonts w:ascii="Verdana" w:hAnsi="Verdana"/>
              </w:rPr>
              <w:t xml:space="preserve"> robust</w:t>
            </w:r>
            <w:r>
              <w:rPr>
                <w:rFonts w:ascii="Verdana" w:hAnsi="Verdana"/>
              </w:rPr>
              <w:t xml:space="preserve"> summary </w:t>
            </w:r>
            <w:r w:rsidR="00985AA0">
              <w:rPr>
                <w:rFonts w:ascii="Verdana" w:hAnsi="Verdana"/>
              </w:rPr>
              <w:t>of the digital transformation programmes</w:t>
            </w:r>
            <w:r>
              <w:rPr>
                <w:rFonts w:ascii="Verdana" w:hAnsi="Verdana"/>
              </w:rPr>
              <w:t xml:space="preserve">. </w:t>
            </w:r>
          </w:p>
          <w:p w14:paraId="082B5281" w14:textId="3297C1B1" w:rsidR="00E4259F" w:rsidRDefault="00951435" w:rsidP="00951435">
            <w:pPr>
              <w:pStyle w:val="NoSpacing"/>
              <w:jc w:val="both"/>
              <w:rPr>
                <w:rFonts w:ascii="Verdana" w:hAnsi="Verdana"/>
              </w:rPr>
            </w:pPr>
            <w:r>
              <w:rPr>
                <w:rFonts w:ascii="Verdana" w:hAnsi="Verdana"/>
              </w:rPr>
              <w:lastRenderedPageBreak/>
              <w:t xml:space="preserve">K. Mason </w:t>
            </w:r>
            <w:r w:rsidR="00985AA0">
              <w:rPr>
                <w:rFonts w:ascii="Verdana" w:hAnsi="Verdana"/>
              </w:rPr>
              <w:t>stressed her support for</w:t>
            </w:r>
            <w:r>
              <w:rPr>
                <w:rFonts w:ascii="Verdana" w:hAnsi="Verdana"/>
              </w:rPr>
              <w:t xml:space="preserve"> this </w:t>
            </w:r>
            <w:r w:rsidR="00985AA0">
              <w:rPr>
                <w:rFonts w:ascii="Verdana" w:hAnsi="Verdana"/>
              </w:rPr>
              <w:t xml:space="preserve">activity </w:t>
            </w:r>
            <w:r>
              <w:rPr>
                <w:rFonts w:ascii="Verdana" w:hAnsi="Verdana"/>
              </w:rPr>
              <w:t xml:space="preserve">and </w:t>
            </w:r>
            <w:r w:rsidR="00765075">
              <w:rPr>
                <w:rFonts w:ascii="Verdana" w:hAnsi="Verdana"/>
              </w:rPr>
              <w:t xml:space="preserve">noted </w:t>
            </w:r>
            <w:r>
              <w:rPr>
                <w:rFonts w:ascii="Verdana" w:hAnsi="Verdana"/>
              </w:rPr>
              <w:t>that</w:t>
            </w:r>
            <w:r w:rsidR="00765075">
              <w:rPr>
                <w:rFonts w:ascii="Verdana" w:hAnsi="Verdana"/>
              </w:rPr>
              <w:t xml:space="preserve"> she found</w:t>
            </w:r>
            <w:r>
              <w:rPr>
                <w:rFonts w:ascii="Verdana" w:hAnsi="Verdana"/>
              </w:rPr>
              <w:t xml:space="preserve"> the report </w:t>
            </w:r>
            <w:r w:rsidR="00765075">
              <w:rPr>
                <w:rFonts w:ascii="Verdana" w:hAnsi="Verdana"/>
              </w:rPr>
              <w:t>to be</w:t>
            </w:r>
            <w:r>
              <w:rPr>
                <w:rFonts w:ascii="Verdana" w:hAnsi="Verdana"/>
              </w:rPr>
              <w:t xml:space="preserve"> excellent</w:t>
            </w:r>
            <w:r w:rsidR="00765075">
              <w:rPr>
                <w:rFonts w:ascii="Verdana" w:hAnsi="Verdana"/>
              </w:rPr>
              <w:t xml:space="preserve"> in </w:t>
            </w:r>
            <w:r>
              <w:rPr>
                <w:rFonts w:ascii="Verdana" w:hAnsi="Verdana"/>
              </w:rPr>
              <w:t xml:space="preserve"> highlighting the positive impact of the work and the importance of continuing to build on it.  K. Mason referred to the value of patient contact data and the maternity </w:t>
            </w:r>
            <w:r w:rsidR="00765075">
              <w:rPr>
                <w:rFonts w:ascii="Verdana" w:hAnsi="Verdana"/>
              </w:rPr>
              <w:t xml:space="preserve">APP </w:t>
            </w:r>
            <w:r>
              <w:rPr>
                <w:rFonts w:ascii="Verdana" w:hAnsi="Verdana"/>
              </w:rPr>
              <w:t xml:space="preserve">and encouraged further development in these areas. </w:t>
            </w:r>
          </w:p>
          <w:p w14:paraId="37B1046D" w14:textId="1D03907B" w:rsidR="00CA2358" w:rsidRDefault="00CA2358" w:rsidP="00951435">
            <w:pPr>
              <w:pStyle w:val="NoSpacing"/>
              <w:jc w:val="both"/>
              <w:rPr>
                <w:rFonts w:ascii="Verdana" w:hAnsi="Verdana"/>
              </w:rPr>
            </w:pPr>
          </w:p>
          <w:p w14:paraId="255BCF43" w14:textId="77777777" w:rsidR="00125F6A" w:rsidRDefault="00CA2358" w:rsidP="00CA2358">
            <w:pPr>
              <w:pStyle w:val="NoSpacing"/>
              <w:jc w:val="both"/>
              <w:rPr>
                <w:rFonts w:ascii="Verdana" w:hAnsi="Verdana"/>
              </w:rPr>
            </w:pPr>
            <w:r>
              <w:rPr>
                <w:rFonts w:ascii="Verdana" w:hAnsi="Verdana"/>
              </w:rPr>
              <w:t>N. Mesher referred to the recent cyber</w:t>
            </w:r>
            <w:r w:rsidR="00125F6A">
              <w:rPr>
                <w:rFonts w:ascii="Verdana" w:hAnsi="Verdana"/>
              </w:rPr>
              <w:t>-</w:t>
            </w:r>
            <w:r>
              <w:rPr>
                <w:rFonts w:ascii="Verdana" w:hAnsi="Verdana"/>
              </w:rPr>
              <w:t xml:space="preserve">attacks </w:t>
            </w:r>
            <w:r w:rsidR="00D125A6">
              <w:rPr>
                <w:rFonts w:ascii="Verdana" w:hAnsi="Verdana"/>
              </w:rPr>
              <w:t>impacting other</w:t>
            </w:r>
            <w:r>
              <w:rPr>
                <w:rFonts w:ascii="Verdana" w:hAnsi="Verdana"/>
              </w:rPr>
              <w:t xml:space="preserve"> organisations and</w:t>
            </w:r>
            <w:r w:rsidR="00D125A6">
              <w:rPr>
                <w:rFonts w:ascii="Verdana" w:hAnsi="Verdana"/>
              </w:rPr>
              <w:t xml:space="preserve"> sought to understand </w:t>
            </w:r>
            <w:r w:rsidR="00176B44">
              <w:rPr>
                <w:rFonts w:ascii="Verdana" w:hAnsi="Verdana"/>
              </w:rPr>
              <w:t xml:space="preserve">the digital risk appetite within the population and </w:t>
            </w:r>
            <w:r>
              <w:rPr>
                <w:rFonts w:ascii="Verdana" w:hAnsi="Verdana"/>
              </w:rPr>
              <w:t xml:space="preserve">whether there was a need to </w:t>
            </w:r>
            <w:r w:rsidR="00176B44">
              <w:rPr>
                <w:rFonts w:ascii="Verdana" w:hAnsi="Verdana"/>
              </w:rPr>
              <w:t xml:space="preserve">further </w:t>
            </w:r>
            <w:r>
              <w:rPr>
                <w:rFonts w:ascii="Verdana" w:hAnsi="Verdana"/>
              </w:rPr>
              <w:t>engage with communities to assure them that their</w:t>
            </w:r>
            <w:r w:rsidR="00061361">
              <w:rPr>
                <w:rFonts w:ascii="Verdana" w:hAnsi="Verdana"/>
              </w:rPr>
              <w:t xml:space="preserve"> </w:t>
            </w:r>
            <w:r>
              <w:rPr>
                <w:rFonts w:ascii="Verdana" w:hAnsi="Verdana"/>
              </w:rPr>
              <w:t xml:space="preserve">information was safe. </w:t>
            </w:r>
            <w:r w:rsidR="00061361">
              <w:rPr>
                <w:rFonts w:ascii="Verdana" w:hAnsi="Verdana"/>
              </w:rPr>
              <w:t xml:space="preserve"> </w:t>
            </w:r>
          </w:p>
          <w:p w14:paraId="639B6E9C" w14:textId="77777777" w:rsidR="00125F6A" w:rsidRDefault="00125F6A" w:rsidP="00CA2358">
            <w:pPr>
              <w:pStyle w:val="NoSpacing"/>
              <w:jc w:val="both"/>
              <w:rPr>
                <w:rFonts w:ascii="Verdana" w:hAnsi="Verdana"/>
              </w:rPr>
            </w:pPr>
          </w:p>
          <w:p w14:paraId="69CCAD9D" w14:textId="5CEF3AB3" w:rsidR="00061361" w:rsidRDefault="00176B44" w:rsidP="00061361">
            <w:pPr>
              <w:pStyle w:val="NoSpacing"/>
              <w:jc w:val="both"/>
              <w:rPr>
                <w:rFonts w:ascii="Verdana" w:hAnsi="Verdana"/>
              </w:rPr>
            </w:pPr>
            <w:r>
              <w:rPr>
                <w:rFonts w:ascii="Verdana" w:hAnsi="Verdana"/>
              </w:rPr>
              <w:t xml:space="preserve">In response, </w:t>
            </w:r>
            <w:r w:rsidR="00061361">
              <w:rPr>
                <w:rFonts w:ascii="Verdana" w:hAnsi="Verdana"/>
              </w:rPr>
              <w:t>S. Ro</w:t>
            </w:r>
            <w:r w:rsidR="00761E66">
              <w:rPr>
                <w:rFonts w:ascii="Verdana" w:hAnsi="Verdana"/>
              </w:rPr>
              <w:t>d</w:t>
            </w:r>
            <w:r w:rsidR="00061361">
              <w:rPr>
                <w:rFonts w:ascii="Verdana" w:hAnsi="Verdana"/>
              </w:rPr>
              <w:t xml:space="preserve">gers confirmed that a major engagement programme </w:t>
            </w:r>
            <w:r w:rsidR="00761E66">
              <w:rPr>
                <w:rFonts w:ascii="Verdana" w:hAnsi="Verdana"/>
              </w:rPr>
              <w:t xml:space="preserve">had commenced </w:t>
            </w:r>
            <w:r w:rsidR="00061361">
              <w:rPr>
                <w:rFonts w:ascii="Verdana" w:hAnsi="Verdana"/>
              </w:rPr>
              <w:t xml:space="preserve">with patients as part of the patient contact transformation programme and the feedback from patients in the role of digital within their healthcare will become really </w:t>
            </w:r>
            <w:r w:rsidR="00801B1C">
              <w:rPr>
                <w:rFonts w:ascii="Verdana" w:hAnsi="Verdana"/>
              </w:rPr>
              <w:t xml:space="preserve">prevalent </w:t>
            </w:r>
            <w:r w:rsidR="00061361">
              <w:rPr>
                <w:rFonts w:ascii="Verdana" w:hAnsi="Verdana"/>
              </w:rPr>
              <w:t xml:space="preserve"> in this space as </w:t>
            </w:r>
            <w:r w:rsidR="00801B1C">
              <w:rPr>
                <w:rFonts w:ascii="Verdana" w:hAnsi="Verdana"/>
              </w:rPr>
              <w:t xml:space="preserve">CTM </w:t>
            </w:r>
            <w:r w:rsidR="00061361">
              <w:rPr>
                <w:rFonts w:ascii="Verdana" w:hAnsi="Verdana"/>
              </w:rPr>
              <w:t>embark</w:t>
            </w:r>
            <w:r w:rsidR="00801B1C">
              <w:rPr>
                <w:rFonts w:ascii="Verdana" w:hAnsi="Verdana"/>
              </w:rPr>
              <w:t>s</w:t>
            </w:r>
            <w:r w:rsidR="00061361">
              <w:rPr>
                <w:rFonts w:ascii="Verdana" w:hAnsi="Verdana"/>
              </w:rPr>
              <w:t xml:space="preserve"> on the journey towards the NHS Wales </w:t>
            </w:r>
            <w:r w:rsidR="008D1185">
              <w:rPr>
                <w:rFonts w:ascii="Verdana" w:hAnsi="Verdana"/>
              </w:rPr>
              <w:t xml:space="preserve">APP </w:t>
            </w:r>
            <w:r w:rsidR="00061361">
              <w:rPr>
                <w:rFonts w:ascii="Verdana" w:hAnsi="Verdana"/>
              </w:rPr>
              <w:t xml:space="preserve">and </w:t>
            </w:r>
            <w:r w:rsidR="008D1185">
              <w:rPr>
                <w:rFonts w:ascii="Verdana" w:hAnsi="Verdana"/>
              </w:rPr>
              <w:t xml:space="preserve">increased </w:t>
            </w:r>
            <w:r w:rsidR="00061361">
              <w:rPr>
                <w:rFonts w:ascii="Verdana" w:hAnsi="Verdana"/>
              </w:rPr>
              <w:t>patient involvement</w:t>
            </w:r>
            <w:r w:rsidR="008D1185">
              <w:rPr>
                <w:rFonts w:ascii="Verdana" w:hAnsi="Verdana"/>
              </w:rPr>
              <w:t xml:space="preserve"> in terms of </w:t>
            </w:r>
            <w:r w:rsidR="00801B1C">
              <w:rPr>
                <w:rFonts w:ascii="Verdana" w:hAnsi="Verdana"/>
              </w:rPr>
              <w:t>how information is used.</w:t>
            </w:r>
          </w:p>
          <w:p w14:paraId="38E2CB46" w14:textId="6F9D1FA2" w:rsidR="00061361" w:rsidRDefault="00061361" w:rsidP="00061361">
            <w:pPr>
              <w:pStyle w:val="NoSpacing"/>
              <w:jc w:val="both"/>
              <w:rPr>
                <w:rFonts w:ascii="Verdana" w:hAnsi="Verdana"/>
              </w:rPr>
            </w:pPr>
          </w:p>
          <w:p w14:paraId="321DDD3C" w14:textId="24CB3075" w:rsidR="00F91E12" w:rsidRDefault="00061361" w:rsidP="00F91E12">
            <w:pPr>
              <w:pStyle w:val="NoSpacing"/>
              <w:jc w:val="both"/>
              <w:rPr>
                <w:rFonts w:ascii="Verdana" w:hAnsi="Verdana"/>
              </w:rPr>
            </w:pPr>
            <w:r>
              <w:rPr>
                <w:rFonts w:ascii="Verdana" w:hAnsi="Verdana"/>
              </w:rPr>
              <w:t>S. Ro</w:t>
            </w:r>
            <w:r w:rsidR="00801B1C">
              <w:rPr>
                <w:rFonts w:ascii="Verdana" w:hAnsi="Verdana"/>
              </w:rPr>
              <w:t>d</w:t>
            </w:r>
            <w:r>
              <w:rPr>
                <w:rFonts w:ascii="Verdana" w:hAnsi="Verdana"/>
              </w:rPr>
              <w:t xml:space="preserve">gers advised that in terms of their strategy on patient communication they were very much linked into the </w:t>
            </w:r>
            <w:r w:rsidR="00F91E12">
              <w:rPr>
                <w:rFonts w:ascii="Verdana" w:hAnsi="Verdana"/>
              </w:rPr>
              <w:t>C</w:t>
            </w:r>
            <w:r>
              <w:rPr>
                <w:rFonts w:ascii="Verdana" w:hAnsi="Verdana"/>
              </w:rPr>
              <w:t xml:space="preserve">ommunity </w:t>
            </w:r>
            <w:r w:rsidR="00F91E12">
              <w:rPr>
                <w:rFonts w:ascii="Verdana" w:hAnsi="Verdana"/>
              </w:rPr>
              <w:t>L</w:t>
            </w:r>
            <w:r>
              <w:rPr>
                <w:rFonts w:ascii="Verdana" w:hAnsi="Verdana"/>
              </w:rPr>
              <w:t xml:space="preserve">eaders </w:t>
            </w:r>
            <w:r w:rsidR="00F91E12">
              <w:rPr>
                <w:rFonts w:ascii="Verdana" w:hAnsi="Verdana"/>
              </w:rPr>
              <w:t>N</w:t>
            </w:r>
            <w:r>
              <w:rPr>
                <w:rFonts w:ascii="Verdana" w:hAnsi="Verdana"/>
              </w:rPr>
              <w:t>etwork and lia</w:t>
            </w:r>
            <w:r w:rsidR="00F91E12">
              <w:rPr>
                <w:rFonts w:ascii="Verdana" w:hAnsi="Verdana"/>
              </w:rPr>
              <w:t>i</w:t>
            </w:r>
            <w:r>
              <w:rPr>
                <w:rFonts w:ascii="Verdana" w:hAnsi="Verdana"/>
              </w:rPr>
              <w:t xml:space="preserve">sing with </w:t>
            </w:r>
            <w:proofErr w:type="spellStart"/>
            <w:r>
              <w:rPr>
                <w:rFonts w:ascii="Verdana" w:hAnsi="Verdana"/>
              </w:rPr>
              <w:t>Llais</w:t>
            </w:r>
            <w:proofErr w:type="spellEnd"/>
            <w:r w:rsidR="00F91E12">
              <w:rPr>
                <w:rFonts w:ascii="Verdana" w:hAnsi="Verdana"/>
              </w:rPr>
              <w:t xml:space="preserve"> as well as colleagues in accessibility, neurodiversity and the Wales Council for the Deaf in how they take this programme forward.</w:t>
            </w:r>
          </w:p>
          <w:p w14:paraId="7923D8AD" w14:textId="77777777" w:rsidR="00F91E12" w:rsidRDefault="00F91E12" w:rsidP="00F91E12">
            <w:pPr>
              <w:pStyle w:val="NoSpacing"/>
              <w:jc w:val="both"/>
              <w:rPr>
                <w:rFonts w:ascii="Verdana" w:hAnsi="Verdana"/>
              </w:rPr>
            </w:pPr>
          </w:p>
          <w:p w14:paraId="7CE079D8" w14:textId="6E299D60" w:rsidR="001D1297" w:rsidRDefault="00F91E12" w:rsidP="00F91E12">
            <w:pPr>
              <w:pStyle w:val="NoSpacing"/>
              <w:jc w:val="both"/>
              <w:rPr>
                <w:rFonts w:ascii="Verdana" w:hAnsi="Verdana"/>
              </w:rPr>
            </w:pPr>
            <w:r>
              <w:rPr>
                <w:rFonts w:ascii="Verdana" w:hAnsi="Verdana"/>
              </w:rPr>
              <w:t>K. Palmer noted the next steps and the Board Development session planned for the 23</w:t>
            </w:r>
            <w:r w:rsidRPr="00F91E12">
              <w:rPr>
                <w:rFonts w:ascii="Verdana" w:hAnsi="Verdana"/>
                <w:vertAlign w:val="superscript"/>
              </w:rPr>
              <w:t>rd</w:t>
            </w:r>
            <w:r>
              <w:rPr>
                <w:rFonts w:ascii="Verdana" w:hAnsi="Verdana"/>
              </w:rPr>
              <w:t xml:space="preserve"> October 2025 </w:t>
            </w:r>
            <w:r w:rsidR="00801B1C">
              <w:rPr>
                <w:rFonts w:ascii="Verdana" w:hAnsi="Verdana"/>
              </w:rPr>
              <w:t xml:space="preserve">with Tektology, </w:t>
            </w:r>
            <w:r>
              <w:rPr>
                <w:rFonts w:ascii="Verdana" w:hAnsi="Verdana"/>
              </w:rPr>
              <w:t>and the road map that was being developed that would come back to the Committee</w:t>
            </w:r>
            <w:r w:rsidR="00801B1C">
              <w:rPr>
                <w:rFonts w:ascii="Verdana" w:hAnsi="Verdana"/>
              </w:rPr>
              <w:t xml:space="preserve"> for further consideration. </w:t>
            </w:r>
          </w:p>
          <w:p w14:paraId="448CA766" w14:textId="441536B4" w:rsidR="00F91E12" w:rsidRPr="0042133A" w:rsidRDefault="00F91E12" w:rsidP="00F91E12">
            <w:pPr>
              <w:pStyle w:val="NoSpacing"/>
              <w:jc w:val="both"/>
              <w:rPr>
                <w:rFonts w:ascii="Verdana" w:hAnsi="Verdana"/>
              </w:rPr>
            </w:pPr>
          </w:p>
        </w:tc>
      </w:tr>
      <w:tr w:rsidR="001D1297" w:rsidRPr="0042133A" w14:paraId="00535C28" w14:textId="77777777" w:rsidTr="00802C56">
        <w:tc>
          <w:tcPr>
            <w:tcW w:w="1582" w:type="dxa"/>
          </w:tcPr>
          <w:p w14:paraId="661EE57D" w14:textId="60757A34" w:rsidR="001D1297" w:rsidRPr="0042133A" w:rsidRDefault="001D1297" w:rsidP="001D1297">
            <w:pPr>
              <w:rPr>
                <w:rFonts w:ascii="Verdana" w:hAnsi="Verdana"/>
                <w:iCs/>
              </w:rPr>
            </w:pPr>
            <w:r w:rsidRPr="0042133A">
              <w:rPr>
                <w:rFonts w:ascii="Verdana" w:hAnsi="Verdana"/>
                <w:iCs/>
              </w:rPr>
              <w:lastRenderedPageBreak/>
              <w:t>Resolution:</w:t>
            </w:r>
          </w:p>
        </w:tc>
        <w:tc>
          <w:tcPr>
            <w:tcW w:w="8913" w:type="dxa"/>
          </w:tcPr>
          <w:p w14:paraId="4A56D5C2" w14:textId="37229238" w:rsidR="001D1297" w:rsidRPr="001D1297" w:rsidRDefault="001D1297" w:rsidP="001D1297">
            <w:pPr>
              <w:rPr>
                <w:rFonts w:ascii="Verdana" w:hAnsi="Verdana"/>
                <w:b/>
                <w:bCs/>
              </w:rPr>
            </w:pPr>
            <w:r>
              <w:rPr>
                <w:rFonts w:ascii="Verdana" w:hAnsi="Verdana"/>
              </w:rPr>
              <w:t xml:space="preserve">The report was </w:t>
            </w:r>
            <w:r>
              <w:rPr>
                <w:rFonts w:ascii="Verdana" w:hAnsi="Verdana"/>
                <w:b/>
                <w:bCs/>
              </w:rPr>
              <w:t xml:space="preserve">NOTED. </w:t>
            </w:r>
          </w:p>
        </w:tc>
      </w:tr>
      <w:tr w:rsidR="001D1297" w:rsidRPr="0042133A" w14:paraId="7EFE1CB2" w14:textId="77777777" w:rsidTr="00802C56">
        <w:tc>
          <w:tcPr>
            <w:tcW w:w="1582" w:type="dxa"/>
          </w:tcPr>
          <w:p w14:paraId="1903147E" w14:textId="15DE093D" w:rsidR="001D1297" w:rsidRPr="0042133A" w:rsidRDefault="001D1297" w:rsidP="001D1297">
            <w:pPr>
              <w:rPr>
                <w:rFonts w:ascii="Verdana" w:hAnsi="Verdana"/>
                <w:iCs/>
              </w:rPr>
            </w:pPr>
            <w:r w:rsidRPr="0042133A">
              <w:rPr>
                <w:rFonts w:ascii="Verdana" w:hAnsi="Verdana"/>
                <w:iCs/>
              </w:rPr>
              <w:t>Action:</w:t>
            </w:r>
          </w:p>
        </w:tc>
        <w:tc>
          <w:tcPr>
            <w:tcW w:w="8913" w:type="dxa"/>
          </w:tcPr>
          <w:p w14:paraId="58A1DEFF" w14:textId="77777777" w:rsidR="001D1297" w:rsidRDefault="00F91E12" w:rsidP="001D1297">
            <w:pPr>
              <w:rPr>
                <w:rFonts w:ascii="Verdana" w:hAnsi="Verdana"/>
              </w:rPr>
            </w:pPr>
            <w:r>
              <w:rPr>
                <w:rFonts w:ascii="Verdana" w:hAnsi="Verdana"/>
              </w:rPr>
              <w:t>None identified.</w:t>
            </w:r>
          </w:p>
          <w:p w14:paraId="2635F4D3" w14:textId="1A5F6491" w:rsidR="00F91E12" w:rsidRPr="0042133A" w:rsidRDefault="00F91E12" w:rsidP="001D1297">
            <w:pPr>
              <w:rPr>
                <w:rFonts w:ascii="Verdana" w:hAnsi="Verdana"/>
              </w:rPr>
            </w:pPr>
          </w:p>
        </w:tc>
      </w:tr>
      <w:tr w:rsidR="001D1297" w:rsidRPr="0042133A" w14:paraId="24CD55C9" w14:textId="77777777" w:rsidTr="00802C56">
        <w:tc>
          <w:tcPr>
            <w:tcW w:w="1582" w:type="dxa"/>
          </w:tcPr>
          <w:p w14:paraId="3FE970E8" w14:textId="768C1085" w:rsidR="001D1297" w:rsidRPr="0042133A" w:rsidRDefault="001D1297" w:rsidP="001D1297">
            <w:pPr>
              <w:rPr>
                <w:rFonts w:ascii="Verdana" w:hAnsi="Verdana"/>
                <w:iCs/>
              </w:rPr>
            </w:pPr>
            <w:r w:rsidRPr="0042133A">
              <w:rPr>
                <w:rFonts w:ascii="Verdana" w:hAnsi="Verdana"/>
                <w:iCs/>
              </w:rPr>
              <w:t>5.8</w:t>
            </w:r>
          </w:p>
        </w:tc>
        <w:tc>
          <w:tcPr>
            <w:tcW w:w="8913" w:type="dxa"/>
          </w:tcPr>
          <w:p w14:paraId="799D5B87" w14:textId="1EC2FC44" w:rsidR="001D1297" w:rsidRPr="0042133A" w:rsidRDefault="001D1297" w:rsidP="001D1297">
            <w:pPr>
              <w:rPr>
                <w:rFonts w:ascii="Verdana" w:hAnsi="Verdana"/>
              </w:rPr>
            </w:pPr>
            <w:r w:rsidRPr="0042133A">
              <w:rPr>
                <w:rFonts w:ascii="Verdana" w:hAnsi="Verdana"/>
                <w:b/>
                <w:bCs/>
              </w:rPr>
              <w:t>Public Health Activity</w:t>
            </w:r>
          </w:p>
        </w:tc>
      </w:tr>
      <w:tr w:rsidR="001D1297" w:rsidRPr="0042133A" w14:paraId="004C8FF4" w14:textId="77777777" w:rsidTr="00802C56">
        <w:tc>
          <w:tcPr>
            <w:tcW w:w="1582" w:type="dxa"/>
          </w:tcPr>
          <w:p w14:paraId="7460D0B7" w14:textId="77777777" w:rsidR="001D1297" w:rsidRPr="0042133A" w:rsidRDefault="001D1297" w:rsidP="001D1297">
            <w:pPr>
              <w:rPr>
                <w:rFonts w:ascii="Verdana" w:hAnsi="Verdana"/>
                <w:iCs/>
              </w:rPr>
            </w:pPr>
          </w:p>
        </w:tc>
        <w:tc>
          <w:tcPr>
            <w:tcW w:w="8913" w:type="dxa"/>
          </w:tcPr>
          <w:p w14:paraId="4133EE5F" w14:textId="77777777" w:rsidR="001D1297" w:rsidRPr="0042133A" w:rsidRDefault="001D1297" w:rsidP="001D1297">
            <w:pPr>
              <w:rPr>
                <w:rFonts w:ascii="Verdana" w:hAnsi="Verdana"/>
              </w:rPr>
            </w:pPr>
          </w:p>
        </w:tc>
      </w:tr>
      <w:tr w:rsidR="001D1297" w:rsidRPr="0042133A" w14:paraId="23DA3372" w14:textId="77777777" w:rsidTr="00802C56">
        <w:tc>
          <w:tcPr>
            <w:tcW w:w="1582" w:type="dxa"/>
          </w:tcPr>
          <w:p w14:paraId="0E8F5DE6" w14:textId="36FFE392" w:rsidR="001D1297" w:rsidRPr="0042133A" w:rsidRDefault="001D1297" w:rsidP="001D1297">
            <w:pPr>
              <w:rPr>
                <w:rFonts w:ascii="Verdana" w:hAnsi="Verdana"/>
                <w:iCs/>
              </w:rPr>
            </w:pPr>
            <w:r w:rsidRPr="0042133A">
              <w:rPr>
                <w:rFonts w:ascii="Verdana" w:hAnsi="Verdana"/>
                <w:iCs/>
              </w:rPr>
              <w:t>5.8.1</w:t>
            </w:r>
          </w:p>
        </w:tc>
        <w:tc>
          <w:tcPr>
            <w:tcW w:w="8913" w:type="dxa"/>
          </w:tcPr>
          <w:p w14:paraId="2D11EDBD" w14:textId="6010249F" w:rsidR="001D1297" w:rsidRPr="0042133A" w:rsidRDefault="001D1297" w:rsidP="001D1297">
            <w:pPr>
              <w:rPr>
                <w:rFonts w:ascii="Verdana" w:hAnsi="Verdana"/>
                <w:b/>
                <w:bCs/>
              </w:rPr>
            </w:pPr>
            <w:r w:rsidRPr="0042133A">
              <w:rPr>
                <w:rFonts w:ascii="Verdana" w:hAnsi="Verdana"/>
                <w:b/>
                <w:bCs/>
              </w:rPr>
              <w:t>Director of Public Health Annual Report 2024-25</w:t>
            </w:r>
          </w:p>
        </w:tc>
      </w:tr>
      <w:tr w:rsidR="001D1297" w:rsidRPr="0042133A" w14:paraId="3D65163C" w14:textId="77777777" w:rsidTr="00802C56">
        <w:tc>
          <w:tcPr>
            <w:tcW w:w="1582" w:type="dxa"/>
          </w:tcPr>
          <w:p w14:paraId="04F45058" w14:textId="77777777" w:rsidR="001D1297" w:rsidRPr="0042133A" w:rsidRDefault="001D1297" w:rsidP="001D1297">
            <w:pPr>
              <w:rPr>
                <w:rFonts w:ascii="Verdana" w:hAnsi="Verdana"/>
                <w:iCs/>
              </w:rPr>
            </w:pPr>
          </w:p>
        </w:tc>
        <w:tc>
          <w:tcPr>
            <w:tcW w:w="8913" w:type="dxa"/>
          </w:tcPr>
          <w:p w14:paraId="25C38B0C" w14:textId="77777777" w:rsidR="00AB3D97" w:rsidRDefault="001D1297" w:rsidP="001D1297">
            <w:pPr>
              <w:pStyle w:val="NoSpacing"/>
              <w:jc w:val="both"/>
              <w:rPr>
                <w:rFonts w:ascii="Verdana" w:hAnsi="Verdana"/>
                <w:iCs/>
              </w:rPr>
            </w:pPr>
            <w:r>
              <w:rPr>
                <w:rFonts w:ascii="Verdana" w:hAnsi="Verdana"/>
                <w:iCs/>
              </w:rPr>
              <w:t>P. Daniels presented the draft Annual Report for 2024-25 that focusses on Starting Well, Living Well: Working together to support the early years of life.</w:t>
            </w:r>
          </w:p>
          <w:p w14:paraId="1DE94B31" w14:textId="12733852" w:rsidR="00AB3D97" w:rsidRDefault="00F91E12" w:rsidP="00F91E12">
            <w:pPr>
              <w:pStyle w:val="NoSpacing"/>
              <w:jc w:val="both"/>
              <w:rPr>
                <w:rFonts w:ascii="Verdana" w:hAnsi="Verdana" w:cs="Segoe UI"/>
                <w:color w:val="242424"/>
                <w:shd w:val="clear" w:color="auto" w:fill="FFFFFF"/>
              </w:rPr>
            </w:pPr>
            <w:r w:rsidRPr="00F91E12">
              <w:rPr>
                <w:rFonts w:ascii="Verdana" w:hAnsi="Verdana" w:cs="Segoe UI"/>
                <w:color w:val="242424"/>
                <w:shd w:val="clear" w:color="auto" w:fill="FFFFFF"/>
              </w:rPr>
              <w:t xml:space="preserve">K. </w:t>
            </w:r>
            <w:r>
              <w:rPr>
                <w:rFonts w:ascii="Verdana" w:hAnsi="Verdana" w:cs="Segoe UI"/>
                <w:color w:val="242424"/>
                <w:shd w:val="clear" w:color="auto" w:fill="FFFFFF"/>
              </w:rPr>
              <w:t>P</w:t>
            </w:r>
            <w:r w:rsidRPr="00F91E12">
              <w:rPr>
                <w:rFonts w:ascii="Verdana" w:hAnsi="Verdana" w:cs="Segoe UI"/>
                <w:color w:val="242424"/>
                <w:shd w:val="clear" w:color="auto" w:fill="FFFFFF"/>
              </w:rPr>
              <w:t xml:space="preserve">almer highlighted the importance of the Director of Public Health report focusing on younger people and early years and asked about closer working with education and whether there is potential to integrate programmes such as the </w:t>
            </w:r>
            <w:r w:rsidR="00F11AD3">
              <w:rPr>
                <w:rFonts w:ascii="Verdana" w:hAnsi="Verdana" w:cs="Segoe UI"/>
                <w:color w:val="242424"/>
                <w:shd w:val="clear" w:color="auto" w:fill="FFFFFF"/>
              </w:rPr>
              <w:t>‘</w:t>
            </w:r>
            <w:r w:rsidRPr="00F91E12">
              <w:rPr>
                <w:rFonts w:ascii="Verdana" w:hAnsi="Verdana" w:cs="Segoe UI"/>
                <w:color w:val="242424"/>
                <w:shd w:val="clear" w:color="auto" w:fill="FFFFFF"/>
              </w:rPr>
              <w:t>Smile</w:t>
            </w:r>
            <w:r w:rsidR="00F11AD3">
              <w:rPr>
                <w:rFonts w:ascii="Verdana" w:hAnsi="Verdana" w:cs="Segoe UI"/>
                <w:color w:val="242424"/>
                <w:shd w:val="clear" w:color="auto" w:fill="FFFFFF"/>
              </w:rPr>
              <w:t>’</w:t>
            </w:r>
            <w:r w:rsidRPr="00F91E12">
              <w:rPr>
                <w:rFonts w:ascii="Verdana" w:hAnsi="Verdana" w:cs="Segoe UI"/>
                <w:color w:val="242424"/>
                <w:shd w:val="clear" w:color="auto" w:fill="FFFFFF"/>
              </w:rPr>
              <w:t xml:space="preserve"> project in schools with other initiatives addressing issues like weight, </w:t>
            </w:r>
            <w:r w:rsidR="00F11AD3">
              <w:rPr>
                <w:rFonts w:ascii="Verdana" w:hAnsi="Verdana" w:cs="Segoe UI"/>
                <w:color w:val="242424"/>
                <w:shd w:val="clear" w:color="auto" w:fill="FFFFFF"/>
              </w:rPr>
              <w:t>she queried</w:t>
            </w:r>
            <w:r w:rsidR="00F11AD3" w:rsidRPr="00F91E12">
              <w:rPr>
                <w:rFonts w:ascii="Verdana" w:hAnsi="Verdana" w:cs="Segoe UI"/>
                <w:color w:val="242424"/>
                <w:shd w:val="clear" w:color="auto" w:fill="FFFFFF"/>
              </w:rPr>
              <w:t xml:space="preserve"> </w:t>
            </w:r>
            <w:r w:rsidRPr="00F91E12">
              <w:rPr>
                <w:rFonts w:ascii="Verdana" w:hAnsi="Verdana" w:cs="Segoe UI"/>
                <w:color w:val="242424"/>
                <w:shd w:val="clear" w:color="auto" w:fill="FFFFFF"/>
              </w:rPr>
              <w:t>if integration is possible or if it might detract from the impact of individual programmes.</w:t>
            </w:r>
            <w:r w:rsidR="00F11AD3">
              <w:rPr>
                <w:rFonts w:ascii="Verdana" w:hAnsi="Verdana" w:cs="Segoe UI"/>
                <w:color w:val="242424"/>
                <w:shd w:val="clear" w:color="auto" w:fill="FFFFFF"/>
              </w:rPr>
              <w:t xml:space="preserve"> In response, </w:t>
            </w:r>
            <w:r>
              <w:rPr>
                <w:rFonts w:ascii="Verdana" w:hAnsi="Verdana" w:cs="Segoe UI"/>
                <w:color w:val="242424"/>
                <w:shd w:val="clear" w:color="auto" w:fill="FFFFFF"/>
              </w:rPr>
              <w:t>P. Daniels confirmed that there were specific programmes such as “Design to Smile”, the Health</w:t>
            </w:r>
            <w:r w:rsidR="002E243B">
              <w:rPr>
                <w:rFonts w:ascii="Verdana" w:hAnsi="Verdana" w:cs="Segoe UI"/>
                <w:color w:val="242424"/>
                <w:shd w:val="clear" w:color="auto" w:fill="FFFFFF"/>
              </w:rPr>
              <w:t>y</w:t>
            </w:r>
            <w:r>
              <w:rPr>
                <w:rFonts w:ascii="Verdana" w:hAnsi="Verdana" w:cs="Segoe UI"/>
                <w:color w:val="242424"/>
                <w:shd w:val="clear" w:color="auto" w:fill="FFFFFF"/>
              </w:rPr>
              <w:t xml:space="preserve"> Schools Programme and the whole school approach to mental health and well-being.  He added that there was ongoing collaboration with the Directors of Education in Local Authorities to help schools become health-enabling environments and addressing inequalities within the population. </w:t>
            </w:r>
          </w:p>
          <w:p w14:paraId="05FB6038" w14:textId="17A6F340" w:rsidR="00F91E12" w:rsidRDefault="00F91E12" w:rsidP="00F91E12">
            <w:pPr>
              <w:pStyle w:val="NoSpacing"/>
              <w:jc w:val="both"/>
              <w:rPr>
                <w:rFonts w:ascii="Verdana" w:hAnsi="Verdana"/>
                <w:iCs/>
              </w:rPr>
            </w:pPr>
          </w:p>
          <w:p w14:paraId="2AFBB38F" w14:textId="35DDBC94" w:rsidR="00731280" w:rsidRDefault="00F91E12" w:rsidP="00731280">
            <w:pPr>
              <w:pStyle w:val="NoSpacing"/>
              <w:jc w:val="both"/>
              <w:rPr>
                <w:rFonts w:ascii="Verdana" w:hAnsi="Verdana"/>
                <w:iCs/>
              </w:rPr>
            </w:pPr>
            <w:r>
              <w:rPr>
                <w:rFonts w:ascii="Verdana" w:hAnsi="Verdana"/>
                <w:iCs/>
              </w:rPr>
              <w:t xml:space="preserve">N. Mesher referred to the earlier discussion on diabetes and in particular the need to understand the return on investment for the early years interventions and sought clarity on the financial and health outcome benefits of investing in </w:t>
            </w:r>
            <w:r>
              <w:rPr>
                <w:rFonts w:ascii="Verdana" w:hAnsi="Verdana"/>
                <w:iCs/>
              </w:rPr>
              <w:lastRenderedPageBreak/>
              <w:t xml:space="preserve">this area and how to decide where to invest, given the significant challenges and deprivation highlighted in the report. </w:t>
            </w:r>
            <w:r w:rsidR="00373476">
              <w:rPr>
                <w:rFonts w:ascii="Verdana" w:hAnsi="Verdana"/>
                <w:iCs/>
              </w:rPr>
              <w:t xml:space="preserve"> In response, </w:t>
            </w:r>
            <w:r w:rsidR="00731280">
              <w:rPr>
                <w:rFonts w:ascii="Verdana" w:hAnsi="Verdana"/>
                <w:iCs/>
              </w:rPr>
              <w:t xml:space="preserve">P. Daniels advised that Public Health Wales </w:t>
            </w:r>
            <w:r w:rsidR="00493280">
              <w:rPr>
                <w:rFonts w:ascii="Verdana" w:hAnsi="Verdana"/>
                <w:iCs/>
              </w:rPr>
              <w:t xml:space="preserve">had </w:t>
            </w:r>
            <w:r w:rsidR="00731280">
              <w:rPr>
                <w:rFonts w:ascii="Verdana" w:hAnsi="Verdana"/>
                <w:iCs/>
              </w:rPr>
              <w:t xml:space="preserve">produced a report last year on the return on investment for public health interventions and offered to share the paper with the Committee.  P. Daniels acknowledged the need for critical evaluation of methodologies and timeframes for outcomes and advised of the ongoing work with other </w:t>
            </w:r>
            <w:r w:rsidR="00493280">
              <w:rPr>
                <w:rFonts w:ascii="Verdana" w:hAnsi="Verdana"/>
                <w:iCs/>
              </w:rPr>
              <w:t>H</w:t>
            </w:r>
            <w:r w:rsidR="00731280">
              <w:rPr>
                <w:rFonts w:ascii="Verdana" w:hAnsi="Verdana"/>
                <w:iCs/>
              </w:rPr>
              <w:t xml:space="preserve">ealth </w:t>
            </w:r>
            <w:r w:rsidR="00493280">
              <w:rPr>
                <w:rFonts w:ascii="Verdana" w:hAnsi="Verdana"/>
                <w:iCs/>
              </w:rPr>
              <w:t>B</w:t>
            </w:r>
            <w:r w:rsidR="00731280">
              <w:rPr>
                <w:rFonts w:ascii="Verdana" w:hAnsi="Verdana"/>
                <w:iCs/>
              </w:rPr>
              <w:t xml:space="preserve">oards on digital support for maintaining a healthy weight.  P. Daniels added that the upcoming Regional Partnership Strategy will help galvanise all organisations to address these issues collectively. </w:t>
            </w:r>
          </w:p>
          <w:p w14:paraId="2BBAEEBA" w14:textId="77777777" w:rsidR="001D1297" w:rsidRPr="0042133A" w:rsidRDefault="001D1297" w:rsidP="001D1297">
            <w:pPr>
              <w:rPr>
                <w:rFonts w:ascii="Verdana" w:hAnsi="Verdana"/>
              </w:rPr>
            </w:pPr>
          </w:p>
        </w:tc>
      </w:tr>
      <w:tr w:rsidR="001D1297" w:rsidRPr="0042133A" w14:paraId="4192EC86" w14:textId="77777777" w:rsidTr="00802C56">
        <w:tc>
          <w:tcPr>
            <w:tcW w:w="1582" w:type="dxa"/>
          </w:tcPr>
          <w:p w14:paraId="6A12CC45" w14:textId="1F7F35B7" w:rsidR="001D1297" w:rsidRPr="0042133A" w:rsidRDefault="001D1297" w:rsidP="001D1297">
            <w:pPr>
              <w:rPr>
                <w:rFonts w:ascii="Verdana" w:hAnsi="Verdana"/>
                <w:iCs/>
              </w:rPr>
            </w:pPr>
            <w:r w:rsidRPr="0042133A">
              <w:rPr>
                <w:rFonts w:ascii="Verdana" w:hAnsi="Verdana"/>
                <w:iCs/>
              </w:rPr>
              <w:lastRenderedPageBreak/>
              <w:t>Resolution:</w:t>
            </w:r>
          </w:p>
        </w:tc>
        <w:tc>
          <w:tcPr>
            <w:tcW w:w="8913" w:type="dxa"/>
          </w:tcPr>
          <w:p w14:paraId="6E33500D" w14:textId="7779E691" w:rsidR="001D1297" w:rsidRPr="001D1297" w:rsidRDefault="001D1297" w:rsidP="001D1297">
            <w:pPr>
              <w:rPr>
                <w:rFonts w:ascii="Verdana" w:hAnsi="Verdana"/>
                <w:b/>
                <w:bCs/>
              </w:rPr>
            </w:pPr>
            <w:r>
              <w:rPr>
                <w:rFonts w:ascii="Verdana" w:hAnsi="Verdana"/>
              </w:rPr>
              <w:t xml:space="preserve">The report was </w:t>
            </w:r>
            <w:r>
              <w:rPr>
                <w:rFonts w:ascii="Verdana" w:hAnsi="Verdana"/>
                <w:b/>
                <w:bCs/>
              </w:rPr>
              <w:t xml:space="preserve">ENDORSED </w:t>
            </w:r>
            <w:r>
              <w:rPr>
                <w:rFonts w:ascii="Verdana" w:hAnsi="Verdana"/>
              </w:rPr>
              <w:t xml:space="preserve">for </w:t>
            </w:r>
            <w:r>
              <w:rPr>
                <w:rFonts w:ascii="Verdana" w:hAnsi="Verdana"/>
                <w:b/>
                <w:bCs/>
              </w:rPr>
              <w:t xml:space="preserve">BOARD APPROVAL </w:t>
            </w:r>
          </w:p>
        </w:tc>
      </w:tr>
      <w:tr w:rsidR="001D1297" w:rsidRPr="0042133A" w14:paraId="238AC59B" w14:textId="77777777" w:rsidTr="00802C56">
        <w:tc>
          <w:tcPr>
            <w:tcW w:w="1582" w:type="dxa"/>
          </w:tcPr>
          <w:p w14:paraId="3C889670" w14:textId="6E3C7C01" w:rsidR="001D1297" w:rsidRPr="0042133A" w:rsidRDefault="001D1297" w:rsidP="001D1297">
            <w:pPr>
              <w:rPr>
                <w:rFonts w:ascii="Verdana" w:hAnsi="Verdana"/>
                <w:iCs/>
              </w:rPr>
            </w:pPr>
            <w:r w:rsidRPr="0042133A">
              <w:rPr>
                <w:rFonts w:ascii="Verdana" w:hAnsi="Verdana"/>
                <w:iCs/>
              </w:rPr>
              <w:t>Action:</w:t>
            </w:r>
          </w:p>
        </w:tc>
        <w:tc>
          <w:tcPr>
            <w:tcW w:w="8913" w:type="dxa"/>
          </w:tcPr>
          <w:p w14:paraId="0F1E2BB6" w14:textId="6E10360C" w:rsidR="001D1297" w:rsidRDefault="00731280" w:rsidP="001D1297">
            <w:pPr>
              <w:rPr>
                <w:rFonts w:ascii="Verdana" w:hAnsi="Verdana"/>
              </w:rPr>
            </w:pPr>
            <w:r>
              <w:rPr>
                <w:rFonts w:ascii="Verdana" w:hAnsi="Verdana"/>
              </w:rPr>
              <w:t xml:space="preserve">To share the Public Health Wales report </w:t>
            </w:r>
            <w:r w:rsidR="009D1B7B">
              <w:rPr>
                <w:rFonts w:ascii="Verdana" w:hAnsi="Verdana"/>
              </w:rPr>
              <w:t xml:space="preserve">on investment for public health interventions </w:t>
            </w:r>
            <w:r>
              <w:rPr>
                <w:rFonts w:ascii="Verdana" w:hAnsi="Verdana"/>
              </w:rPr>
              <w:t xml:space="preserve">outside of the meeting. </w:t>
            </w:r>
          </w:p>
          <w:p w14:paraId="5F0024A5" w14:textId="2FF2C28B" w:rsidR="00731280" w:rsidRPr="0042133A" w:rsidRDefault="00731280" w:rsidP="001D1297">
            <w:pPr>
              <w:rPr>
                <w:rFonts w:ascii="Verdana" w:hAnsi="Verdana"/>
              </w:rPr>
            </w:pPr>
          </w:p>
        </w:tc>
      </w:tr>
      <w:tr w:rsidR="001D1297" w:rsidRPr="0042133A" w14:paraId="25737336" w14:textId="77777777" w:rsidTr="00802C56">
        <w:tc>
          <w:tcPr>
            <w:tcW w:w="1582" w:type="dxa"/>
          </w:tcPr>
          <w:p w14:paraId="1DCB81DC" w14:textId="68BD929F" w:rsidR="001D1297" w:rsidRPr="0042133A" w:rsidRDefault="001D1297" w:rsidP="001D1297">
            <w:pPr>
              <w:rPr>
                <w:rFonts w:ascii="Verdana" w:hAnsi="Verdana"/>
                <w:iCs/>
              </w:rPr>
            </w:pPr>
            <w:r w:rsidRPr="0042133A">
              <w:rPr>
                <w:rFonts w:ascii="Verdana" w:hAnsi="Verdana"/>
                <w:iCs/>
              </w:rPr>
              <w:t>5.8.2</w:t>
            </w:r>
          </w:p>
        </w:tc>
        <w:tc>
          <w:tcPr>
            <w:tcW w:w="8913" w:type="dxa"/>
          </w:tcPr>
          <w:p w14:paraId="23419164" w14:textId="32260D8C" w:rsidR="001D1297" w:rsidRPr="0042133A" w:rsidRDefault="001D1297" w:rsidP="001D1297">
            <w:pPr>
              <w:rPr>
                <w:rFonts w:ascii="Verdana" w:hAnsi="Verdana"/>
                <w:b/>
                <w:bCs/>
              </w:rPr>
            </w:pPr>
            <w:r w:rsidRPr="0042133A">
              <w:rPr>
                <w:rFonts w:ascii="Verdana" w:hAnsi="Verdana"/>
                <w:b/>
                <w:bCs/>
              </w:rPr>
              <w:t>Health Protection Strategic Update</w:t>
            </w:r>
          </w:p>
        </w:tc>
      </w:tr>
      <w:tr w:rsidR="001D1297" w:rsidRPr="0042133A" w14:paraId="31DAA840" w14:textId="77777777" w:rsidTr="00802C56">
        <w:tc>
          <w:tcPr>
            <w:tcW w:w="1582" w:type="dxa"/>
          </w:tcPr>
          <w:p w14:paraId="591795D7" w14:textId="77777777" w:rsidR="001D1297" w:rsidRPr="0042133A" w:rsidRDefault="001D1297" w:rsidP="001D1297">
            <w:pPr>
              <w:rPr>
                <w:rFonts w:ascii="Verdana" w:hAnsi="Verdana"/>
                <w:iCs/>
              </w:rPr>
            </w:pPr>
          </w:p>
        </w:tc>
        <w:tc>
          <w:tcPr>
            <w:tcW w:w="8913" w:type="dxa"/>
          </w:tcPr>
          <w:p w14:paraId="5C74D8F8" w14:textId="00729364" w:rsidR="001D1297" w:rsidRDefault="001D1297" w:rsidP="001D1297">
            <w:pPr>
              <w:ind w:left="17" w:hanging="17"/>
              <w:jc w:val="both"/>
              <w:rPr>
                <w:rFonts w:ascii="Verdana" w:hAnsi="Verdana" w:cs="Arial"/>
              </w:rPr>
            </w:pPr>
            <w:r w:rsidRPr="001D1297">
              <w:rPr>
                <w:rFonts w:ascii="Verdana" w:hAnsi="Verdana"/>
                <w:bCs/>
              </w:rPr>
              <w:t xml:space="preserve">P. Daniels presented the report that provided an </w:t>
            </w:r>
            <w:r w:rsidRPr="001D1297">
              <w:rPr>
                <w:rFonts w:ascii="Verdana" w:hAnsi="Verdana" w:cs="Arial"/>
              </w:rPr>
              <w:t xml:space="preserve">update on the delivery of the CTM Health Protection Strategic Plan for Quarter 2. </w:t>
            </w:r>
          </w:p>
          <w:p w14:paraId="468D0AAA" w14:textId="2BDF0376" w:rsidR="00337C53" w:rsidRDefault="00337C53" w:rsidP="001D1297">
            <w:pPr>
              <w:ind w:left="17" w:hanging="17"/>
              <w:jc w:val="both"/>
              <w:rPr>
                <w:rFonts w:ascii="Verdana" w:hAnsi="Verdana" w:cs="Arial"/>
              </w:rPr>
            </w:pPr>
          </w:p>
          <w:p w14:paraId="7F152B38" w14:textId="6A650EA7" w:rsidR="00EB1205" w:rsidRDefault="00337C53" w:rsidP="00337C53">
            <w:pPr>
              <w:ind w:left="17" w:hanging="17"/>
              <w:jc w:val="both"/>
              <w:rPr>
                <w:rFonts w:ascii="Verdana" w:hAnsi="Verdana" w:cs="Arial"/>
              </w:rPr>
            </w:pPr>
            <w:r>
              <w:rPr>
                <w:rFonts w:ascii="Verdana" w:hAnsi="Verdana" w:cs="Arial"/>
              </w:rPr>
              <w:t xml:space="preserve">P. Daniels referred to the start of the public winter vaccination programme and the opportunities available for staff and the public to get their flu vaccines.  P. Daniels advised that staff vaccinations were progressing well and extended his thanks to the People </w:t>
            </w:r>
            <w:r w:rsidR="006C0F8D">
              <w:rPr>
                <w:rFonts w:ascii="Verdana" w:hAnsi="Verdana" w:cs="Arial"/>
              </w:rPr>
              <w:t>Directorate</w:t>
            </w:r>
            <w:r>
              <w:rPr>
                <w:rFonts w:ascii="Verdana" w:hAnsi="Verdana" w:cs="Arial"/>
              </w:rPr>
              <w:t xml:space="preserve"> for their support </w:t>
            </w:r>
          </w:p>
          <w:p w14:paraId="7B26B57E" w14:textId="170DA06E" w:rsidR="00EC2789" w:rsidRDefault="00EC2789" w:rsidP="00337C53">
            <w:pPr>
              <w:ind w:left="17" w:hanging="17"/>
              <w:jc w:val="both"/>
              <w:rPr>
                <w:rFonts w:ascii="Verdana" w:hAnsi="Verdana" w:cs="Arial"/>
              </w:rPr>
            </w:pPr>
          </w:p>
          <w:p w14:paraId="5BAC3F7F" w14:textId="41F01BF9" w:rsidR="00EB1205" w:rsidRDefault="00EC2789" w:rsidP="00C74EB5">
            <w:pPr>
              <w:ind w:left="17" w:hanging="17"/>
              <w:jc w:val="both"/>
              <w:rPr>
                <w:rFonts w:ascii="Verdana" w:hAnsi="Verdana" w:cs="Arial"/>
              </w:rPr>
            </w:pPr>
            <w:r>
              <w:rPr>
                <w:rFonts w:ascii="Verdana" w:hAnsi="Verdana" w:cs="Arial"/>
              </w:rPr>
              <w:t xml:space="preserve">K. Palmer emphasised the importance of health protection and </w:t>
            </w:r>
            <w:r w:rsidR="00C74EB5">
              <w:rPr>
                <w:rFonts w:ascii="Verdana" w:hAnsi="Verdana" w:cs="Arial"/>
              </w:rPr>
              <w:t xml:space="preserve">that learning from the past was evident in the changes made to the vaccination programme which demonstrated that the organisation was both reflecting and adapting.  </w:t>
            </w:r>
            <w:r w:rsidR="002F01C4">
              <w:rPr>
                <w:rFonts w:ascii="Verdana" w:hAnsi="Verdana" w:cs="Arial"/>
              </w:rPr>
              <w:t xml:space="preserve">She further </w:t>
            </w:r>
            <w:r w:rsidR="00C74EB5">
              <w:rPr>
                <w:rFonts w:ascii="Verdana" w:hAnsi="Verdana" w:cs="Arial"/>
              </w:rPr>
              <w:t xml:space="preserve">highlighted the value of listening and learning and encouraged members to spread the word about the importance of vaccinations. </w:t>
            </w:r>
          </w:p>
          <w:p w14:paraId="78DC2DEC" w14:textId="62F82453" w:rsidR="00EB1205" w:rsidRPr="0042133A" w:rsidRDefault="00EB1205" w:rsidP="00C74EB5">
            <w:pPr>
              <w:rPr>
                <w:rFonts w:ascii="Verdana" w:hAnsi="Verdana"/>
              </w:rPr>
            </w:pPr>
          </w:p>
        </w:tc>
      </w:tr>
      <w:tr w:rsidR="001D1297" w:rsidRPr="0042133A" w14:paraId="1E075070" w14:textId="77777777" w:rsidTr="00802C56">
        <w:tc>
          <w:tcPr>
            <w:tcW w:w="1582" w:type="dxa"/>
          </w:tcPr>
          <w:p w14:paraId="2C758049" w14:textId="5FD0D8B9" w:rsidR="001D1297" w:rsidRPr="0042133A" w:rsidRDefault="001D1297" w:rsidP="001D1297">
            <w:pPr>
              <w:rPr>
                <w:rFonts w:ascii="Verdana" w:hAnsi="Verdana"/>
                <w:iCs/>
              </w:rPr>
            </w:pPr>
            <w:r w:rsidRPr="0042133A">
              <w:rPr>
                <w:rFonts w:ascii="Verdana" w:hAnsi="Verdana"/>
                <w:iCs/>
              </w:rPr>
              <w:t>Resolution:</w:t>
            </w:r>
          </w:p>
        </w:tc>
        <w:tc>
          <w:tcPr>
            <w:tcW w:w="8913" w:type="dxa"/>
          </w:tcPr>
          <w:p w14:paraId="32C72C9D" w14:textId="6F1F6D2A" w:rsidR="001D1297" w:rsidRPr="001D1297" w:rsidRDefault="001D1297" w:rsidP="001D1297">
            <w:pPr>
              <w:rPr>
                <w:rFonts w:ascii="Verdana" w:hAnsi="Verdana"/>
              </w:rPr>
            </w:pPr>
            <w:r>
              <w:rPr>
                <w:rFonts w:ascii="Verdana" w:hAnsi="Verdana"/>
              </w:rPr>
              <w:t xml:space="preserve">The Committee </w:t>
            </w:r>
            <w:r>
              <w:rPr>
                <w:rFonts w:ascii="Verdana" w:hAnsi="Verdana"/>
                <w:b/>
                <w:bCs/>
              </w:rPr>
              <w:t>NOTED</w:t>
            </w:r>
            <w:r>
              <w:rPr>
                <w:rFonts w:ascii="Verdana" w:hAnsi="Verdana"/>
              </w:rPr>
              <w:t xml:space="preserve"> the report and the risks and escalations. </w:t>
            </w:r>
          </w:p>
        </w:tc>
      </w:tr>
      <w:tr w:rsidR="001D1297" w:rsidRPr="0042133A" w14:paraId="16050A52" w14:textId="77777777" w:rsidTr="00802C56">
        <w:tc>
          <w:tcPr>
            <w:tcW w:w="1582" w:type="dxa"/>
          </w:tcPr>
          <w:p w14:paraId="19A5A485" w14:textId="6A17238C" w:rsidR="001D1297" w:rsidRPr="0042133A" w:rsidRDefault="001D1297" w:rsidP="001D1297">
            <w:pPr>
              <w:rPr>
                <w:rFonts w:ascii="Verdana" w:hAnsi="Verdana"/>
                <w:iCs/>
              </w:rPr>
            </w:pPr>
            <w:r w:rsidRPr="0042133A">
              <w:rPr>
                <w:rFonts w:ascii="Verdana" w:hAnsi="Verdana"/>
                <w:iCs/>
              </w:rPr>
              <w:t>Action:</w:t>
            </w:r>
          </w:p>
        </w:tc>
        <w:tc>
          <w:tcPr>
            <w:tcW w:w="8913" w:type="dxa"/>
          </w:tcPr>
          <w:p w14:paraId="20681EFF" w14:textId="526A7F11" w:rsidR="001D1297" w:rsidRDefault="00C74EB5" w:rsidP="001D1297">
            <w:pPr>
              <w:rPr>
                <w:rFonts w:ascii="Verdana" w:hAnsi="Verdana"/>
              </w:rPr>
            </w:pPr>
            <w:r>
              <w:rPr>
                <w:rFonts w:ascii="Verdana" w:hAnsi="Verdana"/>
              </w:rPr>
              <w:t>None identified</w:t>
            </w:r>
            <w:r w:rsidR="002F01C4">
              <w:rPr>
                <w:rFonts w:ascii="Verdana" w:hAnsi="Verdana"/>
              </w:rPr>
              <w:t>.</w:t>
            </w:r>
          </w:p>
          <w:p w14:paraId="02A52EE7" w14:textId="60A1207C" w:rsidR="00EB1205" w:rsidRPr="0042133A" w:rsidRDefault="00EB1205" w:rsidP="001D1297">
            <w:pPr>
              <w:rPr>
                <w:rFonts w:ascii="Verdana" w:hAnsi="Verdana"/>
              </w:rPr>
            </w:pPr>
          </w:p>
        </w:tc>
      </w:tr>
      <w:tr w:rsidR="001D1297" w:rsidRPr="0042133A" w14:paraId="0A5EF8C8" w14:textId="77777777" w:rsidTr="00802C56">
        <w:tc>
          <w:tcPr>
            <w:tcW w:w="1582" w:type="dxa"/>
          </w:tcPr>
          <w:p w14:paraId="5A699A52" w14:textId="0E8EBE05" w:rsidR="001D1297" w:rsidRPr="0042133A" w:rsidRDefault="001D1297" w:rsidP="001D1297">
            <w:pPr>
              <w:rPr>
                <w:rFonts w:ascii="Verdana" w:hAnsi="Verdana"/>
                <w:iCs/>
              </w:rPr>
            </w:pPr>
            <w:r w:rsidRPr="0042133A">
              <w:rPr>
                <w:rFonts w:ascii="Verdana" w:hAnsi="Verdana"/>
                <w:iCs/>
              </w:rPr>
              <w:t>5.8.3</w:t>
            </w:r>
          </w:p>
        </w:tc>
        <w:tc>
          <w:tcPr>
            <w:tcW w:w="8913" w:type="dxa"/>
          </w:tcPr>
          <w:p w14:paraId="205224EA" w14:textId="6A9E3774" w:rsidR="001D1297" w:rsidRPr="0042133A" w:rsidRDefault="001D1297" w:rsidP="001D1297">
            <w:pPr>
              <w:rPr>
                <w:rFonts w:ascii="Verdana" w:hAnsi="Verdana"/>
                <w:b/>
                <w:bCs/>
              </w:rPr>
            </w:pPr>
            <w:r w:rsidRPr="0042133A">
              <w:rPr>
                <w:rFonts w:ascii="Verdana" w:hAnsi="Verdana"/>
                <w:b/>
                <w:bCs/>
              </w:rPr>
              <w:t>Healthcare Inequalities</w:t>
            </w:r>
          </w:p>
        </w:tc>
      </w:tr>
      <w:tr w:rsidR="001D1297" w:rsidRPr="0042133A" w14:paraId="6ED75D69" w14:textId="77777777" w:rsidTr="00802C56">
        <w:tc>
          <w:tcPr>
            <w:tcW w:w="1582" w:type="dxa"/>
          </w:tcPr>
          <w:p w14:paraId="787AC6FA" w14:textId="77777777" w:rsidR="001D1297" w:rsidRPr="0042133A" w:rsidRDefault="001D1297" w:rsidP="001D1297">
            <w:pPr>
              <w:rPr>
                <w:rFonts w:ascii="Verdana" w:hAnsi="Verdana"/>
                <w:iCs/>
              </w:rPr>
            </w:pPr>
          </w:p>
        </w:tc>
        <w:tc>
          <w:tcPr>
            <w:tcW w:w="8913" w:type="dxa"/>
          </w:tcPr>
          <w:p w14:paraId="0017524A" w14:textId="5A831563" w:rsidR="001D1297" w:rsidRPr="001D1297" w:rsidRDefault="001D1297" w:rsidP="001D1297">
            <w:pPr>
              <w:rPr>
                <w:rFonts w:ascii="Verdana" w:hAnsi="Verdana"/>
                <w:iCs/>
              </w:rPr>
            </w:pPr>
            <w:r>
              <w:rPr>
                <w:rFonts w:ascii="Verdana" w:hAnsi="Verdana"/>
                <w:iCs/>
              </w:rPr>
              <w:t xml:space="preserve">P. Daniels provided a presentation to the Committee on Health Inequalities. </w:t>
            </w:r>
          </w:p>
          <w:p w14:paraId="60770D5D" w14:textId="77777777" w:rsidR="001D1297" w:rsidRDefault="001D1297" w:rsidP="001D1297">
            <w:pPr>
              <w:rPr>
                <w:rFonts w:ascii="Verdana" w:hAnsi="Verdana"/>
              </w:rPr>
            </w:pPr>
          </w:p>
          <w:p w14:paraId="483C4B8D" w14:textId="34CF8154" w:rsidR="00E2616F" w:rsidRDefault="00E2616F" w:rsidP="00E2616F">
            <w:pPr>
              <w:jc w:val="both"/>
              <w:rPr>
                <w:rFonts w:ascii="Verdana" w:hAnsi="Verdana" w:cs="Segoe UI"/>
                <w:color w:val="242424"/>
                <w:shd w:val="clear" w:color="auto" w:fill="FFFFFF"/>
              </w:rPr>
            </w:pPr>
            <w:r w:rsidRPr="00E2616F">
              <w:rPr>
                <w:rFonts w:ascii="Verdana" w:hAnsi="Verdana" w:cs="Segoe UI"/>
                <w:color w:val="242424"/>
                <w:shd w:val="clear" w:color="auto" w:fill="FFFFFF"/>
              </w:rPr>
              <w:t xml:space="preserve">K. Palmer </w:t>
            </w:r>
            <w:r w:rsidR="003C2840">
              <w:rPr>
                <w:rFonts w:ascii="Verdana" w:hAnsi="Verdana" w:cs="Segoe UI"/>
                <w:color w:val="242424"/>
                <w:shd w:val="clear" w:color="auto" w:fill="FFFFFF"/>
              </w:rPr>
              <w:t xml:space="preserve">reiterated the importance of this activity </w:t>
            </w:r>
            <w:r w:rsidRPr="00E2616F">
              <w:rPr>
                <w:rFonts w:ascii="Verdana" w:hAnsi="Verdana" w:cs="Segoe UI"/>
                <w:color w:val="242424"/>
                <w:shd w:val="clear" w:color="auto" w:fill="FFFFFF"/>
              </w:rPr>
              <w:t xml:space="preserve"> and noted the efforts to promote</w:t>
            </w:r>
            <w:r w:rsidR="007E3AE6">
              <w:rPr>
                <w:rFonts w:ascii="Verdana" w:hAnsi="Verdana" w:cs="Segoe UI"/>
                <w:color w:val="242424"/>
                <w:shd w:val="clear" w:color="auto" w:fill="FFFFFF"/>
              </w:rPr>
              <w:t xml:space="preserve"> healthcare inequalities</w:t>
            </w:r>
            <w:r w:rsidRPr="00E2616F">
              <w:rPr>
                <w:rFonts w:ascii="Verdana" w:hAnsi="Verdana" w:cs="Segoe UI"/>
                <w:color w:val="242424"/>
                <w:shd w:val="clear" w:color="auto" w:fill="FFFFFF"/>
              </w:rPr>
              <w:t xml:space="preserve"> at other Committees, including its inclusion in the I</w:t>
            </w:r>
            <w:r>
              <w:rPr>
                <w:rFonts w:ascii="Verdana" w:hAnsi="Verdana" w:cs="Segoe UI"/>
                <w:color w:val="242424"/>
                <w:shd w:val="clear" w:color="auto" w:fill="FFFFFF"/>
              </w:rPr>
              <w:t xml:space="preserve">ntegrated </w:t>
            </w:r>
            <w:r w:rsidRPr="00E2616F">
              <w:rPr>
                <w:rFonts w:ascii="Verdana" w:hAnsi="Verdana" w:cs="Segoe UI"/>
                <w:color w:val="242424"/>
                <w:shd w:val="clear" w:color="auto" w:fill="FFFFFF"/>
              </w:rPr>
              <w:t>M</w:t>
            </w:r>
            <w:r>
              <w:rPr>
                <w:rFonts w:ascii="Verdana" w:hAnsi="Verdana" w:cs="Segoe UI"/>
                <w:color w:val="242424"/>
                <w:shd w:val="clear" w:color="auto" w:fill="FFFFFF"/>
              </w:rPr>
              <w:t xml:space="preserve">edium </w:t>
            </w:r>
            <w:r w:rsidRPr="00E2616F">
              <w:rPr>
                <w:rFonts w:ascii="Verdana" w:hAnsi="Verdana" w:cs="Segoe UI"/>
                <w:color w:val="242424"/>
                <w:shd w:val="clear" w:color="auto" w:fill="FFFFFF"/>
              </w:rPr>
              <w:t>T</w:t>
            </w:r>
            <w:r>
              <w:rPr>
                <w:rFonts w:ascii="Verdana" w:hAnsi="Verdana" w:cs="Segoe UI"/>
                <w:color w:val="242424"/>
                <w:shd w:val="clear" w:color="auto" w:fill="FFFFFF"/>
              </w:rPr>
              <w:t xml:space="preserve">erm </w:t>
            </w:r>
            <w:r w:rsidRPr="00E2616F">
              <w:rPr>
                <w:rFonts w:ascii="Verdana" w:hAnsi="Verdana" w:cs="Segoe UI"/>
                <w:color w:val="242424"/>
                <w:shd w:val="clear" w:color="auto" w:fill="FFFFFF"/>
              </w:rPr>
              <w:t>P</w:t>
            </w:r>
            <w:r>
              <w:rPr>
                <w:rFonts w:ascii="Verdana" w:hAnsi="Verdana" w:cs="Segoe UI"/>
                <w:color w:val="242424"/>
                <w:shd w:val="clear" w:color="auto" w:fill="FFFFFF"/>
              </w:rPr>
              <w:t>lan</w:t>
            </w:r>
            <w:r w:rsidRPr="00E2616F">
              <w:rPr>
                <w:rFonts w:ascii="Verdana" w:hAnsi="Verdana" w:cs="Segoe UI"/>
                <w:color w:val="242424"/>
                <w:shd w:val="clear" w:color="auto" w:fill="FFFFFF"/>
              </w:rPr>
              <w:t xml:space="preserve">. </w:t>
            </w:r>
            <w:r w:rsidR="007E3AE6">
              <w:rPr>
                <w:rFonts w:ascii="Verdana" w:hAnsi="Verdana" w:cs="Segoe UI"/>
                <w:color w:val="242424"/>
                <w:shd w:val="clear" w:color="auto" w:fill="FFFFFF"/>
              </w:rPr>
              <w:t>She</w:t>
            </w:r>
            <w:r w:rsidRPr="00E2616F">
              <w:rPr>
                <w:rFonts w:ascii="Verdana" w:hAnsi="Verdana" w:cs="Segoe UI"/>
                <w:color w:val="242424"/>
                <w:shd w:val="clear" w:color="auto" w:fill="FFFFFF"/>
              </w:rPr>
              <w:t xml:space="preserve"> stressed the need to not worsen inequalities </w:t>
            </w:r>
            <w:r>
              <w:rPr>
                <w:rFonts w:ascii="Verdana" w:hAnsi="Verdana" w:cs="Segoe UI"/>
                <w:color w:val="242424"/>
                <w:shd w:val="clear" w:color="auto" w:fill="FFFFFF"/>
              </w:rPr>
              <w:t xml:space="preserve">but to strengthen them </w:t>
            </w:r>
            <w:r w:rsidRPr="00E2616F">
              <w:rPr>
                <w:rFonts w:ascii="Verdana" w:hAnsi="Verdana" w:cs="Segoe UI"/>
                <w:color w:val="242424"/>
                <w:shd w:val="clear" w:color="auto" w:fill="FFFFFF"/>
              </w:rPr>
              <w:t>and to focus on improvement.</w:t>
            </w:r>
          </w:p>
          <w:p w14:paraId="48A88A76" w14:textId="77777777" w:rsidR="00F648DE" w:rsidRPr="00E2616F" w:rsidRDefault="00F648DE" w:rsidP="00E2616F">
            <w:pPr>
              <w:jc w:val="both"/>
              <w:rPr>
                <w:rFonts w:ascii="Verdana" w:hAnsi="Verdana"/>
              </w:rPr>
            </w:pPr>
          </w:p>
          <w:p w14:paraId="5F2F0132" w14:textId="59CFBD39" w:rsidR="00BB165E" w:rsidRDefault="00BB165E" w:rsidP="00BB165E">
            <w:pPr>
              <w:jc w:val="both"/>
              <w:rPr>
                <w:rFonts w:ascii="Verdana" w:hAnsi="Verdana" w:cs="Segoe UI"/>
                <w:color w:val="242424"/>
                <w:shd w:val="clear" w:color="auto" w:fill="FFFFFF"/>
              </w:rPr>
            </w:pPr>
            <w:r w:rsidRPr="00BB165E">
              <w:rPr>
                <w:rFonts w:ascii="Verdana" w:hAnsi="Verdana" w:cs="Segoe UI"/>
                <w:color w:val="242424"/>
                <w:shd w:val="clear" w:color="auto" w:fill="FFFFFF"/>
              </w:rPr>
              <w:t>P. Daniels advised that, in the context of learning from others about tackling health inequalities and healthy weights, the team is looking at the work being done in Amsterdam as an example and as part of broader efforts to identify effective strategies from other places.</w:t>
            </w:r>
          </w:p>
          <w:p w14:paraId="119B0E39" w14:textId="047D645F" w:rsidR="00BB165E" w:rsidRDefault="00BB165E" w:rsidP="00BB165E">
            <w:pPr>
              <w:jc w:val="both"/>
              <w:rPr>
                <w:rFonts w:ascii="Verdana" w:hAnsi="Verdana" w:cs="Segoe UI"/>
                <w:color w:val="242424"/>
                <w:shd w:val="clear" w:color="auto" w:fill="FFFFFF"/>
              </w:rPr>
            </w:pPr>
          </w:p>
          <w:p w14:paraId="4984DCD6" w14:textId="05C58225" w:rsidR="00215ABB" w:rsidRDefault="00BB165E" w:rsidP="00215ABB">
            <w:pPr>
              <w:jc w:val="both"/>
              <w:rPr>
                <w:rFonts w:ascii="Verdana" w:hAnsi="Verdana" w:cs="Segoe UI"/>
                <w:color w:val="242424"/>
                <w:shd w:val="clear" w:color="auto" w:fill="FFFFFF"/>
              </w:rPr>
            </w:pPr>
            <w:r>
              <w:rPr>
                <w:rFonts w:ascii="Verdana" w:hAnsi="Verdana" w:cs="Segoe UI"/>
                <w:color w:val="242424"/>
                <w:shd w:val="clear" w:color="auto" w:fill="FFFFFF"/>
              </w:rPr>
              <w:t>C. Thompson added that many people within the Health Board innately understand health inequalities and she questioned how deep this understanding goes amongst staff</w:t>
            </w:r>
            <w:r w:rsidR="00215ABB">
              <w:rPr>
                <w:rFonts w:ascii="Verdana" w:hAnsi="Verdana" w:cs="Segoe UI"/>
                <w:color w:val="242424"/>
                <w:shd w:val="clear" w:color="auto" w:fill="FFFFFF"/>
              </w:rPr>
              <w:t xml:space="preserve"> with a need to assess the ‘hearts and minds’ aspect and clinical decision making related to </w:t>
            </w:r>
            <w:r w:rsidR="008162A6">
              <w:rPr>
                <w:rFonts w:ascii="Verdana" w:hAnsi="Verdana" w:cs="Segoe UI"/>
                <w:color w:val="242424"/>
                <w:shd w:val="clear" w:color="auto" w:fill="FFFFFF"/>
              </w:rPr>
              <w:t xml:space="preserve">health </w:t>
            </w:r>
            <w:r w:rsidR="00215ABB">
              <w:rPr>
                <w:rFonts w:ascii="Verdana" w:hAnsi="Verdana" w:cs="Segoe UI"/>
                <w:color w:val="242424"/>
                <w:shd w:val="clear" w:color="auto" w:fill="FFFFFF"/>
              </w:rPr>
              <w:t xml:space="preserve">inequalities and suggested that she has an offline conversation with P. Daniels in relation to this. </w:t>
            </w:r>
          </w:p>
          <w:p w14:paraId="20131CE2" w14:textId="1847BCAE" w:rsidR="00215ABB" w:rsidRDefault="00215ABB" w:rsidP="00215ABB">
            <w:pPr>
              <w:jc w:val="both"/>
              <w:rPr>
                <w:rFonts w:ascii="Verdana" w:hAnsi="Verdana" w:cs="Segoe UI"/>
                <w:color w:val="242424"/>
                <w:shd w:val="clear" w:color="auto" w:fill="FFFFFF"/>
              </w:rPr>
            </w:pPr>
          </w:p>
          <w:p w14:paraId="01E8696B" w14:textId="73D315AF" w:rsidR="00A53CD0" w:rsidRDefault="00215ABB" w:rsidP="00215ABB">
            <w:pPr>
              <w:jc w:val="both"/>
              <w:rPr>
                <w:rFonts w:ascii="Verdana" w:hAnsi="Verdana" w:cs="Segoe UI"/>
                <w:color w:val="242424"/>
                <w:shd w:val="clear" w:color="auto" w:fill="FFFFFF"/>
              </w:rPr>
            </w:pPr>
            <w:r>
              <w:rPr>
                <w:rFonts w:ascii="Verdana" w:hAnsi="Verdana" w:cs="Segoe UI"/>
                <w:color w:val="242424"/>
                <w:shd w:val="clear" w:color="auto" w:fill="FFFFFF"/>
              </w:rPr>
              <w:t xml:space="preserve">C. Thomas </w:t>
            </w:r>
            <w:r w:rsidR="008162A6">
              <w:rPr>
                <w:rFonts w:ascii="Verdana" w:hAnsi="Verdana" w:cs="Segoe UI"/>
                <w:color w:val="242424"/>
                <w:shd w:val="clear" w:color="auto" w:fill="FFFFFF"/>
              </w:rPr>
              <w:t xml:space="preserve">further </w:t>
            </w:r>
            <w:r>
              <w:rPr>
                <w:rFonts w:ascii="Verdana" w:hAnsi="Verdana" w:cs="Segoe UI"/>
                <w:color w:val="242424"/>
                <w:shd w:val="clear" w:color="auto" w:fill="FFFFFF"/>
              </w:rPr>
              <w:t xml:space="preserve">referred to integrating health inequalities into strategy deployment frameworks and emphasised the importance of commonality and overlap between different organisational strategies whilst recognising the limits of full integration across all partners. </w:t>
            </w:r>
          </w:p>
          <w:p w14:paraId="3A8D2BE7" w14:textId="54DA0705" w:rsidR="00215ABB" w:rsidRDefault="00215ABB" w:rsidP="00215ABB">
            <w:pPr>
              <w:jc w:val="both"/>
              <w:rPr>
                <w:rFonts w:ascii="Verdana" w:hAnsi="Verdana" w:cs="Segoe UI"/>
                <w:color w:val="242424"/>
                <w:shd w:val="clear" w:color="auto" w:fill="FFFFFF"/>
              </w:rPr>
            </w:pPr>
          </w:p>
          <w:p w14:paraId="4B4C3D4E" w14:textId="229D082C" w:rsidR="00215ABB" w:rsidRDefault="00215ABB" w:rsidP="00215ABB">
            <w:pPr>
              <w:jc w:val="both"/>
              <w:rPr>
                <w:rFonts w:ascii="Verdana" w:hAnsi="Verdana" w:cs="Segoe UI"/>
                <w:color w:val="242424"/>
                <w:shd w:val="clear" w:color="auto" w:fill="FFFFFF"/>
              </w:rPr>
            </w:pPr>
            <w:r>
              <w:rPr>
                <w:rFonts w:ascii="Verdana" w:hAnsi="Verdana" w:cs="Segoe UI"/>
                <w:color w:val="242424"/>
                <w:shd w:val="clear" w:color="auto" w:fill="FFFFFF"/>
              </w:rPr>
              <w:t>S. Ro</w:t>
            </w:r>
            <w:r w:rsidR="008162A6">
              <w:rPr>
                <w:rFonts w:ascii="Verdana" w:hAnsi="Verdana" w:cs="Segoe UI"/>
                <w:color w:val="242424"/>
                <w:shd w:val="clear" w:color="auto" w:fill="FFFFFF"/>
              </w:rPr>
              <w:t>d</w:t>
            </w:r>
            <w:r>
              <w:rPr>
                <w:rFonts w:ascii="Verdana" w:hAnsi="Verdana" w:cs="Segoe UI"/>
                <w:color w:val="242424"/>
                <w:shd w:val="clear" w:color="auto" w:fill="FFFFFF"/>
              </w:rPr>
              <w:t>gers commented that this was an opportunity to embed the public health agenda, including health inequalities into digital transformation programmes such as the new mater</w:t>
            </w:r>
            <w:r w:rsidR="00DB1BD0">
              <w:rPr>
                <w:rFonts w:ascii="Verdana" w:hAnsi="Verdana" w:cs="Segoe UI"/>
                <w:color w:val="242424"/>
                <w:shd w:val="clear" w:color="auto" w:fill="FFFFFF"/>
              </w:rPr>
              <w:t>nity</w:t>
            </w:r>
            <w:r>
              <w:rPr>
                <w:rFonts w:ascii="Verdana" w:hAnsi="Verdana" w:cs="Segoe UI"/>
                <w:color w:val="242424"/>
                <w:shd w:val="clear" w:color="auto" w:fill="FFFFFF"/>
              </w:rPr>
              <w:t xml:space="preserve"> </w:t>
            </w:r>
            <w:r w:rsidR="007914F1">
              <w:rPr>
                <w:rFonts w:ascii="Verdana" w:hAnsi="Verdana" w:cs="Segoe UI"/>
                <w:color w:val="242424"/>
                <w:shd w:val="clear" w:color="auto" w:fill="FFFFFF"/>
              </w:rPr>
              <w:t xml:space="preserve">APP </w:t>
            </w:r>
            <w:r>
              <w:rPr>
                <w:rFonts w:ascii="Verdana" w:hAnsi="Verdana" w:cs="Segoe UI"/>
                <w:color w:val="242424"/>
                <w:shd w:val="clear" w:color="auto" w:fill="FFFFFF"/>
              </w:rPr>
              <w:t xml:space="preserve">and mental health </w:t>
            </w:r>
            <w:r w:rsidR="007914F1">
              <w:rPr>
                <w:rFonts w:ascii="Verdana" w:hAnsi="Verdana" w:cs="Segoe UI"/>
                <w:color w:val="242424"/>
                <w:shd w:val="clear" w:color="auto" w:fill="FFFFFF"/>
              </w:rPr>
              <w:t xml:space="preserve">APP </w:t>
            </w:r>
            <w:r>
              <w:rPr>
                <w:rFonts w:ascii="Verdana" w:hAnsi="Verdana" w:cs="Segoe UI"/>
                <w:color w:val="242424"/>
                <w:shd w:val="clear" w:color="auto" w:fill="FFFFFF"/>
              </w:rPr>
              <w:t xml:space="preserve">and the patient contact transformation programme which would allow better access to vulnerable and hard to reach groups and suggested involving the public health team early on in the design of these digital solutions to ensure health inequalities are addressed from the outset. </w:t>
            </w:r>
          </w:p>
          <w:p w14:paraId="545299D0" w14:textId="7FE392E8" w:rsidR="00215ABB" w:rsidRDefault="00215ABB" w:rsidP="00215ABB">
            <w:pPr>
              <w:jc w:val="both"/>
              <w:rPr>
                <w:rFonts w:ascii="Verdana" w:hAnsi="Verdana" w:cs="Segoe UI"/>
                <w:color w:val="242424"/>
                <w:shd w:val="clear" w:color="auto" w:fill="FFFFFF"/>
              </w:rPr>
            </w:pPr>
          </w:p>
          <w:p w14:paraId="66C97650" w14:textId="0A89831A" w:rsidR="004860BD" w:rsidRDefault="00215ABB" w:rsidP="00215ABB">
            <w:pPr>
              <w:jc w:val="both"/>
              <w:rPr>
                <w:rFonts w:ascii="Verdana" w:hAnsi="Verdana" w:cs="Segoe UI"/>
                <w:color w:val="242424"/>
                <w:shd w:val="clear" w:color="auto" w:fill="FFFFFF"/>
              </w:rPr>
            </w:pPr>
            <w:r>
              <w:rPr>
                <w:rFonts w:ascii="Verdana" w:hAnsi="Verdana" w:cs="Segoe UI"/>
                <w:color w:val="242424"/>
                <w:shd w:val="clear" w:color="auto" w:fill="FFFFFF"/>
              </w:rPr>
              <w:t xml:space="preserve">H. Daniel advised that despite seeing presentations and reports on health inequalities over many years within the Health Board, significant challenges still remain within the community </w:t>
            </w:r>
            <w:r w:rsidR="007914F1">
              <w:rPr>
                <w:rFonts w:ascii="Verdana" w:hAnsi="Verdana" w:cs="Segoe UI"/>
                <w:color w:val="242424"/>
                <w:shd w:val="clear" w:color="auto" w:fill="FFFFFF"/>
              </w:rPr>
              <w:t xml:space="preserve">particularly in terms of </w:t>
            </w:r>
            <w:r>
              <w:rPr>
                <w:rFonts w:ascii="Verdana" w:hAnsi="Verdana" w:cs="Segoe UI"/>
                <w:color w:val="242424"/>
                <w:shd w:val="clear" w:color="auto" w:fill="FFFFFF"/>
              </w:rPr>
              <w:t xml:space="preserve">deprivation and he questioned how the Board can start to make a real impact </w:t>
            </w:r>
            <w:r w:rsidR="007914F1">
              <w:rPr>
                <w:rFonts w:ascii="Verdana" w:hAnsi="Verdana" w:cs="Segoe UI"/>
                <w:color w:val="242424"/>
                <w:shd w:val="clear" w:color="auto" w:fill="FFFFFF"/>
              </w:rPr>
              <w:t>emphasising</w:t>
            </w:r>
            <w:r>
              <w:rPr>
                <w:rFonts w:ascii="Verdana" w:hAnsi="Verdana" w:cs="Segoe UI"/>
                <w:color w:val="242424"/>
                <w:shd w:val="clear" w:color="auto" w:fill="FFFFFF"/>
              </w:rPr>
              <w:t xml:space="preserve"> the need for clear areas of focus and </w:t>
            </w:r>
            <w:r w:rsidR="004860BD">
              <w:rPr>
                <w:rFonts w:ascii="Verdana" w:hAnsi="Verdana" w:cs="Segoe UI"/>
                <w:color w:val="242424"/>
                <w:shd w:val="clear" w:color="auto" w:fill="FFFFFF"/>
              </w:rPr>
              <w:t xml:space="preserve">collective </w:t>
            </w:r>
            <w:r w:rsidR="007914F1">
              <w:rPr>
                <w:rFonts w:ascii="Verdana" w:hAnsi="Verdana" w:cs="Segoe UI"/>
                <w:color w:val="242424"/>
                <w:shd w:val="clear" w:color="auto" w:fill="FFFFFF"/>
              </w:rPr>
              <w:t>and individual ownership</w:t>
            </w:r>
          </w:p>
          <w:p w14:paraId="3D9FE07E" w14:textId="39742654" w:rsidR="00D45F1E" w:rsidRDefault="00D45F1E" w:rsidP="004860BD">
            <w:pPr>
              <w:jc w:val="both"/>
              <w:rPr>
                <w:rFonts w:ascii="Segoe UI" w:eastAsia="Times New Roman" w:hAnsi="Segoe UI" w:cs="Segoe UI"/>
                <w:color w:val="242424"/>
                <w:sz w:val="21"/>
                <w:szCs w:val="21"/>
                <w:lang w:eastAsia="en-GB"/>
              </w:rPr>
            </w:pPr>
          </w:p>
          <w:p w14:paraId="37EF3537" w14:textId="22BCBB58" w:rsidR="00D45F1E" w:rsidRPr="004860BD" w:rsidRDefault="00A2359D" w:rsidP="004860BD">
            <w:pPr>
              <w:jc w:val="both"/>
              <w:rPr>
                <w:rFonts w:ascii="Segoe UI" w:eastAsia="Times New Roman" w:hAnsi="Segoe UI" w:cs="Segoe UI"/>
                <w:color w:val="242424"/>
                <w:sz w:val="21"/>
                <w:szCs w:val="21"/>
                <w:lang w:eastAsia="en-GB"/>
              </w:rPr>
            </w:pPr>
            <w:r>
              <w:rPr>
                <w:rFonts w:ascii="Verdana" w:hAnsi="Verdana" w:cs="Arial"/>
              </w:rPr>
              <w:t>Following discussion around the s</w:t>
            </w:r>
            <w:r w:rsidRPr="00D51C3B">
              <w:rPr>
                <w:rFonts w:ascii="Verdana" w:hAnsi="Verdana" w:cs="Arial"/>
              </w:rPr>
              <w:t>trategic and policy frameworks tackling these inequalities</w:t>
            </w:r>
            <w:r>
              <w:rPr>
                <w:rFonts w:ascii="Verdana" w:hAnsi="Verdana" w:cs="Arial"/>
              </w:rPr>
              <w:t>, the challenge to the Committee and wider Health Board was to</w:t>
            </w:r>
            <w:r w:rsidRPr="00D51C3B">
              <w:rPr>
                <w:rFonts w:ascii="Verdana" w:hAnsi="Verdana" w:cs="Arial"/>
              </w:rPr>
              <w:t xml:space="preserve"> routinely apply an inequalities lens to </w:t>
            </w:r>
            <w:r>
              <w:rPr>
                <w:rFonts w:ascii="Verdana" w:hAnsi="Verdana" w:cs="Arial"/>
              </w:rPr>
              <w:t xml:space="preserve">CTM </w:t>
            </w:r>
            <w:r w:rsidRPr="00D51C3B">
              <w:rPr>
                <w:rFonts w:ascii="Verdana" w:hAnsi="Verdana" w:cs="Arial"/>
              </w:rPr>
              <w:t>data</w:t>
            </w:r>
            <w:r>
              <w:rPr>
                <w:rFonts w:ascii="Verdana" w:hAnsi="Verdana" w:cs="Arial"/>
              </w:rPr>
              <w:t xml:space="preserve"> and service transformation</w:t>
            </w:r>
            <w:r w:rsidR="00C56FA6">
              <w:rPr>
                <w:rFonts w:ascii="Verdana" w:hAnsi="Verdana" w:cs="Arial"/>
              </w:rPr>
              <w:t>.</w:t>
            </w:r>
            <w:r w:rsidR="00EE6E7B">
              <w:rPr>
                <w:rFonts w:ascii="Verdana" w:hAnsi="Verdana" w:cs="Arial"/>
              </w:rPr>
              <w:t xml:space="preserve"> In concluding the discussion, it was noted that the presentation highlighted the need</w:t>
            </w:r>
            <w:r w:rsidR="00EE6E7B" w:rsidRPr="00D51C3B">
              <w:rPr>
                <w:rFonts w:ascii="Verdana" w:hAnsi="Verdana" w:cs="Arial"/>
              </w:rPr>
              <w:t xml:space="preserve"> for practical steps, innovation, and explicit strategies to address inequalities, emphasi</w:t>
            </w:r>
            <w:r w:rsidR="00EE6E7B">
              <w:rPr>
                <w:rFonts w:ascii="Verdana" w:hAnsi="Verdana" w:cs="Arial"/>
              </w:rPr>
              <w:t>s</w:t>
            </w:r>
            <w:r w:rsidR="00EE6E7B" w:rsidRPr="00D51C3B">
              <w:rPr>
                <w:rFonts w:ascii="Verdana" w:hAnsi="Verdana" w:cs="Arial"/>
              </w:rPr>
              <w:t xml:space="preserve">ing the need for measurable impact and collective action across </w:t>
            </w:r>
            <w:r w:rsidR="00EE6E7B">
              <w:rPr>
                <w:rFonts w:ascii="Verdana" w:hAnsi="Verdana" w:cs="Arial"/>
              </w:rPr>
              <w:t xml:space="preserve">CTM </w:t>
            </w:r>
            <w:r w:rsidR="00EE6E7B" w:rsidRPr="00D51C3B">
              <w:rPr>
                <w:rFonts w:ascii="Verdana" w:hAnsi="Verdana" w:cs="Arial"/>
              </w:rPr>
              <w:t>and</w:t>
            </w:r>
            <w:r w:rsidR="00EE6E7B">
              <w:rPr>
                <w:rFonts w:ascii="Verdana" w:hAnsi="Verdana" w:cs="Arial"/>
              </w:rPr>
              <w:t xml:space="preserve"> its</w:t>
            </w:r>
            <w:r w:rsidR="00EE6E7B" w:rsidRPr="00D51C3B">
              <w:rPr>
                <w:rFonts w:ascii="Verdana" w:hAnsi="Verdana" w:cs="Arial"/>
              </w:rPr>
              <w:t xml:space="preserve"> partners.</w:t>
            </w:r>
          </w:p>
          <w:p w14:paraId="1930591D" w14:textId="301E569A" w:rsidR="0074490F" w:rsidRPr="0042133A" w:rsidRDefault="0074490F" w:rsidP="00D45F1E">
            <w:pPr>
              <w:jc w:val="both"/>
              <w:rPr>
                <w:rFonts w:ascii="Verdana" w:hAnsi="Verdana"/>
              </w:rPr>
            </w:pPr>
          </w:p>
        </w:tc>
      </w:tr>
      <w:tr w:rsidR="001D1297" w:rsidRPr="0042133A" w14:paraId="3F5C2EAB" w14:textId="77777777" w:rsidTr="00802C56">
        <w:tc>
          <w:tcPr>
            <w:tcW w:w="1582" w:type="dxa"/>
          </w:tcPr>
          <w:p w14:paraId="572787F8" w14:textId="008F06F4" w:rsidR="001D1297" w:rsidRPr="0042133A" w:rsidRDefault="001D1297" w:rsidP="001D1297">
            <w:pPr>
              <w:rPr>
                <w:rFonts w:ascii="Verdana" w:hAnsi="Verdana"/>
                <w:iCs/>
              </w:rPr>
            </w:pPr>
            <w:r w:rsidRPr="0042133A">
              <w:rPr>
                <w:rFonts w:ascii="Verdana" w:hAnsi="Verdana"/>
                <w:iCs/>
              </w:rPr>
              <w:lastRenderedPageBreak/>
              <w:t>Resolution:</w:t>
            </w:r>
          </w:p>
        </w:tc>
        <w:tc>
          <w:tcPr>
            <w:tcW w:w="8913" w:type="dxa"/>
          </w:tcPr>
          <w:p w14:paraId="229814A1" w14:textId="51CBCA31" w:rsidR="001D1297" w:rsidRPr="001D1297" w:rsidRDefault="001D1297" w:rsidP="001D1297">
            <w:pPr>
              <w:rPr>
                <w:rFonts w:ascii="Verdana" w:hAnsi="Verdana"/>
                <w:b/>
                <w:bCs/>
              </w:rPr>
            </w:pPr>
            <w:r>
              <w:rPr>
                <w:rFonts w:ascii="Verdana" w:hAnsi="Verdana"/>
              </w:rPr>
              <w:t xml:space="preserve">The Presentation was </w:t>
            </w:r>
            <w:r>
              <w:rPr>
                <w:rFonts w:ascii="Verdana" w:hAnsi="Verdana"/>
                <w:b/>
                <w:bCs/>
              </w:rPr>
              <w:t xml:space="preserve">NOTED. </w:t>
            </w:r>
          </w:p>
        </w:tc>
      </w:tr>
      <w:tr w:rsidR="001D1297" w:rsidRPr="0042133A" w14:paraId="419A98DD" w14:textId="77777777" w:rsidTr="00802C56">
        <w:tc>
          <w:tcPr>
            <w:tcW w:w="1582" w:type="dxa"/>
          </w:tcPr>
          <w:p w14:paraId="4E772937" w14:textId="0A0A7262" w:rsidR="001D1297" w:rsidRPr="0042133A" w:rsidRDefault="001D1297" w:rsidP="001D1297">
            <w:pPr>
              <w:rPr>
                <w:rFonts w:ascii="Verdana" w:hAnsi="Verdana"/>
                <w:iCs/>
              </w:rPr>
            </w:pPr>
            <w:r w:rsidRPr="0042133A">
              <w:rPr>
                <w:rFonts w:ascii="Verdana" w:hAnsi="Verdana"/>
                <w:iCs/>
              </w:rPr>
              <w:t>Action:</w:t>
            </w:r>
          </w:p>
        </w:tc>
        <w:tc>
          <w:tcPr>
            <w:tcW w:w="8913" w:type="dxa"/>
          </w:tcPr>
          <w:p w14:paraId="4C750DAE" w14:textId="5DF50685" w:rsidR="001D1297" w:rsidRPr="0042133A" w:rsidRDefault="004860BD" w:rsidP="001D1297">
            <w:pPr>
              <w:rPr>
                <w:rFonts w:ascii="Verdana" w:hAnsi="Verdana"/>
              </w:rPr>
            </w:pPr>
            <w:r>
              <w:rPr>
                <w:rFonts w:ascii="Verdana" w:hAnsi="Verdana"/>
              </w:rPr>
              <w:t xml:space="preserve">No action identified. </w:t>
            </w:r>
          </w:p>
        </w:tc>
      </w:tr>
      <w:tr w:rsidR="001D1297" w:rsidRPr="0042133A" w14:paraId="38DBA748" w14:textId="77777777" w:rsidTr="00802C56">
        <w:tc>
          <w:tcPr>
            <w:tcW w:w="1582" w:type="dxa"/>
            <w:shd w:val="clear" w:color="auto" w:fill="1F3864" w:themeFill="accent5" w:themeFillShade="80"/>
          </w:tcPr>
          <w:p w14:paraId="4A34A349" w14:textId="77777777" w:rsidR="001D1297" w:rsidRPr="0042133A" w:rsidRDefault="001D1297" w:rsidP="00F0799C">
            <w:pPr>
              <w:pStyle w:val="ListParagraph"/>
              <w:numPr>
                <w:ilvl w:val="0"/>
                <w:numId w:val="1"/>
              </w:numPr>
              <w:rPr>
                <w:rFonts w:ascii="Verdana" w:hAnsi="Verdana"/>
                <w:b/>
              </w:rPr>
            </w:pPr>
          </w:p>
        </w:tc>
        <w:tc>
          <w:tcPr>
            <w:tcW w:w="8913" w:type="dxa"/>
            <w:shd w:val="clear" w:color="auto" w:fill="1F3864" w:themeFill="accent5" w:themeFillShade="80"/>
          </w:tcPr>
          <w:p w14:paraId="60690B19" w14:textId="52C24105" w:rsidR="001D1297" w:rsidRPr="0042133A" w:rsidRDefault="001D1297" w:rsidP="001D1297">
            <w:pPr>
              <w:rPr>
                <w:rFonts w:ascii="Verdana" w:hAnsi="Verdana"/>
                <w:b/>
              </w:rPr>
            </w:pPr>
            <w:r w:rsidRPr="0042133A">
              <w:rPr>
                <w:rFonts w:ascii="Verdana" w:hAnsi="Verdana"/>
                <w:b/>
              </w:rPr>
              <w:t xml:space="preserve">OUR POPULATION / WORKING WITH OTHERS </w:t>
            </w:r>
          </w:p>
        </w:tc>
      </w:tr>
      <w:tr w:rsidR="001D1297" w:rsidRPr="0042133A" w14:paraId="6CC7CCC6" w14:textId="77777777" w:rsidTr="00802C56">
        <w:tc>
          <w:tcPr>
            <w:tcW w:w="1582" w:type="dxa"/>
          </w:tcPr>
          <w:p w14:paraId="5DAD4FE5" w14:textId="77777777" w:rsidR="001D1297" w:rsidRPr="0042133A" w:rsidRDefault="001D1297" w:rsidP="001D1297">
            <w:pPr>
              <w:rPr>
                <w:rFonts w:ascii="Verdana" w:hAnsi="Verdana"/>
              </w:rPr>
            </w:pPr>
            <w:r w:rsidRPr="0042133A">
              <w:rPr>
                <w:rFonts w:ascii="Verdana" w:hAnsi="Verdana"/>
              </w:rPr>
              <w:t>6.1</w:t>
            </w:r>
          </w:p>
        </w:tc>
        <w:tc>
          <w:tcPr>
            <w:tcW w:w="8913" w:type="dxa"/>
          </w:tcPr>
          <w:p w14:paraId="5CDEDCC1" w14:textId="34A7712D" w:rsidR="001D1297" w:rsidRPr="0042133A" w:rsidRDefault="001D1297" w:rsidP="001D1297">
            <w:pPr>
              <w:rPr>
                <w:rFonts w:ascii="Verdana" w:hAnsi="Verdana"/>
                <w:b/>
                <w:iCs/>
              </w:rPr>
            </w:pPr>
            <w:r w:rsidRPr="0042133A">
              <w:rPr>
                <w:rFonts w:ascii="Verdana" w:hAnsi="Verdana"/>
                <w:b/>
                <w:iCs/>
              </w:rPr>
              <w:t xml:space="preserve">Regional Partnership Update 2024/25 </w:t>
            </w:r>
          </w:p>
        </w:tc>
      </w:tr>
      <w:tr w:rsidR="001D1297" w:rsidRPr="0042133A" w14:paraId="2562F127" w14:textId="77777777" w:rsidTr="00802C56">
        <w:trPr>
          <w:trHeight w:val="467"/>
        </w:trPr>
        <w:tc>
          <w:tcPr>
            <w:tcW w:w="1582" w:type="dxa"/>
          </w:tcPr>
          <w:p w14:paraId="4807C103" w14:textId="77777777" w:rsidR="001D1297" w:rsidRPr="0042133A" w:rsidRDefault="001D1297" w:rsidP="001D1297">
            <w:pPr>
              <w:rPr>
                <w:rFonts w:ascii="Verdana" w:hAnsi="Verdana"/>
                <w:i/>
              </w:rPr>
            </w:pPr>
          </w:p>
        </w:tc>
        <w:tc>
          <w:tcPr>
            <w:tcW w:w="8913" w:type="dxa"/>
          </w:tcPr>
          <w:p w14:paraId="06FE2C04" w14:textId="11AE4A0C" w:rsidR="001D1297" w:rsidRDefault="00AC6129" w:rsidP="0071555F">
            <w:pPr>
              <w:jc w:val="both"/>
              <w:rPr>
                <w:rFonts w:ascii="Verdana" w:hAnsi="Verdana"/>
                <w:iCs/>
              </w:rPr>
            </w:pPr>
            <w:r>
              <w:rPr>
                <w:rFonts w:ascii="Verdana" w:hAnsi="Verdana"/>
                <w:iCs/>
              </w:rPr>
              <w:t>C. Thompson presented the report that provided the Committee with an update on the work of the Regional Partnership Board</w:t>
            </w:r>
            <w:r w:rsidR="00125F6A">
              <w:rPr>
                <w:rFonts w:ascii="Verdana" w:hAnsi="Verdana"/>
                <w:iCs/>
              </w:rPr>
              <w:t xml:space="preserve"> (RPB)</w:t>
            </w:r>
            <w:r>
              <w:rPr>
                <w:rFonts w:ascii="Verdana" w:hAnsi="Verdana"/>
                <w:iCs/>
              </w:rPr>
              <w:t xml:space="preserve">. </w:t>
            </w:r>
          </w:p>
          <w:p w14:paraId="29FCF2E4" w14:textId="67FEEEBD" w:rsidR="004860BD" w:rsidRDefault="004860BD" w:rsidP="0071555F">
            <w:pPr>
              <w:jc w:val="both"/>
              <w:rPr>
                <w:rFonts w:ascii="Verdana" w:hAnsi="Verdana"/>
                <w:iCs/>
              </w:rPr>
            </w:pPr>
          </w:p>
          <w:p w14:paraId="6D9B5192" w14:textId="0FA9C0C3" w:rsidR="00CA7DBD" w:rsidRDefault="004860BD" w:rsidP="004860BD">
            <w:pPr>
              <w:jc w:val="both"/>
              <w:rPr>
                <w:rFonts w:ascii="Verdana" w:hAnsi="Verdana"/>
                <w:iCs/>
              </w:rPr>
            </w:pPr>
            <w:r>
              <w:rPr>
                <w:rFonts w:ascii="Verdana" w:hAnsi="Verdana"/>
                <w:iCs/>
              </w:rPr>
              <w:t xml:space="preserve">K. Palmer </w:t>
            </w:r>
            <w:r w:rsidR="00DE78A9">
              <w:rPr>
                <w:rFonts w:ascii="Verdana" w:hAnsi="Verdana"/>
                <w:iCs/>
              </w:rPr>
              <w:t>commented</w:t>
            </w:r>
            <w:r>
              <w:rPr>
                <w:rFonts w:ascii="Verdana" w:hAnsi="Verdana"/>
                <w:iCs/>
              </w:rPr>
              <w:t xml:space="preserve"> that she was impressed by the RPB framework and appreciated the cohesive approach to integration which aligned to the purpose of the RPB.  </w:t>
            </w:r>
            <w:r w:rsidR="00C949CD">
              <w:rPr>
                <w:rFonts w:ascii="Verdana" w:hAnsi="Verdana"/>
                <w:iCs/>
              </w:rPr>
              <w:t>She</w:t>
            </w:r>
            <w:r>
              <w:rPr>
                <w:rFonts w:ascii="Verdana" w:hAnsi="Verdana"/>
                <w:iCs/>
              </w:rPr>
              <w:t xml:space="preserve"> questioned whether the KPI’s within the framework were too health focussed and </w:t>
            </w:r>
            <w:r w:rsidR="00C949CD">
              <w:rPr>
                <w:rFonts w:ascii="Verdana" w:hAnsi="Verdana"/>
                <w:iCs/>
              </w:rPr>
              <w:t xml:space="preserve">sought assurance that </w:t>
            </w:r>
            <w:r>
              <w:rPr>
                <w:rFonts w:ascii="Verdana" w:hAnsi="Verdana"/>
                <w:iCs/>
              </w:rPr>
              <w:t xml:space="preserve">there was integration with the Primary and Community Transformation Boards </w:t>
            </w:r>
            <w:r w:rsidR="00CA7DBD">
              <w:rPr>
                <w:rFonts w:ascii="Verdana" w:hAnsi="Verdana"/>
                <w:iCs/>
              </w:rPr>
              <w:t xml:space="preserve">and other partners </w:t>
            </w:r>
            <w:r>
              <w:rPr>
                <w:rFonts w:ascii="Verdana" w:hAnsi="Verdana"/>
                <w:iCs/>
              </w:rPr>
              <w:t>to avoid siloed working</w:t>
            </w:r>
            <w:r w:rsidR="00CA7DBD">
              <w:rPr>
                <w:rFonts w:ascii="Verdana" w:hAnsi="Verdana"/>
                <w:iCs/>
              </w:rPr>
              <w:t xml:space="preserve">. </w:t>
            </w:r>
            <w:r w:rsidR="0067331B">
              <w:rPr>
                <w:rFonts w:ascii="Verdana" w:hAnsi="Verdana"/>
                <w:iCs/>
              </w:rPr>
              <w:t>She further</w:t>
            </w:r>
            <w:r w:rsidR="00CA7DBD">
              <w:rPr>
                <w:rFonts w:ascii="Verdana" w:hAnsi="Verdana"/>
                <w:iCs/>
              </w:rPr>
              <w:t xml:space="preserve"> added that </w:t>
            </w:r>
            <w:r>
              <w:rPr>
                <w:rFonts w:ascii="Verdana" w:hAnsi="Verdana"/>
                <w:iCs/>
              </w:rPr>
              <w:t>it would be important to monitor how the framework evolves to ensure full integration and avoid duplication.</w:t>
            </w:r>
            <w:r w:rsidR="0071555F">
              <w:rPr>
                <w:rFonts w:ascii="Verdana" w:hAnsi="Verdana"/>
                <w:iCs/>
              </w:rPr>
              <w:t xml:space="preserve"> </w:t>
            </w:r>
          </w:p>
          <w:p w14:paraId="4B43C527" w14:textId="77777777" w:rsidR="00CA7DBD" w:rsidRDefault="00CA7DBD" w:rsidP="004860BD">
            <w:pPr>
              <w:jc w:val="both"/>
              <w:rPr>
                <w:rFonts w:ascii="Verdana" w:hAnsi="Verdana"/>
                <w:iCs/>
              </w:rPr>
            </w:pPr>
          </w:p>
          <w:p w14:paraId="6E0470A4" w14:textId="665B72B1" w:rsidR="00CA7DBD" w:rsidRDefault="00CA7DBD" w:rsidP="004860BD">
            <w:pPr>
              <w:jc w:val="both"/>
              <w:rPr>
                <w:rFonts w:ascii="Verdana" w:hAnsi="Verdana"/>
                <w:iCs/>
              </w:rPr>
            </w:pPr>
            <w:r>
              <w:rPr>
                <w:rFonts w:ascii="Verdana" w:hAnsi="Verdana"/>
                <w:iCs/>
              </w:rPr>
              <w:t xml:space="preserve">C. Thompson, in response, advised that there was a need to recognise areas of overlap and intersection aiming for commonality where possible to ensure collective effort moves in the same direction rather than enforcing a single framework for all.  C. Thompson added that whilst the RPB might ideally want the Health Board to adopt all its metrics this would be challenging so the focus should be on creating a </w:t>
            </w:r>
            <w:r w:rsidR="00E31B07">
              <w:rPr>
                <w:rFonts w:ascii="Verdana" w:hAnsi="Verdana"/>
                <w:iCs/>
              </w:rPr>
              <w:t>Venn</w:t>
            </w:r>
            <w:r>
              <w:rPr>
                <w:rFonts w:ascii="Verdana" w:hAnsi="Verdana"/>
                <w:iCs/>
              </w:rPr>
              <w:t xml:space="preserve"> diagram of shared priorities.</w:t>
            </w:r>
          </w:p>
          <w:p w14:paraId="31EE7DF5" w14:textId="01453B88" w:rsidR="001D1297" w:rsidRPr="0042133A" w:rsidRDefault="001D1297" w:rsidP="00CA7DBD">
            <w:pPr>
              <w:jc w:val="both"/>
              <w:rPr>
                <w:rFonts w:ascii="Verdana" w:hAnsi="Verdana"/>
              </w:rPr>
            </w:pPr>
          </w:p>
        </w:tc>
      </w:tr>
      <w:tr w:rsidR="001D1297" w:rsidRPr="0042133A" w14:paraId="72C0854C" w14:textId="77777777" w:rsidTr="00802C56">
        <w:tc>
          <w:tcPr>
            <w:tcW w:w="1582" w:type="dxa"/>
          </w:tcPr>
          <w:p w14:paraId="5FCA3424" w14:textId="77777777" w:rsidR="001D1297" w:rsidRPr="0042133A" w:rsidRDefault="001D1297" w:rsidP="001D1297">
            <w:pPr>
              <w:rPr>
                <w:rFonts w:ascii="Verdana" w:hAnsi="Verdana"/>
                <w:iCs/>
              </w:rPr>
            </w:pPr>
            <w:r w:rsidRPr="0042133A">
              <w:rPr>
                <w:rFonts w:ascii="Verdana" w:hAnsi="Verdana"/>
                <w:iCs/>
              </w:rPr>
              <w:lastRenderedPageBreak/>
              <w:t>Resolution:</w:t>
            </w:r>
          </w:p>
        </w:tc>
        <w:tc>
          <w:tcPr>
            <w:tcW w:w="8913" w:type="dxa"/>
          </w:tcPr>
          <w:p w14:paraId="6B3F3426" w14:textId="1DF31278" w:rsidR="001D1297" w:rsidRPr="00AC6129" w:rsidRDefault="00AC6129" w:rsidP="001D1297">
            <w:pPr>
              <w:pStyle w:val="NoSpacing"/>
              <w:rPr>
                <w:rFonts w:ascii="Verdana" w:hAnsi="Verdana" w:cs="Arial"/>
                <w:b/>
                <w:bCs/>
              </w:rPr>
            </w:pPr>
            <w:r>
              <w:rPr>
                <w:rFonts w:ascii="Verdana" w:hAnsi="Verdana" w:cs="Arial"/>
              </w:rPr>
              <w:t xml:space="preserve">The report was </w:t>
            </w:r>
            <w:r>
              <w:rPr>
                <w:rFonts w:ascii="Verdana" w:hAnsi="Verdana" w:cs="Arial"/>
                <w:b/>
                <w:bCs/>
              </w:rPr>
              <w:t xml:space="preserve">NOTED. </w:t>
            </w:r>
          </w:p>
        </w:tc>
      </w:tr>
      <w:tr w:rsidR="001D1297" w:rsidRPr="0042133A" w14:paraId="6550BC4A" w14:textId="77777777" w:rsidTr="00802C56">
        <w:tc>
          <w:tcPr>
            <w:tcW w:w="1582" w:type="dxa"/>
          </w:tcPr>
          <w:p w14:paraId="5EC6993D" w14:textId="77777777" w:rsidR="001D1297" w:rsidRPr="0042133A" w:rsidRDefault="001D1297" w:rsidP="001D1297">
            <w:pPr>
              <w:rPr>
                <w:rFonts w:ascii="Verdana" w:hAnsi="Verdana"/>
                <w:iCs/>
              </w:rPr>
            </w:pPr>
            <w:r w:rsidRPr="0042133A">
              <w:rPr>
                <w:rFonts w:ascii="Verdana" w:hAnsi="Verdana"/>
                <w:iCs/>
              </w:rPr>
              <w:t>Action:</w:t>
            </w:r>
          </w:p>
        </w:tc>
        <w:tc>
          <w:tcPr>
            <w:tcW w:w="8913" w:type="dxa"/>
          </w:tcPr>
          <w:p w14:paraId="4F936B56" w14:textId="77777777" w:rsidR="001D1297" w:rsidRDefault="00CA7DBD" w:rsidP="001D1297">
            <w:pPr>
              <w:rPr>
                <w:rFonts w:ascii="Verdana" w:hAnsi="Verdana"/>
                <w:bCs/>
                <w:iCs/>
              </w:rPr>
            </w:pPr>
            <w:r>
              <w:rPr>
                <w:rFonts w:ascii="Verdana" w:hAnsi="Verdana"/>
                <w:bCs/>
                <w:iCs/>
              </w:rPr>
              <w:t xml:space="preserve">No action identified. </w:t>
            </w:r>
          </w:p>
          <w:p w14:paraId="03F190E8" w14:textId="30733A61" w:rsidR="00CA7DBD" w:rsidRPr="0042133A" w:rsidRDefault="00CA7DBD" w:rsidP="001D1297">
            <w:pPr>
              <w:rPr>
                <w:rFonts w:ascii="Verdana" w:hAnsi="Verdana"/>
                <w:bCs/>
                <w:iCs/>
              </w:rPr>
            </w:pPr>
          </w:p>
        </w:tc>
      </w:tr>
      <w:tr w:rsidR="001D1297" w:rsidRPr="0042133A" w14:paraId="311AC35E" w14:textId="77777777" w:rsidTr="00802C56">
        <w:tc>
          <w:tcPr>
            <w:tcW w:w="1582" w:type="dxa"/>
          </w:tcPr>
          <w:p w14:paraId="655462EF" w14:textId="31D34085" w:rsidR="001D1297" w:rsidRPr="0042133A" w:rsidRDefault="001D1297" w:rsidP="001D1297">
            <w:pPr>
              <w:rPr>
                <w:rFonts w:ascii="Verdana" w:hAnsi="Verdana"/>
                <w:iCs/>
              </w:rPr>
            </w:pPr>
            <w:bookmarkStart w:id="3" w:name="_Hlk202170030"/>
            <w:r w:rsidRPr="0042133A">
              <w:rPr>
                <w:rFonts w:ascii="Verdana" w:hAnsi="Verdana"/>
                <w:iCs/>
              </w:rPr>
              <w:t>6.2</w:t>
            </w:r>
          </w:p>
        </w:tc>
        <w:tc>
          <w:tcPr>
            <w:tcW w:w="8913" w:type="dxa"/>
          </w:tcPr>
          <w:p w14:paraId="716454EC" w14:textId="625CD4B0" w:rsidR="001D1297" w:rsidRPr="0042133A" w:rsidRDefault="001D1297" w:rsidP="001D1297">
            <w:pPr>
              <w:rPr>
                <w:rFonts w:ascii="Verdana" w:hAnsi="Verdana"/>
                <w:b/>
                <w:bCs/>
                <w:iCs/>
              </w:rPr>
            </w:pPr>
            <w:r w:rsidRPr="0042133A">
              <w:rPr>
                <w:rFonts w:ascii="Verdana" w:hAnsi="Verdana"/>
                <w:b/>
                <w:bCs/>
                <w:iCs/>
              </w:rPr>
              <w:t xml:space="preserve">Public Service Board </w:t>
            </w:r>
            <w:r w:rsidR="00CA7DBD">
              <w:rPr>
                <w:rFonts w:ascii="Verdana" w:hAnsi="Verdana"/>
                <w:b/>
                <w:bCs/>
                <w:iCs/>
              </w:rPr>
              <w:t xml:space="preserve">(PSB) </w:t>
            </w:r>
            <w:r w:rsidRPr="0042133A">
              <w:rPr>
                <w:rFonts w:ascii="Verdana" w:hAnsi="Verdana"/>
                <w:b/>
                <w:bCs/>
                <w:iCs/>
              </w:rPr>
              <w:t xml:space="preserve">Update </w:t>
            </w:r>
          </w:p>
        </w:tc>
      </w:tr>
      <w:tr w:rsidR="001D1297" w:rsidRPr="0042133A" w14:paraId="79529135" w14:textId="77777777" w:rsidTr="00802C56">
        <w:tc>
          <w:tcPr>
            <w:tcW w:w="1582" w:type="dxa"/>
          </w:tcPr>
          <w:p w14:paraId="57AE227F" w14:textId="77777777" w:rsidR="001D1297" w:rsidRPr="0042133A" w:rsidRDefault="001D1297" w:rsidP="001D1297">
            <w:pPr>
              <w:rPr>
                <w:rFonts w:ascii="Verdana" w:hAnsi="Verdana"/>
                <w:i/>
              </w:rPr>
            </w:pPr>
          </w:p>
        </w:tc>
        <w:tc>
          <w:tcPr>
            <w:tcW w:w="8913" w:type="dxa"/>
            <w:shd w:val="clear" w:color="auto" w:fill="auto"/>
          </w:tcPr>
          <w:p w14:paraId="74F88EA7" w14:textId="55BD904E" w:rsidR="001D1297" w:rsidRDefault="00AB3D97" w:rsidP="001D1297">
            <w:pPr>
              <w:jc w:val="both"/>
              <w:rPr>
                <w:rFonts w:ascii="Verdana" w:hAnsi="Verdana"/>
              </w:rPr>
            </w:pPr>
            <w:r>
              <w:rPr>
                <w:rFonts w:ascii="Verdana" w:hAnsi="Verdana"/>
              </w:rPr>
              <w:t xml:space="preserve">P. </w:t>
            </w:r>
            <w:r w:rsidR="009439FC">
              <w:rPr>
                <w:rFonts w:ascii="Verdana" w:hAnsi="Verdana"/>
              </w:rPr>
              <w:t xml:space="preserve">Daniels presented the report. </w:t>
            </w:r>
          </w:p>
          <w:p w14:paraId="6455E423" w14:textId="4E1E10D2" w:rsidR="00CA7DBD" w:rsidRDefault="00CA7DBD" w:rsidP="001D1297">
            <w:pPr>
              <w:jc w:val="both"/>
              <w:rPr>
                <w:rFonts w:ascii="Verdana" w:hAnsi="Verdana"/>
              </w:rPr>
            </w:pPr>
          </w:p>
          <w:p w14:paraId="727816A9" w14:textId="1CF70675" w:rsidR="00CA7DBD" w:rsidRDefault="00CA7DBD" w:rsidP="001D1297">
            <w:pPr>
              <w:jc w:val="both"/>
              <w:rPr>
                <w:rFonts w:ascii="Verdana" w:hAnsi="Verdana"/>
              </w:rPr>
            </w:pPr>
            <w:r>
              <w:rPr>
                <w:rFonts w:ascii="Verdana" w:hAnsi="Verdana"/>
              </w:rPr>
              <w:t xml:space="preserve">P. Daniels advised that the </w:t>
            </w:r>
            <w:r w:rsidR="006D4FEA">
              <w:rPr>
                <w:rFonts w:ascii="Verdana" w:hAnsi="Verdana"/>
              </w:rPr>
              <w:t xml:space="preserve">PSB </w:t>
            </w:r>
            <w:r w:rsidR="001F2824">
              <w:rPr>
                <w:rFonts w:ascii="Verdana" w:hAnsi="Verdana"/>
              </w:rPr>
              <w:t xml:space="preserve"> has gained new momentum</w:t>
            </w:r>
            <w:r w:rsidR="006D4FEA">
              <w:rPr>
                <w:rFonts w:ascii="Verdana" w:hAnsi="Verdana"/>
              </w:rPr>
              <w:t xml:space="preserve"> following the appointment of the new Chair,</w:t>
            </w:r>
            <w:r>
              <w:rPr>
                <w:rFonts w:ascii="Verdana" w:hAnsi="Verdana"/>
              </w:rPr>
              <w:t xml:space="preserve"> leading to the development of new work streams</w:t>
            </w:r>
            <w:r w:rsidR="006D4FEA">
              <w:rPr>
                <w:rFonts w:ascii="Verdana" w:hAnsi="Verdana"/>
              </w:rPr>
              <w:t>. H</w:t>
            </w:r>
            <w:r>
              <w:rPr>
                <w:rFonts w:ascii="Verdana" w:hAnsi="Verdana"/>
              </w:rPr>
              <w:t xml:space="preserve">e highlighted the involvement of V. Oxley in the climate resilience work and the Health Boards leadership in infrastructure pinch points as well as active projects on the Active Travel Charter and Food Resilience. </w:t>
            </w:r>
          </w:p>
          <w:p w14:paraId="7767D0EA" w14:textId="64C6A6FA" w:rsidR="00CA7DBD" w:rsidRDefault="00CA7DBD" w:rsidP="001D1297">
            <w:pPr>
              <w:jc w:val="both"/>
              <w:rPr>
                <w:rFonts w:ascii="Verdana" w:hAnsi="Verdana"/>
              </w:rPr>
            </w:pPr>
          </w:p>
          <w:p w14:paraId="28555291" w14:textId="4BBF736C" w:rsidR="00CA7DBD" w:rsidRPr="00CA7DBD" w:rsidRDefault="00CA7DBD" w:rsidP="00CA7DBD">
            <w:pPr>
              <w:jc w:val="both"/>
              <w:rPr>
                <w:rFonts w:ascii="Segoe UI" w:eastAsia="Times New Roman" w:hAnsi="Segoe UI" w:cs="Segoe UI"/>
                <w:color w:val="242424"/>
                <w:sz w:val="21"/>
                <w:szCs w:val="21"/>
                <w:lang w:eastAsia="en-GB"/>
              </w:rPr>
            </w:pPr>
            <w:r>
              <w:rPr>
                <w:rFonts w:ascii="Verdana" w:hAnsi="Verdana"/>
              </w:rPr>
              <w:t xml:space="preserve">P. Daniels advised that the PSB now feels more dynamic and </w:t>
            </w:r>
            <w:r w:rsidR="006D4FEA">
              <w:rPr>
                <w:rFonts w:ascii="Verdana" w:hAnsi="Verdana"/>
              </w:rPr>
              <w:t xml:space="preserve">he </w:t>
            </w:r>
            <w:r>
              <w:rPr>
                <w:rFonts w:ascii="Verdana" w:hAnsi="Verdana"/>
              </w:rPr>
              <w:t>will continue to update the Committee</w:t>
            </w:r>
            <w:r w:rsidR="000E1F12">
              <w:rPr>
                <w:rFonts w:ascii="Verdana" w:hAnsi="Verdana"/>
              </w:rPr>
              <w:t xml:space="preserve"> on the work of the PSB as it progresse</w:t>
            </w:r>
            <w:r>
              <w:rPr>
                <w:rFonts w:ascii="Verdana" w:hAnsi="Verdana"/>
              </w:rPr>
              <w:t xml:space="preserve">s. </w:t>
            </w:r>
          </w:p>
          <w:p w14:paraId="4E6E5227" w14:textId="35EAAF43" w:rsidR="00DC5F86" w:rsidRPr="0042133A" w:rsidRDefault="00DC5F86" w:rsidP="001D1297">
            <w:pPr>
              <w:jc w:val="both"/>
              <w:rPr>
                <w:rFonts w:ascii="Verdana" w:hAnsi="Verdana"/>
              </w:rPr>
            </w:pPr>
          </w:p>
        </w:tc>
      </w:tr>
      <w:tr w:rsidR="001D1297" w:rsidRPr="0042133A" w14:paraId="7E58857E" w14:textId="77777777" w:rsidTr="00802C56">
        <w:trPr>
          <w:trHeight w:val="153"/>
        </w:trPr>
        <w:tc>
          <w:tcPr>
            <w:tcW w:w="1582" w:type="dxa"/>
          </w:tcPr>
          <w:p w14:paraId="3D384303" w14:textId="77777777" w:rsidR="001D1297" w:rsidRPr="0042133A" w:rsidRDefault="001D1297" w:rsidP="001D1297">
            <w:pPr>
              <w:rPr>
                <w:rFonts w:ascii="Verdana" w:hAnsi="Verdana"/>
                <w:iCs/>
              </w:rPr>
            </w:pPr>
            <w:r w:rsidRPr="0042133A">
              <w:rPr>
                <w:rFonts w:ascii="Verdana" w:hAnsi="Verdana"/>
                <w:iCs/>
              </w:rPr>
              <w:t>Resolution:</w:t>
            </w:r>
          </w:p>
        </w:tc>
        <w:tc>
          <w:tcPr>
            <w:tcW w:w="8913" w:type="dxa"/>
          </w:tcPr>
          <w:p w14:paraId="326F994A" w14:textId="34F3C14F" w:rsidR="001D1297" w:rsidRPr="00CA7DBD" w:rsidRDefault="00CA7DBD" w:rsidP="001D1297">
            <w:pPr>
              <w:pStyle w:val="NoSpacing"/>
              <w:rPr>
                <w:rFonts w:ascii="Verdana" w:hAnsi="Verdana" w:cs="Arial"/>
                <w:b/>
                <w:bCs/>
              </w:rPr>
            </w:pPr>
            <w:r>
              <w:rPr>
                <w:rFonts w:ascii="Verdana" w:hAnsi="Verdana" w:cs="Arial"/>
              </w:rPr>
              <w:t xml:space="preserve">The report was </w:t>
            </w:r>
            <w:r>
              <w:rPr>
                <w:rFonts w:ascii="Verdana" w:hAnsi="Verdana" w:cs="Arial"/>
                <w:b/>
                <w:bCs/>
              </w:rPr>
              <w:t>NOTED</w:t>
            </w:r>
          </w:p>
        </w:tc>
      </w:tr>
      <w:bookmarkEnd w:id="3"/>
      <w:tr w:rsidR="001D1297" w:rsidRPr="0042133A" w14:paraId="2A6ACDAB" w14:textId="77777777" w:rsidTr="00802C56">
        <w:tc>
          <w:tcPr>
            <w:tcW w:w="1582" w:type="dxa"/>
          </w:tcPr>
          <w:p w14:paraId="25063C45" w14:textId="77777777" w:rsidR="001D1297" w:rsidRPr="0042133A" w:rsidRDefault="001D1297" w:rsidP="001D1297">
            <w:pPr>
              <w:rPr>
                <w:rFonts w:ascii="Verdana" w:hAnsi="Verdana"/>
                <w:iCs/>
              </w:rPr>
            </w:pPr>
            <w:r w:rsidRPr="0042133A">
              <w:rPr>
                <w:rFonts w:ascii="Verdana" w:hAnsi="Verdana"/>
                <w:iCs/>
              </w:rPr>
              <w:t>Action:</w:t>
            </w:r>
          </w:p>
        </w:tc>
        <w:tc>
          <w:tcPr>
            <w:tcW w:w="8913" w:type="dxa"/>
          </w:tcPr>
          <w:p w14:paraId="5A3AC1A8" w14:textId="77777777" w:rsidR="001D1297" w:rsidRDefault="009F7AF6" w:rsidP="001D1297">
            <w:pPr>
              <w:rPr>
                <w:rFonts w:ascii="Verdana" w:hAnsi="Verdana"/>
                <w:bCs/>
                <w:iCs/>
              </w:rPr>
            </w:pPr>
            <w:r>
              <w:rPr>
                <w:rFonts w:ascii="Verdana" w:hAnsi="Verdana"/>
                <w:bCs/>
                <w:iCs/>
              </w:rPr>
              <w:t xml:space="preserve">No action identified. </w:t>
            </w:r>
          </w:p>
          <w:p w14:paraId="4FF94F7A" w14:textId="40E2DCBB" w:rsidR="009F7AF6" w:rsidRPr="0042133A" w:rsidRDefault="009F7AF6" w:rsidP="001D1297">
            <w:pPr>
              <w:rPr>
                <w:rFonts w:ascii="Verdana" w:hAnsi="Verdana"/>
                <w:bCs/>
                <w:iCs/>
              </w:rPr>
            </w:pPr>
          </w:p>
        </w:tc>
      </w:tr>
      <w:tr w:rsidR="001D1297" w:rsidRPr="0042133A" w14:paraId="6DFA2506" w14:textId="77777777" w:rsidTr="00751DE8">
        <w:tc>
          <w:tcPr>
            <w:tcW w:w="1582" w:type="dxa"/>
            <w:shd w:val="clear" w:color="auto" w:fill="1F3864" w:themeFill="accent5" w:themeFillShade="80"/>
          </w:tcPr>
          <w:p w14:paraId="3FF02690" w14:textId="4E67E906" w:rsidR="001D1297" w:rsidRPr="0042133A" w:rsidRDefault="001D1297" w:rsidP="001D1297">
            <w:pPr>
              <w:rPr>
                <w:rFonts w:ascii="Verdana" w:hAnsi="Verdana"/>
                <w:b/>
                <w:bCs/>
                <w:iCs/>
              </w:rPr>
            </w:pPr>
            <w:r w:rsidRPr="0042133A">
              <w:rPr>
                <w:rFonts w:ascii="Verdana" w:hAnsi="Verdana"/>
                <w:b/>
                <w:bCs/>
                <w:iCs/>
              </w:rPr>
              <w:t>7.</w:t>
            </w:r>
          </w:p>
        </w:tc>
        <w:tc>
          <w:tcPr>
            <w:tcW w:w="8913" w:type="dxa"/>
            <w:shd w:val="clear" w:color="auto" w:fill="1F3864" w:themeFill="accent5" w:themeFillShade="80"/>
          </w:tcPr>
          <w:p w14:paraId="7B0445E4" w14:textId="72952BEC" w:rsidR="001D1297" w:rsidRPr="0042133A" w:rsidRDefault="001D1297" w:rsidP="001D1297">
            <w:pPr>
              <w:rPr>
                <w:rFonts w:ascii="Verdana" w:hAnsi="Verdana"/>
                <w:b/>
                <w:bCs/>
                <w:iCs/>
              </w:rPr>
            </w:pPr>
            <w:r w:rsidRPr="0042133A">
              <w:rPr>
                <w:rFonts w:ascii="Verdana" w:hAnsi="Verdana"/>
                <w:b/>
              </w:rPr>
              <w:t xml:space="preserve">OUR COMMITMENT TO SUSTAINING OUR FUTURE </w:t>
            </w:r>
          </w:p>
        </w:tc>
      </w:tr>
      <w:tr w:rsidR="001D1297" w:rsidRPr="0042133A" w14:paraId="582AACD6" w14:textId="77777777" w:rsidTr="00751DE8">
        <w:tc>
          <w:tcPr>
            <w:tcW w:w="1582" w:type="dxa"/>
          </w:tcPr>
          <w:p w14:paraId="306B5848" w14:textId="34C43B08" w:rsidR="001D1297" w:rsidRPr="0042133A" w:rsidRDefault="001D1297" w:rsidP="001D1297">
            <w:pPr>
              <w:rPr>
                <w:rFonts w:ascii="Verdana" w:hAnsi="Verdana"/>
                <w:i/>
              </w:rPr>
            </w:pPr>
            <w:r w:rsidRPr="0042133A">
              <w:rPr>
                <w:rFonts w:ascii="Verdana" w:hAnsi="Verdana"/>
              </w:rPr>
              <w:t>7.1</w:t>
            </w:r>
          </w:p>
        </w:tc>
        <w:tc>
          <w:tcPr>
            <w:tcW w:w="8913" w:type="dxa"/>
          </w:tcPr>
          <w:p w14:paraId="610D5960" w14:textId="2FF5A11C" w:rsidR="001D1297" w:rsidRPr="0042133A" w:rsidRDefault="001D1297" w:rsidP="001D1297">
            <w:pPr>
              <w:jc w:val="both"/>
              <w:rPr>
                <w:rFonts w:ascii="Verdana" w:hAnsi="Verdana"/>
              </w:rPr>
            </w:pPr>
            <w:r w:rsidRPr="0042133A">
              <w:rPr>
                <w:rFonts w:ascii="Verdana" w:hAnsi="Verdana"/>
                <w:b/>
                <w:iCs/>
              </w:rPr>
              <w:t>Strategic Financial Planning and Impact</w:t>
            </w:r>
          </w:p>
        </w:tc>
      </w:tr>
      <w:tr w:rsidR="001D1297" w:rsidRPr="0042133A" w14:paraId="289775A7" w14:textId="77777777" w:rsidTr="00802C56">
        <w:trPr>
          <w:trHeight w:val="153"/>
        </w:trPr>
        <w:tc>
          <w:tcPr>
            <w:tcW w:w="1582" w:type="dxa"/>
          </w:tcPr>
          <w:p w14:paraId="78357C55" w14:textId="558AF8A1" w:rsidR="001D1297" w:rsidRPr="0042133A" w:rsidRDefault="001D1297" w:rsidP="001D1297">
            <w:pPr>
              <w:rPr>
                <w:rFonts w:ascii="Verdana" w:hAnsi="Verdana"/>
                <w:iCs/>
              </w:rPr>
            </w:pPr>
          </w:p>
        </w:tc>
        <w:tc>
          <w:tcPr>
            <w:tcW w:w="8913" w:type="dxa"/>
          </w:tcPr>
          <w:p w14:paraId="1A4910A9" w14:textId="1B78328B" w:rsidR="00F55A4B" w:rsidRDefault="00F55A4B" w:rsidP="00F55A4B">
            <w:pPr>
              <w:jc w:val="both"/>
              <w:rPr>
                <w:rFonts w:ascii="Verdana" w:hAnsi="Verdana" w:cs="Arial"/>
              </w:rPr>
            </w:pPr>
            <w:r>
              <w:rPr>
                <w:rFonts w:ascii="Verdana" w:hAnsi="Verdana"/>
                <w:iCs/>
              </w:rPr>
              <w:t xml:space="preserve">S May presented the report which </w:t>
            </w:r>
            <w:r>
              <w:rPr>
                <w:rFonts w:ascii="Verdana" w:hAnsi="Verdana" w:cs="Arial"/>
              </w:rPr>
              <w:t xml:space="preserve">described how the Committee could receive assurance on the longer term strategic finance position by providing a more strategic </w:t>
            </w:r>
            <w:r w:rsidR="004704DB">
              <w:rPr>
                <w:rFonts w:ascii="Verdana" w:hAnsi="Verdana" w:cs="Arial"/>
              </w:rPr>
              <w:t xml:space="preserve">view </w:t>
            </w:r>
            <w:r>
              <w:rPr>
                <w:rFonts w:ascii="Verdana" w:hAnsi="Verdana" w:cs="Arial"/>
              </w:rPr>
              <w:t>of how the Health Board allocates and applies its resources over a longer period and if the direction of travel is consistent with the broader strategy of the Health Board</w:t>
            </w:r>
            <w:r w:rsidR="00DC12DE">
              <w:rPr>
                <w:rFonts w:ascii="Verdana" w:hAnsi="Verdana" w:cs="Arial"/>
              </w:rPr>
              <w:t>.</w:t>
            </w:r>
          </w:p>
          <w:p w14:paraId="064AE538" w14:textId="77777777" w:rsidR="00C93F68" w:rsidRDefault="00C93F68" w:rsidP="00F55A4B">
            <w:pPr>
              <w:jc w:val="both"/>
              <w:rPr>
                <w:rFonts w:ascii="Verdana" w:hAnsi="Verdana"/>
                <w:iCs/>
              </w:rPr>
            </w:pPr>
          </w:p>
          <w:p w14:paraId="4D69B651" w14:textId="1E3DE3DA" w:rsidR="009F7AF6" w:rsidRDefault="00C93F68" w:rsidP="009F7AF6">
            <w:pPr>
              <w:jc w:val="both"/>
              <w:rPr>
                <w:rFonts w:ascii="Verdana" w:hAnsi="Verdana"/>
                <w:iCs/>
              </w:rPr>
            </w:pPr>
            <w:r>
              <w:rPr>
                <w:rFonts w:ascii="Verdana" w:hAnsi="Verdana"/>
                <w:iCs/>
              </w:rPr>
              <w:t xml:space="preserve">S. May advised that the report highlights changes in expenditure patterns over time with the Covid- 19 Pandemic causing marked shifts and a slower than expected recovery in some areas such as infectious disease spend and orthopaedics activity. S May </w:t>
            </w:r>
            <w:r w:rsidR="005A5FC0">
              <w:rPr>
                <w:rFonts w:ascii="Verdana" w:hAnsi="Verdana"/>
                <w:iCs/>
              </w:rPr>
              <w:t xml:space="preserve">also drew attention to the fact that </w:t>
            </w:r>
            <w:r w:rsidR="009F7AF6">
              <w:rPr>
                <w:rFonts w:ascii="Verdana" w:hAnsi="Verdana"/>
                <w:iCs/>
              </w:rPr>
              <w:t>increases in costs have been greater in internally delivered services than in external ones, possibl</w:t>
            </w:r>
            <w:r w:rsidR="005A5FC0">
              <w:rPr>
                <w:rFonts w:ascii="Verdana" w:hAnsi="Verdana"/>
                <w:iCs/>
              </w:rPr>
              <w:t>y</w:t>
            </w:r>
            <w:r w:rsidR="009F7AF6">
              <w:rPr>
                <w:rFonts w:ascii="Verdana" w:hAnsi="Verdana"/>
                <w:iCs/>
              </w:rPr>
              <w:t xml:space="preserve"> due to pay increases and that the Health Board</w:t>
            </w:r>
            <w:r w:rsidR="004704DB">
              <w:rPr>
                <w:rFonts w:ascii="Verdana" w:hAnsi="Verdana"/>
                <w:iCs/>
              </w:rPr>
              <w:t>’</w:t>
            </w:r>
            <w:r w:rsidR="009F7AF6">
              <w:rPr>
                <w:rFonts w:ascii="Verdana" w:hAnsi="Verdana"/>
                <w:iCs/>
              </w:rPr>
              <w:t xml:space="preserve">s spend per weighted population is at the lower end compared to other Health Boards. </w:t>
            </w:r>
          </w:p>
          <w:p w14:paraId="2A07488C" w14:textId="7476FAD3" w:rsidR="009F7AF6" w:rsidRDefault="009F7AF6" w:rsidP="009F7AF6">
            <w:pPr>
              <w:jc w:val="both"/>
              <w:rPr>
                <w:rFonts w:ascii="Verdana" w:hAnsi="Verdana"/>
                <w:iCs/>
              </w:rPr>
            </w:pPr>
          </w:p>
          <w:p w14:paraId="138153EF" w14:textId="6D37C9A6" w:rsidR="009F7AF6" w:rsidRPr="009F7AF6" w:rsidRDefault="009F7AF6" w:rsidP="009F7AF6">
            <w:pPr>
              <w:jc w:val="both"/>
              <w:rPr>
                <w:rFonts w:ascii="Segoe UI" w:eastAsia="Times New Roman" w:hAnsi="Segoe UI" w:cs="Segoe UI"/>
                <w:color w:val="242424"/>
                <w:sz w:val="21"/>
                <w:szCs w:val="21"/>
                <w:lang w:eastAsia="en-GB"/>
              </w:rPr>
            </w:pPr>
            <w:r>
              <w:rPr>
                <w:rFonts w:ascii="Verdana" w:hAnsi="Verdana"/>
                <w:iCs/>
              </w:rPr>
              <w:t>C. Donoghue commented that the report prov</w:t>
            </w:r>
            <w:r w:rsidR="00E61E25">
              <w:rPr>
                <w:rFonts w:ascii="Verdana" w:hAnsi="Verdana"/>
                <w:iCs/>
              </w:rPr>
              <w:t>okes further reflection and sought clarity to how the information is</w:t>
            </w:r>
            <w:r>
              <w:rPr>
                <w:rFonts w:ascii="Verdana" w:hAnsi="Verdana"/>
                <w:iCs/>
              </w:rPr>
              <w:t xml:space="preserve"> used in practice especially since the information is outdated by the time it is available and whether the report drives any real change</w:t>
            </w:r>
            <w:r w:rsidR="00E61E25">
              <w:rPr>
                <w:rFonts w:ascii="Verdana" w:hAnsi="Verdana"/>
                <w:iCs/>
              </w:rPr>
              <w:t xml:space="preserve">. </w:t>
            </w:r>
          </w:p>
          <w:p w14:paraId="4BD9D267" w14:textId="77777777" w:rsidR="00125F6A" w:rsidRDefault="00125F6A" w:rsidP="00AE3788">
            <w:pPr>
              <w:jc w:val="both"/>
              <w:rPr>
                <w:rFonts w:ascii="Verdana" w:hAnsi="Verdana"/>
                <w:iCs/>
              </w:rPr>
            </w:pPr>
          </w:p>
          <w:p w14:paraId="6F3D02C1" w14:textId="435C6D4C" w:rsidR="009F7AF6" w:rsidRDefault="009F7AF6" w:rsidP="00AE3788">
            <w:pPr>
              <w:jc w:val="both"/>
              <w:rPr>
                <w:rFonts w:ascii="Verdana" w:hAnsi="Verdana"/>
                <w:iCs/>
              </w:rPr>
            </w:pPr>
            <w:r>
              <w:rPr>
                <w:rFonts w:ascii="Verdana" w:hAnsi="Verdana"/>
                <w:iCs/>
              </w:rPr>
              <w:t>S. May responded that the report is intended to prompt strategic questions rather than provide direct answers and its main value is in helping to identify areas for further investigation and discussion.  S. May advised that there were limitations of the data’s timeliness</w:t>
            </w:r>
            <w:r w:rsidR="00E61E25">
              <w:rPr>
                <w:rFonts w:ascii="Verdana" w:hAnsi="Verdana"/>
                <w:iCs/>
              </w:rPr>
              <w:t xml:space="preserve">, however, </w:t>
            </w:r>
            <w:r>
              <w:rPr>
                <w:rFonts w:ascii="Verdana" w:hAnsi="Verdana"/>
                <w:iCs/>
              </w:rPr>
              <w:t xml:space="preserve"> it could still be used for understanding cost drivers and risks and </w:t>
            </w:r>
            <w:r w:rsidR="00AE3788">
              <w:rPr>
                <w:rFonts w:ascii="Verdana" w:hAnsi="Verdana"/>
                <w:iCs/>
              </w:rPr>
              <w:t xml:space="preserve">for informing further financial planning. </w:t>
            </w:r>
          </w:p>
          <w:p w14:paraId="7BD300E7" w14:textId="68D69C3F" w:rsidR="00AE3788" w:rsidRDefault="00AE3788" w:rsidP="00AE3788">
            <w:pPr>
              <w:jc w:val="both"/>
              <w:rPr>
                <w:rFonts w:ascii="Verdana" w:hAnsi="Verdana"/>
                <w:iCs/>
              </w:rPr>
            </w:pPr>
          </w:p>
          <w:p w14:paraId="0C350052" w14:textId="38A633ED" w:rsidR="00AE3788" w:rsidRDefault="00AE3788" w:rsidP="00AE3788">
            <w:pPr>
              <w:jc w:val="both"/>
              <w:rPr>
                <w:rFonts w:ascii="Verdana" w:hAnsi="Verdana"/>
                <w:iCs/>
              </w:rPr>
            </w:pPr>
            <w:r>
              <w:rPr>
                <w:rFonts w:ascii="Verdana" w:hAnsi="Verdana"/>
                <w:iCs/>
              </w:rPr>
              <w:t xml:space="preserve">S. May flagged a risk in terms of Long Term Agreements (LTA’s) historical </w:t>
            </w:r>
            <w:r w:rsidR="004704DB">
              <w:rPr>
                <w:rFonts w:ascii="Verdana" w:hAnsi="Verdana"/>
                <w:iCs/>
              </w:rPr>
              <w:t xml:space="preserve">cost basis </w:t>
            </w:r>
            <w:r>
              <w:rPr>
                <w:rFonts w:ascii="Verdana" w:hAnsi="Verdana"/>
                <w:iCs/>
              </w:rPr>
              <w:t xml:space="preserve">which could have an impact on the </w:t>
            </w:r>
            <w:r w:rsidR="004704DB">
              <w:rPr>
                <w:rFonts w:ascii="Verdana" w:hAnsi="Verdana"/>
                <w:iCs/>
              </w:rPr>
              <w:t xml:space="preserve">value of LTA outflows.  </w:t>
            </w:r>
            <w:r>
              <w:rPr>
                <w:rFonts w:ascii="Verdana" w:hAnsi="Verdana"/>
                <w:iCs/>
              </w:rPr>
              <w:t>.</w:t>
            </w:r>
          </w:p>
          <w:p w14:paraId="74D46A4B" w14:textId="13FEB410" w:rsidR="00AE3788" w:rsidRDefault="00AE3788" w:rsidP="00AE3788">
            <w:pPr>
              <w:jc w:val="both"/>
              <w:rPr>
                <w:rFonts w:ascii="Verdana" w:hAnsi="Verdana"/>
                <w:iCs/>
              </w:rPr>
            </w:pPr>
          </w:p>
          <w:p w14:paraId="337FCFFC" w14:textId="0708DA5B" w:rsidR="00DC5F86" w:rsidRPr="00AE3788" w:rsidRDefault="00AE3788" w:rsidP="00AE3788">
            <w:pPr>
              <w:jc w:val="both"/>
              <w:rPr>
                <w:rFonts w:ascii="Verdana" w:hAnsi="Verdana"/>
                <w:b/>
                <w:bCs/>
                <w:iCs/>
              </w:rPr>
            </w:pPr>
            <w:r>
              <w:rPr>
                <w:rFonts w:ascii="Verdana" w:hAnsi="Verdana"/>
                <w:iCs/>
              </w:rPr>
              <w:lastRenderedPageBreak/>
              <w:t xml:space="preserve">K. Palmer </w:t>
            </w:r>
            <w:r w:rsidR="00CF0C39">
              <w:rPr>
                <w:rFonts w:ascii="Verdana" w:hAnsi="Verdana"/>
                <w:iCs/>
              </w:rPr>
              <w:t>welcomed</w:t>
            </w:r>
            <w:r>
              <w:rPr>
                <w:rFonts w:ascii="Verdana" w:hAnsi="Verdana"/>
                <w:iCs/>
              </w:rPr>
              <w:t xml:space="preserve"> the benchmarking between other Health Boards a</w:t>
            </w:r>
            <w:r w:rsidR="00CF0C39">
              <w:rPr>
                <w:rFonts w:ascii="Verdana" w:hAnsi="Verdana"/>
                <w:iCs/>
              </w:rPr>
              <w:t>nd noted that it was</w:t>
            </w:r>
            <w:r>
              <w:rPr>
                <w:rFonts w:ascii="Verdana" w:hAnsi="Verdana"/>
                <w:iCs/>
              </w:rPr>
              <w:t xml:space="preserve"> helpful for future planning</w:t>
            </w:r>
            <w:r w:rsidR="00CF0C39">
              <w:rPr>
                <w:rFonts w:ascii="Verdana" w:hAnsi="Verdana"/>
                <w:iCs/>
              </w:rPr>
              <w:t>. The Committee were</w:t>
            </w:r>
            <w:r>
              <w:rPr>
                <w:rFonts w:ascii="Verdana" w:hAnsi="Verdana"/>
                <w:iCs/>
              </w:rPr>
              <w:t xml:space="preserve"> advised that this report</w:t>
            </w:r>
            <w:r w:rsidR="00516DB0">
              <w:rPr>
                <w:rFonts w:ascii="Verdana" w:hAnsi="Verdana"/>
                <w:iCs/>
              </w:rPr>
              <w:t xml:space="preserve"> in this form</w:t>
            </w:r>
            <w:r>
              <w:rPr>
                <w:rFonts w:ascii="Verdana" w:hAnsi="Verdana"/>
                <w:iCs/>
              </w:rPr>
              <w:t xml:space="preserve"> would be brought back to the Committee on an annual basis.</w:t>
            </w:r>
          </w:p>
          <w:p w14:paraId="36EFCCFA" w14:textId="7B10C83B" w:rsidR="001D1297" w:rsidRPr="0042133A" w:rsidRDefault="001D1297" w:rsidP="001D1297">
            <w:pPr>
              <w:pStyle w:val="NoSpacing"/>
              <w:jc w:val="both"/>
              <w:rPr>
                <w:rFonts w:ascii="Verdana" w:hAnsi="Verdana" w:cs="Arial"/>
              </w:rPr>
            </w:pPr>
          </w:p>
        </w:tc>
      </w:tr>
      <w:tr w:rsidR="001D1297" w:rsidRPr="0042133A" w14:paraId="7516FB3B" w14:textId="77777777" w:rsidTr="00802C56">
        <w:tc>
          <w:tcPr>
            <w:tcW w:w="1582" w:type="dxa"/>
          </w:tcPr>
          <w:p w14:paraId="5589518C" w14:textId="16AFB08E" w:rsidR="001D1297" w:rsidRPr="0042133A" w:rsidRDefault="001D1297" w:rsidP="001D1297">
            <w:pPr>
              <w:rPr>
                <w:rFonts w:ascii="Verdana" w:hAnsi="Verdana"/>
                <w:iCs/>
              </w:rPr>
            </w:pPr>
            <w:r w:rsidRPr="0042133A">
              <w:rPr>
                <w:rFonts w:ascii="Verdana" w:hAnsi="Verdana"/>
                <w:iCs/>
              </w:rPr>
              <w:lastRenderedPageBreak/>
              <w:t>Resolution:</w:t>
            </w:r>
          </w:p>
        </w:tc>
        <w:tc>
          <w:tcPr>
            <w:tcW w:w="8913" w:type="dxa"/>
          </w:tcPr>
          <w:p w14:paraId="100A4573" w14:textId="0AD26DA1" w:rsidR="001D1297" w:rsidRPr="00AE3788" w:rsidRDefault="00AE3788" w:rsidP="001D1297">
            <w:pPr>
              <w:jc w:val="both"/>
              <w:rPr>
                <w:rFonts w:ascii="Verdana" w:hAnsi="Verdana"/>
                <w:b/>
                <w:bCs/>
              </w:rPr>
            </w:pPr>
            <w:r>
              <w:rPr>
                <w:rFonts w:ascii="Verdana" w:hAnsi="Verdana"/>
              </w:rPr>
              <w:t xml:space="preserve">The report was </w:t>
            </w:r>
            <w:r>
              <w:rPr>
                <w:rFonts w:ascii="Verdana" w:hAnsi="Verdana"/>
                <w:b/>
                <w:bCs/>
              </w:rPr>
              <w:t xml:space="preserve">NOTED. </w:t>
            </w:r>
          </w:p>
        </w:tc>
      </w:tr>
      <w:tr w:rsidR="001D1297" w:rsidRPr="0042133A" w14:paraId="5A7902E7" w14:textId="77777777" w:rsidTr="00802C56">
        <w:tc>
          <w:tcPr>
            <w:tcW w:w="1582" w:type="dxa"/>
          </w:tcPr>
          <w:p w14:paraId="5C5C1273" w14:textId="315C66B0" w:rsidR="001D1297" w:rsidRPr="0042133A" w:rsidRDefault="001D1297" w:rsidP="001D1297">
            <w:pPr>
              <w:rPr>
                <w:rFonts w:ascii="Verdana" w:hAnsi="Verdana"/>
                <w:iCs/>
              </w:rPr>
            </w:pPr>
            <w:r w:rsidRPr="0042133A">
              <w:rPr>
                <w:rFonts w:ascii="Verdana" w:hAnsi="Verdana"/>
                <w:iCs/>
              </w:rPr>
              <w:t>Action:</w:t>
            </w:r>
          </w:p>
        </w:tc>
        <w:tc>
          <w:tcPr>
            <w:tcW w:w="8913" w:type="dxa"/>
          </w:tcPr>
          <w:p w14:paraId="30BCDD29" w14:textId="77777777" w:rsidR="001D1297" w:rsidRDefault="00AE3788" w:rsidP="001D1297">
            <w:pPr>
              <w:rPr>
                <w:rFonts w:ascii="Verdana" w:hAnsi="Verdana"/>
                <w:iCs/>
              </w:rPr>
            </w:pPr>
            <w:r>
              <w:rPr>
                <w:rFonts w:ascii="Verdana" w:hAnsi="Verdana"/>
                <w:iCs/>
              </w:rPr>
              <w:t xml:space="preserve">To add to the Committee Cycle of Business for the Committee to receive the report on an annual basis. </w:t>
            </w:r>
          </w:p>
          <w:p w14:paraId="533CB1AC" w14:textId="247B7ED1" w:rsidR="00AE3788" w:rsidRPr="00AE3788" w:rsidRDefault="00AE3788" w:rsidP="001D1297">
            <w:pPr>
              <w:rPr>
                <w:rFonts w:ascii="Verdana" w:hAnsi="Verdana"/>
                <w:iCs/>
              </w:rPr>
            </w:pPr>
          </w:p>
        </w:tc>
      </w:tr>
      <w:tr w:rsidR="001D1297" w:rsidRPr="0042133A" w14:paraId="355F9E9A" w14:textId="77777777" w:rsidTr="00751DE8">
        <w:tc>
          <w:tcPr>
            <w:tcW w:w="1582" w:type="dxa"/>
          </w:tcPr>
          <w:p w14:paraId="6F713593" w14:textId="7480C8BE" w:rsidR="001D1297" w:rsidRPr="0042133A" w:rsidRDefault="001D1297" w:rsidP="001D1297">
            <w:pPr>
              <w:rPr>
                <w:rFonts w:ascii="Verdana" w:hAnsi="Verdana"/>
                <w:i/>
              </w:rPr>
            </w:pPr>
            <w:r w:rsidRPr="0042133A">
              <w:rPr>
                <w:rFonts w:ascii="Verdana" w:hAnsi="Verdana"/>
                <w:iCs/>
              </w:rPr>
              <w:t>7.2</w:t>
            </w:r>
          </w:p>
        </w:tc>
        <w:tc>
          <w:tcPr>
            <w:tcW w:w="8913" w:type="dxa"/>
          </w:tcPr>
          <w:p w14:paraId="4935F0B1" w14:textId="01BD6B8D" w:rsidR="001D1297" w:rsidRPr="0042133A" w:rsidRDefault="001D1297" w:rsidP="001D1297">
            <w:pPr>
              <w:rPr>
                <w:rFonts w:ascii="Verdana" w:hAnsi="Verdana"/>
              </w:rPr>
            </w:pPr>
            <w:r w:rsidRPr="0042133A">
              <w:rPr>
                <w:rFonts w:ascii="Verdana" w:hAnsi="Verdana" w:cs="Arial-BoldMT"/>
                <w:b/>
                <w:bCs/>
              </w:rPr>
              <w:t>Strategic People Plan</w:t>
            </w:r>
          </w:p>
        </w:tc>
      </w:tr>
      <w:tr w:rsidR="001D1297" w:rsidRPr="0042133A" w14:paraId="03DBA371" w14:textId="77777777" w:rsidTr="00802C56">
        <w:trPr>
          <w:trHeight w:val="153"/>
        </w:trPr>
        <w:tc>
          <w:tcPr>
            <w:tcW w:w="1582" w:type="dxa"/>
          </w:tcPr>
          <w:p w14:paraId="30544DCB" w14:textId="64BC4D02" w:rsidR="001D1297" w:rsidRPr="0042133A" w:rsidRDefault="001D1297" w:rsidP="001D1297">
            <w:pPr>
              <w:rPr>
                <w:rFonts w:ascii="Verdana" w:hAnsi="Verdana"/>
                <w:iCs/>
              </w:rPr>
            </w:pPr>
          </w:p>
        </w:tc>
        <w:tc>
          <w:tcPr>
            <w:tcW w:w="8913" w:type="dxa"/>
          </w:tcPr>
          <w:p w14:paraId="22E8C21D" w14:textId="79AD8396" w:rsidR="001D1297" w:rsidRDefault="006577E6" w:rsidP="00AE3788">
            <w:pPr>
              <w:jc w:val="both"/>
              <w:rPr>
                <w:rFonts w:ascii="Verdana" w:hAnsi="Verdana" w:cs="Arial"/>
              </w:rPr>
            </w:pPr>
            <w:r>
              <w:rPr>
                <w:rFonts w:ascii="Verdana" w:hAnsi="Verdana"/>
                <w:iCs/>
              </w:rPr>
              <w:t>H. Jones presented the</w:t>
            </w:r>
            <w:r w:rsidR="00AE3788">
              <w:rPr>
                <w:rFonts w:ascii="Verdana" w:hAnsi="Verdana"/>
                <w:iCs/>
              </w:rPr>
              <w:t xml:space="preserve"> report which updated the Committee on </w:t>
            </w:r>
            <w:r w:rsidR="00AE3788" w:rsidRPr="318241C0">
              <w:rPr>
                <w:rFonts w:ascii="Verdana" w:hAnsi="Verdana" w:cs="Arial"/>
              </w:rPr>
              <w:t xml:space="preserve">the activity progressed over the past two months </w:t>
            </w:r>
            <w:r w:rsidR="00516DB0">
              <w:rPr>
                <w:rFonts w:ascii="Verdana" w:hAnsi="Verdana" w:cs="Arial"/>
              </w:rPr>
              <w:t>following the</w:t>
            </w:r>
            <w:r w:rsidR="00516DB0" w:rsidRPr="318241C0">
              <w:rPr>
                <w:rFonts w:ascii="Verdana" w:hAnsi="Verdana" w:cs="Arial"/>
              </w:rPr>
              <w:t xml:space="preserve"> </w:t>
            </w:r>
            <w:r w:rsidR="00AE3788" w:rsidRPr="318241C0">
              <w:rPr>
                <w:rFonts w:ascii="Verdana" w:hAnsi="Verdana" w:cs="Arial"/>
              </w:rPr>
              <w:t>launch the People Plan</w:t>
            </w:r>
            <w:r w:rsidR="00AE3788">
              <w:rPr>
                <w:rFonts w:ascii="Verdana" w:hAnsi="Verdana" w:cs="Arial"/>
              </w:rPr>
              <w:t>.</w:t>
            </w:r>
            <w:r w:rsidR="00E23593">
              <w:rPr>
                <w:rFonts w:ascii="Verdana" w:hAnsi="Verdana" w:cs="Arial"/>
              </w:rPr>
              <w:t xml:space="preserve"> The Committee were made aware of the ef</w:t>
            </w:r>
            <w:r w:rsidR="00E23593" w:rsidRPr="00D036C6">
              <w:rPr>
                <w:rFonts w:ascii="Verdana" w:hAnsi="Verdana" w:cs="Arial"/>
              </w:rPr>
              <w:t xml:space="preserve">forts to maintain co-development, including a live microsite, visual communications, and direct invitations to all line managers for briefing sessions co-delivered by </w:t>
            </w:r>
            <w:r w:rsidR="00E23593">
              <w:rPr>
                <w:rFonts w:ascii="Verdana" w:hAnsi="Verdana" w:cs="Arial"/>
              </w:rPr>
              <w:t>E</w:t>
            </w:r>
            <w:r w:rsidR="00E23593" w:rsidRPr="00D036C6">
              <w:rPr>
                <w:rFonts w:ascii="Verdana" w:hAnsi="Verdana" w:cs="Arial"/>
              </w:rPr>
              <w:t>xecutive</w:t>
            </w:r>
            <w:r w:rsidR="00E23593">
              <w:rPr>
                <w:rFonts w:ascii="Verdana" w:hAnsi="Verdana" w:cs="Arial"/>
              </w:rPr>
              <w:t xml:space="preserve"> Colleagues</w:t>
            </w:r>
            <w:r w:rsidR="00E23593" w:rsidRPr="00D036C6">
              <w:rPr>
                <w:rFonts w:ascii="Verdana" w:hAnsi="Verdana" w:cs="Arial"/>
              </w:rPr>
              <w:t xml:space="preserve">, </w:t>
            </w:r>
            <w:r w:rsidR="00E23593">
              <w:rPr>
                <w:rFonts w:ascii="Verdana" w:hAnsi="Verdana" w:cs="Arial"/>
              </w:rPr>
              <w:t>T</w:t>
            </w:r>
            <w:r w:rsidR="00E23593" w:rsidRPr="00D036C6">
              <w:rPr>
                <w:rFonts w:ascii="Verdana" w:hAnsi="Verdana" w:cs="Arial"/>
              </w:rPr>
              <w:t xml:space="preserve">rade </w:t>
            </w:r>
            <w:r w:rsidR="00E23593">
              <w:rPr>
                <w:rFonts w:ascii="Verdana" w:hAnsi="Verdana" w:cs="Arial"/>
              </w:rPr>
              <w:t>U</w:t>
            </w:r>
            <w:r w:rsidR="00E23593" w:rsidRPr="00D036C6">
              <w:rPr>
                <w:rFonts w:ascii="Verdana" w:hAnsi="Verdana" w:cs="Arial"/>
              </w:rPr>
              <w:t xml:space="preserve">nions, and </w:t>
            </w:r>
            <w:r w:rsidR="00E23593">
              <w:rPr>
                <w:rFonts w:ascii="Verdana" w:hAnsi="Verdana" w:cs="Arial"/>
              </w:rPr>
              <w:t>C</w:t>
            </w:r>
            <w:r w:rsidR="00E23593" w:rsidRPr="00D036C6">
              <w:rPr>
                <w:rFonts w:ascii="Verdana" w:hAnsi="Verdana" w:cs="Arial"/>
              </w:rPr>
              <w:t xml:space="preserve">are </w:t>
            </w:r>
            <w:r w:rsidR="00E23593">
              <w:rPr>
                <w:rFonts w:ascii="Verdana" w:hAnsi="Verdana" w:cs="Arial"/>
              </w:rPr>
              <w:t>G</w:t>
            </w:r>
            <w:r w:rsidR="00E23593" w:rsidRPr="00D036C6">
              <w:rPr>
                <w:rFonts w:ascii="Verdana" w:hAnsi="Verdana" w:cs="Arial"/>
              </w:rPr>
              <w:t xml:space="preserve">roup </w:t>
            </w:r>
            <w:r w:rsidR="00E23593">
              <w:rPr>
                <w:rFonts w:ascii="Verdana" w:hAnsi="Verdana" w:cs="Arial"/>
              </w:rPr>
              <w:t>L</w:t>
            </w:r>
            <w:r w:rsidR="00E23593" w:rsidRPr="00D036C6">
              <w:rPr>
                <w:rFonts w:ascii="Verdana" w:hAnsi="Verdana" w:cs="Arial"/>
              </w:rPr>
              <w:t xml:space="preserve">eaders. </w:t>
            </w:r>
            <w:r w:rsidR="00E23593">
              <w:rPr>
                <w:rFonts w:ascii="Verdana" w:hAnsi="Verdana" w:cs="Arial"/>
              </w:rPr>
              <w:t>The Committee were delighted to note the early d</w:t>
            </w:r>
            <w:r w:rsidR="00E23593" w:rsidRPr="00D036C6">
              <w:rPr>
                <w:rFonts w:ascii="Verdana" w:hAnsi="Verdana" w:cs="Arial"/>
              </w:rPr>
              <w:t>eliverables</w:t>
            </w:r>
            <w:r w:rsidR="00E23593">
              <w:rPr>
                <w:rFonts w:ascii="Verdana" w:hAnsi="Verdana" w:cs="Arial"/>
              </w:rPr>
              <w:t xml:space="preserve">, which </w:t>
            </w:r>
            <w:r w:rsidR="00E23593" w:rsidRPr="00D036C6">
              <w:rPr>
                <w:rFonts w:ascii="Verdana" w:hAnsi="Verdana" w:cs="Arial"/>
              </w:rPr>
              <w:t xml:space="preserve"> include a new people services telephone line, a line manager reference group, bite-size management development sessions, “you said, together we did” communications, appointment of </w:t>
            </w:r>
            <w:r w:rsidR="00E23593">
              <w:rPr>
                <w:rFonts w:ascii="Verdana" w:hAnsi="Verdana" w:cs="Arial"/>
              </w:rPr>
              <w:t>S</w:t>
            </w:r>
            <w:r w:rsidR="00E23593" w:rsidRPr="00D036C6">
              <w:rPr>
                <w:rFonts w:ascii="Verdana" w:hAnsi="Verdana" w:cs="Arial"/>
              </w:rPr>
              <w:t xml:space="preserve">peaking </w:t>
            </w:r>
            <w:r w:rsidR="00E23593">
              <w:rPr>
                <w:rFonts w:ascii="Verdana" w:hAnsi="Verdana" w:cs="Arial"/>
              </w:rPr>
              <w:t>U</w:t>
            </w:r>
            <w:r w:rsidR="00E23593" w:rsidRPr="00D036C6">
              <w:rPr>
                <w:rFonts w:ascii="Verdana" w:hAnsi="Verdana" w:cs="Arial"/>
              </w:rPr>
              <w:t xml:space="preserve">p </w:t>
            </w:r>
            <w:r w:rsidR="00E23593">
              <w:rPr>
                <w:rFonts w:ascii="Verdana" w:hAnsi="Verdana" w:cs="Arial"/>
              </w:rPr>
              <w:t>S</w:t>
            </w:r>
            <w:r w:rsidR="00E23593" w:rsidRPr="00D036C6">
              <w:rPr>
                <w:rFonts w:ascii="Verdana" w:hAnsi="Verdana" w:cs="Arial"/>
              </w:rPr>
              <w:t xml:space="preserve">afety </w:t>
            </w:r>
            <w:r w:rsidR="00E23593">
              <w:rPr>
                <w:rFonts w:ascii="Verdana" w:hAnsi="Verdana" w:cs="Arial"/>
              </w:rPr>
              <w:t>G</w:t>
            </w:r>
            <w:r w:rsidR="00E23593" w:rsidRPr="00D036C6">
              <w:rPr>
                <w:rFonts w:ascii="Verdana" w:hAnsi="Verdana" w:cs="Arial"/>
              </w:rPr>
              <w:t>uardians, anonymous reporting systems, the</w:t>
            </w:r>
            <w:r w:rsidR="00E23593">
              <w:rPr>
                <w:rFonts w:ascii="Verdana" w:hAnsi="Verdana" w:cs="Arial"/>
              </w:rPr>
              <w:t xml:space="preserve"> success of the first</w:t>
            </w:r>
            <w:r w:rsidR="00E23593" w:rsidRPr="00D036C6">
              <w:rPr>
                <w:rFonts w:ascii="Verdana" w:hAnsi="Verdana" w:cs="Arial"/>
              </w:rPr>
              <w:t xml:space="preserve"> Seren Award</w:t>
            </w:r>
            <w:r w:rsidR="00E23593">
              <w:rPr>
                <w:rFonts w:ascii="Verdana" w:hAnsi="Verdana" w:cs="Arial"/>
              </w:rPr>
              <w:t xml:space="preserve"> Event</w:t>
            </w:r>
            <w:r w:rsidR="00E23593" w:rsidRPr="00D036C6">
              <w:rPr>
                <w:rFonts w:ascii="Verdana" w:hAnsi="Verdana" w:cs="Arial"/>
              </w:rPr>
              <w:t xml:space="preserve">, and a new people metrics dashboard. </w:t>
            </w:r>
            <w:r w:rsidR="00E23593">
              <w:rPr>
                <w:rFonts w:ascii="Verdana" w:hAnsi="Verdana" w:cs="Arial"/>
              </w:rPr>
              <w:t>It was noted that whilst</w:t>
            </w:r>
            <w:r w:rsidR="00E23593" w:rsidRPr="00D036C6">
              <w:rPr>
                <w:rFonts w:ascii="Verdana" w:hAnsi="Verdana" w:cs="Arial"/>
              </w:rPr>
              <w:t xml:space="preserve"> these are mostly tactical actions, they demonstrate momentum</w:t>
            </w:r>
            <w:r w:rsidR="006A7B2E">
              <w:rPr>
                <w:rFonts w:ascii="Verdana" w:hAnsi="Verdana" w:cs="Arial"/>
              </w:rPr>
              <w:t>.</w:t>
            </w:r>
          </w:p>
          <w:p w14:paraId="73F5A61E" w14:textId="31F2CD40" w:rsidR="00AE3788" w:rsidRDefault="00AE3788" w:rsidP="00AE3788">
            <w:pPr>
              <w:jc w:val="both"/>
              <w:rPr>
                <w:rFonts w:ascii="Verdana" w:hAnsi="Verdana"/>
                <w:iCs/>
              </w:rPr>
            </w:pPr>
          </w:p>
          <w:p w14:paraId="6ED4197F" w14:textId="19F198A9" w:rsidR="006577E6" w:rsidRDefault="00AE3788" w:rsidP="00AE3788">
            <w:pPr>
              <w:jc w:val="both"/>
              <w:rPr>
                <w:rFonts w:ascii="Verdana" w:hAnsi="Verdana"/>
                <w:iCs/>
              </w:rPr>
            </w:pPr>
            <w:r>
              <w:rPr>
                <w:rFonts w:ascii="Verdana" w:hAnsi="Verdana"/>
                <w:iCs/>
              </w:rPr>
              <w:t xml:space="preserve">D. Jouvenat extended her congratulations to the team for the huge amount of work undertaken </w:t>
            </w:r>
            <w:r w:rsidR="0028731D">
              <w:rPr>
                <w:rFonts w:ascii="Verdana" w:hAnsi="Verdana"/>
                <w:iCs/>
              </w:rPr>
              <w:t xml:space="preserve">and commented that she </w:t>
            </w:r>
            <w:r>
              <w:rPr>
                <w:rFonts w:ascii="Verdana" w:hAnsi="Verdana"/>
                <w:iCs/>
              </w:rPr>
              <w:t xml:space="preserve"> was pleased to see the update and the appointment of ‘Speaking Up Safely’ Champions. </w:t>
            </w:r>
          </w:p>
          <w:p w14:paraId="6E1E84A8" w14:textId="23D4213C" w:rsidR="00AE3788" w:rsidRDefault="00AE3788" w:rsidP="00AE3788">
            <w:pPr>
              <w:jc w:val="both"/>
              <w:rPr>
                <w:rFonts w:ascii="Verdana" w:hAnsi="Verdana"/>
                <w:iCs/>
              </w:rPr>
            </w:pPr>
          </w:p>
          <w:p w14:paraId="7299EDA1" w14:textId="33237E12" w:rsidR="00CC2056" w:rsidRDefault="00AE3788" w:rsidP="00726F4D">
            <w:pPr>
              <w:jc w:val="both"/>
              <w:rPr>
                <w:rFonts w:ascii="Verdana" w:hAnsi="Verdana"/>
                <w:iCs/>
              </w:rPr>
            </w:pPr>
            <w:r>
              <w:rPr>
                <w:rFonts w:ascii="Verdana" w:hAnsi="Verdana"/>
                <w:iCs/>
              </w:rPr>
              <w:t xml:space="preserve">K. Palmer thanked </w:t>
            </w:r>
            <w:r w:rsidR="00844389">
              <w:rPr>
                <w:rFonts w:ascii="Verdana" w:hAnsi="Verdana"/>
                <w:iCs/>
              </w:rPr>
              <w:t>H. Jones for the update and</w:t>
            </w:r>
            <w:r w:rsidR="0028731D">
              <w:rPr>
                <w:rFonts w:ascii="Verdana" w:hAnsi="Verdana"/>
                <w:iCs/>
              </w:rPr>
              <w:t xml:space="preserve"> recognised the signif</w:t>
            </w:r>
            <w:r w:rsidR="00125F6A">
              <w:rPr>
                <w:rFonts w:ascii="Verdana" w:hAnsi="Verdana"/>
                <w:iCs/>
              </w:rPr>
              <w:t>i</w:t>
            </w:r>
            <w:r w:rsidR="0028731D">
              <w:rPr>
                <w:rFonts w:ascii="Verdana" w:hAnsi="Verdana"/>
                <w:iCs/>
              </w:rPr>
              <w:t>cant</w:t>
            </w:r>
            <w:r w:rsidR="00844389">
              <w:rPr>
                <w:rFonts w:ascii="Verdana" w:hAnsi="Verdana"/>
                <w:iCs/>
              </w:rPr>
              <w:t xml:space="preserve">  amount of work</w:t>
            </w:r>
            <w:r w:rsidR="005605FF">
              <w:rPr>
                <w:rFonts w:ascii="Verdana" w:hAnsi="Verdana"/>
                <w:iCs/>
              </w:rPr>
              <w:t xml:space="preserve"> to date. She also sought clarity on how the Committee would receive </w:t>
            </w:r>
            <w:r w:rsidR="00B20252">
              <w:rPr>
                <w:rFonts w:ascii="Verdana" w:hAnsi="Verdana"/>
                <w:iCs/>
              </w:rPr>
              <w:t>a</w:t>
            </w:r>
            <w:r w:rsidR="00844389">
              <w:rPr>
                <w:rFonts w:ascii="Verdana" w:hAnsi="Verdana"/>
                <w:iCs/>
              </w:rPr>
              <w:t>more future forward look around what the shape of the organisation looks like as a future roadmap and the importance of the strategic deployment and digital roadmap</w:t>
            </w:r>
            <w:r w:rsidR="00B20252">
              <w:rPr>
                <w:rFonts w:ascii="Verdana" w:hAnsi="Verdana"/>
                <w:iCs/>
              </w:rPr>
              <w:t xml:space="preserve"> activity</w:t>
            </w:r>
            <w:r w:rsidR="00844389">
              <w:rPr>
                <w:rFonts w:ascii="Verdana" w:hAnsi="Verdana"/>
                <w:iCs/>
              </w:rPr>
              <w:t>.</w:t>
            </w:r>
            <w:r w:rsidR="00B20252">
              <w:rPr>
                <w:rFonts w:ascii="Verdana" w:hAnsi="Verdana"/>
                <w:iCs/>
              </w:rPr>
              <w:t xml:space="preserve"> In response, </w:t>
            </w:r>
            <w:r w:rsidR="00844389">
              <w:rPr>
                <w:rFonts w:ascii="Verdana" w:hAnsi="Verdana"/>
                <w:iCs/>
              </w:rPr>
              <w:t xml:space="preserve">H. Daniel commented that this was a ‘live’ People Plan </w:t>
            </w:r>
            <w:r w:rsidR="004936E5">
              <w:rPr>
                <w:rFonts w:ascii="Verdana" w:hAnsi="Verdana"/>
                <w:iCs/>
              </w:rPr>
              <w:t xml:space="preserve">which will be continually revisited to ensure that </w:t>
            </w:r>
            <w:r w:rsidR="00D60E42">
              <w:rPr>
                <w:rFonts w:ascii="Verdana" w:hAnsi="Verdana"/>
                <w:iCs/>
              </w:rPr>
              <w:t>the plan and its activity</w:t>
            </w:r>
            <w:r w:rsidR="004936E5">
              <w:rPr>
                <w:rFonts w:ascii="Verdana" w:hAnsi="Verdana"/>
                <w:iCs/>
              </w:rPr>
              <w:t xml:space="preserve"> </w:t>
            </w:r>
            <w:r w:rsidR="00D60E42">
              <w:rPr>
                <w:rFonts w:ascii="Verdana" w:hAnsi="Verdana"/>
                <w:iCs/>
              </w:rPr>
              <w:t xml:space="preserve">continues to </w:t>
            </w:r>
            <w:r w:rsidR="004936E5">
              <w:rPr>
                <w:rFonts w:ascii="Verdana" w:hAnsi="Verdana"/>
                <w:iCs/>
              </w:rPr>
              <w:t xml:space="preserve">align to the </w:t>
            </w:r>
            <w:r w:rsidR="00D60E42">
              <w:rPr>
                <w:rFonts w:ascii="Verdana" w:hAnsi="Verdana"/>
                <w:iCs/>
              </w:rPr>
              <w:t xml:space="preserve">Health Boards strategy </w:t>
            </w:r>
            <w:r w:rsidR="00726F4D">
              <w:rPr>
                <w:rFonts w:ascii="Verdana" w:hAnsi="Verdana"/>
                <w:iCs/>
              </w:rPr>
              <w:t>of building healthier communities together</w:t>
            </w:r>
            <w:r w:rsidR="00D60E42">
              <w:rPr>
                <w:rFonts w:ascii="Verdana" w:hAnsi="Verdana"/>
                <w:iCs/>
              </w:rPr>
              <w:t>.</w:t>
            </w:r>
            <w:r w:rsidR="00726F4D">
              <w:rPr>
                <w:rFonts w:ascii="Verdana" w:hAnsi="Verdana"/>
                <w:iCs/>
              </w:rPr>
              <w:t>.</w:t>
            </w:r>
          </w:p>
          <w:p w14:paraId="45EDF1DE" w14:textId="5464A890" w:rsidR="00687E7E" w:rsidRDefault="00687E7E" w:rsidP="00726F4D">
            <w:pPr>
              <w:jc w:val="both"/>
              <w:rPr>
                <w:rFonts w:ascii="Verdana" w:hAnsi="Verdana"/>
                <w:iCs/>
              </w:rPr>
            </w:pPr>
          </w:p>
          <w:p w14:paraId="34A39120" w14:textId="2C3789E1" w:rsidR="00687E7E" w:rsidRPr="006577E6" w:rsidRDefault="00687E7E" w:rsidP="00726F4D">
            <w:pPr>
              <w:jc w:val="both"/>
              <w:rPr>
                <w:rFonts w:ascii="Verdana" w:hAnsi="Verdana"/>
                <w:iCs/>
              </w:rPr>
            </w:pPr>
            <w:r>
              <w:rPr>
                <w:rFonts w:ascii="Verdana" w:hAnsi="Verdana" w:cs="Arial"/>
              </w:rPr>
              <w:t>F</w:t>
            </w:r>
            <w:r w:rsidRPr="00D036C6">
              <w:rPr>
                <w:rFonts w:ascii="Verdana" w:hAnsi="Verdana" w:cs="Arial"/>
              </w:rPr>
              <w:t xml:space="preserve">urther updates </w:t>
            </w:r>
            <w:r>
              <w:rPr>
                <w:rFonts w:ascii="Verdana" w:hAnsi="Verdana" w:cs="Arial"/>
              </w:rPr>
              <w:t xml:space="preserve">on the strategic focus </w:t>
            </w:r>
            <w:r w:rsidRPr="00D036C6">
              <w:rPr>
                <w:rFonts w:ascii="Verdana" w:hAnsi="Verdana" w:cs="Arial"/>
              </w:rPr>
              <w:t>will be provided to the committee every six months</w:t>
            </w:r>
            <w:r>
              <w:rPr>
                <w:rFonts w:ascii="Verdana" w:hAnsi="Verdana" w:cs="Arial"/>
              </w:rPr>
              <w:t xml:space="preserve"> as to the output measures and success of the actions being taken.</w:t>
            </w:r>
          </w:p>
          <w:p w14:paraId="2D39220A" w14:textId="6A85F0F6" w:rsidR="001D1297" w:rsidRPr="0042133A" w:rsidRDefault="001D1297" w:rsidP="001D1297">
            <w:pPr>
              <w:pStyle w:val="NoSpacing"/>
              <w:rPr>
                <w:rFonts w:ascii="Verdana" w:hAnsi="Verdana" w:cs="Arial"/>
              </w:rPr>
            </w:pPr>
          </w:p>
        </w:tc>
      </w:tr>
      <w:tr w:rsidR="001D1297" w:rsidRPr="0042133A" w14:paraId="649E3992" w14:textId="77777777" w:rsidTr="00802C56">
        <w:tc>
          <w:tcPr>
            <w:tcW w:w="1582" w:type="dxa"/>
          </w:tcPr>
          <w:p w14:paraId="1C19D64F" w14:textId="42F0D9E1" w:rsidR="001D1297" w:rsidRPr="0042133A" w:rsidRDefault="001D1297" w:rsidP="001D1297">
            <w:pPr>
              <w:rPr>
                <w:rFonts w:ascii="Verdana" w:hAnsi="Verdana"/>
                <w:iCs/>
              </w:rPr>
            </w:pPr>
            <w:r w:rsidRPr="0042133A">
              <w:rPr>
                <w:rFonts w:ascii="Verdana" w:hAnsi="Verdana"/>
                <w:iCs/>
              </w:rPr>
              <w:t xml:space="preserve">Resolution: </w:t>
            </w:r>
          </w:p>
        </w:tc>
        <w:tc>
          <w:tcPr>
            <w:tcW w:w="8913" w:type="dxa"/>
          </w:tcPr>
          <w:p w14:paraId="263F4747" w14:textId="689301A0" w:rsidR="001D1297" w:rsidRPr="0042133A" w:rsidRDefault="00726F4D" w:rsidP="00726F4D">
            <w:pPr>
              <w:jc w:val="both"/>
              <w:rPr>
                <w:rFonts w:ascii="Verdana" w:hAnsi="Verdana"/>
                <w:bCs/>
                <w:iCs/>
              </w:rPr>
            </w:pPr>
            <w:r>
              <w:rPr>
                <w:rFonts w:ascii="Verdana" w:hAnsi="Verdana" w:cs="Arial"/>
              </w:rPr>
              <w:t xml:space="preserve">The Committee </w:t>
            </w:r>
            <w:r w:rsidRPr="318241C0">
              <w:rPr>
                <w:rFonts w:ascii="Verdana" w:hAnsi="Verdana" w:cs="Arial"/>
                <w:b/>
                <w:bCs/>
              </w:rPr>
              <w:t>note</w:t>
            </w:r>
            <w:r>
              <w:rPr>
                <w:rFonts w:ascii="Verdana" w:hAnsi="Verdana" w:cs="Arial"/>
                <w:b/>
                <w:bCs/>
              </w:rPr>
              <w:t>d</w:t>
            </w:r>
            <w:r w:rsidRPr="318241C0">
              <w:rPr>
                <w:rFonts w:ascii="Verdana" w:hAnsi="Verdana" w:cs="Arial"/>
              </w:rPr>
              <w:t xml:space="preserve"> the activity progressed over the past two months to launch the People Plan, and </w:t>
            </w:r>
            <w:r w:rsidRPr="318241C0">
              <w:rPr>
                <w:rFonts w:ascii="Verdana" w:hAnsi="Verdana" w:cs="Arial"/>
                <w:b/>
                <w:bCs/>
              </w:rPr>
              <w:t>note</w:t>
            </w:r>
            <w:r>
              <w:rPr>
                <w:rFonts w:ascii="Verdana" w:hAnsi="Verdana" w:cs="Arial"/>
                <w:b/>
                <w:bCs/>
              </w:rPr>
              <w:t>d</w:t>
            </w:r>
            <w:r w:rsidRPr="318241C0">
              <w:rPr>
                <w:rFonts w:ascii="Verdana" w:hAnsi="Verdana" w:cs="Arial"/>
                <w:b/>
                <w:bCs/>
              </w:rPr>
              <w:t xml:space="preserve"> </w:t>
            </w:r>
            <w:r w:rsidRPr="318241C0">
              <w:rPr>
                <w:rFonts w:ascii="Verdana" w:hAnsi="Verdana" w:cs="Arial"/>
              </w:rPr>
              <w:t>the initial progress against the year 1 actions within the Plan.</w:t>
            </w:r>
          </w:p>
        </w:tc>
      </w:tr>
      <w:tr w:rsidR="001D1297" w:rsidRPr="0042133A" w14:paraId="68C46E97" w14:textId="77777777" w:rsidTr="00802C56">
        <w:tc>
          <w:tcPr>
            <w:tcW w:w="1582" w:type="dxa"/>
          </w:tcPr>
          <w:p w14:paraId="3D98D5B0" w14:textId="42586A3E" w:rsidR="001D1297" w:rsidRPr="0042133A" w:rsidRDefault="001D1297" w:rsidP="001D1297">
            <w:pPr>
              <w:rPr>
                <w:rFonts w:ascii="Verdana" w:hAnsi="Verdana"/>
                <w:iCs/>
              </w:rPr>
            </w:pPr>
            <w:r w:rsidRPr="0042133A">
              <w:rPr>
                <w:rFonts w:ascii="Verdana" w:hAnsi="Verdana"/>
                <w:iCs/>
              </w:rPr>
              <w:t>Action:</w:t>
            </w:r>
          </w:p>
        </w:tc>
        <w:tc>
          <w:tcPr>
            <w:tcW w:w="8913" w:type="dxa"/>
          </w:tcPr>
          <w:p w14:paraId="2B4A9F0D" w14:textId="33F1FBF9" w:rsidR="001D1297" w:rsidRPr="00CC2056" w:rsidRDefault="00726F4D" w:rsidP="001D1297">
            <w:pPr>
              <w:rPr>
                <w:rFonts w:ascii="Verdana" w:hAnsi="Verdana"/>
                <w:iCs/>
              </w:rPr>
            </w:pPr>
            <w:r>
              <w:rPr>
                <w:rFonts w:ascii="Verdana" w:hAnsi="Verdana"/>
                <w:iCs/>
              </w:rPr>
              <w:t>No action identified.</w:t>
            </w:r>
          </w:p>
        </w:tc>
      </w:tr>
      <w:tr w:rsidR="001D1297" w:rsidRPr="0042133A" w14:paraId="141E48E8" w14:textId="77777777" w:rsidTr="00751DE8">
        <w:tc>
          <w:tcPr>
            <w:tcW w:w="1582" w:type="dxa"/>
          </w:tcPr>
          <w:p w14:paraId="52D391E3" w14:textId="511793B5" w:rsidR="001D1297" w:rsidRPr="0042133A" w:rsidRDefault="001D1297" w:rsidP="001D1297">
            <w:pPr>
              <w:rPr>
                <w:rFonts w:ascii="Verdana" w:hAnsi="Verdana"/>
                <w:i/>
              </w:rPr>
            </w:pPr>
            <w:r w:rsidRPr="0042133A">
              <w:rPr>
                <w:rFonts w:ascii="Verdana" w:hAnsi="Verdana"/>
                <w:iCs/>
              </w:rPr>
              <w:t>7.3</w:t>
            </w:r>
          </w:p>
        </w:tc>
        <w:tc>
          <w:tcPr>
            <w:tcW w:w="8913" w:type="dxa"/>
          </w:tcPr>
          <w:p w14:paraId="5AB2B032" w14:textId="66A9E66C" w:rsidR="001D1297" w:rsidRPr="0042133A" w:rsidRDefault="001D1297" w:rsidP="001D1297">
            <w:pPr>
              <w:jc w:val="both"/>
              <w:rPr>
                <w:rFonts w:ascii="Verdana" w:hAnsi="Verdana"/>
                <w:b/>
                <w:bCs/>
              </w:rPr>
            </w:pPr>
            <w:r w:rsidRPr="0042133A">
              <w:rPr>
                <w:rFonts w:ascii="Verdana" w:hAnsi="Verdana"/>
                <w:b/>
                <w:bCs/>
              </w:rPr>
              <w:t>Integrated Medium Term Plan - Assurance on Process for 2026-2027</w:t>
            </w:r>
          </w:p>
        </w:tc>
      </w:tr>
      <w:tr w:rsidR="001D1297" w:rsidRPr="0042133A" w14:paraId="6F6C2E0D" w14:textId="77777777" w:rsidTr="00751DE8">
        <w:trPr>
          <w:trHeight w:val="153"/>
        </w:trPr>
        <w:tc>
          <w:tcPr>
            <w:tcW w:w="1582" w:type="dxa"/>
          </w:tcPr>
          <w:p w14:paraId="68DF9E7B" w14:textId="2AA2369F" w:rsidR="001D1297" w:rsidRPr="0042133A" w:rsidRDefault="001D1297" w:rsidP="001D1297">
            <w:pPr>
              <w:rPr>
                <w:rFonts w:ascii="Verdana" w:hAnsi="Verdana"/>
                <w:iCs/>
              </w:rPr>
            </w:pPr>
          </w:p>
        </w:tc>
        <w:tc>
          <w:tcPr>
            <w:tcW w:w="8913" w:type="dxa"/>
            <w:shd w:val="clear" w:color="auto" w:fill="auto"/>
          </w:tcPr>
          <w:p w14:paraId="7D26621F" w14:textId="02EA6A3E" w:rsidR="0055251A" w:rsidRDefault="0055251A" w:rsidP="00F142A0">
            <w:pPr>
              <w:jc w:val="both"/>
              <w:rPr>
                <w:rFonts w:ascii="Verdana" w:hAnsi="Verdana"/>
                <w:iCs/>
              </w:rPr>
            </w:pPr>
            <w:r>
              <w:rPr>
                <w:rFonts w:ascii="Verdana" w:hAnsi="Verdana"/>
                <w:iCs/>
              </w:rPr>
              <w:t>C Thompson presented the report that provided the Committee with an update on the progress in developing the Plan for 2026-27.</w:t>
            </w:r>
          </w:p>
          <w:p w14:paraId="75FA7F19" w14:textId="25EAD33A" w:rsidR="0055251A" w:rsidRDefault="0055251A" w:rsidP="001D1297">
            <w:pPr>
              <w:rPr>
                <w:rFonts w:ascii="Verdana" w:hAnsi="Verdana"/>
                <w:iCs/>
              </w:rPr>
            </w:pPr>
          </w:p>
          <w:p w14:paraId="6882429E" w14:textId="2A68AF23" w:rsidR="00CC2056" w:rsidRDefault="0055251A" w:rsidP="0055251A">
            <w:pPr>
              <w:jc w:val="both"/>
              <w:rPr>
                <w:rFonts w:ascii="Verdana" w:hAnsi="Verdana"/>
                <w:iCs/>
              </w:rPr>
            </w:pPr>
            <w:r>
              <w:rPr>
                <w:rFonts w:ascii="Verdana" w:hAnsi="Verdana"/>
                <w:iCs/>
              </w:rPr>
              <w:t>K. Palmer advised that it was the first time she had seen the Welsh Government feedback</w:t>
            </w:r>
            <w:r w:rsidR="00956FDF">
              <w:rPr>
                <w:rFonts w:ascii="Verdana" w:hAnsi="Verdana"/>
                <w:iCs/>
              </w:rPr>
              <w:t xml:space="preserve"> which was </w:t>
            </w:r>
            <w:r>
              <w:rPr>
                <w:rFonts w:ascii="Verdana" w:hAnsi="Verdana"/>
                <w:iCs/>
              </w:rPr>
              <w:t xml:space="preserve">useful.  K. Palmer queried the timetable for Board discussion, specifically regarding new investment or prioritisation and sought assurance on the process and timescales. </w:t>
            </w:r>
          </w:p>
          <w:p w14:paraId="02A13A45" w14:textId="7E45090F" w:rsidR="0055251A" w:rsidRDefault="0055251A" w:rsidP="0055251A">
            <w:pPr>
              <w:jc w:val="both"/>
              <w:rPr>
                <w:rFonts w:ascii="Verdana" w:hAnsi="Verdana"/>
                <w:iCs/>
              </w:rPr>
            </w:pPr>
          </w:p>
          <w:p w14:paraId="3F1C4F16" w14:textId="556270AD" w:rsidR="0055251A" w:rsidRDefault="0055251A" w:rsidP="0055251A">
            <w:pPr>
              <w:jc w:val="both"/>
              <w:rPr>
                <w:rFonts w:ascii="Verdana" w:hAnsi="Verdana"/>
                <w:iCs/>
              </w:rPr>
            </w:pPr>
            <w:r>
              <w:rPr>
                <w:rFonts w:ascii="Verdana" w:hAnsi="Verdana"/>
                <w:iCs/>
              </w:rPr>
              <w:t>C. Thompson, in response, confirmed that there would be a more detailed version of the IMTP timeline showing which groups it w</w:t>
            </w:r>
            <w:r w:rsidR="00BA34BC">
              <w:rPr>
                <w:rFonts w:ascii="Verdana" w:hAnsi="Verdana"/>
                <w:iCs/>
              </w:rPr>
              <w:t>ould go</w:t>
            </w:r>
            <w:r>
              <w:rPr>
                <w:rFonts w:ascii="Verdana" w:hAnsi="Verdana"/>
                <w:iCs/>
              </w:rPr>
              <w:t xml:space="preserve"> through and when.  C. Thompson added that this is also discussed at the Operational Management Board and confirmed that there would be no new investment due to the financial position.  C. Thompson confirmed that the process for prioritisation and submission of risk based Business Cases </w:t>
            </w:r>
            <w:r w:rsidR="00141212">
              <w:rPr>
                <w:rFonts w:ascii="Verdana" w:hAnsi="Verdana"/>
                <w:iCs/>
              </w:rPr>
              <w:t>would be</w:t>
            </w:r>
            <w:r>
              <w:rPr>
                <w:rFonts w:ascii="Verdana" w:hAnsi="Verdana"/>
                <w:iCs/>
              </w:rPr>
              <w:t xml:space="preserve"> included in the timetable </w:t>
            </w:r>
            <w:r w:rsidR="00141212">
              <w:rPr>
                <w:rFonts w:ascii="Verdana" w:hAnsi="Verdana"/>
                <w:iCs/>
              </w:rPr>
              <w:t xml:space="preserve">with </w:t>
            </w:r>
            <w:r>
              <w:rPr>
                <w:rFonts w:ascii="Verdana" w:hAnsi="Verdana"/>
                <w:iCs/>
              </w:rPr>
              <w:t xml:space="preserve">further detail provided to the Board and Committee at each stage. </w:t>
            </w:r>
          </w:p>
          <w:p w14:paraId="7F3378C6" w14:textId="74AD4EEB" w:rsidR="00141212" w:rsidRDefault="00141212" w:rsidP="0055251A">
            <w:pPr>
              <w:jc w:val="both"/>
              <w:rPr>
                <w:rFonts w:ascii="Verdana" w:hAnsi="Verdana" w:cs="Arial"/>
              </w:rPr>
            </w:pPr>
          </w:p>
          <w:p w14:paraId="37B98B7A" w14:textId="12330D3A" w:rsidR="00141212" w:rsidRDefault="00141212" w:rsidP="00141212">
            <w:pPr>
              <w:jc w:val="both"/>
              <w:rPr>
                <w:rFonts w:ascii="Verdana" w:hAnsi="Verdana" w:cs="Arial"/>
              </w:rPr>
            </w:pPr>
            <w:r>
              <w:rPr>
                <w:rFonts w:ascii="Verdana" w:hAnsi="Verdana" w:cs="Arial"/>
              </w:rPr>
              <w:t xml:space="preserve">N. Mesher referred to the Welsh Government feedback and queried whether it was specifically for this organisation or more general.  C. Thompson confirmed that there </w:t>
            </w:r>
            <w:r w:rsidR="00C27F67">
              <w:rPr>
                <w:rFonts w:ascii="Verdana" w:hAnsi="Verdana" w:cs="Arial"/>
              </w:rPr>
              <w:t xml:space="preserve">were </w:t>
            </w:r>
            <w:r>
              <w:rPr>
                <w:rFonts w:ascii="Verdana" w:hAnsi="Verdana" w:cs="Arial"/>
              </w:rPr>
              <w:t xml:space="preserve">some </w:t>
            </w:r>
            <w:r w:rsidR="00C27F67">
              <w:rPr>
                <w:rFonts w:ascii="Verdana" w:hAnsi="Verdana" w:cs="Arial"/>
              </w:rPr>
              <w:t xml:space="preserve">areas </w:t>
            </w:r>
            <w:r>
              <w:rPr>
                <w:rFonts w:ascii="Verdana" w:hAnsi="Verdana" w:cs="Arial"/>
              </w:rPr>
              <w:t xml:space="preserve">that </w:t>
            </w:r>
            <w:r w:rsidR="00C27F67">
              <w:rPr>
                <w:rFonts w:ascii="Verdana" w:hAnsi="Verdana" w:cs="Arial"/>
              </w:rPr>
              <w:t xml:space="preserve">were </w:t>
            </w:r>
            <w:r>
              <w:rPr>
                <w:rFonts w:ascii="Verdana" w:hAnsi="Verdana" w:cs="Arial"/>
              </w:rPr>
              <w:t>generic and some that was more specific</w:t>
            </w:r>
            <w:r w:rsidR="00946C5E">
              <w:rPr>
                <w:rFonts w:ascii="Verdana" w:hAnsi="Verdana" w:cs="Arial"/>
              </w:rPr>
              <w:t xml:space="preserve"> to CTM</w:t>
            </w:r>
          </w:p>
          <w:p w14:paraId="6165BE6D" w14:textId="174749D2" w:rsidR="00141212" w:rsidRDefault="00141212" w:rsidP="00141212">
            <w:pPr>
              <w:jc w:val="both"/>
              <w:rPr>
                <w:rFonts w:ascii="Verdana" w:hAnsi="Verdana" w:cs="Arial"/>
              </w:rPr>
            </w:pPr>
          </w:p>
          <w:p w14:paraId="24E7B82F" w14:textId="474796AF" w:rsidR="00141212" w:rsidRPr="0042133A" w:rsidRDefault="00141212" w:rsidP="00141212">
            <w:pPr>
              <w:jc w:val="both"/>
              <w:rPr>
                <w:rFonts w:ascii="Verdana" w:hAnsi="Verdana" w:cs="Arial"/>
              </w:rPr>
            </w:pPr>
            <w:r>
              <w:rPr>
                <w:rFonts w:ascii="Verdana" w:hAnsi="Verdana" w:cs="Arial"/>
              </w:rPr>
              <w:t xml:space="preserve">S. May confirmed that expectations would need to be managed very carefully this year. </w:t>
            </w:r>
          </w:p>
          <w:p w14:paraId="65CFC958" w14:textId="77B8342C" w:rsidR="003E7FC3" w:rsidRPr="0042133A" w:rsidRDefault="003E7FC3" w:rsidP="00CC2056">
            <w:pPr>
              <w:pStyle w:val="NoSpacing"/>
              <w:jc w:val="both"/>
              <w:rPr>
                <w:rFonts w:ascii="Verdana" w:hAnsi="Verdana" w:cs="Arial"/>
              </w:rPr>
            </w:pPr>
          </w:p>
        </w:tc>
      </w:tr>
      <w:tr w:rsidR="001D1297" w:rsidRPr="0042133A" w14:paraId="36C9C211" w14:textId="77777777" w:rsidTr="00802C56">
        <w:tc>
          <w:tcPr>
            <w:tcW w:w="1582" w:type="dxa"/>
          </w:tcPr>
          <w:p w14:paraId="242F96F2" w14:textId="223A2EFD" w:rsidR="001D1297" w:rsidRPr="0042133A" w:rsidRDefault="001D1297" w:rsidP="001D1297">
            <w:pPr>
              <w:rPr>
                <w:rFonts w:ascii="Verdana" w:hAnsi="Verdana"/>
                <w:iCs/>
              </w:rPr>
            </w:pPr>
            <w:r w:rsidRPr="0042133A">
              <w:rPr>
                <w:rFonts w:ascii="Verdana" w:hAnsi="Verdana"/>
                <w:iCs/>
              </w:rPr>
              <w:lastRenderedPageBreak/>
              <w:t>Resolution:</w:t>
            </w:r>
          </w:p>
        </w:tc>
        <w:tc>
          <w:tcPr>
            <w:tcW w:w="8913" w:type="dxa"/>
          </w:tcPr>
          <w:p w14:paraId="096A79D8" w14:textId="0D3BC49C" w:rsidR="00CC2056" w:rsidRPr="00141212" w:rsidRDefault="00141212" w:rsidP="00CC2056">
            <w:pPr>
              <w:pStyle w:val="NoSpacing"/>
              <w:jc w:val="both"/>
              <w:rPr>
                <w:rFonts w:ascii="Verdana" w:hAnsi="Verdana"/>
              </w:rPr>
            </w:pPr>
            <w:r w:rsidRPr="00141212">
              <w:rPr>
                <w:rFonts w:ascii="Verdana" w:hAnsi="Verdana"/>
                <w:b/>
                <w:bCs/>
              </w:rPr>
              <w:t xml:space="preserve">The Committee </w:t>
            </w:r>
            <w:r w:rsidR="00CC2056" w:rsidRPr="00141212">
              <w:rPr>
                <w:rFonts w:ascii="Verdana" w:hAnsi="Verdana"/>
                <w:b/>
                <w:bCs/>
              </w:rPr>
              <w:t>NOT</w:t>
            </w:r>
            <w:r w:rsidRPr="00141212">
              <w:rPr>
                <w:rFonts w:ascii="Verdana" w:hAnsi="Verdana"/>
                <w:b/>
                <w:bCs/>
              </w:rPr>
              <w:t>ED</w:t>
            </w:r>
            <w:r w:rsidR="00CC2056" w:rsidRPr="00141212">
              <w:rPr>
                <w:rFonts w:ascii="Verdana" w:hAnsi="Verdana"/>
              </w:rPr>
              <w:t xml:space="preserve"> the report with particular consideration of the risks </w:t>
            </w:r>
            <w:r w:rsidR="00CC2056" w:rsidRPr="00141212">
              <w:rPr>
                <w:rFonts w:ascii="Verdana" w:hAnsi="Verdana" w:cs="Arial"/>
              </w:rPr>
              <w:t xml:space="preserve">to the delivery of a balanced financial plan alongside delivery of the Health Board’s objectives. </w:t>
            </w:r>
          </w:p>
          <w:p w14:paraId="50BE7CE2" w14:textId="4A1CDB50" w:rsidR="001D1297" w:rsidRPr="00141212" w:rsidRDefault="001D1297" w:rsidP="001D1297">
            <w:pPr>
              <w:rPr>
                <w:rFonts w:ascii="Verdana" w:hAnsi="Verdana"/>
                <w:bCs/>
                <w:iCs/>
              </w:rPr>
            </w:pPr>
          </w:p>
        </w:tc>
      </w:tr>
      <w:tr w:rsidR="001D1297" w:rsidRPr="0042133A" w14:paraId="71ADBC99" w14:textId="77777777" w:rsidTr="00751DE8">
        <w:tc>
          <w:tcPr>
            <w:tcW w:w="1582" w:type="dxa"/>
          </w:tcPr>
          <w:p w14:paraId="6AC5BAB2" w14:textId="25CCCA80" w:rsidR="001D1297" w:rsidRPr="0042133A" w:rsidRDefault="001D1297" w:rsidP="001D1297">
            <w:pPr>
              <w:rPr>
                <w:rFonts w:ascii="Verdana" w:hAnsi="Verdana"/>
                <w:b/>
              </w:rPr>
            </w:pPr>
            <w:r w:rsidRPr="0042133A">
              <w:rPr>
                <w:rFonts w:ascii="Verdana" w:hAnsi="Verdana"/>
                <w:iCs/>
              </w:rPr>
              <w:t>Action:</w:t>
            </w:r>
          </w:p>
        </w:tc>
        <w:tc>
          <w:tcPr>
            <w:tcW w:w="8913" w:type="dxa"/>
          </w:tcPr>
          <w:p w14:paraId="08EF8A3C" w14:textId="77777777" w:rsidR="001D1297" w:rsidRDefault="00141212" w:rsidP="001D1297">
            <w:pPr>
              <w:rPr>
                <w:rFonts w:ascii="Verdana" w:hAnsi="Verdana"/>
                <w:bCs/>
              </w:rPr>
            </w:pPr>
            <w:r>
              <w:rPr>
                <w:rFonts w:ascii="Verdana" w:hAnsi="Verdana"/>
                <w:bCs/>
              </w:rPr>
              <w:t xml:space="preserve">No action identified. </w:t>
            </w:r>
          </w:p>
          <w:p w14:paraId="3E983ECB" w14:textId="690F3EF7" w:rsidR="00141212" w:rsidRPr="00141212" w:rsidRDefault="00141212" w:rsidP="001D1297">
            <w:pPr>
              <w:rPr>
                <w:rFonts w:ascii="Verdana" w:hAnsi="Verdana"/>
                <w:bCs/>
              </w:rPr>
            </w:pPr>
          </w:p>
        </w:tc>
      </w:tr>
      <w:tr w:rsidR="001D1297" w:rsidRPr="0042133A" w14:paraId="615DA17B" w14:textId="77777777" w:rsidTr="00751DE8">
        <w:tc>
          <w:tcPr>
            <w:tcW w:w="1582" w:type="dxa"/>
          </w:tcPr>
          <w:p w14:paraId="5C9562C6" w14:textId="380633A2" w:rsidR="001D1297" w:rsidRPr="0042133A" w:rsidRDefault="001D1297" w:rsidP="001D1297">
            <w:pPr>
              <w:rPr>
                <w:rFonts w:ascii="Verdana" w:hAnsi="Verdana"/>
                <w:iCs/>
              </w:rPr>
            </w:pPr>
            <w:r w:rsidRPr="0042133A">
              <w:rPr>
                <w:rFonts w:ascii="Verdana" w:hAnsi="Verdana"/>
              </w:rPr>
              <w:t>7.4</w:t>
            </w:r>
          </w:p>
        </w:tc>
        <w:tc>
          <w:tcPr>
            <w:tcW w:w="8913" w:type="dxa"/>
          </w:tcPr>
          <w:p w14:paraId="69FB1B92" w14:textId="4E3E772E" w:rsidR="001D1297" w:rsidRPr="0042133A" w:rsidRDefault="001D1297" w:rsidP="001D1297">
            <w:pPr>
              <w:rPr>
                <w:rFonts w:ascii="Verdana" w:hAnsi="Verdana"/>
                <w:b/>
              </w:rPr>
            </w:pPr>
            <w:r w:rsidRPr="0042133A">
              <w:rPr>
                <w:rFonts w:ascii="Verdana" w:hAnsi="Verdana"/>
                <w:b/>
                <w:iCs/>
              </w:rPr>
              <w:t>Estates Strategic Plans</w:t>
            </w:r>
          </w:p>
        </w:tc>
      </w:tr>
      <w:tr w:rsidR="001D1297" w:rsidRPr="0042133A" w14:paraId="101264DF" w14:textId="77777777" w:rsidTr="00751DE8">
        <w:tc>
          <w:tcPr>
            <w:tcW w:w="1582" w:type="dxa"/>
          </w:tcPr>
          <w:p w14:paraId="6008C5AC" w14:textId="77777777" w:rsidR="001D1297" w:rsidRPr="0042133A" w:rsidRDefault="001D1297" w:rsidP="001D1297">
            <w:pPr>
              <w:rPr>
                <w:rFonts w:ascii="Verdana" w:hAnsi="Verdana"/>
                <w:iCs/>
              </w:rPr>
            </w:pPr>
          </w:p>
        </w:tc>
        <w:tc>
          <w:tcPr>
            <w:tcW w:w="8913" w:type="dxa"/>
          </w:tcPr>
          <w:p w14:paraId="2E1974D2" w14:textId="4B8F31ED" w:rsidR="00141212" w:rsidRDefault="00141212" w:rsidP="00D061BB">
            <w:pPr>
              <w:jc w:val="both"/>
              <w:rPr>
                <w:rFonts w:ascii="Verdana" w:hAnsi="Verdana"/>
                <w:iCs/>
              </w:rPr>
            </w:pPr>
            <w:r>
              <w:rPr>
                <w:rFonts w:ascii="Verdana" w:hAnsi="Verdana"/>
                <w:iCs/>
              </w:rPr>
              <w:t xml:space="preserve">K. Palmer advised that this report had been deferred as the Health Board were currently developing its </w:t>
            </w:r>
            <w:r w:rsidR="00946C5E">
              <w:rPr>
                <w:rFonts w:ascii="Verdana" w:hAnsi="Verdana"/>
                <w:iCs/>
              </w:rPr>
              <w:t xml:space="preserve">Strategic </w:t>
            </w:r>
            <w:r>
              <w:rPr>
                <w:rFonts w:ascii="Verdana" w:hAnsi="Verdana"/>
                <w:iCs/>
              </w:rPr>
              <w:t>Clinical Services Plan and that this plan is integral in establishing the future Estates requirement of the Health Board and will inform the Estates Strategy.</w:t>
            </w:r>
          </w:p>
          <w:p w14:paraId="4B943718" w14:textId="18AB381A" w:rsidR="001D1297" w:rsidRPr="0042133A" w:rsidRDefault="001D1297" w:rsidP="001D1297">
            <w:pPr>
              <w:rPr>
                <w:rFonts w:ascii="Verdana" w:hAnsi="Verdana"/>
                <w:b/>
              </w:rPr>
            </w:pPr>
          </w:p>
        </w:tc>
      </w:tr>
      <w:tr w:rsidR="001D1297" w:rsidRPr="0042133A" w14:paraId="0E69BFE0" w14:textId="77777777" w:rsidTr="00751DE8">
        <w:tc>
          <w:tcPr>
            <w:tcW w:w="1582" w:type="dxa"/>
          </w:tcPr>
          <w:p w14:paraId="2CB467A0" w14:textId="0FB5F835" w:rsidR="001D1297" w:rsidRPr="0042133A" w:rsidRDefault="001D1297" w:rsidP="001D1297">
            <w:pPr>
              <w:rPr>
                <w:rFonts w:ascii="Verdana" w:hAnsi="Verdana"/>
                <w:iCs/>
              </w:rPr>
            </w:pPr>
            <w:r w:rsidRPr="0042133A">
              <w:rPr>
                <w:rFonts w:ascii="Verdana" w:hAnsi="Verdana"/>
                <w:iCs/>
              </w:rPr>
              <w:t>Resolution:</w:t>
            </w:r>
          </w:p>
        </w:tc>
        <w:tc>
          <w:tcPr>
            <w:tcW w:w="8913" w:type="dxa"/>
          </w:tcPr>
          <w:p w14:paraId="1FF829D6" w14:textId="11323DF4" w:rsidR="001D1297" w:rsidRPr="00D061BB" w:rsidRDefault="00D061BB" w:rsidP="001D1297">
            <w:pPr>
              <w:rPr>
                <w:rFonts w:ascii="Verdana" w:hAnsi="Verdana"/>
                <w:bCs/>
              </w:rPr>
            </w:pPr>
            <w:r>
              <w:rPr>
                <w:rFonts w:ascii="Verdana" w:hAnsi="Verdana"/>
                <w:bCs/>
              </w:rPr>
              <w:t xml:space="preserve">The report was deferred. </w:t>
            </w:r>
          </w:p>
        </w:tc>
      </w:tr>
      <w:tr w:rsidR="001D1297" w:rsidRPr="0042133A" w14:paraId="5087D94B" w14:textId="77777777" w:rsidTr="00751DE8">
        <w:tc>
          <w:tcPr>
            <w:tcW w:w="1582" w:type="dxa"/>
          </w:tcPr>
          <w:p w14:paraId="09F2B2A5" w14:textId="52FFBAB5" w:rsidR="001D1297" w:rsidRPr="0042133A" w:rsidRDefault="001D1297" w:rsidP="001D1297">
            <w:pPr>
              <w:rPr>
                <w:rFonts w:ascii="Verdana" w:hAnsi="Verdana"/>
                <w:iCs/>
              </w:rPr>
            </w:pPr>
            <w:r w:rsidRPr="0042133A">
              <w:rPr>
                <w:rFonts w:ascii="Verdana" w:hAnsi="Verdana"/>
                <w:iCs/>
              </w:rPr>
              <w:t>Action:</w:t>
            </w:r>
          </w:p>
        </w:tc>
        <w:tc>
          <w:tcPr>
            <w:tcW w:w="8913" w:type="dxa"/>
          </w:tcPr>
          <w:p w14:paraId="6EB87BED" w14:textId="77777777" w:rsidR="001D1297" w:rsidRDefault="00D061BB" w:rsidP="001D1297">
            <w:pPr>
              <w:rPr>
                <w:rFonts w:ascii="Verdana" w:hAnsi="Verdana"/>
                <w:bCs/>
              </w:rPr>
            </w:pPr>
            <w:r>
              <w:rPr>
                <w:rFonts w:ascii="Verdana" w:hAnsi="Verdana"/>
                <w:bCs/>
              </w:rPr>
              <w:t xml:space="preserve">No action identified. </w:t>
            </w:r>
          </w:p>
          <w:p w14:paraId="3EBC153F" w14:textId="09391A74" w:rsidR="00D061BB" w:rsidRPr="00D061BB" w:rsidRDefault="00D061BB" w:rsidP="001D1297">
            <w:pPr>
              <w:rPr>
                <w:rFonts w:ascii="Verdana" w:hAnsi="Verdana"/>
                <w:bCs/>
              </w:rPr>
            </w:pPr>
          </w:p>
        </w:tc>
      </w:tr>
      <w:tr w:rsidR="001D1297" w:rsidRPr="0042133A" w14:paraId="6FF7145A" w14:textId="77777777" w:rsidTr="00751DE8">
        <w:tc>
          <w:tcPr>
            <w:tcW w:w="1582" w:type="dxa"/>
          </w:tcPr>
          <w:p w14:paraId="06A7F00F" w14:textId="14D56669" w:rsidR="001D1297" w:rsidRPr="0042133A" w:rsidRDefault="001D1297" w:rsidP="001D1297">
            <w:pPr>
              <w:rPr>
                <w:rFonts w:ascii="Verdana" w:hAnsi="Verdana"/>
                <w:iCs/>
              </w:rPr>
            </w:pPr>
            <w:r w:rsidRPr="0042133A">
              <w:rPr>
                <w:rFonts w:ascii="Verdana" w:hAnsi="Verdana"/>
              </w:rPr>
              <w:t>7.5</w:t>
            </w:r>
          </w:p>
        </w:tc>
        <w:tc>
          <w:tcPr>
            <w:tcW w:w="8913" w:type="dxa"/>
          </w:tcPr>
          <w:p w14:paraId="73B132CF" w14:textId="3F74768B" w:rsidR="001D1297" w:rsidRPr="0042133A" w:rsidRDefault="001D1297" w:rsidP="001D1297">
            <w:pPr>
              <w:rPr>
                <w:rFonts w:ascii="Verdana" w:hAnsi="Verdana"/>
                <w:b/>
              </w:rPr>
            </w:pPr>
            <w:r w:rsidRPr="0042133A">
              <w:rPr>
                <w:rFonts w:ascii="Verdana" w:hAnsi="Verdana"/>
                <w:b/>
                <w:iCs/>
              </w:rPr>
              <w:t>Climate Action Update</w:t>
            </w:r>
          </w:p>
        </w:tc>
      </w:tr>
      <w:tr w:rsidR="001D1297" w:rsidRPr="0042133A" w14:paraId="3EE13B24" w14:textId="77777777" w:rsidTr="00751DE8">
        <w:tc>
          <w:tcPr>
            <w:tcW w:w="1582" w:type="dxa"/>
          </w:tcPr>
          <w:p w14:paraId="74D4A2EC" w14:textId="77777777" w:rsidR="001D1297" w:rsidRPr="0042133A" w:rsidRDefault="001D1297" w:rsidP="001D1297">
            <w:pPr>
              <w:rPr>
                <w:rFonts w:ascii="Verdana" w:hAnsi="Verdana"/>
                <w:iCs/>
              </w:rPr>
            </w:pPr>
          </w:p>
        </w:tc>
        <w:tc>
          <w:tcPr>
            <w:tcW w:w="8913" w:type="dxa"/>
          </w:tcPr>
          <w:p w14:paraId="042AF056" w14:textId="7E5B7324" w:rsidR="001D1297" w:rsidRPr="00125F6A" w:rsidRDefault="003E7FC3" w:rsidP="00125F6A">
            <w:pPr>
              <w:jc w:val="both"/>
              <w:rPr>
                <w:rFonts w:ascii="Verdana" w:hAnsi="Verdana" w:cs="Arial"/>
                <w:szCs w:val="24"/>
              </w:rPr>
            </w:pPr>
            <w:r>
              <w:rPr>
                <w:rFonts w:ascii="Verdana" w:hAnsi="Verdana"/>
                <w:iCs/>
              </w:rPr>
              <w:t xml:space="preserve">C. Shaw presented the report </w:t>
            </w:r>
            <w:r w:rsidR="00CF7B54">
              <w:rPr>
                <w:rFonts w:ascii="Verdana" w:hAnsi="Verdana" w:cs="Arial"/>
                <w:szCs w:val="24"/>
              </w:rPr>
              <w:t xml:space="preserve">which provided </w:t>
            </w:r>
            <w:r w:rsidR="00483496">
              <w:rPr>
                <w:rFonts w:ascii="Verdana" w:hAnsi="Verdana" w:cs="Arial"/>
                <w:szCs w:val="24"/>
              </w:rPr>
              <w:t>the Committee with a detailed update</w:t>
            </w:r>
            <w:r w:rsidR="00483496" w:rsidRPr="000377DC">
              <w:rPr>
                <w:rFonts w:ascii="Verdana" w:hAnsi="Verdana" w:cs="Arial"/>
                <w:szCs w:val="24"/>
              </w:rPr>
              <w:t xml:space="preserve"> on Climate action and </w:t>
            </w:r>
            <w:r w:rsidR="00483496" w:rsidRPr="0020635F">
              <w:rPr>
                <w:rFonts w:ascii="Verdana" w:hAnsi="Verdana" w:cs="Arial"/>
                <w:szCs w:val="24"/>
              </w:rPr>
              <w:t>the Carbon Emission Report for 202</w:t>
            </w:r>
            <w:r w:rsidR="00483496">
              <w:rPr>
                <w:rFonts w:ascii="Verdana" w:hAnsi="Verdana" w:cs="Arial"/>
                <w:szCs w:val="24"/>
              </w:rPr>
              <w:t>4-2025 which was submitted to Welsh Government by the deadline of the 1</w:t>
            </w:r>
            <w:r w:rsidR="00125F6A">
              <w:rPr>
                <w:rFonts w:ascii="Verdana" w:hAnsi="Verdana" w:cs="Arial"/>
                <w:szCs w:val="24"/>
              </w:rPr>
              <w:t xml:space="preserve"> </w:t>
            </w:r>
            <w:r w:rsidR="00483496">
              <w:rPr>
                <w:rFonts w:ascii="Verdana" w:hAnsi="Verdana" w:cs="Arial"/>
                <w:szCs w:val="24"/>
              </w:rPr>
              <w:t>September. A</w:t>
            </w:r>
            <w:r w:rsidR="00CF7B54">
              <w:rPr>
                <w:rFonts w:ascii="Verdana" w:hAnsi="Verdana" w:cs="Arial"/>
                <w:szCs w:val="24"/>
              </w:rPr>
              <w:t xml:space="preserve"> summary of the significant action across the decarbonisation programme over the past year</w:t>
            </w:r>
            <w:r w:rsidR="00483496">
              <w:rPr>
                <w:rFonts w:ascii="Verdana" w:hAnsi="Verdana" w:cs="Arial"/>
                <w:szCs w:val="24"/>
              </w:rPr>
              <w:t xml:space="preserve"> was also provided</w:t>
            </w:r>
            <w:r w:rsidR="00CF7B54">
              <w:rPr>
                <w:rFonts w:ascii="Verdana" w:hAnsi="Verdana" w:cs="Arial"/>
                <w:szCs w:val="24"/>
              </w:rPr>
              <w:t>. The update also captured the response to the findings of the NWSSP Internal Audit Services report on Decarbonisation which was undertaken during the year.</w:t>
            </w:r>
          </w:p>
          <w:p w14:paraId="12D02723" w14:textId="567A31CB" w:rsidR="00D061BB" w:rsidRDefault="00D061BB" w:rsidP="001D1297">
            <w:pPr>
              <w:rPr>
                <w:rFonts w:ascii="Verdana" w:hAnsi="Verdana"/>
                <w:iCs/>
              </w:rPr>
            </w:pPr>
          </w:p>
          <w:p w14:paraId="2F71DB4C" w14:textId="785C362A" w:rsidR="003E7FC3" w:rsidRDefault="00B24304" w:rsidP="00D061BB">
            <w:pPr>
              <w:jc w:val="both"/>
              <w:rPr>
                <w:rFonts w:ascii="Verdana" w:hAnsi="Verdana"/>
                <w:iCs/>
              </w:rPr>
            </w:pPr>
            <w:r>
              <w:rPr>
                <w:rFonts w:ascii="Verdana" w:hAnsi="Verdana"/>
                <w:iCs/>
              </w:rPr>
              <w:t xml:space="preserve">In concluding the item, </w:t>
            </w:r>
            <w:r>
              <w:rPr>
                <w:rFonts w:ascii="Verdana" w:hAnsi="Verdana" w:cs="Arial"/>
                <w:szCs w:val="24"/>
              </w:rPr>
              <w:t>the Committee commended CTM’s Sustainability Manager and the Estates and Facilities Team for leading this area of activity and the accelerated delivery of actions under this agenda following the appointment of CTM’s Sustainability Manager.</w:t>
            </w:r>
          </w:p>
          <w:p w14:paraId="1C7B3D09" w14:textId="77777777" w:rsidR="001D1297" w:rsidRPr="0042133A" w:rsidRDefault="001D1297" w:rsidP="001D1297">
            <w:pPr>
              <w:rPr>
                <w:rFonts w:ascii="Verdana" w:hAnsi="Verdana"/>
                <w:b/>
              </w:rPr>
            </w:pPr>
          </w:p>
        </w:tc>
      </w:tr>
      <w:tr w:rsidR="001D1297" w:rsidRPr="0042133A" w14:paraId="30740EEE" w14:textId="77777777" w:rsidTr="00751DE8">
        <w:tc>
          <w:tcPr>
            <w:tcW w:w="1582" w:type="dxa"/>
          </w:tcPr>
          <w:p w14:paraId="61A6A8BF" w14:textId="7A0120D2" w:rsidR="001D1297" w:rsidRPr="0042133A" w:rsidRDefault="001D1297" w:rsidP="001D1297">
            <w:pPr>
              <w:rPr>
                <w:rFonts w:ascii="Verdana" w:hAnsi="Verdana"/>
                <w:iCs/>
              </w:rPr>
            </w:pPr>
            <w:r w:rsidRPr="0042133A">
              <w:rPr>
                <w:rFonts w:ascii="Verdana" w:hAnsi="Verdana"/>
                <w:iCs/>
              </w:rPr>
              <w:t>Resolution:</w:t>
            </w:r>
          </w:p>
        </w:tc>
        <w:tc>
          <w:tcPr>
            <w:tcW w:w="8913" w:type="dxa"/>
          </w:tcPr>
          <w:p w14:paraId="51A48AF7" w14:textId="2A594FD9" w:rsidR="001D1297" w:rsidRPr="00D061BB" w:rsidRDefault="00D061BB" w:rsidP="001D1297">
            <w:pPr>
              <w:rPr>
                <w:rFonts w:ascii="Verdana" w:hAnsi="Verdana"/>
                <w:b/>
              </w:rPr>
            </w:pPr>
            <w:r w:rsidRPr="00D061BB">
              <w:rPr>
                <w:rFonts w:ascii="Verdana" w:hAnsi="Verdana"/>
              </w:rPr>
              <w:t xml:space="preserve">The Committee </w:t>
            </w:r>
            <w:r w:rsidRPr="00D061BB">
              <w:rPr>
                <w:rFonts w:ascii="Verdana" w:hAnsi="Verdana"/>
                <w:b/>
                <w:bCs/>
              </w:rPr>
              <w:t>NOTED</w:t>
            </w:r>
            <w:r w:rsidRPr="00D061BB">
              <w:rPr>
                <w:rFonts w:ascii="Verdana" w:hAnsi="Verdana"/>
              </w:rPr>
              <w:t xml:space="preserve"> the report </w:t>
            </w:r>
            <w:r w:rsidRPr="00D061BB">
              <w:rPr>
                <w:rFonts w:ascii="Verdana" w:hAnsi="Verdana" w:cs="Arial"/>
              </w:rPr>
              <w:t>the update on Climate action and the Carbon Emission Report for 2024/25</w:t>
            </w:r>
          </w:p>
        </w:tc>
      </w:tr>
      <w:tr w:rsidR="001D1297" w:rsidRPr="0042133A" w14:paraId="098D832C" w14:textId="77777777" w:rsidTr="00751DE8">
        <w:tc>
          <w:tcPr>
            <w:tcW w:w="1582" w:type="dxa"/>
          </w:tcPr>
          <w:p w14:paraId="6F6D9B32" w14:textId="1855017E" w:rsidR="001D1297" w:rsidRPr="0042133A" w:rsidRDefault="001D1297" w:rsidP="001D1297">
            <w:pPr>
              <w:rPr>
                <w:rFonts w:ascii="Verdana" w:hAnsi="Verdana"/>
                <w:iCs/>
              </w:rPr>
            </w:pPr>
            <w:r w:rsidRPr="0042133A">
              <w:rPr>
                <w:rFonts w:ascii="Verdana" w:hAnsi="Verdana"/>
                <w:iCs/>
              </w:rPr>
              <w:t>Action:</w:t>
            </w:r>
          </w:p>
        </w:tc>
        <w:tc>
          <w:tcPr>
            <w:tcW w:w="8913" w:type="dxa"/>
          </w:tcPr>
          <w:p w14:paraId="3A6CDE39" w14:textId="77777777" w:rsidR="001D1297" w:rsidRDefault="00D061BB" w:rsidP="001D1297">
            <w:pPr>
              <w:rPr>
                <w:rFonts w:ascii="Verdana" w:hAnsi="Verdana"/>
                <w:bCs/>
              </w:rPr>
            </w:pPr>
            <w:r>
              <w:rPr>
                <w:rFonts w:ascii="Verdana" w:hAnsi="Verdana"/>
                <w:bCs/>
              </w:rPr>
              <w:t xml:space="preserve">No action identified. </w:t>
            </w:r>
          </w:p>
          <w:p w14:paraId="5AE7CC17" w14:textId="4196349A" w:rsidR="00D061BB" w:rsidRPr="00D061BB" w:rsidRDefault="00D061BB" w:rsidP="001D1297">
            <w:pPr>
              <w:rPr>
                <w:rFonts w:ascii="Verdana" w:hAnsi="Verdana"/>
                <w:bCs/>
              </w:rPr>
            </w:pPr>
          </w:p>
        </w:tc>
      </w:tr>
      <w:tr w:rsidR="001D1297" w:rsidRPr="0042133A" w14:paraId="16A87CB9" w14:textId="77777777" w:rsidTr="00751DE8">
        <w:tc>
          <w:tcPr>
            <w:tcW w:w="1582" w:type="dxa"/>
            <w:shd w:val="clear" w:color="auto" w:fill="1F3864" w:themeFill="accent5" w:themeFillShade="80"/>
          </w:tcPr>
          <w:p w14:paraId="31292508" w14:textId="19AB2586" w:rsidR="001D1297" w:rsidRPr="0042133A" w:rsidRDefault="001D1297" w:rsidP="001D1297">
            <w:pPr>
              <w:rPr>
                <w:rFonts w:ascii="Verdana" w:hAnsi="Verdana"/>
                <w:b/>
                <w:bCs/>
              </w:rPr>
            </w:pPr>
            <w:r w:rsidRPr="0042133A">
              <w:rPr>
                <w:rFonts w:ascii="Verdana" w:hAnsi="Verdana"/>
                <w:b/>
                <w:bCs/>
              </w:rPr>
              <w:lastRenderedPageBreak/>
              <w:t>8.</w:t>
            </w:r>
          </w:p>
        </w:tc>
        <w:tc>
          <w:tcPr>
            <w:tcW w:w="8913" w:type="dxa"/>
            <w:shd w:val="clear" w:color="auto" w:fill="1F3864" w:themeFill="accent5" w:themeFillShade="80"/>
          </w:tcPr>
          <w:p w14:paraId="127E69AB" w14:textId="23EC5299" w:rsidR="001D1297" w:rsidRPr="0042133A" w:rsidRDefault="001D1297" w:rsidP="001D1297">
            <w:pPr>
              <w:rPr>
                <w:rFonts w:ascii="Verdana" w:hAnsi="Verdana"/>
                <w:b/>
                <w:iCs/>
              </w:rPr>
            </w:pPr>
            <w:r w:rsidRPr="0042133A">
              <w:rPr>
                <w:rFonts w:ascii="Verdana" w:hAnsi="Verdana"/>
                <w:b/>
              </w:rPr>
              <w:t xml:space="preserve">CONSENT AGENDA </w:t>
            </w:r>
          </w:p>
        </w:tc>
      </w:tr>
      <w:tr w:rsidR="001D1297" w:rsidRPr="0042133A" w14:paraId="0C9297E8" w14:textId="77777777" w:rsidTr="00802C56">
        <w:tc>
          <w:tcPr>
            <w:tcW w:w="1582" w:type="dxa"/>
          </w:tcPr>
          <w:p w14:paraId="58C57024" w14:textId="3D852F11" w:rsidR="001D1297" w:rsidRPr="0042133A" w:rsidRDefault="001D1297" w:rsidP="001D1297">
            <w:pPr>
              <w:rPr>
                <w:rFonts w:ascii="Verdana" w:hAnsi="Verdana"/>
                <w:iCs/>
              </w:rPr>
            </w:pPr>
            <w:r w:rsidRPr="0042133A">
              <w:rPr>
                <w:rFonts w:ascii="Verdana" w:hAnsi="Verdana"/>
              </w:rPr>
              <w:t>8.1</w:t>
            </w:r>
          </w:p>
        </w:tc>
        <w:tc>
          <w:tcPr>
            <w:tcW w:w="8913" w:type="dxa"/>
          </w:tcPr>
          <w:p w14:paraId="2D2F59BE" w14:textId="396B7738" w:rsidR="001D1297" w:rsidRPr="0042133A" w:rsidRDefault="001D1297" w:rsidP="001D1297">
            <w:pPr>
              <w:jc w:val="both"/>
              <w:rPr>
                <w:rFonts w:ascii="Verdana" w:hAnsi="Verdana"/>
              </w:rPr>
            </w:pPr>
            <w:r w:rsidRPr="0042133A">
              <w:rPr>
                <w:rFonts w:ascii="Verdana" w:hAnsi="Verdana"/>
                <w:b/>
                <w:iCs/>
              </w:rPr>
              <w:t xml:space="preserve">ITEMS FOR APPROVAL </w:t>
            </w:r>
          </w:p>
        </w:tc>
      </w:tr>
      <w:tr w:rsidR="001D1297" w:rsidRPr="0042133A" w14:paraId="20D76FBB" w14:textId="77777777" w:rsidTr="00802C56">
        <w:tc>
          <w:tcPr>
            <w:tcW w:w="1582" w:type="dxa"/>
          </w:tcPr>
          <w:p w14:paraId="6EDA5680" w14:textId="4AF097A3" w:rsidR="001D1297" w:rsidRPr="0042133A" w:rsidRDefault="001D1297" w:rsidP="001D1297">
            <w:pPr>
              <w:rPr>
                <w:rFonts w:ascii="Verdana" w:hAnsi="Verdana"/>
                <w:iCs/>
              </w:rPr>
            </w:pPr>
            <w:r w:rsidRPr="0042133A">
              <w:rPr>
                <w:rFonts w:ascii="Verdana" w:hAnsi="Verdana"/>
              </w:rPr>
              <w:t>8.1.1</w:t>
            </w:r>
          </w:p>
        </w:tc>
        <w:tc>
          <w:tcPr>
            <w:tcW w:w="8913" w:type="dxa"/>
          </w:tcPr>
          <w:p w14:paraId="7B7B8EAB" w14:textId="77777777" w:rsidR="001D1297" w:rsidRPr="0042133A" w:rsidRDefault="001D1297" w:rsidP="001D1297">
            <w:pPr>
              <w:rPr>
                <w:rFonts w:ascii="Verdana" w:hAnsi="Verdana"/>
                <w:b/>
                <w:bCs/>
              </w:rPr>
            </w:pPr>
            <w:r w:rsidRPr="0042133A">
              <w:rPr>
                <w:rFonts w:ascii="Verdana" w:hAnsi="Verdana"/>
                <w:b/>
                <w:bCs/>
              </w:rPr>
              <w:t>Unconfirmed Minutes of the meeting held on 3rd July 2025</w:t>
            </w:r>
          </w:p>
          <w:p w14:paraId="493567AF" w14:textId="1CF306D8" w:rsidR="001D1297" w:rsidRPr="00B9426C" w:rsidRDefault="00B9426C" w:rsidP="001D1297">
            <w:pPr>
              <w:rPr>
                <w:rFonts w:ascii="Verdana" w:hAnsi="Verdana"/>
                <w:b/>
                <w:bCs/>
                <w:iCs/>
              </w:rPr>
            </w:pPr>
            <w:r>
              <w:rPr>
                <w:rFonts w:ascii="Verdana" w:hAnsi="Verdana"/>
                <w:iCs/>
              </w:rPr>
              <w:t xml:space="preserve">The minutes were </w:t>
            </w:r>
            <w:r>
              <w:rPr>
                <w:rFonts w:ascii="Verdana" w:hAnsi="Verdana"/>
                <w:b/>
                <w:bCs/>
                <w:iCs/>
              </w:rPr>
              <w:t xml:space="preserve">APPROVED. </w:t>
            </w:r>
          </w:p>
        </w:tc>
      </w:tr>
      <w:tr w:rsidR="001D1297" w:rsidRPr="0042133A" w14:paraId="0A77D294" w14:textId="77777777" w:rsidTr="00802C56">
        <w:tc>
          <w:tcPr>
            <w:tcW w:w="1582" w:type="dxa"/>
          </w:tcPr>
          <w:p w14:paraId="4C7D4F1F" w14:textId="4537C58A" w:rsidR="001D1297" w:rsidRPr="0042133A" w:rsidRDefault="001D1297" w:rsidP="001D1297">
            <w:pPr>
              <w:rPr>
                <w:rFonts w:ascii="Verdana" w:hAnsi="Verdana"/>
                <w:i/>
              </w:rPr>
            </w:pPr>
            <w:r w:rsidRPr="0042133A">
              <w:rPr>
                <w:rFonts w:ascii="Verdana" w:hAnsi="Verdana"/>
                <w:iCs/>
              </w:rPr>
              <w:t>8.2</w:t>
            </w:r>
          </w:p>
        </w:tc>
        <w:tc>
          <w:tcPr>
            <w:tcW w:w="8913" w:type="dxa"/>
          </w:tcPr>
          <w:p w14:paraId="7E5127FB" w14:textId="07A2141B" w:rsidR="001D1297" w:rsidRPr="0042133A" w:rsidRDefault="001D1297" w:rsidP="001D1297">
            <w:pPr>
              <w:jc w:val="both"/>
              <w:rPr>
                <w:rFonts w:ascii="Verdana" w:hAnsi="Verdana"/>
              </w:rPr>
            </w:pPr>
            <w:r w:rsidRPr="0042133A">
              <w:rPr>
                <w:rFonts w:ascii="Verdana" w:hAnsi="Verdana"/>
                <w:b/>
                <w:bCs/>
                <w:iCs/>
              </w:rPr>
              <w:t xml:space="preserve">FOR NOTING </w:t>
            </w:r>
          </w:p>
        </w:tc>
      </w:tr>
      <w:tr w:rsidR="001D1297" w:rsidRPr="0042133A" w14:paraId="58A7A64E" w14:textId="77777777" w:rsidTr="00802C56">
        <w:tc>
          <w:tcPr>
            <w:tcW w:w="1582" w:type="dxa"/>
          </w:tcPr>
          <w:p w14:paraId="1B7B8301" w14:textId="7F701A7B" w:rsidR="001D1297" w:rsidRPr="0042133A" w:rsidRDefault="001D1297" w:rsidP="001D1297">
            <w:pPr>
              <w:rPr>
                <w:rFonts w:ascii="Verdana" w:hAnsi="Verdana"/>
                <w:iCs/>
              </w:rPr>
            </w:pPr>
            <w:r w:rsidRPr="0042133A">
              <w:rPr>
                <w:rFonts w:ascii="Verdana" w:hAnsi="Verdana"/>
                <w:iCs/>
              </w:rPr>
              <w:t xml:space="preserve">8.2.1 </w:t>
            </w:r>
          </w:p>
        </w:tc>
        <w:tc>
          <w:tcPr>
            <w:tcW w:w="8913" w:type="dxa"/>
          </w:tcPr>
          <w:p w14:paraId="62014584" w14:textId="71F17A73" w:rsidR="001D1297" w:rsidRPr="0042133A" w:rsidRDefault="001D1297" w:rsidP="001D1297">
            <w:pPr>
              <w:rPr>
                <w:rFonts w:ascii="Verdana" w:hAnsi="Verdana"/>
                <w:b/>
                <w:bCs/>
                <w:iCs/>
              </w:rPr>
            </w:pPr>
            <w:r w:rsidRPr="0042133A">
              <w:rPr>
                <w:rFonts w:ascii="Verdana" w:hAnsi="Verdana"/>
                <w:b/>
                <w:bCs/>
                <w:iCs/>
              </w:rPr>
              <w:t>Strategy Groups Updates</w:t>
            </w:r>
          </w:p>
          <w:p w14:paraId="7125D532" w14:textId="47179C40" w:rsidR="001D1297" w:rsidRPr="00B9426C" w:rsidRDefault="00B9426C" w:rsidP="001D1297">
            <w:pPr>
              <w:rPr>
                <w:rFonts w:ascii="Verdana" w:hAnsi="Verdana"/>
                <w:b/>
                <w:bCs/>
                <w:iCs/>
              </w:rPr>
            </w:pPr>
            <w:r>
              <w:rPr>
                <w:rFonts w:ascii="Verdana" w:hAnsi="Verdana"/>
                <w:iCs/>
              </w:rPr>
              <w:t xml:space="preserve">The report was </w:t>
            </w:r>
            <w:r>
              <w:rPr>
                <w:rFonts w:ascii="Verdana" w:hAnsi="Verdana"/>
                <w:b/>
                <w:bCs/>
                <w:iCs/>
              </w:rPr>
              <w:t xml:space="preserve">NOTED. </w:t>
            </w:r>
          </w:p>
          <w:p w14:paraId="6C5D76E8" w14:textId="31BDD46B" w:rsidR="001D1297" w:rsidRPr="0042133A" w:rsidRDefault="001D1297" w:rsidP="001D1297">
            <w:pPr>
              <w:pStyle w:val="NoSpacing"/>
              <w:ind w:left="720" w:hanging="720"/>
              <w:rPr>
                <w:rFonts w:ascii="Verdana" w:hAnsi="Verdana"/>
              </w:rPr>
            </w:pPr>
          </w:p>
        </w:tc>
      </w:tr>
      <w:tr w:rsidR="001D1297" w:rsidRPr="0042133A" w14:paraId="51E2E388" w14:textId="77777777" w:rsidTr="00802C56">
        <w:tc>
          <w:tcPr>
            <w:tcW w:w="1582" w:type="dxa"/>
          </w:tcPr>
          <w:p w14:paraId="4C561EE2" w14:textId="7F5510A4" w:rsidR="001D1297" w:rsidRPr="0042133A" w:rsidRDefault="001D1297" w:rsidP="001D1297">
            <w:pPr>
              <w:rPr>
                <w:rFonts w:ascii="Verdana" w:hAnsi="Verdana"/>
                <w:iCs/>
              </w:rPr>
            </w:pPr>
            <w:r w:rsidRPr="0042133A">
              <w:rPr>
                <w:rFonts w:ascii="Verdana" w:hAnsi="Verdana"/>
                <w:iCs/>
              </w:rPr>
              <w:t>8.2.2</w:t>
            </w:r>
          </w:p>
        </w:tc>
        <w:tc>
          <w:tcPr>
            <w:tcW w:w="8913" w:type="dxa"/>
          </w:tcPr>
          <w:p w14:paraId="4E063B26" w14:textId="77777777" w:rsidR="001D1297" w:rsidRPr="00A97ABB" w:rsidRDefault="001D1297" w:rsidP="001D1297">
            <w:pPr>
              <w:rPr>
                <w:rFonts w:ascii="Verdana" w:hAnsi="Verdana"/>
                <w:b/>
                <w:bCs/>
                <w:shd w:val="clear" w:color="auto" w:fill="FFFFFF"/>
              </w:rPr>
            </w:pPr>
            <w:r w:rsidRPr="00A97ABB">
              <w:rPr>
                <w:rFonts w:ascii="Verdana" w:hAnsi="Verdana"/>
                <w:b/>
                <w:bCs/>
                <w:shd w:val="clear" w:color="auto" w:fill="FFFFFF"/>
              </w:rPr>
              <w:t>Committee Annual Cycle of Business 2025</w:t>
            </w:r>
          </w:p>
          <w:p w14:paraId="53225F16" w14:textId="3B219E60" w:rsidR="001D1297" w:rsidRPr="00B9426C" w:rsidRDefault="00B9426C" w:rsidP="001D1297">
            <w:pPr>
              <w:rPr>
                <w:rFonts w:ascii="Verdana" w:hAnsi="Verdana"/>
                <w:b/>
                <w:bCs/>
                <w:iCs/>
              </w:rPr>
            </w:pPr>
            <w:r>
              <w:rPr>
                <w:rFonts w:ascii="Verdana" w:hAnsi="Verdana"/>
                <w:iCs/>
              </w:rPr>
              <w:t xml:space="preserve">The Annual Cycle of Business was </w:t>
            </w:r>
            <w:r>
              <w:rPr>
                <w:rFonts w:ascii="Verdana" w:hAnsi="Verdana"/>
                <w:b/>
                <w:bCs/>
                <w:iCs/>
              </w:rPr>
              <w:t xml:space="preserve">NOTED. </w:t>
            </w:r>
          </w:p>
          <w:p w14:paraId="1EEBA9EE" w14:textId="60180462" w:rsidR="001D1297" w:rsidRPr="0042133A" w:rsidRDefault="001D1297" w:rsidP="001D1297">
            <w:pPr>
              <w:rPr>
                <w:rFonts w:ascii="Verdana" w:hAnsi="Verdana"/>
                <w:b/>
                <w:bCs/>
                <w:iCs/>
              </w:rPr>
            </w:pPr>
          </w:p>
        </w:tc>
      </w:tr>
      <w:tr w:rsidR="001D1297" w:rsidRPr="0042133A" w14:paraId="71C974C4" w14:textId="77777777" w:rsidTr="00802C56">
        <w:tc>
          <w:tcPr>
            <w:tcW w:w="1582" w:type="dxa"/>
          </w:tcPr>
          <w:p w14:paraId="49591625" w14:textId="0D80B9C1" w:rsidR="001D1297" w:rsidRPr="0042133A" w:rsidRDefault="001D1297" w:rsidP="001D1297">
            <w:pPr>
              <w:rPr>
                <w:rFonts w:ascii="Verdana" w:hAnsi="Verdana"/>
                <w:iCs/>
              </w:rPr>
            </w:pPr>
            <w:r w:rsidRPr="0042133A">
              <w:rPr>
                <w:rFonts w:ascii="Verdana" w:hAnsi="Verdana"/>
                <w:iCs/>
              </w:rPr>
              <w:t>8.2.3</w:t>
            </w:r>
          </w:p>
        </w:tc>
        <w:tc>
          <w:tcPr>
            <w:tcW w:w="8913" w:type="dxa"/>
          </w:tcPr>
          <w:p w14:paraId="1322B644" w14:textId="65D4CF7D" w:rsidR="001D1297" w:rsidRPr="0042133A" w:rsidRDefault="001D1297" w:rsidP="001D1297">
            <w:pPr>
              <w:rPr>
                <w:rFonts w:ascii="Verdana" w:hAnsi="Verdana"/>
                <w:b/>
                <w:bCs/>
                <w:iCs/>
              </w:rPr>
            </w:pPr>
            <w:r w:rsidRPr="0042133A">
              <w:rPr>
                <w:rFonts w:ascii="Verdana" w:hAnsi="Verdana"/>
                <w:b/>
                <w:bCs/>
                <w:iCs/>
              </w:rPr>
              <w:t xml:space="preserve">Committee Forward Work Plan </w:t>
            </w:r>
          </w:p>
          <w:p w14:paraId="641ACA76" w14:textId="422143C2" w:rsidR="001D1297" w:rsidRPr="00D061BB" w:rsidRDefault="00D061BB" w:rsidP="001D1297">
            <w:pPr>
              <w:rPr>
                <w:rFonts w:ascii="Verdana" w:hAnsi="Verdana"/>
                <w:b/>
                <w:bCs/>
                <w:iCs/>
              </w:rPr>
            </w:pPr>
            <w:r>
              <w:rPr>
                <w:rFonts w:ascii="Verdana" w:hAnsi="Verdana"/>
                <w:iCs/>
              </w:rPr>
              <w:t xml:space="preserve">The Forward Work Plan was </w:t>
            </w:r>
            <w:r>
              <w:rPr>
                <w:rFonts w:ascii="Verdana" w:hAnsi="Verdana"/>
                <w:b/>
                <w:bCs/>
                <w:iCs/>
              </w:rPr>
              <w:t xml:space="preserve">NOTED. </w:t>
            </w:r>
          </w:p>
          <w:p w14:paraId="79B36227" w14:textId="3690EF36" w:rsidR="001D1297" w:rsidRPr="0042133A" w:rsidRDefault="001D1297" w:rsidP="001D1297">
            <w:pPr>
              <w:rPr>
                <w:rFonts w:ascii="Verdana" w:hAnsi="Verdana"/>
                <w:iCs/>
              </w:rPr>
            </w:pPr>
          </w:p>
        </w:tc>
      </w:tr>
      <w:tr w:rsidR="001D1297" w:rsidRPr="0042133A" w14:paraId="20BE49CD" w14:textId="77777777" w:rsidTr="00751DE8">
        <w:tc>
          <w:tcPr>
            <w:tcW w:w="1582" w:type="dxa"/>
            <w:shd w:val="clear" w:color="auto" w:fill="1F3864" w:themeFill="accent5" w:themeFillShade="80"/>
          </w:tcPr>
          <w:p w14:paraId="0FD39386" w14:textId="6FEF4A1D" w:rsidR="001D1297" w:rsidRPr="0042133A" w:rsidRDefault="001D1297" w:rsidP="001D1297">
            <w:pPr>
              <w:rPr>
                <w:rFonts w:ascii="Verdana" w:hAnsi="Verdana"/>
                <w:b/>
                <w:bCs/>
                <w:iCs/>
              </w:rPr>
            </w:pPr>
            <w:r w:rsidRPr="0042133A">
              <w:rPr>
                <w:rFonts w:ascii="Verdana" w:hAnsi="Verdana"/>
                <w:b/>
                <w:bCs/>
                <w:iCs/>
              </w:rPr>
              <w:t>9.</w:t>
            </w:r>
          </w:p>
        </w:tc>
        <w:tc>
          <w:tcPr>
            <w:tcW w:w="8913" w:type="dxa"/>
            <w:shd w:val="clear" w:color="auto" w:fill="1F3864" w:themeFill="accent5" w:themeFillShade="80"/>
          </w:tcPr>
          <w:p w14:paraId="42CF2B56" w14:textId="7A4E2B9E" w:rsidR="001D1297" w:rsidRPr="0042133A" w:rsidRDefault="001D1297" w:rsidP="001D1297">
            <w:pPr>
              <w:rPr>
                <w:rFonts w:ascii="Verdana" w:hAnsi="Verdana"/>
                <w:b/>
                <w:bCs/>
                <w:iCs/>
              </w:rPr>
            </w:pPr>
            <w:r w:rsidRPr="0042133A">
              <w:rPr>
                <w:rFonts w:ascii="Verdana" w:hAnsi="Verdana"/>
                <w:b/>
              </w:rPr>
              <w:t xml:space="preserve">CLOSE OUT BUSINESS </w:t>
            </w:r>
          </w:p>
        </w:tc>
      </w:tr>
      <w:tr w:rsidR="001D1297" w:rsidRPr="0042133A" w14:paraId="269CA8CF" w14:textId="77777777" w:rsidTr="00751DE8">
        <w:tc>
          <w:tcPr>
            <w:tcW w:w="1582" w:type="dxa"/>
          </w:tcPr>
          <w:p w14:paraId="3F2202DB" w14:textId="3CFD8052" w:rsidR="001D1297" w:rsidRPr="0042133A" w:rsidRDefault="001D1297" w:rsidP="001D1297">
            <w:pPr>
              <w:jc w:val="both"/>
              <w:rPr>
                <w:rFonts w:ascii="Verdana" w:hAnsi="Verdana"/>
                <w:i/>
              </w:rPr>
            </w:pPr>
            <w:r w:rsidRPr="0042133A">
              <w:rPr>
                <w:rFonts w:ascii="Verdana" w:hAnsi="Verdana"/>
              </w:rPr>
              <w:t>9.1</w:t>
            </w:r>
          </w:p>
        </w:tc>
        <w:tc>
          <w:tcPr>
            <w:tcW w:w="8913" w:type="dxa"/>
          </w:tcPr>
          <w:p w14:paraId="6E67FE88" w14:textId="64308CEC" w:rsidR="001D1297" w:rsidRPr="0042133A" w:rsidRDefault="001D1297" w:rsidP="001D1297">
            <w:pPr>
              <w:jc w:val="both"/>
              <w:rPr>
                <w:rFonts w:ascii="Verdana" w:hAnsi="Verdana"/>
              </w:rPr>
            </w:pPr>
            <w:r w:rsidRPr="0042133A">
              <w:rPr>
                <w:rFonts w:ascii="Verdana" w:hAnsi="Verdana"/>
                <w:b/>
                <w:iCs/>
              </w:rPr>
              <w:t xml:space="preserve">Any Other Business </w:t>
            </w:r>
          </w:p>
        </w:tc>
      </w:tr>
      <w:tr w:rsidR="001D1297" w:rsidRPr="0042133A" w14:paraId="12CDCEC9" w14:textId="77777777" w:rsidTr="00802C56">
        <w:trPr>
          <w:trHeight w:val="153"/>
        </w:trPr>
        <w:tc>
          <w:tcPr>
            <w:tcW w:w="1582" w:type="dxa"/>
          </w:tcPr>
          <w:p w14:paraId="6304DB59" w14:textId="359B3059" w:rsidR="001D1297" w:rsidRPr="0042133A" w:rsidRDefault="001D1297" w:rsidP="001D1297">
            <w:pPr>
              <w:rPr>
                <w:rFonts w:ascii="Verdana" w:hAnsi="Verdana"/>
                <w:iCs/>
              </w:rPr>
            </w:pPr>
          </w:p>
        </w:tc>
        <w:tc>
          <w:tcPr>
            <w:tcW w:w="8913" w:type="dxa"/>
          </w:tcPr>
          <w:p w14:paraId="4C5FD07B" w14:textId="657314A8" w:rsidR="001D1297" w:rsidRPr="00D061BB" w:rsidRDefault="00A73431" w:rsidP="00D061BB">
            <w:pPr>
              <w:rPr>
                <w:rFonts w:ascii="Verdana" w:hAnsi="Verdana"/>
                <w:iCs/>
              </w:rPr>
            </w:pPr>
            <w:r w:rsidRPr="006A1EF8">
              <w:rPr>
                <w:rFonts w:ascii="Verdana" w:hAnsi="Verdana"/>
                <w:iCs/>
              </w:rPr>
              <w:t>There was no other business to report on this occasion.</w:t>
            </w:r>
          </w:p>
        </w:tc>
      </w:tr>
      <w:tr w:rsidR="001D1297" w:rsidRPr="0042133A" w14:paraId="170C6BEF" w14:textId="77777777" w:rsidTr="00802C56">
        <w:tc>
          <w:tcPr>
            <w:tcW w:w="1582" w:type="dxa"/>
          </w:tcPr>
          <w:p w14:paraId="7C82AF29" w14:textId="3DF27C68" w:rsidR="001D1297" w:rsidRPr="0042133A" w:rsidRDefault="001D1297" w:rsidP="001D1297">
            <w:pPr>
              <w:rPr>
                <w:rFonts w:ascii="Verdana" w:hAnsi="Verdana"/>
                <w:iCs/>
              </w:rPr>
            </w:pPr>
            <w:r w:rsidRPr="0042133A">
              <w:rPr>
                <w:rFonts w:ascii="Verdana" w:hAnsi="Verdana"/>
                <w:iCs/>
              </w:rPr>
              <w:t>9.2</w:t>
            </w:r>
          </w:p>
        </w:tc>
        <w:tc>
          <w:tcPr>
            <w:tcW w:w="8913" w:type="dxa"/>
          </w:tcPr>
          <w:p w14:paraId="3C86B64D" w14:textId="565EB3EA" w:rsidR="001D1297" w:rsidRPr="0042133A" w:rsidRDefault="001D1297" w:rsidP="001D1297">
            <w:pPr>
              <w:rPr>
                <w:rFonts w:ascii="Verdana" w:hAnsi="Verdana"/>
                <w:bCs/>
                <w:iCs/>
              </w:rPr>
            </w:pPr>
            <w:r w:rsidRPr="0042133A">
              <w:rPr>
                <w:rFonts w:ascii="Verdana" w:hAnsi="Verdana"/>
                <w:b/>
                <w:bCs/>
                <w:iCs/>
              </w:rPr>
              <w:t xml:space="preserve">Committee Highlight Report to Board </w:t>
            </w:r>
          </w:p>
        </w:tc>
      </w:tr>
      <w:tr w:rsidR="001D1297" w:rsidRPr="0042133A" w14:paraId="4183AEF2" w14:textId="77777777" w:rsidTr="00751DE8">
        <w:tc>
          <w:tcPr>
            <w:tcW w:w="1582" w:type="dxa"/>
          </w:tcPr>
          <w:p w14:paraId="30E65E25" w14:textId="77777777" w:rsidR="001D1297" w:rsidRPr="0042133A" w:rsidRDefault="001D1297" w:rsidP="001D1297">
            <w:pPr>
              <w:rPr>
                <w:rFonts w:ascii="Verdana" w:hAnsi="Verdana"/>
                <w:b/>
              </w:rPr>
            </w:pPr>
          </w:p>
        </w:tc>
        <w:tc>
          <w:tcPr>
            <w:tcW w:w="8913" w:type="dxa"/>
          </w:tcPr>
          <w:p w14:paraId="58BBE4AF" w14:textId="3FDD49D8" w:rsidR="001D1297" w:rsidRDefault="00A97ABB">
            <w:pPr>
              <w:jc w:val="both"/>
              <w:rPr>
                <w:rFonts w:ascii="Verdana" w:hAnsi="Verdana"/>
                <w:iCs/>
              </w:rPr>
            </w:pPr>
            <w:r>
              <w:rPr>
                <w:rFonts w:ascii="Verdana" w:hAnsi="Verdana"/>
                <w:iCs/>
              </w:rPr>
              <w:t xml:space="preserve">The Committee discussed areas of escalation and C Hamblyn </w:t>
            </w:r>
            <w:r w:rsidR="00BF7894">
              <w:rPr>
                <w:rFonts w:ascii="Verdana" w:hAnsi="Verdana"/>
                <w:iCs/>
              </w:rPr>
              <w:t>confirmed that she would circulate the draft report to Members for comments</w:t>
            </w:r>
            <w:r>
              <w:rPr>
                <w:rFonts w:ascii="Verdana" w:hAnsi="Verdana"/>
                <w:iCs/>
              </w:rPr>
              <w:t xml:space="preserve"> and consideration</w:t>
            </w:r>
          </w:p>
          <w:p w14:paraId="10B66D16" w14:textId="3A25D728" w:rsidR="00140D84" w:rsidRPr="0042133A" w:rsidRDefault="00140D84" w:rsidP="00140D84">
            <w:pPr>
              <w:jc w:val="both"/>
              <w:rPr>
                <w:rFonts w:ascii="Verdana" w:hAnsi="Verdana"/>
                <w:b/>
              </w:rPr>
            </w:pPr>
          </w:p>
        </w:tc>
      </w:tr>
      <w:tr w:rsidR="001D1297" w:rsidRPr="0042133A" w14:paraId="1532F2DA" w14:textId="77777777" w:rsidTr="00802C56">
        <w:tc>
          <w:tcPr>
            <w:tcW w:w="1582" w:type="dxa"/>
          </w:tcPr>
          <w:p w14:paraId="73DB5E77" w14:textId="0102A3C6" w:rsidR="001D1297" w:rsidRPr="0042133A" w:rsidRDefault="001D1297" w:rsidP="001D1297">
            <w:pPr>
              <w:rPr>
                <w:rFonts w:ascii="Verdana" w:hAnsi="Verdana"/>
              </w:rPr>
            </w:pPr>
            <w:r w:rsidRPr="0042133A">
              <w:rPr>
                <w:rFonts w:ascii="Verdana" w:hAnsi="Verdana"/>
                <w:iCs/>
              </w:rPr>
              <w:t>9.3</w:t>
            </w:r>
          </w:p>
        </w:tc>
        <w:tc>
          <w:tcPr>
            <w:tcW w:w="8913" w:type="dxa"/>
          </w:tcPr>
          <w:p w14:paraId="41C3F24B" w14:textId="1E0F64F0" w:rsidR="001D1297" w:rsidRPr="0042133A" w:rsidRDefault="001D1297" w:rsidP="001D1297">
            <w:pPr>
              <w:rPr>
                <w:rFonts w:ascii="Verdana" w:hAnsi="Verdana"/>
                <w:b/>
                <w:iCs/>
              </w:rPr>
            </w:pPr>
            <w:r w:rsidRPr="0042133A">
              <w:rPr>
                <w:rFonts w:ascii="Verdana" w:hAnsi="Verdana"/>
                <w:b/>
                <w:bCs/>
                <w:iCs/>
              </w:rPr>
              <w:t xml:space="preserve">Meeting Feedback </w:t>
            </w:r>
          </w:p>
        </w:tc>
      </w:tr>
      <w:tr w:rsidR="001D1297" w:rsidRPr="0042133A" w14:paraId="2586D044" w14:textId="6FB13992" w:rsidTr="00802C56">
        <w:tc>
          <w:tcPr>
            <w:tcW w:w="1582" w:type="dxa"/>
          </w:tcPr>
          <w:p w14:paraId="33A69F05" w14:textId="4FA01F8E" w:rsidR="001D1297" w:rsidRPr="0042133A" w:rsidRDefault="001D1297" w:rsidP="001D1297">
            <w:pPr>
              <w:rPr>
                <w:rFonts w:ascii="Verdana" w:hAnsi="Verdana"/>
                <w:iCs/>
              </w:rPr>
            </w:pPr>
          </w:p>
        </w:tc>
        <w:tc>
          <w:tcPr>
            <w:tcW w:w="8913" w:type="dxa"/>
          </w:tcPr>
          <w:p w14:paraId="33F169CF" w14:textId="77777777" w:rsidR="00743387" w:rsidRPr="006A1EF8" w:rsidRDefault="00743387" w:rsidP="00743387">
            <w:pPr>
              <w:rPr>
                <w:rFonts w:ascii="Verdana" w:hAnsi="Verdana"/>
              </w:rPr>
            </w:pPr>
            <w:r w:rsidRPr="006A1EF8">
              <w:rPr>
                <w:rFonts w:ascii="Verdana" w:hAnsi="Verdana"/>
              </w:rPr>
              <w:t>K. Palmer encouraged members to provide feedback during the meeting or at a later time if they wished.</w:t>
            </w:r>
          </w:p>
          <w:p w14:paraId="1A2F5970" w14:textId="4CE778A8" w:rsidR="001D1297" w:rsidRPr="0042133A" w:rsidRDefault="001D1297" w:rsidP="00743387">
            <w:pPr>
              <w:rPr>
                <w:rFonts w:ascii="Verdana" w:hAnsi="Verdana"/>
              </w:rPr>
            </w:pPr>
          </w:p>
        </w:tc>
      </w:tr>
      <w:tr w:rsidR="001D1297" w:rsidRPr="0042133A" w14:paraId="2B224C71" w14:textId="2885E1C9" w:rsidTr="00751DE8">
        <w:tc>
          <w:tcPr>
            <w:tcW w:w="1582" w:type="dxa"/>
            <w:shd w:val="clear" w:color="auto" w:fill="002060"/>
          </w:tcPr>
          <w:p w14:paraId="7B773803" w14:textId="553AB858" w:rsidR="001D1297" w:rsidRPr="0042133A" w:rsidRDefault="001D1297" w:rsidP="001D1297">
            <w:pPr>
              <w:rPr>
                <w:rFonts w:ascii="Verdana" w:hAnsi="Verdana"/>
                <w:iCs/>
              </w:rPr>
            </w:pPr>
            <w:r w:rsidRPr="0042133A">
              <w:rPr>
                <w:rFonts w:ascii="Verdana" w:hAnsi="Verdana"/>
                <w:b/>
                <w:bCs/>
                <w:iCs/>
              </w:rPr>
              <w:t>10.</w:t>
            </w:r>
          </w:p>
        </w:tc>
        <w:tc>
          <w:tcPr>
            <w:tcW w:w="8913" w:type="dxa"/>
            <w:shd w:val="clear" w:color="auto" w:fill="002060"/>
          </w:tcPr>
          <w:p w14:paraId="27ACCC31" w14:textId="7587EAF8" w:rsidR="001D1297" w:rsidRPr="0042133A" w:rsidRDefault="001D1297" w:rsidP="001D1297">
            <w:pPr>
              <w:rPr>
                <w:rFonts w:ascii="Verdana" w:hAnsi="Verdana"/>
              </w:rPr>
            </w:pPr>
            <w:r w:rsidRPr="0042133A">
              <w:rPr>
                <w:rFonts w:ascii="Verdana" w:hAnsi="Verdana"/>
                <w:b/>
                <w:bCs/>
                <w:iCs/>
              </w:rPr>
              <w:t xml:space="preserve">PRIVATE / CLOSED SESSION BUSINESS </w:t>
            </w:r>
          </w:p>
        </w:tc>
      </w:tr>
      <w:tr w:rsidR="00813982" w:rsidRPr="0042133A" w14:paraId="0C874E03" w14:textId="22590A5D" w:rsidTr="00802C56">
        <w:tc>
          <w:tcPr>
            <w:tcW w:w="1582" w:type="dxa"/>
          </w:tcPr>
          <w:p w14:paraId="1B425EFD" w14:textId="3EC5EC7A" w:rsidR="00813982" w:rsidRPr="0042133A" w:rsidRDefault="00813982" w:rsidP="00813982">
            <w:pPr>
              <w:rPr>
                <w:rFonts w:ascii="Verdana" w:hAnsi="Verdana"/>
                <w:iCs/>
              </w:rPr>
            </w:pPr>
          </w:p>
        </w:tc>
        <w:tc>
          <w:tcPr>
            <w:tcW w:w="8913" w:type="dxa"/>
          </w:tcPr>
          <w:p w14:paraId="5C42DF8F" w14:textId="6F8F3932" w:rsidR="00813982" w:rsidRPr="0042133A" w:rsidRDefault="00813982" w:rsidP="00813982">
            <w:pPr>
              <w:rPr>
                <w:rFonts w:ascii="Verdana" w:hAnsi="Verdana"/>
                <w:b/>
                <w:bCs/>
              </w:rPr>
            </w:pPr>
            <w:r w:rsidRPr="006A1EF8">
              <w:rPr>
                <w:rFonts w:ascii="Verdana" w:hAnsi="Verdana"/>
                <w:iCs/>
              </w:rPr>
              <w:t xml:space="preserve">There were no items to discuss within a closed session on this occasion. </w:t>
            </w:r>
          </w:p>
        </w:tc>
      </w:tr>
      <w:tr w:rsidR="00813982" w:rsidRPr="0042133A" w14:paraId="429C9CB8" w14:textId="77777777" w:rsidTr="00802C56">
        <w:tc>
          <w:tcPr>
            <w:tcW w:w="1582" w:type="dxa"/>
            <w:shd w:val="clear" w:color="auto" w:fill="1F3864" w:themeFill="accent5" w:themeFillShade="80"/>
          </w:tcPr>
          <w:p w14:paraId="4CEF2769" w14:textId="26D5DCE4" w:rsidR="00813982" w:rsidRPr="0042133A" w:rsidRDefault="00813982" w:rsidP="00813982">
            <w:pPr>
              <w:rPr>
                <w:rFonts w:ascii="Verdana" w:hAnsi="Verdana"/>
                <w:b/>
              </w:rPr>
            </w:pPr>
            <w:r w:rsidRPr="0042133A">
              <w:rPr>
                <w:rFonts w:ascii="Verdana" w:hAnsi="Verdana"/>
                <w:b/>
              </w:rPr>
              <w:t>11.</w:t>
            </w:r>
          </w:p>
        </w:tc>
        <w:tc>
          <w:tcPr>
            <w:tcW w:w="8913" w:type="dxa"/>
            <w:shd w:val="clear" w:color="auto" w:fill="1F3864" w:themeFill="accent5" w:themeFillShade="80"/>
          </w:tcPr>
          <w:p w14:paraId="0DC7BCA4" w14:textId="1A03D145" w:rsidR="00813982" w:rsidRPr="0042133A" w:rsidRDefault="00813982" w:rsidP="00813982">
            <w:pPr>
              <w:rPr>
                <w:rFonts w:ascii="Verdana" w:hAnsi="Verdana"/>
                <w:b/>
              </w:rPr>
            </w:pPr>
            <w:r w:rsidRPr="0042133A">
              <w:rPr>
                <w:rFonts w:ascii="Verdana" w:hAnsi="Verdana"/>
                <w:b/>
              </w:rPr>
              <w:t>DATE AND TIME OF NEXT MEETING</w:t>
            </w:r>
          </w:p>
        </w:tc>
      </w:tr>
      <w:tr w:rsidR="00813982" w:rsidRPr="0042133A" w14:paraId="7C1D7507" w14:textId="77777777" w:rsidTr="00802C56">
        <w:tc>
          <w:tcPr>
            <w:tcW w:w="1582" w:type="dxa"/>
          </w:tcPr>
          <w:p w14:paraId="0D352114" w14:textId="3C297759" w:rsidR="00813982" w:rsidRPr="0042133A" w:rsidRDefault="00813982" w:rsidP="00813982">
            <w:pPr>
              <w:rPr>
                <w:rFonts w:ascii="Verdana" w:hAnsi="Verdana"/>
              </w:rPr>
            </w:pPr>
          </w:p>
        </w:tc>
        <w:tc>
          <w:tcPr>
            <w:tcW w:w="8913" w:type="dxa"/>
          </w:tcPr>
          <w:p w14:paraId="566D312A" w14:textId="77777777" w:rsidR="00813982" w:rsidRPr="0042133A" w:rsidRDefault="00813982" w:rsidP="00813982">
            <w:pPr>
              <w:rPr>
                <w:rFonts w:ascii="Verdana" w:hAnsi="Verdana"/>
                <w:iCs/>
              </w:rPr>
            </w:pPr>
            <w:r w:rsidRPr="0042133A">
              <w:rPr>
                <w:rFonts w:ascii="Verdana" w:hAnsi="Verdana"/>
                <w:b/>
                <w:bCs/>
                <w:iCs/>
              </w:rPr>
              <w:t>Date and Time of Next meeting:</w:t>
            </w:r>
          </w:p>
          <w:p w14:paraId="360407E7" w14:textId="1E91FBB8" w:rsidR="00813982" w:rsidRPr="0042133A" w:rsidRDefault="00813982" w:rsidP="00813982">
            <w:pPr>
              <w:rPr>
                <w:rFonts w:ascii="Verdana" w:hAnsi="Verdana"/>
                <w:iCs/>
              </w:rPr>
            </w:pPr>
            <w:r w:rsidRPr="0042133A">
              <w:rPr>
                <w:rFonts w:ascii="Verdana" w:hAnsi="Verdana"/>
                <w:iCs/>
              </w:rPr>
              <w:t>11</w:t>
            </w:r>
            <w:r w:rsidRPr="0042133A">
              <w:rPr>
                <w:rFonts w:ascii="Verdana" w:hAnsi="Verdana"/>
                <w:iCs/>
                <w:vertAlign w:val="superscript"/>
              </w:rPr>
              <w:t>th</w:t>
            </w:r>
            <w:r w:rsidRPr="0042133A">
              <w:rPr>
                <w:rFonts w:ascii="Verdana" w:hAnsi="Verdana"/>
                <w:iCs/>
              </w:rPr>
              <w:t xml:space="preserve"> February 2026 at 13:00. </w:t>
            </w:r>
          </w:p>
          <w:p w14:paraId="4A42B4C3" w14:textId="7564F603" w:rsidR="00813982" w:rsidRPr="0042133A" w:rsidRDefault="00813982" w:rsidP="00813982">
            <w:pPr>
              <w:rPr>
                <w:rFonts w:ascii="Verdana" w:hAnsi="Verdana"/>
                <w:b/>
                <w:iCs/>
              </w:rPr>
            </w:pPr>
          </w:p>
        </w:tc>
      </w:tr>
    </w:tbl>
    <w:p w14:paraId="2714E1F3" w14:textId="03A3879A" w:rsidR="003C214E" w:rsidRPr="0042133A" w:rsidRDefault="007F24C1" w:rsidP="00443F68">
      <w:pPr>
        <w:rPr>
          <w:rFonts w:ascii="Verdana" w:hAnsi="Verdana"/>
          <w:b/>
        </w:rPr>
      </w:pPr>
      <w:r w:rsidRPr="0042133A">
        <w:rPr>
          <w:rFonts w:ascii="Verdana" w:hAnsi="Verdana"/>
          <w:b/>
        </w:rPr>
        <w:t xml:space="preserve"> </w:t>
      </w:r>
    </w:p>
    <w:p w14:paraId="200318C2" w14:textId="77777777" w:rsidR="003B10BE" w:rsidRPr="0042133A" w:rsidRDefault="003B10BE" w:rsidP="00443F68">
      <w:pPr>
        <w:rPr>
          <w:rFonts w:ascii="Verdana" w:hAnsi="Verdana"/>
          <w:b/>
        </w:rPr>
      </w:pPr>
    </w:p>
    <w:p w14:paraId="00ECBDDE" w14:textId="77777777" w:rsidR="003B10BE" w:rsidRPr="0042133A" w:rsidRDefault="003B10BE" w:rsidP="00443F68">
      <w:pPr>
        <w:rPr>
          <w:rFonts w:ascii="Verdana" w:hAnsi="Verdana"/>
          <w:b/>
        </w:rPr>
      </w:pPr>
    </w:p>
    <w:p w14:paraId="50EFE674" w14:textId="77777777" w:rsidR="003B10BE" w:rsidRPr="0042133A" w:rsidRDefault="003B10BE" w:rsidP="00443F68">
      <w:pPr>
        <w:rPr>
          <w:rFonts w:ascii="Verdana" w:hAnsi="Verdana"/>
          <w:b/>
        </w:rPr>
      </w:pPr>
    </w:p>
    <w:p w14:paraId="37512A5A" w14:textId="77777777" w:rsidR="003B10BE" w:rsidRPr="0042133A" w:rsidRDefault="003B10BE" w:rsidP="00443F68">
      <w:pPr>
        <w:rPr>
          <w:rFonts w:ascii="Verdana" w:hAnsi="Verdana"/>
          <w:b/>
        </w:rPr>
      </w:pPr>
    </w:p>
    <w:p w14:paraId="0C695A7F" w14:textId="77777777" w:rsidR="003B10BE" w:rsidRPr="0042133A" w:rsidRDefault="003B10BE" w:rsidP="00443F68">
      <w:pPr>
        <w:rPr>
          <w:rFonts w:ascii="Verdana" w:hAnsi="Verdana"/>
          <w:b/>
        </w:rPr>
      </w:pPr>
    </w:p>
    <w:p w14:paraId="5A825015" w14:textId="77777777" w:rsidR="003B10BE" w:rsidRPr="0042133A" w:rsidRDefault="003B10BE" w:rsidP="00443F68">
      <w:pPr>
        <w:rPr>
          <w:rFonts w:ascii="Verdana" w:hAnsi="Verdana"/>
          <w:b/>
        </w:rPr>
      </w:pPr>
    </w:p>
    <w:p w14:paraId="457F7C63" w14:textId="77777777" w:rsidR="003B10BE" w:rsidRPr="0042133A" w:rsidRDefault="003B10BE" w:rsidP="00443F68">
      <w:pPr>
        <w:rPr>
          <w:rFonts w:ascii="Verdana" w:hAnsi="Verdana"/>
          <w:b/>
        </w:rPr>
      </w:pPr>
    </w:p>
    <w:sectPr w:rsidR="003B10BE" w:rsidRPr="0042133A" w:rsidSect="00E1360C">
      <w:headerReference w:type="default" r:id="rId11"/>
      <w:footerReference w:type="default" r:id="rId12"/>
      <w:pgSz w:w="11906" w:h="16838"/>
      <w:pgMar w:top="1440" w:right="1440" w:bottom="1440" w:left="1440"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AF2CF8" w14:textId="77777777" w:rsidR="00A9189C" w:rsidRPr="00EC7A8A" w:rsidRDefault="00A9189C" w:rsidP="009A4B08">
      <w:pPr>
        <w:spacing w:after="0" w:line="240" w:lineRule="auto"/>
      </w:pPr>
      <w:r w:rsidRPr="00EC7A8A">
        <w:separator/>
      </w:r>
    </w:p>
  </w:endnote>
  <w:endnote w:type="continuationSeparator" w:id="0">
    <w:p w14:paraId="35A210AD" w14:textId="77777777" w:rsidR="00A9189C" w:rsidRPr="00EC7A8A" w:rsidRDefault="00A9189C" w:rsidP="009A4B08">
      <w:pPr>
        <w:spacing w:after="0" w:line="240" w:lineRule="auto"/>
      </w:pPr>
      <w:r w:rsidRPr="00EC7A8A">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rial-BoldMT">
    <w:altName w:val="Ari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EC7A8A" w14:paraId="6B8B2CF2" w14:textId="77777777" w:rsidTr="00E1360C">
      <w:trPr>
        <w:cantSplit/>
        <w:trHeight w:val="1134"/>
        <w:jc w:val="center"/>
      </w:trPr>
      <w:tc>
        <w:tcPr>
          <w:tcW w:w="4112" w:type="dxa"/>
          <w:vAlign w:val="center"/>
        </w:tcPr>
        <w:p w14:paraId="669FD1C0" w14:textId="011C7130" w:rsidR="00443F68" w:rsidRPr="00EC7A8A" w:rsidRDefault="00284C06" w:rsidP="00E1360C">
          <w:pPr>
            <w:pStyle w:val="Footer"/>
            <w:rPr>
              <w:rFonts w:ascii="Verdana" w:hAnsi="Verdana"/>
              <w:sz w:val="20"/>
            </w:rPr>
          </w:pPr>
          <w:r>
            <w:rPr>
              <w:rFonts w:ascii="Verdana" w:hAnsi="Verdana"/>
              <w:sz w:val="20"/>
            </w:rPr>
            <w:t>C</w:t>
          </w:r>
          <w:r w:rsidR="00443F68" w:rsidRPr="00EC7A8A">
            <w:rPr>
              <w:rFonts w:ascii="Verdana" w:hAnsi="Verdana"/>
              <w:sz w:val="20"/>
            </w:rPr>
            <w:t xml:space="preserve">onfirmed minutes of the CTMUHB </w:t>
          </w:r>
          <w:r w:rsidR="00461CEC" w:rsidRPr="00EC7A8A">
            <w:rPr>
              <w:rFonts w:ascii="Verdana" w:hAnsi="Verdana"/>
              <w:sz w:val="20"/>
            </w:rPr>
            <w:t xml:space="preserve">Strategic Development Committee meeting </w:t>
          </w:r>
          <w:r w:rsidR="004277EB">
            <w:rPr>
              <w:rFonts w:ascii="Verdana" w:hAnsi="Verdana"/>
              <w:sz w:val="20"/>
            </w:rPr>
            <w:t>1</w:t>
          </w:r>
          <w:r w:rsidR="004277EB" w:rsidRPr="004277EB">
            <w:rPr>
              <w:rFonts w:ascii="Verdana" w:hAnsi="Verdana"/>
              <w:sz w:val="20"/>
              <w:vertAlign w:val="superscript"/>
            </w:rPr>
            <w:t>st</w:t>
          </w:r>
          <w:r w:rsidR="004277EB">
            <w:rPr>
              <w:rFonts w:ascii="Verdana" w:hAnsi="Verdana"/>
              <w:sz w:val="20"/>
            </w:rPr>
            <w:t xml:space="preserve"> October </w:t>
          </w:r>
          <w:r w:rsidR="00461CEC" w:rsidRPr="00EC7A8A">
            <w:rPr>
              <w:rFonts w:ascii="Verdana" w:hAnsi="Verdana"/>
              <w:sz w:val="20"/>
            </w:rPr>
            <w:t xml:space="preserve">2025 </w:t>
          </w:r>
          <w:r w:rsidR="005B714B" w:rsidRPr="00EC7A8A">
            <w:rPr>
              <w:rFonts w:ascii="Verdana" w:hAnsi="Verdana"/>
              <w:sz w:val="20"/>
            </w:rPr>
            <w:t xml:space="preserve"> </w:t>
          </w:r>
        </w:p>
      </w:tc>
      <w:tc>
        <w:tcPr>
          <w:tcW w:w="2829" w:type="dxa"/>
          <w:vAlign w:val="center"/>
        </w:tcPr>
        <w:p w14:paraId="1C3EA22C" w14:textId="3F713745" w:rsidR="00443F68" w:rsidRPr="00EC7A8A" w:rsidRDefault="00443F68" w:rsidP="00026CA1">
          <w:pPr>
            <w:pStyle w:val="Footer"/>
            <w:jc w:val="center"/>
            <w:rPr>
              <w:rFonts w:ascii="Verdana" w:hAnsi="Verdana"/>
              <w:sz w:val="20"/>
            </w:rPr>
          </w:pPr>
          <w:r w:rsidRPr="00EC7A8A">
            <w:rPr>
              <w:rFonts w:ascii="Verdana" w:hAnsi="Verdana"/>
              <w:sz w:val="20"/>
            </w:rPr>
            <w:t xml:space="preserve">Page </w:t>
          </w:r>
          <w:r w:rsidRPr="00EC7A8A">
            <w:rPr>
              <w:rFonts w:ascii="Verdana" w:hAnsi="Verdana"/>
              <w:bCs/>
              <w:sz w:val="20"/>
            </w:rPr>
            <w:fldChar w:fldCharType="begin"/>
          </w:r>
          <w:r w:rsidRPr="00EC7A8A">
            <w:rPr>
              <w:rFonts w:ascii="Verdana" w:hAnsi="Verdana"/>
              <w:bCs/>
              <w:sz w:val="20"/>
            </w:rPr>
            <w:instrText xml:space="preserve"> PAGE  \* Arabic  \* MERGEFORMAT </w:instrText>
          </w:r>
          <w:r w:rsidRPr="00EC7A8A">
            <w:rPr>
              <w:rFonts w:ascii="Verdana" w:hAnsi="Verdana"/>
              <w:bCs/>
              <w:sz w:val="20"/>
            </w:rPr>
            <w:fldChar w:fldCharType="separate"/>
          </w:r>
          <w:r w:rsidR="009E29C6" w:rsidRPr="00EC7A8A">
            <w:rPr>
              <w:rFonts w:ascii="Verdana" w:hAnsi="Verdana"/>
              <w:bCs/>
              <w:sz w:val="20"/>
            </w:rPr>
            <w:t>13</w:t>
          </w:r>
          <w:r w:rsidRPr="00EC7A8A">
            <w:rPr>
              <w:rFonts w:ascii="Verdana" w:hAnsi="Verdana"/>
              <w:sz w:val="20"/>
            </w:rPr>
            <w:fldChar w:fldCharType="end"/>
          </w:r>
          <w:r w:rsidRPr="00EC7A8A">
            <w:rPr>
              <w:rFonts w:ascii="Verdana" w:hAnsi="Verdana"/>
              <w:sz w:val="20"/>
            </w:rPr>
            <w:t xml:space="preserve"> of </w:t>
          </w:r>
          <w:r w:rsidRPr="00EC7A8A">
            <w:rPr>
              <w:rFonts w:ascii="Verdana" w:hAnsi="Verdana"/>
              <w:bCs/>
              <w:sz w:val="20"/>
            </w:rPr>
            <w:fldChar w:fldCharType="begin"/>
          </w:r>
          <w:r w:rsidRPr="00EC7A8A">
            <w:rPr>
              <w:rFonts w:ascii="Verdana" w:hAnsi="Verdana"/>
              <w:bCs/>
              <w:sz w:val="20"/>
            </w:rPr>
            <w:instrText xml:space="preserve"> NUMPAGES  \* Arabic  \* MERGEFORMAT </w:instrText>
          </w:r>
          <w:r w:rsidRPr="00EC7A8A">
            <w:rPr>
              <w:rFonts w:ascii="Verdana" w:hAnsi="Verdana"/>
              <w:bCs/>
              <w:sz w:val="20"/>
            </w:rPr>
            <w:fldChar w:fldCharType="separate"/>
          </w:r>
          <w:r w:rsidR="009E29C6" w:rsidRPr="00EC7A8A">
            <w:rPr>
              <w:rFonts w:ascii="Verdana" w:hAnsi="Verdana"/>
              <w:bCs/>
              <w:sz w:val="20"/>
            </w:rPr>
            <w:t>13</w:t>
          </w:r>
          <w:r w:rsidRPr="00EC7A8A">
            <w:rPr>
              <w:rFonts w:ascii="Verdana" w:hAnsi="Verdana"/>
              <w:sz w:val="20"/>
            </w:rPr>
            <w:fldChar w:fldCharType="end"/>
          </w:r>
        </w:p>
      </w:tc>
      <w:tc>
        <w:tcPr>
          <w:tcW w:w="3833" w:type="dxa"/>
          <w:vAlign w:val="center"/>
        </w:tcPr>
        <w:p w14:paraId="179C8AF2" w14:textId="41B42421" w:rsidR="00443F68" w:rsidRPr="00EC7A8A" w:rsidRDefault="00461CEC" w:rsidP="00461CEC">
          <w:pPr>
            <w:pStyle w:val="Footer"/>
            <w:jc w:val="right"/>
            <w:rPr>
              <w:rFonts w:ascii="Verdana" w:hAnsi="Verdana"/>
              <w:sz w:val="20"/>
            </w:rPr>
          </w:pPr>
          <w:r w:rsidRPr="00EC7A8A">
            <w:rPr>
              <w:rFonts w:ascii="Verdana" w:hAnsi="Verdana"/>
              <w:sz w:val="20"/>
            </w:rPr>
            <w:t>Strategic Development Committee 1</w:t>
          </w:r>
          <w:r w:rsidR="00813982">
            <w:rPr>
              <w:rFonts w:ascii="Verdana" w:hAnsi="Verdana"/>
              <w:sz w:val="20"/>
            </w:rPr>
            <w:t>1</w:t>
          </w:r>
          <w:r w:rsidR="00813982" w:rsidRPr="00813982">
            <w:rPr>
              <w:rFonts w:ascii="Verdana" w:hAnsi="Verdana"/>
              <w:sz w:val="20"/>
              <w:vertAlign w:val="superscript"/>
            </w:rPr>
            <w:t>th</w:t>
          </w:r>
          <w:r w:rsidR="00813982">
            <w:rPr>
              <w:rFonts w:ascii="Verdana" w:hAnsi="Verdana"/>
              <w:sz w:val="20"/>
            </w:rPr>
            <w:t xml:space="preserve"> February 2026</w:t>
          </w:r>
          <w:r w:rsidRPr="00EC7A8A">
            <w:rPr>
              <w:rFonts w:ascii="Verdana" w:hAnsi="Verdana"/>
              <w:sz w:val="20"/>
            </w:rPr>
            <w:t xml:space="preserve">. </w:t>
          </w:r>
          <w:r w:rsidR="005B714B" w:rsidRPr="00EC7A8A">
            <w:rPr>
              <w:rFonts w:ascii="Verdana" w:hAnsi="Verdana"/>
              <w:sz w:val="20"/>
            </w:rPr>
            <w:t xml:space="preserve"> </w:t>
          </w:r>
          <w:r w:rsidR="00660F4B" w:rsidRPr="00EC7A8A">
            <w:rPr>
              <w:rFonts w:ascii="Verdana" w:hAnsi="Verdana"/>
              <w:sz w:val="20"/>
            </w:rPr>
            <w:t xml:space="preserve"> </w:t>
          </w:r>
        </w:p>
      </w:tc>
    </w:tr>
  </w:tbl>
  <w:p w14:paraId="5548213F" w14:textId="5B1EE7C8" w:rsidR="00443F68" w:rsidRPr="00EC7A8A"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369E12" w14:textId="77777777" w:rsidR="00A9189C" w:rsidRPr="00EC7A8A" w:rsidRDefault="00A9189C" w:rsidP="009A4B08">
      <w:pPr>
        <w:spacing w:after="0" w:line="240" w:lineRule="auto"/>
      </w:pPr>
      <w:r w:rsidRPr="00EC7A8A">
        <w:separator/>
      </w:r>
    </w:p>
  </w:footnote>
  <w:footnote w:type="continuationSeparator" w:id="0">
    <w:p w14:paraId="4C3E694A" w14:textId="77777777" w:rsidR="00A9189C" w:rsidRPr="00EC7A8A" w:rsidRDefault="00A9189C" w:rsidP="009A4B08">
      <w:pPr>
        <w:spacing w:after="0" w:line="240" w:lineRule="auto"/>
      </w:pPr>
      <w:r w:rsidRPr="00EC7A8A">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97D97B" w14:textId="77777777" w:rsidR="009A4B08" w:rsidRPr="00EC7A8A" w:rsidRDefault="009A4B08" w:rsidP="00461CEC">
    <w:pPr>
      <w:pStyle w:val="Header"/>
    </w:pPr>
    <w:r w:rsidRPr="00EC7A8A">
      <w:rPr>
        <w:noProof/>
        <w:lang w:eastAsia="en-GB"/>
      </w:rPr>
      <w:drawing>
        <wp:inline distT="0" distB="0" distL="0" distR="0" wp14:anchorId="52DD4289" wp14:editId="2220FAEC">
          <wp:extent cx="2552700" cy="648399"/>
          <wp:effectExtent l="0" t="0" r="0" b="0"/>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37260"/>
    <w:multiLevelType w:val="multilevel"/>
    <w:tmpl w:val="1B26C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880AEA"/>
    <w:multiLevelType w:val="multilevel"/>
    <w:tmpl w:val="D4B4A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A3278F"/>
    <w:multiLevelType w:val="multilevel"/>
    <w:tmpl w:val="8EFE1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F485D5A"/>
    <w:multiLevelType w:val="multilevel"/>
    <w:tmpl w:val="23221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73405C"/>
    <w:multiLevelType w:val="multilevel"/>
    <w:tmpl w:val="B824B6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BB6D5E"/>
    <w:multiLevelType w:val="multilevel"/>
    <w:tmpl w:val="022CB1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43A1086"/>
    <w:multiLevelType w:val="multilevel"/>
    <w:tmpl w:val="2146C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BB74314"/>
    <w:multiLevelType w:val="multilevel"/>
    <w:tmpl w:val="339E8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FF33B34"/>
    <w:multiLevelType w:val="multilevel"/>
    <w:tmpl w:val="FE2C6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A087E94"/>
    <w:multiLevelType w:val="multilevel"/>
    <w:tmpl w:val="817CD1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CAC5635"/>
    <w:multiLevelType w:val="multilevel"/>
    <w:tmpl w:val="0F5A4F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EB605D8"/>
    <w:multiLevelType w:val="multilevel"/>
    <w:tmpl w:val="A4921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4FE0FB0"/>
    <w:multiLevelType w:val="hybridMultilevel"/>
    <w:tmpl w:val="29724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8E24109"/>
    <w:multiLevelType w:val="multilevel"/>
    <w:tmpl w:val="73AC0D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D9050B5"/>
    <w:multiLevelType w:val="multilevel"/>
    <w:tmpl w:val="C678A0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E6A06C4"/>
    <w:multiLevelType w:val="multilevel"/>
    <w:tmpl w:val="9E326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55F0229A"/>
    <w:multiLevelType w:val="multilevel"/>
    <w:tmpl w:val="655CD0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0A14766"/>
    <w:multiLevelType w:val="multilevel"/>
    <w:tmpl w:val="BB6E0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95F41CC"/>
    <w:multiLevelType w:val="multilevel"/>
    <w:tmpl w:val="D1D8E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D4654AB"/>
    <w:multiLevelType w:val="multilevel"/>
    <w:tmpl w:val="FA2861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DCF5ACE"/>
    <w:multiLevelType w:val="hybridMultilevel"/>
    <w:tmpl w:val="E794B3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756B5709"/>
    <w:multiLevelType w:val="multilevel"/>
    <w:tmpl w:val="7548A6EC"/>
    <w:lvl w:ilvl="0">
      <w:start w:val="1"/>
      <w:numFmt w:val="decimal"/>
      <w:lvlText w:val="%1."/>
      <w:lvlJc w:val="left"/>
      <w:pPr>
        <w:ind w:left="360" w:hanging="360"/>
      </w:pPr>
    </w:lvl>
    <w:lvl w:ilvl="1">
      <w:start w:val="2"/>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520" w:hanging="2520"/>
      </w:pPr>
      <w:rPr>
        <w:rFonts w:hint="default"/>
      </w:rPr>
    </w:lvl>
  </w:abstractNum>
  <w:num w:numId="1">
    <w:abstractNumId w:val="22"/>
  </w:num>
  <w:num w:numId="2">
    <w:abstractNumId w:val="16"/>
  </w:num>
  <w:num w:numId="3">
    <w:abstractNumId w:val="12"/>
  </w:num>
  <w:num w:numId="4">
    <w:abstractNumId w:val="2"/>
  </w:num>
  <w:num w:numId="5">
    <w:abstractNumId w:val="11"/>
  </w:num>
  <w:num w:numId="6">
    <w:abstractNumId w:val="5"/>
  </w:num>
  <w:num w:numId="7">
    <w:abstractNumId w:val="14"/>
  </w:num>
  <w:num w:numId="8">
    <w:abstractNumId w:val="8"/>
  </w:num>
  <w:num w:numId="9">
    <w:abstractNumId w:val="18"/>
  </w:num>
  <w:num w:numId="10">
    <w:abstractNumId w:val="1"/>
  </w:num>
  <w:num w:numId="11">
    <w:abstractNumId w:val="3"/>
  </w:num>
  <w:num w:numId="12">
    <w:abstractNumId w:val="7"/>
  </w:num>
  <w:num w:numId="13">
    <w:abstractNumId w:val="13"/>
  </w:num>
  <w:num w:numId="14">
    <w:abstractNumId w:val="4"/>
  </w:num>
  <w:num w:numId="15">
    <w:abstractNumId w:val="15"/>
  </w:num>
  <w:num w:numId="16">
    <w:abstractNumId w:val="6"/>
  </w:num>
  <w:num w:numId="17">
    <w:abstractNumId w:val="20"/>
  </w:num>
  <w:num w:numId="18">
    <w:abstractNumId w:val="0"/>
  </w:num>
  <w:num w:numId="19">
    <w:abstractNumId w:val="10"/>
  </w:num>
  <w:num w:numId="20">
    <w:abstractNumId w:val="19"/>
  </w:num>
  <w:num w:numId="21">
    <w:abstractNumId w:val="17"/>
  </w:num>
  <w:num w:numId="22">
    <w:abstractNumId w:val="9"/>
  </w:num>
  <w:num w:numId="23">
    <w:abstractNumId w:val="2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773"/>
    <w:rsid w:val="0000363C"/>
    <w:rsid w:val="000041F0"/>
    <w:rsid w:val="0000491A"/>
    <w:rsid w:val="000136C4"/>
    <w:rsid w:val="00014D6F"/>
    <w:rsid w:val="00020055"/>
    <w:rsid w:val="00021CEC"/>
    <w:rsid w:val="00021F97"/>
    <w:rsid w:val="0002346D"/>
    <w:rsid w:val="0002432E"/>
    <w:rsid w:val="00025BE3"/>
    <w:rsid w:val="00026CA1"/>
    <w:rsid w:val="00027321"/>
    <w:rsid w:val="00037254"/>
    <w:rsid w:val="000503BE"/>
    <w:rsid w:val="00052402"/>
    <w:rsid w:val="00053248"/>
    <w:rsid w:val="00053DBB"/>
    <w:rsid w:val="00055AA4"/>
    <w:rsid w:val="000572EC"/>
    <w:rsid w:val="00061361"/>
    <w:rsid w:val="00061A3A"/>
    <w:rsid w:val="00067C31"/>
    <w:rsid w:val="00071813"/>
    <w:rsid w:val="000723E6"/>
    <w:rsid w:val="00073E09"/>
    <w:rsid w:val="00080E25"/>
    <w:rsid w:val="0009477D"/>
    <w:rsid w:val="0009607B"/>
    <w:rsid w:val="00096C36"/>
    <w:rsid w:val="00097684"/>
    <w:rsid w:val="000A2E7E"/>
    <w:rsid w:val="000A617B"/>
    <w:rsid w:val="000A6435"/>
    <w:rsid w:val="000B4E11"/>
    <w:rsid w:val="000B700E"/>
    <w:rsid w:val="000B7517"/>
    <w:rsid w:val="000C2E48"/>
    <w:rsid w:val="000C2FB2"/>
    <w:rsid w:val="000C78E6"/>
    <w:rsid w:val="000C7A33"/>
    <w:rsid w:val="000D15BC"/>
    <w:rsid w:val="000D56DF"/>
    <w:rsid w:val="000D5BCA"/>
    <w:rsid w:val="000E1F12"/>
    <w:rsid w:val="000E6EFA"/>
    <w:rsid w:val="000F0DB3"/>
    <w:rsid w:val="000F2B83"/>
    <w:rsid w:val="000F2DC7"/>
    <w:rsid w:val="000F510C"/>
    <w:rsid w:val="000F593A"/>
    <w:rsid w:val="001014B5"/>
    <w:rsid w:val="0010458E"/>
    <w:rsid w:val="001166B2"/>
    <w:rsid w:val="00116ACB"/>
    <w:rsid w:val="0011745E"/>
    <w:rsid w:val="00120197"/>
    <w:rsid w:val="00121A55"/>
    <w:rsid w:val="00124524"/>
    <w:rsid w:val="001251B5"/>
    <w:rsid w:val="001253E7"/>
    <w:rsid w:val="00125F6A"/>
    <w:rsid w:val="00140D84"/>
    <w:rsid w:val="00141212"/>
    <w:rsid w:val="00141E61"/>
    <w:rsid w:val="001449C7"/>
    <w:rsid w:val="00144CED"/>
    <w:rsid w:val="001458A3"/>
    <w:rsid w:val="001545A0"/>
    <w:rsid w:val="001546B1"/>
    <w:rsid w:val="00160A72"/>
    <w:rsid w:val="0016223C"/>
    <w:rsid w:val="00164678"/>
    <w:rsid w:val="00164E60"/>
    <w:rsid w:val="00171AE3"/>
    <w:rsid w:val="00172500"/>
    <w:rsid w:val="00176B44"/>
    <w:rsid w:val="001869FD"/>
    <w:rsid w:val="0019233A"/>
    <w:rsid w:val="001936AF"/>
    <w:rsid w:val="001A62E6"/>
    <w:rsid w:val="001B52BE"/>
    <w:rsid w:val="001C79FF"/>
    <w:rsid w:val="001D1297"/>
    <w:rsid w:val="001D2DE0"/>
    <w:rsid w:val="001D3720"/>
    <w:rsid w:val="001D4FCE"/>
    <w:rsid w:val="001D51A4"/>
    <w:rsid w:val="001D6F84"/>
    <w:rsid w:val="001D758F"/>
    <w:rsid w:val="001E1135"/>
    <w:rsid w:val="001E122F"/>
    <w:rsid w:val="001F03C2"/>
    <w:rsid w:val="001F2824"/>
    <w:rsid w:val="00200FC5"/>
    <w:rsid w:val="00210459"/>
    <w:rsid w:val="00212474"/>
    <w:rsid w:val="00214925"/>
    <w:rsid w:val="00215ABB"/>
    <w:rsid w:val="00220C52"/>
    <w:rsid w:val="00227473"/>
    <w:rsid w:val="00242D2C"/>
    <w:rsid w:val="00245A4B"/>
    <w:rsid w:val="002520D0"/>
    <w:rsid w:val="00264655"/>
    <w:rsid w:val="002658C0"/>
    <w:rsid w:val="00284C06"/>
    <w:rsid w:val="0028731D"/>
    <w:rsid w:val="00292595"/>
    <w:rsid w:val="00296E5B"/>
    <w:rsid w:val="002A35D0"/>
    <w:rsid w:val="002A4DD6"/>
    <w:rsid w:val="002A66A4"/>
    <w:rsid w:val="002A68A1"/>
    <w:rsid w:val="002A7BDA"/>
    <w:rsid w:val="002B1C2B"/>
    <w:rsid w:val="002B3005"/>
    <w:rsid w:val="002B699B"/>
    <w:rsid w:val="002C22E4"/>
    <w:rsid w:val="002C2E3A"/>
    <w:rsid w:val="002C3BCB"/>
    <w:rsid w:val="002C745C"/>
    <w:rsid w:val="002D28A0"/>
    <w:rsid w:val="002D69AB"/>
    <w:rsid w:val="002E243B"/>
    <w:rsid w:val="002F01C4"/>
    <w:rsid w:val="002F49EA"/>
    <w:rsid w:val="0030060A"/>
    <w:rsid w:val="0030141C"/>
    <w:rsid w:val="00304CFC"/>
    <w:rsid w:val="00305A0C"/>
    <w:rsid w:val="00312352"/>
    <w:rsid w:val="0031558C"/>
    <w:rsid w:val="003159DF"/>
    <w:rsid w:val="00316DF1"/>
    <w:rsid w:val="00317B99"/>
    <w:rsid w:val="003210BC"/>
    <w:rsid w:val="003213E4"/>
    <w:rsid w:val="00323C7D"/>
    <w:rsid w:val="003240D8"/>
    <w:rsid w:val="003266DC"/>
    <w:rsid w:val="0032681A"/>
    <w:rsid w:val="003302A5"/>
    <w:rsid w:val="003321B1"/>
    <w:rsid w:val="003328FB"/>
    <w:rsid w:val="00337C53"/>
    <w:rsid w:val="003400DC"/>
    <w:rsid w:val="00343674"/>
    <w:rsid w:val="00346F2F"/>
    <w:rsid w:val="00347968"/>
    <w:rsid w:val="003500EB"/>
    <w:rsid w:val="003503F4"/>
    <w:rsid w:val="00351D63"/>
    <w:rsid w:val="003538F7"/>
    <w:rsid w:val="00356724"/>
    <w:rsid w:val="00356CC8"/>
    <w:rsid w:val="00360B00"/>
    <w:rsid w:val="00363424"/>
    <w:rsid w:val="00364947"/>
    <w:rsid w:val="00373476"/>
    <w:rsid w:val="003845A6"/>
    <w:rsid w:val="00385CF8"/>
    <w:rsid w:val="003902F8"/>
    <w:rsid w:val="003A04D0"/>
    <w:rsid w:val="003A075E"/>
    <w:rsid w:val="003A119B"/>
    <w:rsid w:val="003A1809"/>
    <w:rsid w:val="003B10BE"/>
    <w:rsid w:val="003B2F24"/>
    <w:rsid w:val="003B4F9E"/>
    <w:rsid w:val="003C214E"/>
    <w:rsid w:val="003C2840"/>
    <w:rsid w:val="003D308D"/>
    <w:rsid w:val="003E35F0"/>
    <w:rsid w:val="003E50A4"/>
    <w:rsid w:val="003E7FC3"/>
    <w:rsid w:val="003F03B3"/>
    <w:rsid w:val="003F4696"/>
    <w:rsid w:val="003F511C"/>
    <w:rsid w:val="003F7F6A"/>
    <w:rsid w:val="00400C4D"/>
    <w:rsid w:val="00401434"/>
    <w:rsid w:val="00404DA2"/>
    <w:rsid w:val="004062EA"/>
    <w:rsid w:val="0042133A"/>
    <w:rsid w:val="00424321"/>
    <w:rsid w:val="00424953"/>
    <w:rsid w:val="0042704F"/>
    <w:rsid w:val="004277EB"/>
    <w:rsid w:val="00427FEA"/>
    <w:rsid w:val="004422DE"/>
    <w:rsid w:val="00443F68"/>
    <w:rsid w:val="00456DA9"/>
    <w:rsid w:val="00457437"/>
    <w:rsid w:val="00461CEC"/>
    <w:rsid w:val="004704DB"/>
    <w:rsid w:val="00471F4B"/>
    <w:rsid w:val="00475508"/>
    <w:rsid w:val="00480665"/>
    <w:rsid w:val="00480E7F"/>
    <w:rsid w:val="004828C2"/>
    <w:rsid w:val="00483496"/>
    <w:rsid w:val="0048409F"/>
    <w:rsid w:val="004860BD"/>
    <w:rsid w:val="004861BE"/>
    <w:rsid w:val="00493280"/>
    <w:rsid w:val="004936E5"/>
    <w:rsid w:val="0049565F"/>
    <w:rsid w:val="00495AAF"/>
    <w:rsid w:val="0049792D"/>
    <w:rsid w:val="004A0FEF"/>
    <w:rsid w:val="004A1943"/>
    <w:rsid w:val="004A3255"/>
    <w:rsid w:val="004A4123"/>
    <w:rsid w:val="004A5AA2"/>
    <w:rsid w:val="004A5AE0"/>
    <w:rsid w:val="004B0512"/>
    <w:rsid w:val="004B4F05"/>
    <w:rsid w:val="004B76FF"/>
    <w:rsid w:val="004C234A"/>
    <w:rsid w:val="004C34A9"/>
    <w:rsid w:val="004D1DA4"/>
    <w:rsid w:val="004D74B1"/>
    <w:rsid w:val="004F5C93"/>
    <w:rsid w:val="005027A0"/>
    <w:rsid w:val="0051021E"/>
    <w:rsid w:val="0051545A"/>
    <w:rsid w:val="00516DB0"/>
    <w:rsid w:val="00522056"/>
    <w:rsid w:val="0052408C"/>
    <w:rsid w:val="00526249"/>
    <w:rsid w:val="00533437"/>
    <w:rsid w:val="00533EEC"/>
    <w:rsid w:val="00546EDE"/>
    <w:rsid w:val="00550870"/>
    <w:rsid w:val="0055251A"/>
    <w:rsid w:val="00552674"/>
    <w:rsid w:val="0055495F"/>
    <w:rsid w:val="00556BEC"/>
    <w:rsid w:val="00556C0F"/>
    <w:rsid w:val="005605FF"/>
    <w:rsid w:val="005706B3"/>
    <w:rsid w:val="00580D64"/>
    <w:rsid w:val="00581EBF"/>
    <w:rsid w:val="005847EE"/>
    <w:rsid w:val="00587B46"/>
    <w:rsid w:val="005A3042"/>
    <w:rsid w:val="005A5FC0"/>
    <w:rsid w:val="005B3671"/>
    <w:rsid w:val="005B6B7A"/>
    <w:rsid w:val="005B714B"/>
    <w:rsid w:val="005C111D"/>
    <w:rsid w:val="005C4A6A"/>
    <w:rsid w:val="005D6B89"/>
    <w:rsid w:val="005D6FA5"/>
    <w:rsid w:val="005E0556"/>
    <w:rsid w:val="005E492A"/>
    <w:rsid w:val="005E7D8D"/>
    <w:rsid w:val="005F1B3A"/>
    <w:rsid w:val="005F1CB1"/>
    <w:rsid w:val="005F5EF0"/>
    <w:rsid w:val="005F7ABD"/>
    <w:rsid w:val="00605A3A"/>
    <w:rsid w:val="00605D72"/>
    <w:rsid w:val="006153AA"/>
    <w:rsid w:val="0062057C"/>
    <w:rsid w:val="006210A4"/>
    <w:rsid w:val="00640777"/>
    <w:rsid w:val="00645543"/>
    <w:rsid w:val="0064786D"/>
    <w:rsid w:val="006577E6"/>
    <w:rsid w:val="00660F4B"/>
    <w:rsid w:val="00664825"/>
    <w:rsid w:val="006674B6"/>
    <w:rsid w:val="0067331B"/>
    <w:rsid w:val="006775A6"/>
    <w:rsid w:val="006811EE"/>
    <w:rsid w:val="00682505"/>
    <w:rsid w:val="00682C00"/>
    <w:rsid w:val="00685542"/>
    <w:rsid w:val="00685716"/>
    <w:rsid w:val="0068589B"/>
    <w:rsid w:val="00687E7E"/>
    <w:rsid w:val="00693DCD"/>
    <w:rsid w:val="006953A5"/>
    <w:rsid w:val="006976DA"/>
    <w:rsid w:val="006A7B2E"/>
    <w:rsid w:val="006B4D2C"/>
    <w:rsid w:val="006C0F8D"/>
    <w:rsid w:val="006C33FE"/>
    <w:rsid w:val="006C4DA1"/>
    <w:rsid w:val="006C75B2"/>
    <w:rsid w:val="006D073D"/>
    <w:rsid w:val="006D394B"/>
    <w:rsid w:val="006D4FEA"/>
    <w:rsid w:val="006E02E3"/>
    <w:rsid w:val="006E3F4B"/>
    <w:rsid w:val="006F1DA2"/>
    <w:rsid w:val="006F4425"/>
    <w:rsid w:val="006F4AFF"/>
    <w:rsid w:val="006F5A7B"/>
    <w:rsid w:val="0071555F"/>
    <w:rsid w:val="00720BD4"/>
    <w:rsid w:val="0072605B"/>
    <w:rsid w:val="00726F4D"/>
    <w:rsid w:val="00731280"/>
    <w:rsid w:val="00731DD3"/>
    <w:rsid w:val="00741B03"/>
    <w:rsid w:val="00741C6D"/>
    <w:rsid w:val="007424B9"/>
    <w:rsid w:val="00743387"/>
    <w:rsid w:val="0074490F"/>
    <w:rsid w:val="00745A80"/>
    <w:rsid w:val="00761E66"/>
    <w:rsid w:val="00763B27"/>
    <w:rsid w:val="00765075"/>
    <w:rsid w:val="007651F1"/>
    <w:rsid w:val="00766D22"/>
    <w:rsid w:val="0077010C"/>
    <w:rsid w:val="00774858"/>
    <w:rsid w:val="00776E9C"/>
    <w:rsid w:val="00777BAD"/>
    <w:rsid w:val="00783D67"/>
    <w:rsid w:val="00786EC5"/>
    <w:rsid w:val="007914F1"/>
    <w:rsid w:val="0079559B"/>
    <w:rsid w:val="00797893"/>
    <w:rsid w:val="007A2D5C"/>
    <w:rsid w:val="007A481D"/>
    <w:rsid w:val="007B64D7"/>
    <w:rsid w:val="007B669E"/>
    <w:rsid w:val="007C29B9"/>
    <w:rsid w:val="007C3F2E"/>
    <w:rsid w:val="007C6BD9"/>
    <w:rsid w:val="007E3AE6"/>
    <w:rsid w:val="007E4F74"/>
    <w:rsid w:val="007F0B4A"/>
    <w:rsid w:val="007F24C1"/>
    <w:rsid w:val="007F3881"/>
    <w:rsid w:val="008009F7"/>
    <w:rsid w:val="00801261"/>
    <w:rsid w:val="00801B1C"/>
    <w:rsid w:val="00802C56"/>
    <w:rsid w:val="00803ADB"/>
    <w:rsid w:val="00813258"/>
    <w:rsid w:val="00813982"/>
    <w:rsid w:val="00813E65"/>
    <w:rsid w:val="008162A6"/>
    <w:rsid w:val="00822532"/>
    <w:rsid w:val="0082409E"/>
    <w:rsid w:val="00824460"/>
    <w:rsid w:val="00825997"/>
    <w:rsid w:val="00831120"/>
    <w:rsid w:val="00832104"/>
    <w:rsid w:val="00833452"/>
    <w:rsid w:val="00837392"/>
    <w:rsid w:val="0084368D"/>
    <w:rsid w:val="00844389"/>
    <w:rsid w:val="008453D1"/>
    <w:rsid w:val="00845D9A"/>
    <w:rsid w:val="008476CB"/>
    <w:rsid w:val="00857876"/>
    <w:rsid w:val="00857F81"/>
    <w:rsid w:val="00860B80"/>
    <w:rsid w:val="0086271B"/>
    <w:rsid w:val="0086670C"/>
    <w:rsid w:val="00866F1D"/>
    <w:rsid w:val="008744C2"/>
    <w:rsid w:val="00881771"/>
    <w:rsid w:val="00883D49"/>
    <w:rsid w:val="00884BBA"/>
    <w:rsid w:val="00890E83"/>
    <w:rsid w:val="0089180C"/>
    <w:rsid w:val="00892065"/>
    <w:rsid w:val="00892C78"/>
    <w:rsid w:val="00897321"/>
    <w:rsid w:val="008A4EA9"/>
    <w:rsid w:val="008A5095"/>
    <w:rsid w:val="008B56BA"/>
    <w:rsid w:val="008B6068"/>
    <w:rsid w:val="008B6232"/>
    <w:rsid w:val="008B6479"/>
    <w:rsid w:val="008B77FF"/>
    <w:rsid w:val="008C0767"/>
    <w:rsid w:val="008C3A2A"/>
    <w:rsid w:val="008C5C02"/>
    <w:rsid w:val="008D1185"/>
    <w:rsid w:val="008D295D"/>
    <w:rsid w:val="008D696C"/>
    <w:rsid w:val="008E1F4C"/>
    <w:rsid w:val="008E29FB"/>
    <w:rsid w:val="008E5A18"/>
    <w:rsid w:val="008F241A"/>
    <w:rsid w:val="008F3F4E"/>
    <w:rsid w:val="008F4A83"/>
    <w:rsid w:val="008F586F"/>
    <w:rsid w:val="00906141"/>
    <w:rsid w:val="00923248"/>
    <w:rsid w:val="0092418F"/>
    <w:rsid w:val="00935CD2"/>
    <w:rsid w:val="00941DCD"/>
    <w:rsid w:val="009439FC"/>
    <w:rsid w:val="00946C5E"/>
    <w:rsid w:val="00946FBA"/>
    <w:rsid w:val="0095007B"/>
    <w:rsid w:val="009513AE"/>
    <w:rsid w:val="00951435"/>
    <w:rsid w:val="009566D8"/>
    <w:rsid w:val="00956AA2"/>
    <w:rsid w:val="00956FDF"/>
    <w:rsid w:val="00966F6F"/>
    <w:rsid w:val="00967510"/>
    <w:rsid w:val="00967511"/>
    <w:rsid w:val="009847A5"/>
    <w:rsid w:val="00985AA0"/>
    <w:rsid w:val="00991FF0"/>
    <w:rsid w:val="009928DA"/>
    <w:rsid w:val="009A4B08"/>
    <w:rsid w:val="009B06C5"/>
    <w:rsid w:val="009B2BCC"/>
    <w:rsid w:val="009B6435"/>
    <w:rsid w:val="009B6B65"/>
    <w:rsid w:val="009C2B53"/>
    <w:rsid w:val="009C3D5D"/>
    <w:rsid w:val="009C514E"/>
    <w:rsid w:val="009D045D"/>
    <w:rsid w:val="009D1B7B"/>
    <w:rsid w:val="009D60FC"/>
    <w:rsid w:val="009E29C6"/>
    <w:rsid w:val="009E5B7F"/>
    <w:rsid w:val="009E60A2"/>
    <w:rsid w:val="009E701F"/>
    <w:rsid w:val="009F123F"/>
    <w:rsid w:val="009F406C"/>
    <w:rsid w:val="009F5DDD"/>
    <w:rsid w:val="009F62F2"/>
    <w:rsid w:val="009F7AF6"/>
    <w:rsid w:val="00A11376"/>
    <w:rsid w:val="00A11ABF"/>
    <w:rsid w:val="00A15F1F"/>
    <w:rsid w:val="00A173B3"/>
    <w:rsid w:val="00A2359D"/>
    <w:rsid w:val="00A26DE8"/>
    <w:rsid w:val="00A47BDF"/>
    <w:rsid w:val="00A51DEA"/>
    <w:rsid w:val="00A5265E"/>
    <w:rsid w:val="00A53CD0"/>
    <w:rsid w:val="00A54E63"/>
    <w:rsid w:val="00A572BC"/>
    <w:rsid w:val="00A6136F"/>
    <w:rsid w:val="00A6715C"/>
    <w:rsid w:val="00A7149B"/>
    <w:rsid w:val="00A73431"/>
    <w:rsid w:val="00A756D7"/>
    <w:rsid w:val="00A80D68"/>
    <w:rsid w:val="00A81B3F"/>
    <w:rsid w:val="00A867A2"/>
    <w:rsid w:val="00A9189C"/>
    <w:rsid w:val="00A97690"/>
    <w:rsid w:val="00A978B0"/>
    <w:rsid w:val="00A97ABB"/>
    <w:rsid w:val="00AA1360"/>
    <w:rsid w:val="00AB3A2E"/>
    <w:rsid w:val="00AB3D97"/>
    <w:rsid w:val="00AB4732"/>
    <w:rsid w:val="00AC05E0"/>
    <w:rsid w:val="00AC6129"/>
    <w:rsid w:val="00AC76EA"/>
    <w:rsid w:val="00AD0DE7"/>
    <w:rsid w:val="00AD5432"/>
    <w:rsid w:val="00AE0406"/>
    <w:rsid w:val="00AE3788"/>
    <w:rsid w:val="00AE4764"/>
    <w:rsid w:val="00AF0910"/>
    <w:rsid w:val="00AF34A7"/>
    <w:rsid w:val="00B0140C"/>
    <w:rsid w:val="00B14397"/>
    <w:rsid w:val="00B20252"/>
    <w:rsid w:val="00B22A23"/>
    <w:rsid w:val="00B24304"/>
    <w:rsid w:val="00B30529"/>
    <w:rsid w:val="00B32D23"/>
    <w:rsid w:val="00B37D80"/>
    <w:rsid w:val="00B436E8"/>
    <w:rsid w:val="00B44B4C"/>
    <w:rsid w:val="00B47EE6"/>
    <w:rsid w:val="00B52E37"/>
    <w:rsid w:val="00B614A0"/>
    <w:rsid w:val="00B63B08"/>
    <w:rsid w:val="00B67378"/>
    <w:rsid w:val="00B770E5"/>
    <w:rsid w:val="00B8126C"/>
    <w:rsid w:val="00B82C7A"/>
    <w:rsid w:val="00B84792"/>
    <w:rsid w:val="00B84A0C"/>
    <w:rsid w:val="00B84AC5"/>
    <w:rsid w:val="00B85BDA"/>
    <w:rsid w:val="00B86C56"/>
    <w:rsid w:val="00B871FE"/>
    <w:rsid w:val="00B926FB"/>
    <w:rsid w:val="00B9426C"/>
    <w:rsid w:val="00B94AEF"/>
    <w:rsid w:val="00BA34BC"/>
    <w:rsid w:val="00BB0163"/>
    <w:rsid w:val="00BB0197"/>
    <w:rsid w:val="00BB165E"/>
    <w:rsid w:val="00BB6BAE"/>
    <w:rsid w:val="00BB7E8F"/>
    <w:rsid w:val="00BC2837"/>
    <w:rsid w:val="00BC7D3D"/>
    <w:rsid w:val="00BD0D1F"/>
    <w:rsid w:val="00BD3C05"/>
    <w:rsid w:val="00BD59B5"/>
    <w:rsid w:val="00BD715D"/>
    <w:rsid w:val="00BE7E33"/>
    <w:rsid w:val="00BF4242"/>
    <w:rsid w:val="00BF7894"/>
    <w:rsid w:val="00C0370B"/>
    <w:rsid w:val="00C052C0"/>
    <w:rsid w:val="00C0607E"/>
    <w:rsid w:val="00C0633C"/>
    <w:rsid w:val="00C245C8"/>
    <w:rsid w:val="00C27F67"/>
    <w:rsid w:val="00C31DED"/>
    <w:rsid w:val="00C33F7A"/>
    <w:rsid w:val="00C4609A"/>
    <w:rsid w:val="00C46BBD"/>
    <w:rsid w:val="00C5180A"/>
    <w:rsid w:val="00C526BF"/>
    <w:rsid w:val="00C533FE"/>
    <w:rsid w:val="00C539E5"/>
    <w:rsid w:val="00C53AE2"/>
    <w:rsid w:val="00C53C06"/>
    <w:rsid w:val="00C56FA6"/>
    <w:rsid w:val="00C60BDA"/>
    <w:rsid w:val="00C74EB5"/>
    <w:rsid w:val="00C8070B"/>
    <w:rsid w:val="00C80A9A"/>
    <w:rsid w:val="00C85C8C"/>
    <w:rsid w:val="00C87B7F"/>
    <w:rsid w:val="00C87F1D"/>
    <w:rsid w:val="00C90EAD"/>
    <w:rsid w:val="00C919DE"/>
    <w:rsid w:val="00C92167"/>
    <w:rsid w:val="00C932D0"/>
    <w:rsid w:val="00C93F68"/>
    <w:rsid w:val="00C949CD"/>
    <w:rsid w:val="00CA00F2"/>
    <w:rsid w:val="00CA21A3"/>
    <w:rsid w:val="00CA2358"/>
    <w:rsid w:val="00CA3F95"/>
    <w:rsid w:val="00CA480F"/>
    <w:rsid w:val="00CA484F"/>
    <w:rsid w:val="00CA6164"/>
    <w:rsid w:val="00CA7D3B"/>
    <w:rsid w:val="00CA7DBD"/>
    <w:rsid w:val="00CB07B6"/>
    <w:rsid w:val="00CB0E19"/>
    <w:rsid w:val="00CB112D"/>
    <w:rsid w:val="00CB14FF"/>
    <w:rsid w:val="00CB1B0A"/>
    <w:rsid w:val="00CB2D4A"/>
    <w:rsid w:val="00CC2056"/>
    <w:rsid w:val="00CC3620"/>
    <w:rsid w:val="00CC53A8"/>
    <w:rsid w:val="00CC79C2"/>
    <w:rsid w:val="00CD0E5B"/>
    <w:rsid w:val="00CD1808"/>
    <w:rsid w:val="00CD21AC"/>
    <w:rsid w:val="00CE23A6"/>
    <w:rsid w:val="00CE5694"/>
    <w:rsid w:val="00CE6019"/>
    <w:rsid w:val="00CE63FE"/>
    <w:rsid w:val="00CE71F4"/>
    <w:rsid w:val="00CF0B29"/>
    <w:rsid w:val="00CF0C39"/>
    <w:rsid w:val="00CF1FEE"/>
    <w:rsid w:val="00CF2132"/>
    <w:rsid w:val="00CF7B54"/>
    <w:rsid w:val="00D061BB"/>
    <w:rsid w:val="00D125A6"/>
    <w:rsid w:val="00D158C1"/>
    <w:rsid w:val="00D16286"/>
    <w:rsid w:val="00D22DED"/>
    <w:rsid w:val="00D30747"/>
    <w:rsid w:val="00D36230"/>
    <w:rsid w:val="00D43BBB"/>
    <w:rsid w:val="00D45F1E"/>
    <w:rsid w:val="00D472D8"/>
    <w:rsid w:val="00D53354"/>
    <w:rsid w:val="00D55922"/>
    <w:rsid w:val="00D60557"/>
    <w:rsid w:val="00D60E42"/>
    <w:rsid w:val="00D620CA"/>
    <w:rsid w:val="00D62F67"/>
    <w:rsid w:val="00D748AB"/>
    <w:rsid w:val="00D84350"/>
    <w:rsid w:val="00D86FB0"/>
    <w:rsid w:val="00D9165E"/>
    <w:rsid w:val="00D95717"/>
    <w:rsid w:val="00DA1A6F"/>
    <w:rsid w:val="00DA75C2"/>
    <w:rsid w:val="00DB1BD0"/>
    <w:rsid w:val="00DB7197"/>
    <w:rsid w:val="00DC12DE"/>
    <w:rsid w:val="00DC309E"/>
    <w:rsid w:val="00DC4042"/>
    <w:rsid w:val="00DC5F86"/>
    <w:rsid w:val="00DD04CB"/>
    <w:rsid w:val="00DD1467"/>
    <w:rsid w:val="00DD4673"/>
    <w:rsid w:val="00DD4D35"/>
    <w:rsid w:val="00DD5AEB"/>
    <w:rsid w:val="00DD63E8"/>
    <w:rsid w:val="00DD63F0"/>
    <w:rsid w:val="00DE78A9"/>
    <w:rsid w:val="00DF16C3"/>
    <w:rsid w:val="00DF6463"/>
    <w:rsid w:val="00E012F6"/>
    <w:rsid w:val="00E0615C"/>
    <w:rsid w:val="00E10396"/>
    <w:rsid w:val="00E1360C"/>
    <w:rsid w:val="00E14823"/>
    <w:rsid w:val="00E17D29"/>
    <w:rsid w:val="00E228CC"/>
    <w:rsid w:val="00E23593"/>
    <w:rsid w:val="00E2616F"/>
    <w:rsid w:val="00E278A6"/>
    <w:rsid w:val="00E31B07"/>
    <w:rsid w:val="00E33794"/>
    <w:rsid w:val="00E33CC5"/>
    <w:rsid w:val="00E35ABD"/>
    <w:rsid w:val="00E35EDE"/>
    <w:rsid w:val="00E4259F"/>
    <w:rsid w:val="00E43F67"/>
    <w:rsid w:val="00E4622F"/>
    <w:rsid w:val="00E465FC"/>
    <w:rsid w:val="00E517C0"/>
    <w:rsid w:val="00E51AEF"/>
    <w:rsid w:val="00E56F64"/>
    <w:rsid w:val="00E61E25"/>
    <w:rsid w:val="00E62F5C"/>
    <w:rsid w:val="00E700CC"/>
    <w:rsid w:val="00E72CA3"/>
    <w:rsid w:val="00E74906"/>
    <w:rsid w:val="00E76566"/>
    <w:rsid w:val="00E8395A"/>
    <w:rsid w:val="00E90BD0"/>
    <w:rsid w:val="00E9559C"/>
    <w:rsid w:val="00EA0C66"/>
    <w:rsid w:val="00EA1133"/>
    <w:rsid w:val="00EA41BA"/>
    <w:rsid w:val="00EA4D7D"/>
    <w:rsid w:val="00EA6F20"/>
    <w:rsid w:val="00EB1205"/>
    <w:rsid w:val="00EC0804"/>
    <w:rsid w:val="00EC2789"/>
    <w:rsid w:val="00EC353B"/>
    <w:rsid w:val="00EC7A8A"/>
    <w:rsid w:val="00ED0D8C"/>
    <w:rsid w:val="00EE4166"/>
    <w:rsid w:val="00EE417B"/>
    <w:rsid w:val="00EE69AA"/>
    <w:rsid w:val="00EE6E7B"/>
    <w:rsid w:val="00EF047B"/>
    <w:rsid w:val="00EF3024"/>
    <w:rsid w:val="00EF5B4A"/>
    <w:rsid w:val="00F075B5"/>
    <w:rsid w:val="00F0799C"/>
    <w:rsid w:val="00F10A5C"/>
    <w:rsid w:val="00F11AD3"/>
    <w:rsid w:val="00F1305D"/>
    <w:rsid w:val="00F142A0"/>
    <w:rsid w:val="00F14D72"/>
    <w:rsid w:val="00F17ABD"/>
    <w:rsid w:val="00F23875"/>
    <w:rsid w:val="00F254FE"/>
    <w:rsid w:val="00F32CCA"/>
    <w:rsid w:val="00F33750"/>
    <w:rsid w:val="00F42ED3"/>
    <w:rsid w:val="00F455AE"/>
    <w:rsid w:val="00F551A0"/>
    <w:rsid w:val="00F55A4B"/>
    <w:rsid w:val="00F60E40"/>
    <w:rsid w:val="00F648DE"/>
    <w:rsid w:val="00F651F0"/>
    <w:rsid w:val="00F67119"/>
    <w:rsid w:val="00F72BFC"/>
    <w:rsid w:val="00F73A36"/>
    <w:rsid w:val="00F80D8C"/>
    <w:rsid w:val="00F81952"/>
    <w:rsid w:val="00F87F80"/>
    <w:rsid w:val="00F91E12"/>
    <w:rsid w:val="00F93F6E"/>
    <w:rsid w:val="00F96B1C"/>
    <w:rsid w:val="00FA3FF0"/>
    <w:rsid w:val="00FB08EB"/>
    <w:rsid w:val="00FB22CA"/>
    <w:rsid w:val="00FB25F5"/>
    <w:rsid w:val="00FB67A5"/>
    <w:rsid w:val="00FC333B"/>
    <w:rsid w:val="00FC4613"/>
    <w:rsid w:val="00FD2D72"/>
    <w:rsid w:val="00FE5A4A"/>
    <w:rsid w:val="00FE61C5"/>
    <w:rsid w:val="00FF3E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E90AE73"/>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C2E4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0C2E4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link w:val="Heading5Char"/>
    <w:uiPriority w:val="9"/>
    <w:qFormat/>
    <w:rsid w:val="003240D8"/>
    <w:pPr>
      <w:spacing w:before="100" w:beforeAutospacing="1" w:after="100" w:afterAutospacing="1" w:line="240" w:lineRule="auto"/>
      <w:outlineLvl w:val="4"/>
    </w:pPr>
    <w:rPr>
      <w:rFonts w:ascii="Times New Roman" w:eastAsia="Times New Roman" w:hAnsi="Times New Roman" w:cs="Times New Roman"/>
      <w:b/>
      <w:bCs/>
      <w:sz w:val="20"/>
      <w:szCs w:val="20"/>
      <w:lang w:eastAsia="en-GB"/>
    </w:rPr>
  </w:style>
  <w:style w:type="paragraph" w:styleId="Heading6">
    <w:name w:val="heading 6"/>
    <w:basedOn w:val="Normal"/>
    <w:link w:val="Heading6Char"/>
    <w:uiPriority w:val="9"/>
    <w:qFormat/>
    <w:rsid w:val="003240D8"/>
    <w:pPr>
      <w:spacing w:before="100" w:beforeAutospacing="1" w:after="100" w:afterAutospacing="1" w:line="240" w:lineRule="auto"/>
      <w:outlineLvl w:val="5"/>
    </w:pPr>
    <w:rPr>
      <w:rFonts w:ascii="Times New Roman" w:eastAsia="Times New Roman" w:hAnsi="Times New Roman" w:cs="Times New Roman"/>
      <w:b/>
      <w:bCs/>
      <w:sz w:val="15"/>
      <w:szCs w:val="15"/>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styleId="Strong">
    <w:name w:val="Strong"/>
    <w:basedOn w:val="DefaultParagraphFont"/>
    <w:uiPriority w:val="22"/>
    <w:qFormat/>
    <w:rsid w:val="0011745E"/>
    <w:rPr>
      <w:b/>
      <w:bCs/>
    </w:rPr>
  </w:style>
  <w:style w:type="character" w:customStyle="1" w:styleId="screenreaderfriendlyhiddentag-367">
    <w:name w:val="screenreaderfriendlyhiddentag-367"/>
    <w:basedOn w:val="DefaultParagraphFont"/>
    <w:rsid w:val="00B436E8"/>
  </w:style>
  <w:style w:type="character" w:customStyle="1" w:styleId="screenreaderfriendlyhiddentag-362">
    <w:name w:val="screenreaderfriendlyhiddentag-362"/>
    <w:basedOn w:val="DefaultParagraphFont"/>
    <w:rsid w:val="00AD0DE7"/>
  </w:style>
  <w:style w:type="character" w:customStyle="1" w:styleId="entrytextsearchcolordefault-427">
    <w:name w:val="entrytextsearchcolordefault-427"/>
    <w:basedOn w:val="DefaultParagraphFont"/>
    <w:rsid w:val="00645543"/>
  </w:style>
  <w:style w:type="character" w:customStyle="1" w:styleId="itemdisplayname-437">
    <w:name w:val="itemdisplayname-437"/>
    <w:basedOn w:val="DefaultParagraphFont"/>
    <w:rsid w:val="00645543"/>
  </w:style>
  <w:style w:type="paragraph" w:styleId="BalloonText">
    <w:name w:val="Balloon Text"/>
    <w:basedOn w:val="Normal"/>
    <w:link w:val="BalloonTextChar"/>
    <w:uiPriority w:val="99"/>
    <w:semiHidden/>
    <w:unhideWhenUsed/>
    <w:rsid w:val="00220C5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20C52"/>
    <w:rPr>
      <w:rFonts w:ascii="Segoe UI" w:hAnsi="Segoe UI" w:cs="Segoe UI"/>
      <w:sz w:val="18"/>
      <w:szCs w:val="18"/>
    </w:rPr>
  </w:style>
  <w:style w:type="character" w:styleId="CommentReference">
    <w:name w:val="annotation reference"/>
    <w:basedOn w:val="DefaultParagraphFont"/>
    <w:uiPriority w:val="99"/>
    <w:semiHidden/>
    <w:unhideWhenUsed/>
    <w:rsid w:val="00FB67A5"/>
    <w:rPr>
      <w:sz w:val="16"/>
      <w:szCs w:val="16"/>
    </w:rPr>
  </w:style>
  <w:style w:type="paragraph" w:styleId="CommentText">
    <w:name w:val="annotation text"/>
    <w:basedOn w:val="Normal"/>
    <w:link w:val="CommentTextChar"/>
    <w:uiPriority w:val="99"/>
    <w:semiHidden/>
    <w:unhideWhenUsed/>
    <w:rsid w:val="00FB67A5"/>
    <w:pPr>
      <w:spacing w:line="240" w:lineRule="auto"/>
    </w:pPr>
    <w:rPr>
      <w:sz w:val="20"/>
      <w:szCs w:val="20"/>
    </w:rPr>
  </w:style>
  <w:style w:type="character" w:customStyle="1" w:styleId="CommentTextChar">
    <w:name w:val="Comment Text Char"/>
    <w:basedOn w:val="DefaultParagraphFont"/>
    <w:link w:val="CommentText"/>
    <w:uiPriority w:val="99"/>
    <w:semiHidden/>
    <w:rsid w:val="00FB67A5"/>
    <w:rPr>
      <w:sz w:val="20"/>
      <w:szCs w:val="20"/>
    </w:rPr>
  </w:style>
  <w:style w:type="paragraph" w:styleId="CommentSubject">
    <w:name w:val="annotation subject"/>
    <w:basedOn w:val="CommentText"/>
    <w:next w:val="CommentText"/>
    <w:link w:val="CommentSubjectChar"/>
    <w:uiPriority w:val="99"/>
    <w:semiHidden/>
    <w:unhideWhenUsed/>
    <w:rsid w:val="00FB67A5"/>
    <w:rPr>
      <w:b/>
      <w:bCs/>
    </w:rPr>
  </w:style>
  <w:style w:type="character" w:customStyle="1" w:styleId="CommentSubjectChar">
    <w:name w:val="Comment Subject Char"/>
    <w:basedOn w:val="CommentTextChar"/>
    <w:link w:val="CommentSubject"/>
    <w:uiPriority w:val="99"/>
    <w:semiHidden/>
    <w:rsid w:val="00FB67A5"/>
    <w:rPr>
      <w:b/>
      <w:bCs/>
      <w:sz w:val="20"/>
      <w:szCs w:val="20"/>
    </w:rPr>
  </w:style>
  <w:style w:type="character" w:customStyle="1" w:styleId="screenreaderfriendlyhiddentag-516">
    <w:name w:val="screenreaderfriendlyhiddentag-516"/>
    <w:basedOn w:val="DefaultParagraphFont"/>
    <w:rsid w:val="00581EBF"/>
  </w:style>
  <w:style w:type="paragraph" w:styleId="NormalWeb">
    <w:name w:val="Normal (Web)"/>
    <w:basedOn w:val="Normal"/>
    <w:uiPriority w:val="99"/>
    <w:semiHidden/>
    <w:unhideWhenUsed/>
    <w:rsid w:val="002B699B"/>
    <w:rPr>
      <w:rFonts w:ascii="Times New Roman" w:hAnsi="Times New Roman" w:cs="Times New Roman"/>
      <w:sz w:val="24"/>
      <w:szCs w:val="24"/>
    </w:rPr>
  </w:style>
  <w:style w:type="character" w:customStyle="1" w:styleId="Heading1Char">
    <w:name w:val="Heading 1 Char"/>
    <w:basedOn w:val="DefaultParagraphFont"/>
    <w:link w:val="Heading1"/>
    <w:uiPriority w:val="9"/>
    <w:rsid w:val="000C2E48"/>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0C2E48"/>
    <w:rPr>
      <w:rFonts w:asciiTheme="majorHAnsi" w:eastAsiaTheme="majorEastAsia" w:hAnsiTheme="majorHAnsi" w:cstheme="majorBidi"/>
      <w:color w:val="2E74B5" w:themeColor="accent1" w:themeShade="BF"/>
      <w:sz w:val="26"/>
      <w:szCs w:val="26"/>
    </w:rPr>
  </w:style>
  <w:style w:type="paragraph" w:styleId="Revision">
    <w:name w:val="Revision"/>
    <w:hidden/>
    <w:uiPriority w:val="99"/>
    <w:semiHidden/>
    <w:rsid w:val="00EC353B"/>
    <w:pPr>
      <w:spacing w:after="0" w:line="240" w:lineRule="auto"/>
    </w:pPr>
  </w:style>
  <w:style w:type="paragraph" w:styleId="Title">
    <w:name w:val="Title"/>
    <w:basedOn w:val="Normal"/>
    <w:next w:val="Normal"/>
    <w:link w:val="TitleChar"/>
    <w:uiPriority w:val="10"/>
    <w:qFormat/>
    <w:rsid w:val="0079789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97893"/>
    <w:rPr>
      <w:rFonts w:asciiTheme="majorHAnsi" w:eastAsiaTheme="majorEastAsia" w:hAnsiTheme="majorHAnsi" w:cstheme="majorBidi"/>
      <w:spacing w:val="-10"/>
      <w:kern w:val="28"/>
      <w:sz w:val="56"/>
      <w:szCs w:val="56"/>
    </w:rPr>
  </w:style>
  <w:style w:type="character" w:customStyle="1" w:styleId="fai-suggestionlistaction">
    <w:name w:val="fai-suggestionlist__action"/>
    <w:basedOn w:val="DefaultParagraphFont"/>
    <w:rsid w:val="00813E65"/>
  </w:style>
  <w:style w:type="character" w:customStyle="1" w:styleId="Heading5Char">
    <w:name w:val="Heading 5 Char"/>
    <w:basedOn w:val="DefaultParagraphFont"/>
    <w:link w:val="Heading5"/>
    <w:uiPriority w:val="9"/>
    <w:rsid w:val="003240D8"/>
    <w:rPr>
      <w:rFonts w:ascii="Times New Roman" w:eastAsia="Times New Roman" w:hAnsi="Times New Roman" w:cs="Times New Roman"/>
      <w:b/>
      <w:bCs/>
      <w:sz w:val="20"/>
      <w:szCs w:val="20"/>
      <w:lang w:eastAsia="en-GB"/>
    </w:rPr>
  </w:style>
  <w:style w:type="character" w:customStyle="1" w:styleId="Heading6Char">
    <w:name w:val="Heading 6 Char"/>
    <w:basedOn w:val="DefaultParagraphFont"/>
    <w:link w:val="Heading6"/>
    <w:uiPriority w:val="9"/>
    <w:rsid w:val="003240D8"/>
    <w:rPr>
      <w:rFonts w:ascii="Times New Roman" w:eastAsia="Times New Roman" w:hAnsi="Times New Roman" w:cs="Times New Roman"/>
      <w:b/>
      <w:bCs/>
      <w:sz w:val="15"/>
      <w:szCs w:val="15"/>
      <w:lang w:eastAsia="en-GB"/>
    </w:rPr>
  </w:style>
  <w:style w:type="character" w:customStyle="1" w:styleId="fui-text">
    <w:name w:val="fui-text"/>
    <w:basedOn w:val="DefaultParagraphFont"/>
    <w:rsid w:val="003240D8"/>
  </w:style>
  <w:style w:type="character" w:customStyle="1" w:styleId="fai-aigenerateddisclaimer">
    <w:name w:val="fai-aigenerateddisclaimer"/>
    <w:basedOn w:val="DefaultParagraphFont"/>
    <w:rsid w:val="003240D8"/>
  </w:style>
  <w:style w:type="character" w:customStyle="1" w:styleId="screenreaderfriendlyhiddentag-394">
    <w:name w:val="screenreaderfriendlyhiddentag-394"/>
    <w:basedOn w:val="DefaultParagraphFont"/>
    <w:rsid w:val="00061361"/>
  </w:style>
  <w:style w:type="character" w:customStyle="1" w:styleId="entrytextsearchcolordefault-461">
    <w:name w:val="entrytextsearchcolordefault-461"/>
    <w:basedOn w:val="DefaultParagraphFont"/>
    <w:rsid w:val="00061361"/>
  </w:style>
  <w:style w:type="character" w:customStyle="1" w:styleId="itemdisplayname-471">
    <w:name w:val="itemdisplayname-471"/>
    <w:basedOn w:val="DefaultParagraphFont"/>
    <w:rsid w:val="00061361"/>
  </w:style>
  <w:style w:type="character" w:customStyle="1" w:styleId="screenreaderfriendlyhiddentag-393">
    <w:name w:val="screenreaderfriendlyhiddentag-393"/>
    <w:basedOn w:val="DefaultParagraphFont"/>
    <w:rsid w:val="008443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08870">
      <w:bodyDiv w:val="1"/>
      <w:marLeft w:val="0"/>
      <w:marRight w:val="0"/>
      <w:marTop w:val="0"/>
      <w:marBottom w:val="0"/>
      <w:divBdr>
        <w:top w:val="none" w:sz="0" w:space="0" w:color="auto"/>
        <w:left w:val="none" w:sz="0" w:space="0" w:color="auto"/>
        <w:bottom w:val="none" w:sz="0" w:space="0" w:color="auto"/>
        <w:right w:val="none" w:sz="0" w:space="0" w:color="auto"/>
      </w:divBdr>
      <w:divsChild>
        <w:div w:id="1182934335">
          <w:marLeft w:val="0"/>
          <w:marRight w:val="0"/>
          <w:marTop w:val="0"/>
          <w:marBottom w:val="0"/>
          <w:divBdr>
            <w:top w:val="single" w:sz="4" w:space="0" w:color="auto"/>
            <w:left w:val="single" w:sz="4" w:space="0" w:color="auto"/>
            <w:bottom w:val="single" w:sz="4" w:space="0" w:color="auto"/>
            <w:right w:val="single" w:sz="4" w:space="0" w:color="auto"/>
          </w:divBdr>
          <w:divsChild>
            <w:div w:id="1314334978">
              <w:marLeft w:val="0"/>
              <w:marRight w:val="0"/>
              <w:marTop w:val="0"/>
              <w:marBottom w:val="0"/>
              <w:divBdr>
                <w:top w:val="none" w:sz="0" w:space="0" w:color="auto"/>
                <w:left w:val="none" w:sz="0" w:space="0" w:color="auto"/>
                <w:bottom w:val="none" w:sz="0" w:space="0" w:color="auto"/>
                <w:right w:val="none" w:sz="0" w:space="0" w:color="auto"/>
              </w:divBdr>
              <w:divsChild>
                <w:div w:id="1908950940">
                  <w:marLeft w:val="0"/>
                  <w:marRight w:val="0"/>
                  <w:marTop w:val="0"/>
                  <w:marBottom w:val="0"/>
                  <w:divBdr>
                    <w:top w:val="none" w:sz="0" w:space="0" w:color="auto"/>
                    <w:left w:val="none" w:sz="0" w:space="0" w:color="auto"/>
                    <w:bottom w:val="none" w:sz="0" w:space="0" w:color="auto"/>
                    <w:right w:val="none" w:sz="0" w:space="0" w:color="auto"/>
                  </w:divBdr>
                  <w:divsChild>
                    <w:div w:id="1898467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12968">
      <w:bodyDiv w:val="1"/>
      <w:marLeft w:val="0"/>
      <w:marRight w:val="0"/>
      <w:marTop w:val="0"/>
      <w:marBottom w:val="0"/>
      <w:divBdr>
        <w:top w:val="none" w:sz="0" w:space="0" w:color="auto"/>
        <w:left w:val="none" w:sz="0" w:space="0" w:color="auto"/>
        <w:bottom w:val="none" w:sz="0" w:space="0" w:color="auto"/>
        <w:right w:val="none" w:sz="0" w:space="0" w:color="auto"/>
      </w:divBdr>
    </w:div>
    <w:div w:id="17509831">
      <w:bodyDiv w:val="1"/>
      <w:marLeft w:val="0"/>
      <w:marRight w:val="0"/>
      <w:marTop w:val="0"/>
      <w:marBottom w:val="0"/>
      <w:divBdr>
        <w:top w:val="none" w:sz="0" w:space="0" w:color="auto"/>
        <w:left w:val="none" w:sz="0" w:space="0" w:color="auto"/>
        <w:bottom w:val="none" w:sz="0" w:space="0" w:color="auto"/>
        <w:right w:val="none" w:sz="0" w:space="0" w:color="auto"/>
      </w:divBdr>
      <w:divsChild>
        <w:div w:id="498471697">
          <w:marLeft w:val="0"/>
          <w:marRight w:val="0"/>
          <w:marTop w:val="0"/>
          <w:marBottom w:val="0"/>
          <w:divBdr>
            <w:top w:val="none" w:sz="0" w:space="0" w:color="auto"/>
            <w:left w:val="none" w:sz="0" w:space="0" w:color="auto"/>
            <w:bottom w:val="none" w:sz="0" w:space="0" w:color="auto"/>
            <w:right w:val="none" w:sz="0" w:space="0" w:color="auto"/>
          </w:divBdr>
        </w:div>
      </w:divsChild>
    </w:div>
    <w:div w:id="30039512">
      <w:bodyDiv w:val="1"/>
      <w:marLeft w:val="0"/>
      <w:marRight w:val="0"/>
      <w:marTop w:val="0"/>
      <w:marBottom w:val="0"/>
      <w:divBdr>
        <w:top w:val="none" w:sz="0" w:space="0" w:color="auto"/>
        <w:left w:val="none" w:sz="0" w:space="0" w:color="auto"/>
        <w:bottom w:val="none" w:sz="0" w:space="0" w:color="auto"/>
        <w:right w:val="none" w:sz="0" w:space="0" w:color="auto"/>
      </w:divBdr>
      <w:divsChild>
        <w:div w:id="346324038">
          <w:marLeft w:val="0"/>
          <w:marRight w:val="0"/>
          <w:marTop w:val="0"/>
          <w:marBottom w:val="0"/>
          <w:divBdr>
            <w:top w:val="none" w:sz="0" w:space="0" w:color="auto"/>
            <w:left w:val="none" w:sz="0" w:space="0" w:color="auto"/>
            <w:bottom w:val="none" w:sz="0" w:space="0" w:color="auto"/>
            <w:right w:val="none" w:sz="0" w:space="0" w:color="auto"/>
          </w:divBdr>
          <w:divsChild>
            <w:div w:id="1265383915">
              <w:marLeft w:val="0"/>
              <w:marRight w:val="0"/>
              <w:marTop w:val="0"/>
              <w:marBottom w:val="0"/>
              <w:divBdr>
                <w:top w:val="none" w:sz="0" w:space="0" w:color="auto"/>
                <w:left w:val="none" w:sz="0" w:space="0" w:color="auto"/>
                <w:bottom w:val="none" w:sz="0" w:space="0" w:color="auto"/>
                <w:right w:val="none" w:sz="0" w:space="0" w:color="auto"/>
              </w:divBdr>
              <w:divsChild>
                <w:div w:id="1520704085">
                  <w:marLeft w:val="0"/>
                  <w:marRight w:val="0"/>
                  <w:marTop w:val="0"/>
                  <w:marBottom w:val="0"/>
                  <w:divBdr>
                    <w:top w:val="none" w:sz="0" w:space="0" w:color="auto"/>
                    <w:left w:val="none" w:sz="0" w:space="0" w:color="auto"/>
                    <w:bottom w:val="none" w:sz="0" w:space="0" w:color="auto"/>
                    <w:right w:val="none" w:sz="0" w:space="0" w:color="auto"/>
                  </w:divBdr>
                  <w:divsChild>
                    <w:div w:id="271670941">
                      <w:marLeft w:val="0"/>
                      <w:marRight w:val="0"/>
                      <w:marTop w:val="0"/>
                      <w:marBottom w:val="0"/>
                      <w:divBdr>
                        <w:top w:val="none" w:sz="0" w:space="0" w:color="auto"/>
                        <w:left w:val="none" w:sz="0" w:space="0" w:color="auto"/>
                        <w:bottom w:val="none" w:sz="0" w:space="0" w:color="auto"/>
                        <w:right w:val="none" w:sz="0" w:space="0" w:color="auto"/>
                      </w:divBdr>
                      <w:divsChild>
                        <w:div w:id="779104950">
                          <w:marLeft w:val="0"/>
                          <w:marRight w:val="0"/>
                          <w:marTop w:val="0"/>
                          <w:marBottom w:val="0"/>
                          <w:divBdr>
                            <w:top w:val="none" w:sz="0" w:space="0" w:color="auto"/>
                            <w:left w:val="none" w:sz="0" w:space="0" w:color="auto"/>
                            <w:bottom w:val="none" w:sz="0" w:space="0" w:color="auto"/>
                            <w:right w:val="none" w:sz="0" w:space="0" w:color="auto"/>
                          </w:divBdr>
                          <w:divsChild>
                            <w:div w:id="1639997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6138349">
          <w:marLeft w:val="0"/>
          <w:marRight w:val="0"/>
          <w:marTop w:val="0"/>
          <w:marBottom w:val="0"/>
          <w:divBdr>
            <w:top w:val="none" w:sz="0" w:space="0" w:color="auto"/>
            <w:left w:val="none" w:sz="0" w:space="0" w:color="auto"/>
            <w:bottom w:val="none" w:sz="0" w:space="0" w:color="auto"/>
            <w:right w:val="none" w:sz="0" w:space="0" w:color="auto"/>
          </w:divBdr>
          <w:divsChild>
            <w:div w:id="380255385">
              <w:marLeft w:val="0"/>
              <w:marRight w:val="0"/>
              <w:marTop w:val="0"/>
              <w:marBottom w:val="0"/>
              <w:divBdr>
                <w:top w:val="none" w:sz="0" w:space="0" w:color="auto"/>
                <w:left w:val="none" w:sz="0" w:space="0" w:color="auto"/>
                <w:bottom w:val="none" w:sz="0" w:space="0" w:color="auto"/>
                <w:right w:val="none" w:sz="0" w:space="0" w:color="auto"/>
              </w:divBdr>
              <w:divsChild>
                <w:div w:id="941570199">
                  <w:marLeft w:val="0"/>
                  <w:marRight w:val="0"/>
                  <w:marTop w:val="0"/>
                  <w:marBottom w:val="0"/>
                  <w:divBdr>
                    <w:top w:val="none" w:sz="0" w:space="0" w:color="auto"/>
                    <w:left w:val="none" w:sz="0" w:space="0" w:color="auto"/>
                    <w:bottom w:val="none" w:sz="0" w:space="0" w:color="auto"/>
                    <w:right w:val="none" w:sz="0" w:space="0" w:color="auto"/>
                  </w:divBdr>
                  <w:divsChild>
                    <w:div w:id="480198038">
                      <w:marLeft w:val="0"/>
                      <w:marRight w:val="0"/>
                      <w:marTop w:val="0"/>
                      <w:marBottom w:val="0"/>
                      <w:divBdr>
                        <w:top w:val="none" w:sz="0" w:space="0" w:color="auto"/>
                        <w:left w:val="none" w:sz="0" w:space="0" w:color="auto"/>
                        <w:bottom w:val="none" w:sz="0" w:space="0" w:color="auto"/>
                        <w:right w:val="none" w:sz="0" w:space="0" w:color="auto"/>
                      </w:divBdr>
                      <w:divsChild>
                        <w:div w:id="1460025529">
                          <w:marLeft w:val="0"/>
                          <w:marRight w:val="0"/>
                          <w:marTop w:val="0"/>
                          <w:marBottom w:val="0"/>
                          <w:divBdr>
                            <w:top w:val="none" w:sz="0" w:space="0" w:color="auto"/>
                            <w:left w:val="none" w:sz="0" w:space="0" w:color="auto"/>
                            <w:bottom w:val="none" w:sz="0" w:space="0" w:color="auto"/>
                            <w:right w:val="none" w:sz="0" w:space="0" w:color="auto"/>
                          </w:divBdr>
                          <w:divsChild>
                            <w:div w:id="876356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544186">
      <w:bodyDiv w:val="1"/>
      <w:marLeft w:val="0"/>
      <w:marRight w:val="0"/>
      <w:marTop w:val="0"/>
      <w:marBottom w:val="0"/>
      <w:divBdr>
        <w:top w:val="none" w:sz="0" w:space="0" w:color="auto"/>
        <w:left w:val="none" w:sz="0" w:space="0" w:color="auto"/>
        <w:bottom w:val="none" w:sz="0" w:space="0" w:color="auto"/>
        <w:right w:val="none" w:sz="0" w:space="0" w:color="auto"/>
      </w:divBdr>
      <w:divsChild>
        <w:div w:id="1844054084">
          <w:marLeft w:val="0"/>
          <w:marRight w:val="0"/>
          <w:marTop w:val="0"/>
          <w:marBottom w:val="0"/>
          <w:divBdr>
            <w:top w:val="none" w:sz="0" w:space="0" w:color="auto"/>
            <w:left w:val="none" w:sz="0" w:space="0" w:color="auto"/>
            <w:bottom w:val="none" w:sz="0" w:space="0" w:color="auto"/>
            <w:right w:val="none" w:sz="0" w:space="0" w:color="auto"/>
          </w:divBdr>
          <w:divsChild>
            <w:div w:id="1950156379">
              <w:marLeft w:val="0"/>
              <w:marRight w:val="0"/>
              <w:marTop w:val="0"/>
              <w:marBottom w:val="0"/>
              <w:divBdr>
                <w:top w:val="none" w:sz="0" w:space="0" w:color="auto"/>
                <w:left w:val="none" w:sz="0" w:space="0" w:color="auto"/>
                <w:bottom w:val="none" w:sz="0" w:space="0" w:color="auto"/>
                <w:right w:val="none" w:sz="0" w:space="0" w:color="auto"/>
              </w:divBdr>
              <w:divsChild>
                <w:div w:id="1582179153">
                  <w:marLeft w:val="0"/>
                  <w:marRight w:val="0"/>
                  <w:marTop w:val="0"/>
                  <w:marBottom w:val="0"/>
                  <w:divBdr>
                    <w:top w:val="none" w:sz="0" w:space="0" w:color="auto"/>
                    <w:left w:val="none" w:sz="0" w:space="0" w:color="auto"/>
                    <w:bottom w:val="none" w:sz="0" w:space="0" w:color="auto"/>
                    <w:right w:val="none" w:sz="0" w:space="0" w:color="auto"/>
                  </w:divBdr>
                  <w:divsChild>
                    <w:div w:id="1052967141">
                      <w:marLeft w:val="0"/>
                      <w:marRight w:val="0"/>
                      <w:marTop w:val="0"/>
                      <w:marBottom w:val="0"/>
                      <w:divBdr>
                        <w:top w:val="none" w:sz="0" w:space="0" w:color="auto"/>
                        <w:left w:val="none" w:sz="0" w:space="0" w:color="auto"/>
                        <w:bottom w:val="none" w:sz="0" w:space="0" w:color="auto"/>
                        <w:right w:val="none" w:sz="0" w:space="0" w:color="auto"/>
                      </w:divBdr>
                      <w:divsChild>
                        <w:div w:id="1628392542">
                          <w:marLeft w:val="0"/>
                          <w:marRight w:val="0"/>
                          <w:marTop w:val="0"/>
                          <w:marBottom w:val="0"/>
                          <w:divBdr>
                            <w:top w:val="none" w:sz="0" w:space="0" w:color="auto"/>
                            <w:left w:val="none" w:sz="0" w:space="0" w:color="auto"/>
                            <w:bottom w:val="none" w:sz="0" w:space="0" w:color="auto"/>
                            <w:right w:val="none" w:sz="0" w:space="0" w:color="auto"/>
                          </w:divBdr>
                          <w:divsChild>
                            <w:div w:id="786122859">
                              <w:marLeft w:val="0"/>
                              <w:marRight w:val="0"/>
                              <w:marTop w:val="0"/>
                              <w:marBottom w:val="0"/>
                              <w:divBdr>
                                <w:top w:val="none" w:sz="0" w:space="0" w:color="auto"/>
                                <w:left w:val="none" w:sz="0" w:space="0" w:color="auto"/>
                                <w:bottom w:val="none" w:sz="0" w:space="0" w:color="auto"/>
                                <w:right w:val="none" w:sz="0" w:space="0" w:color="auto"/>
                              </w:divBdr>
                              <w:divsChild>
                                <w:div w:id="1904221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0481721">
          <w:marLeft w:val="0"/>
          <w:marRight w:val="0"/>
          <w:marTop w:val="0"/>
          <w:marBottom w:val="0"/>
          <w:divBdr>
            <w:top w:val="none" w:sz="0" w:space="0" w:color="auto"/>
            <w:left w:val="none" w:sz="0" w:space="0" w:color="auto"/>
            <w:bottom w:val="none" w:sz="0" w:space="0" w:color="auto"/>
            <w:right w:val="none" w:sz="0" w:space="0" w:color="auto"/>
          </w:divBdr>
          <w:divsChild>
            <w:div w:id="400178420">
              <w:marLeft w:val="0"/>
              <w:marRight w:val="0"/>
              <w:marTop w:val="0"/>
              <w:marBottom w:val="0"/>
              <w:divBdr>
                <w:top w:val="none" w:sz="0" w:space="0" w:color="auto"/>
                <w:left w:val="none" w:sz="0" w:space="0" w:color="auto"/>
                <w:bottom w:val="none" w:sz="0" w:space="0" w:color="auto"/>
                <w:right w:val="none" w:sz="0" w:space="0" w:color="auto"/>
              </w:divBdr>
              <w:divsChild>
                <w:div w:id="1759861507">
                  <w:marLeft w:val="0"/>
                  <w:marRight w:val="0"/>
                  <w:marTop w:val="0"/>
                  <w:marBottom w:val="0"/>
                  <w:divBdr>
                    <w:top w:val="none" w:sz="0" w:space="0" w:color="auto"/>
                    <w:left w:val="none" w:sz="0" w:space="0" w:color="auto"/>
                    <w:bottom w:val="none" w:sz="0" w:space="0" w:color="auto"/>
                    <w:right w:val="none" w:sz="0" w:space="0" w:color="auto"/>
                  </w:divBdr>
                  <w:divsChild>
                    <w:div w:id="944193543">
                      <w:marLeft w:val="0"/>
                      <w:marRight w:val="0"/>
                      <w:marTop w:val="0"/>
                      <w:marBottom w:val="0"/>
                      <w:divBdr>
                        <w:top w:val="none" w:sz="0" w:space="0" w:color="auto"/>
                        <w:left w:val="none" w:sz="0" w:space="0" w:color="auto"/>
                        <w:bottom w:val="none" w:sz="0" w:space="0" w:color="auto"/>
                        <w:right w:val="none" w:sz="0" w:space="0" w:color="auto"/>
                      </w:divBdr>
                      <w:divsChild>
                        <w:div w:id="1845314256">
                          <w:marLeft w:val="0"/>
                          <w:marRight w:val="0"/>
                          <w:marTop w:val="0"/>
                          <w:marBottom w:val="0"/>
                          <w:divBdr>
                            <w:top w:val="none" w:sz="0" w:space="0" w:color="auto"/>
                            <w:left w:val="none" w:sz="0" w:space="0" w:color="auto"/>
                            <w:bottom w:val="none" w:sz="0" w:space="0" w:color="auto"/>
                            <w:right w:val="none" w:sz="0" w:space="0" w:color="auto"/>
                          </w:divBdr>
                          <w:divsChild>
                            <w:div w:id="1036082188">
                              <w:marLeft w:val="0"/>
                              <w:marRight w:val="0"/>
                              <w:marTop w:val="0"/>
                              <w:marBottom w:val="0"/>
                              <w:divBdr>
                                <w:top w:val="none" w:sz="0" w:space="0" w:color="auto"/>
                                <w:left w:val="none" w:sz="0" w:space="0" w:color="auto"/>
                                <w:bottom w:val="none" w:sz="0" w:space="0" w:color="auto"/>
                                <w:right w:val="none" w:sz="0" w:space="0" w:color="auto"/>
                              </w:divBdr>
                              <w:divsChild>
                                <w:div w:id="661929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4594304">
      <w:bodyDiv w:val="1"/>
      <w:marLeft w:val="0"/>
      <w:marRight w:val="0"/>
      <w:marTop w:val="0"/>
      <w:marBottom w:val="0"/>
      <w:divBdr>
        <w:top w:val="none" w:sz="0" w:space="0" w:color="auto"/>
        <w:left w:val="none" w:sz="0" w:space="0" w:color="auto"/>
        <w:bottom w:val="none" w:sz="0" w:space="0" w:color="auto"/>
        <w:right w:val="none" w:sz="0" w:space="0" w:color="auto"/>
      </w:divBdr>
      <w:divsChild>
        <w:div w:id="1853717497">
          <w:marLeft w:val="0"/>
          <w:marRight w:val="0"/>
          <w:marTop w:val="0"/>
          <w:marBottom w:val="0"/>
          <w:divBdr>
            <w:top w:val="none" w:sz="0" w:space="0" w:color="auto"/>
            <w:left w:val="none" w:sz="0" w:space="0" w:color="auto"/>
            <w:bottom w:val="none" w:sz="0" w:space="0" w:color="auto"/>
            <w:right w:val="none" w:sz="0" w:space="0" w:color="auto"/>
          </w:divBdr>
          <w:divsChild>
            <w:div w:id="1196456241">
              <w:marLeft w:val="0"/>
              <w:marRight w:val="0"/>
              <w:marTop w:val="0"/>
              <w:marBottom w:val="0"/>
              <w:divBdr>
                <w:top w:val="none" w:sz="0" w:space="0" w:color="auto"/>
                <w:left w:val="none" w:sz="0" w:space="0" w:color="auto"/>
                <w:bottom w:val="none" w:sz="0" w:space="0" w:color="auto"/>
                <w:right w:val="none" w:sz="0" w:space="0" w:color="auto"/>
              </w:divBdr>
              <w:divsChild>
                <w:div w:id="446504564">
                  <w:marLeft w:val="0"/>
                  <w:marRight w:val="0"/>
                  <w:marTop w:val="0"/>
                  <w:marBottom w:val="0"/>
                  <w:divBdr>
                    <w:top w:val="none" w:sz="0" w:space="0" w:color="auto"/>
                    <w:left w:val="none" w:sz="0" w:space="0" w:color="auto"/>
                    <w:bottom w:val="none" w:sz="0" w:space="0" w:color="auto"/>
                    <w:right w:val="none" w:sz="0" w:space="0" w:color="auto"/>
                  </w:divBdr>
                  <w:divsChild>
                    <w:div w:id="681276221">
                      <w:marLeft w:val="0"/>
                      <w:marRight w:val="0"/>
                      <w:marTop w:val="0"/>
                      <w:marBottom w:val="0"/>
                      <w:divBdr>
                        <w:top w:val="none" w:sz="0" w:space="0" w:color="auto"/>
                        <w:left w:val="none" w:sz="0" w:space="0" w:color="auto"/>
                        <w:bottom w:val="none" w:sz="0" w:space="0" w:color="auto"/>
                        <w:right w:val="none" w:sz="0" w:space="0" w:color="auto"/>
                      </w:divBdr>
                      <w:divsChild>
                        <w:div w:id="790628544">
                          <w:marLeft w:val="0"/>
                          <w:marRight w:val="0"/>
                          <w:marTop w:val="0"/>
                          <w:marBottom w:val="0"/>
                          <w:divBdr>
                            <w:top w:val="none" w:sz="0" w:space="0" w:color="auto"/>
                            <w:left w:val="none" w:sz="0" w:space="0" w:color="auto"/>
                            <w:bottom w:val="none" w:sz="0" w:space="0" w:color="auto"/>
                            <w:right w:val="none" w:sz="0" w:space="0" w:color="auto"/>
                          </w:divBdr>
                          <w:divsChild>
                            <w:div w:id="445273135">
                              <w:marLeft w:val="0"/>
                              <w:marRight w:val="0"/>
                              <w:marTop w:val="0"/>
                              <w:marBottom w:val="0"/>
                              <w:divBdr>
                                <w:top w:val="none" w:sz="0" w:space="0" w:color="auto"/>
                                <w:left w:val="none" w:sz="0" w:space="0" w:color="auto"/>
                                <w:bottom w:val="none" w:sz="0" w:space="0" w:color="auto"/>
                                <w:right w:val="none" w:sz="0" w:space="0" w:color="auto"/>
                              </w:divBdr>
                              <w:divsChild>
                                <w:div w:id="900141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962300">
          <w:marLeft w:val="0"/>
          <w:marRight w:val="0"/>
          <w:marTop w:val="0"/>
          <w:marBottom w:val="0"/>
          <w:divBdr>
            <w:top w:val="none" w:sz="0" w:space="0" w:color="auto"/>
            <w:left w:val="none" w:sz="0" w:space="0" w:color="auto"/>
            <w:bottom w:val="none" w:sz="0" w:space="0" w:color="auto"/>
            <w:right w:val="none" w:sz="0" w:space="0" w:color="auto"/>
          </w:divBdr>
          <w:divsChild>
            <w:div w:id="39718833">
              <w:marLeft w:val="0"/>
              <w:marRight w:val="0"/>
              <w:marTop w:val="0"/>
              <w:marBottom w:val="0"/>
              <w:divBdr>
                <w:top w:val="none" w:sz="0" w:space="0" w:color="auto"/>
                <w:left w:val="none" w:sz="0" w:space="0" w:color="auto"/>
                <w:bottom w:val="none" w:sz="0" w:space="0" w:color="auto"/>
                <w:right w:val="none" w:sz="0" w:space="0" w:color="auto"/>
              </w:divBdr>
              <w:divsChild>
                <w:div w:id="1447116531">
                  <w:marLeft w:val="0"/>
                  <w:marRight w:val="0"/>
                  <w:marTop w:val="0"/>
                  <w:marBottom w:val="0"/>
                  <w:divBdr>
                    <w:top w:val="none" w:sz="0" w:space="0" w:color="auto"/>
                    <w:left w:val="none" w:sz="0" w:space="0" w:color="auto"/>
                    <w:bottom w:val="none" w:sz="0" w:space="0" w:color="auto"/>
                    <w:right w:val="none" w:sz="0" w:space="0" w:color="auto"/>
                  </w:divBdr>
                  <w:divsChild>
                    <w:div w:id="2115781816">
                      <w:marLeft w:val="0"/>
                      <w:marRight w:val="0"/>
                      <w:marTop w:val="0"/>
                      <w:marBottom w:val="0"/>
                      <w:divBdr>
                        <w:top w:val="none" w:sz="0" w:space="0" w:color="auto"/>
                        <w:left w:val="none" w:sz="0" w:space="0" w:color="auto"/>
                        <w:bottom w:val="none" w:sz="0" w:space="0" w:color="auto"/>
                        <w:right w:val="none" w:sz="0" w:space="0" w:color="auto"/>
                      </w:divBdr>
                      <w:divsChild>
                        <w:div w:id="658733475">
                          <w:marLeft w:val="0"/>
                          <w:marRight w:val="0"/>
                          <w:marTop w:val="0"/>
                          <w:marBottom w:val="0"/>
                          <w:divBdr>
                            <w:top w:val="none" w:sz="0" w:space="0" w:color="auto"/>
                            <w:left w:val="none" w:sz="0" w:space="0" w:color="auto"/>
                            <w:bottom w:val="none" w:sz="0" w:space="0" w:color="auto"/>
                            <w:right w:val="none" w:sz="0" w:space="0" w:color="auto"/>
                          </w:divBdr>
                          <w:divsChild>
                            <w:div w:id="198786647">
                              <w:marLeft w:val="0"/>
                              <w:marRight w:val="0"/>
                              <w:marTop w:val="0"/>
                              <w:marBottom w:val="0"/>
                              <w:divBdr>
                                <w:top w:val="none" w:sz="0" w:space="0" w:color="auto"/>
                                <w:left w:val="none" w:sz="0" w:space="0" w:color="auto"/>
                                <w:bottom w:val="none" w:sz="0" w:space="0" w:color="auto"/>
                                <w:right w:val="none" w:sz="0" w:space="0" w:color="auto"/>
                              </w:divBdr>
                              <w:divsChild>
                                <w:div w:id="1013724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5464568">
      <w:bodyDiv w:val="1"/>
      <w:marLeft w:val="0"/>
      <w:marRight w:val="0"/>
      <w:marTop w:val="0"/>
      <w:marBottom w:val="0"/>
      <w:divBdr>
        <w:top w:val="none" w:sz="0" w:space="0" w:color="auto"/>
        <w:left w:val="none" w:sz="0" w:space="0" w:color="auto"/>
        <w:bottom w:val="none" w:sz="0" w:space="0" w:color="auto"/>
        <w:right w:val="none" w:sz="0" w:space="0" w:color="auto"/>
      </w:divBdr>
      <w:divsChild>
        <w:div w:id="2051302749">
          <w:marLeft w:val="0"/>
          <w:marRight w:val="0"/>
          <w:marTop w:val="0"/>
          <w:marBottom w:val="0"/>
          <w:divBdr>
            <w:top w:val="none" w:sz="0" w:space="0" w:color="auto"/>
            <w:left w:val="none" w:sz="0" w:space="0" w:color="auto"/>
            <w:bottom w:val="none" w:sz="0" w:space="0" w:color="auto"/>
            <w:right w:val="none" w:sz="0" w:space="0" w:color="auto"/>
          </w:divBdr>
          <w:divsChild>
            <w:div w:id="1749182634">
              <w:marLeft w:val="0"/>
              <w:marRight w:val="0"/>
              <w:marTop w:val="0"/>
              <w:marBottom w:val="0"/>
              <w:divBdr>
                <w:top w:val="none" w:sz="0" w:space="0" w:color="auto"/>
                <w:left w:val="none" w:sz="0" w:space="0" w:color="auto"/>
                <w:bottom w:val="none" w:sz="0" w:space="0" w:color="auto"/>
                <w:right w:val="none" w:sz="0" w:space="0" w:color="auto"/>
              </w:divBdr>
              <w:divsChild>
                <w:div w:id="1678771680">
                  <w:marLeft w:val="0"/>
                  <w:marRight w:val="0"/>
                  <w:marTop w:val="0"/>
                  <w:marBottom w:val="0"/>
                  <w:divBdr>
                    <w:top w:val="none" w:sz="0" w:space="0" w:color="auto"/>
                    <w:left w:val="none" w:sz="0" w:space="0" w:color="auto"/>
                    <w:bottom w:val="none" w:sz="0" w:space="0" w:color="auto"/>
                    <w:right w:val="none" w:sz="0" w:space="0" w:color="auto"/>
                  </w:divBdr>
                  <w:divsChild>
                    <w:div w:id="389888357">
                      <w:marLeft w:val="0"/>
                      <w:marRight w:val="0"/>
                      <w:marTop w:val="0"/>
                      <w:marBottom w:val="0"/>
                      <w:divBdr>
                        <w:top w:val="none" w:sz="0" w:space="0" w:color="auto"/>
                        <w:left w:val="none" w:sz="0" w:space="0" w:color="auto"/>
                        <w:bottom w:val="none" w:sz="0" w:space="0" w:color="auto"/>
                        <w:right w:val="none" w:sz="0" w:space="0" w:color="auto"/>
                      </w:divBdr>
                      <w:divsChild>
                        <w:div w:id="1395812283">
                          <w:marLeft w:val="0"/>
                          <w:marRight w:val="0"/>
                          <w:marTop w:val="0"/>
                          <w:marBottom w:val="0"/>
                          <w:divBdr>
                            <w:top w:val="none" w:sz="0" w:space="0" w:color="auto"/>
                            <w:left w:val="none" w:sz="0" w:space="0" w:color="auto"/>
                            <w:bottom w:val="none" w:sz="0" w:space="0" w:color="auto"/>
                            <w:right w:val="none" w:sz="0" w:space="0" w:color="auto"/>
                          </w:divBdr>
                          <w:divsChild>
                            <w:div w:id="1985813108">
                              <w:marLeft w:val="0"/>
                              <w:marRight w:val="0"/>
                              <w:marTop w:val="0"/>
                              <w:marBottom w:val="0"/>
                              <w:divBdr>
                                <w:top w:val="none" w:sz="0" w:space="0" w:color="auto"/>
                                <w:left w:val="none" w:sz="0" w:space="0" w:color="auto"/>
                                <w:bottom w:val="none" w:sz="0" w:space="0" w:color="auto"/>
                                <w:right w:val="none" w:sz="0" w:space="0" w:color="auto"/>
                              </w:divBdr>
                              <w:divsChild>
                                <w:div w:id="94130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434908">
          <w:marLeft w:val="0"/>
          <w:marRight w:val="0"/>
          <w:marTop w:val="0"/>
          <w:marBottom w:val="0"/>
          <w:divBdr>
            <w:top w:val="none" w:sz="0" w:space="0" w:color="auto"/>
            <w:left w:val="none" w:sz="0" w:space="0" w:color="auto"/>
            <w:bottom w:val="none" w:sz="0" w:space="0" w:color="auto"/>
            <w:right w:val="none" w:sz="0" w:space="0" w:color="auto"/>
          </w:divBdr>
          <w:divsChild>
            <w:div w:id="151143662">
              <w:marLeft w:val="0"/>
              <w:marRight w:val="0"/>
              <w:marTop w:val="0"/>
              <w:marBottom w:val="0"/>
              <w:divBdr>
                <w:top w:val="none" w:sz="0" w:space="0" w:color="auto"/>
                <w:left w:val="none" w:sz="0" w:space="0" w:color="auto"/>
                <w:bottom w:val="none" w:sz="0" w:space="0" w:color="auto"/>
                <w:right w:val="none" w:sz="0" w:space="0" w:color="auto"/>
              </w:divBdr>
              <w:divsChild>
                <w:div w:id="970593031">
                  <w:marLeft w:val="0"/>
                  <w:marRight w:val="0"/>
                  <w:marTop w:val="0"/>
                  <w:marBottom w:val="0"/>
                  <w:divBdr>
                    <w:top w:val="none" w:sz="0" w:space="0" w:color="auto"/>
                    <w:left w:val="none" w:sz="0" w:space="0" w:color="auto"/>
                    <w:bottom w:val="none" w:sz="0" w:space="0" w:color="auto"/>
                    <w:right w:val="none" w:sz="0" w:space="0" w:color="auto"/>
                  </w:divBdr>
                  <w:divsChild>
                    <w:div w:id="482086497">
                      <w:marLeft w:val="0"/>
                      <w:marRight w:val="0"/>
                      <w:marTop w:val="0"/>
                      <w:marBottom w:val="0"/>
                      <w:divBdr>
                        <w:top w:val="none" w:sz="0" w:space="0" w:color="auto"/>
                        <w:left w:val="none" w:sz="0" w:space="0" w:color="auto"/>
                        <w:bottom w:val="none" w:sz="0" w:space="0" w:color="auto"/>
                        <w:right w:val="none" w:sz="0" w:space="0" w:color="auto"/>
                      </w:divBdr>
                      <w:divsChild>
                        <w:div w:id="1189560378">
                          <w:marLeft w:val="0"/>
                          <w:marRight w:val="0"/>
                          <w:marTop w:val="0"/>
                          <w:marBottom w:val="0"/>
                          <w:divBdr>
                            <w:top w:val="none" w:sz="0" w:space="0" w:color="auto"/>
                            <w:left w:val="none" w:sz="0" w:space="0" w:color="auto"/>
                            <w:bottom w:val="none" w:sz="0" w:space="0" w:color="auto"/>
                            <w:right w:val="none" w:sz="0" w:space="0" w:color="auto"/>
                          </w:divBdr>
                          <w:divsChild>
                            <w:div w:id="905653870">
                              <w:marLeft w:val="0"/>
                              <w:marRight w:val="0"/>
                              <w:marTop w:val="0"/>
                              <w:marBottom w:val="0"/>
                              <w:divBdr>
                                <w:top w:val="none" w:sz="0" w:space="0" w:color="auto"/>
                                <w:left w:val="none" w:sz="0" w:space="0" w:color="auto"/>
                                <w:bottom w:val="none" w:sz="0" w:space="0" w:color="auto"/>
                                <w:right w:val="none" w:sz="0" w:space="0" w:color="auto"/>
                              </w:divBdr>
                              <w:divsChild>
                                <w:div w:id="946230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8930071">
      <w:bodyDiv w:val="1"/>
      <w:marLeft w:val="0"/>
      <w:marRight w:val="0"/>
      <w:marTop w:val="0"/>
      <w:marBottom w:val="0"/>
      <w:divBdr>
        <w:top w:val="none" w:sz="0" w:space="0" w:color="auto"/>
        <w:left w:val="none" w:sz="0" w:space="0" w:color="auto"/>
        <w:bottom w:val="none" w:sz="0" w:space="0" w:color="auto"/>
        <w:right w:val="none" w:sz="0" w:space="0" w:color="auto"/>
      </w:divBdr>
      <w:divsChild>
        <w:div w:id="1444765830">
          <w:marLeft w:val="0"/>
          <w:marRight w:val="0"/>
          <w:marTop w:val="0"/>
          <w:marBottom w:val="0"/>
          <w:divBdr>
            <w:top w:val="single" w:sz="4" w:space="0" w:color="auto"/>
            <w:left w:val="single" w:sz="4" w:space="0" w:color="auto"/>
            <w:bottom w:val="single" w:sz="4" w:space="0" w:color="auto"/>
            <w:right w:val="single" w:sz="4" w:space="0" w:color="auto"/>
          </w:divBdr>
          <w:divsChild>
            <w:div w:id="235360564">
              <w:marLeft w:val="0"/>
              <w:marRight w:val="0"/>
              <w:marTop w:val="0"/>
              <w:marBottom w:val="0"/>
              <w:divBdr>
                <w:top w:val="none" w:sz="0" w:space="0" w:color="auto"/>
                <w:left w:val="none" w:sz="0" w:space="0" w:color="auto"/>
                <w:bottom w:val="none" w:sz="0" w:space="0" w:color="auto"/>
                <w:right w:val="none" w:sz="0" w:space="0" w:color="auto"/>
              </w:divBdr>
              <w:divsChild>
                <w:div w:id="800612786">
                  <w:marLeft w:val="0"/>
                  <w:marRight w:val="0"/>
                  <w:marTop w:val="0"/>
                  <w:marBottom w:val="0"/>
                  <w:divBdr>
                    <w:top w:val="none" w:sz="0" w:space="0" w:color="auto"/>
                    <w:left w:val="none" w:sz="0" w:space="0" w:color="auto"/>
                    <w:bottom w:val="none" w:sz="0" w:space="0" w:color="auto"/>
                    <w:right w:val="none" w:sz="0" w:space="0" w:color="auto"/>
                  </w:divBdr>
                  <w:divsChild>
                    <w:div w:id="1214586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369342">
      <w:bodyDiv w:val="1"/>
      <w:marLeft w:val="0"/>
      <w:marRight w:val="0"/>
      <w:marTop w:val="0"/>
      <w:marBottom w:val="0"/>
      <w:divBdr>
        <w:top w:val="none" w:sz="0" w:space="0" w:color="auto"/>
        <w:left w:val="none" w:sz="0" w:space="0" w:color="auto"/>
        <w:bottom w:val="none" w:sz="0" w:space="0" w:color="auto"/>
        <w:right w:val="none" w:sz="0" w:space="0" w:color="auto"/>
      </w:divBdr>
      <w:divsChild>
        <w:div w:id="312029821">
          <w:marLeft w:val="0"/>
          <w:marRight w:val="0"/>
          <w:marTop w:val="0"/>
          <w:marBottom w:val="0"/>
          <w:divBdr>
            <w:top w:val="single" w:sz="4" w:space="0" w:color="auto"/>
            <w:left w:val="single" w:sz="4" w:space="0" w:color="auto"/>
            <w:bottom w:val="single" w:sz="4" w:space="0" w:color="auto"/>
            <w:right w:val="single" w:sz="4" w:space="0" w:color="auto"/>
          </w:divBdr>
          <w:divsChild>
            <w:div w:id="37433268">
              <w:marLeft w:val="0"/>
              <w:marRight w:val="0"/>
              <w:marTop w:val="0"/>
              <w:marBottom w:val="0"/>
              <w:divBdr>
                <w:top w:val="none" w:sz="0" w:space="0" w:color="auto"/>
                <w:left w:val="none" w:sz="0" w:space="0" w:color="auto"/>
                <w:bottom w:val="none" w:sz="0" w:space="0" w:color="auto"/>
                <w:right w:val="none" w:sz="0" w:space="0" w:color="auto"/>
              </w:divBdr>
              <w:divsChild>
                <w:div w:id="1716616654">
                  <w:marLeft w:val="0"/>
                  <w:marRight w:val="0"/>
                  <w:marTop w:val="0"/>
                  <w:marBottom w:val="0"/>
                  <w:divBdr>
                    <w:top w:val="none" w:sz="0" w:space="0" w:color="auto"/>
                    <w:left w:val="none" w:sz="0" w:space="0" w:color="auto"/>
                    <w:bottom w:val="none" w:sz="0" w:space="0" w:color="auto"/>
                    <w:right w:val="none" w:sz="0" w:space="0" w:color="auto"/>
                  </w:divBdr>
                  <w:divsChild>
                    <w:div w:id="835681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1716907">
      <w:bodyDiv w:val="1"/>
      <w:marLeft w:val="0"/>
      <w:marRight w:val="0"/>
      <w:marTop w:val="0"/>
      <w:marBottom w:val="0"/>
      <w:divBdr>
        <w:top w:val="none" w:sz="0" w:space="0" w:color="auto"/>
        <w:left w:val="none" w:sz="0" w:space="0" w:color="auto"/>
        <w:bottom w:val="none" w:sz="0" w:space="0" w:color="auto"/>
        <w:right w:val="none" w:sz="0" w:space="0" w:color="auto"/>
      </w:divBdr>
      <w:divsChild>
        <w:div w:id="1854570005">
          <w:marLeft w:val="0"/>
          <w:marRight w:val="0"/>
          <w:marTop w:val="0"/>
          <w:marBottom w:val="0"/>
          <w:divBdr>
            <w:top w:val="none" w:sz="0" w:space="0" w:color="auto"/>
            <w:left w:val="none" w:sz="0" w:space="0" w:color="auto"/>
            <w:bottom w:val="none" w:sz="0" w:space="0" w:color="auto"/>
            <w:right w:val="none" w:sz="0" w:space="0" w:color="auto"/>
          </w:divBdr>
          <w:divsChild>
            <w:div w:id="72555865">
              <w:marLeft w:val="0"/>
              <w:marRight w:val="0"/>
              <w:marTop w:val="0"/>
              <w:marBottom w:val="0"/>
              <w:divBdr>
                <w:top w:val="none" w:sz="0" w:space="0" w:color="auto"/>
                <w:left w:val="none" w:sz="0" w:space="0" w:color="auto"/>
                <w:bottom w:val="none" w:sz="0" w:space="0" w:color="auto"/>
                <w:right w:val="none" w:sz="0" w:space="0" w:color="auto"/>
              </w:divBdr>
              <w:divsChild>
                <w:div w:id="991182475">
                  <w:marLeft w:val="0"/>
                  <w:marRight w:val="0"/>
                  <w:marTop w:val="0"/>
                  <w:marBottom w:val="0"/>
                  <w:divBdr>
                    <w:top w:val="none" w:sz="0" w:space="0" w:color="auto"/>
                    <w:left w:val="none" w:sz="0" w:space="0" w:color="auto"/>
                    <w:bottom w:val="none" w:sz="0" w:space="0" w:color="auto"/>
                    <w:right w:val="none" w:sz="0" w:space="0" w:color="auto"/>
                  </w:divBdr>
                  <w:divsChild>
                    <w:div w:id="1572157058">
                      <w:marLeft w:val="0"/>
                      <w:marRight w:val="0"/>
                      <w:marTop w:val="0"/>
                      <w:marBottom w:val="0"/>
                      <w:divBdr>
                        <w:top w:val="none" w:sz="0" w:space="0" w:color="auto"/>
                        <w:left w:val="none" w:sz="0" w:space="0" w:color="auto"/>
                        <w:bottom w:val="none" w:sz="0" w:space="0" w:color="auto"/>
                        <w:right w:val="none" w:sz="0" w:space="0" w:color="auto"/>
                      </w:divBdr>
                      <w:divsChild>
                        <w:div w:id="1733236326">
                          <w:marLeft w:val="0"/>
                          <w:marRight w:val="0"/>
                          <w:marTop w:val="0"/>
                          <w:marBottom w:val="0"/>
                          <w:divBdr>
                            <w:top w:val="none" w:sz="0" w:space="0" w:color="auto"/>
                            <w:left w:val="none" w:sz="0" w:space="0" w:color="auto"/>
                            <w:bottom w:val="none" w:sz="0" w:space="0" w:color="auto"/>
                            <w:right w:val="none" w:sz="0" w:space="0" w:color="auto"/>
                          </w:divBdr>
                          <w:divsChild>
                            <w:div w:id="1142119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5404585">
          <w:marLeft w:val="0"/>
          <w:marRight w:val="0"/>
          <w:marTop w:val="0"/>
          <w:marBottom w:val="0"/>
          <w:divBdr>
            <w:top w:val="none" w:sz="0" w:space="0" w:color="auto"/>
            <w:left w:val="none" w:sz="0" w:space="0" w:color="auto"/>
            <w:bottom w:val="none" w:sz="0" w:space="0" w:color="auto"/>
            <w:right w:val="none" w:sz="0" w:space="0" w:color="auto"/>
          </w:divBdr>
          <w:divsChild>
            <w:div w:id="822425996">
              <w:marLeft w:val="0"/>
              <w:marRight w:val="0"/>
              <w:marTop w:val="0"/>
              <w:marBottom w:val="0"/>
              <w:divBdr>
                <w:top w:val="none" w:sz="0" w:space="0" w:color="auto"/>
                <w:left w:val="none" w:sz="0" w:space="0" w:color="auto"/>
                <w:bottom w:val="none" w:sz="0" w:space="0" w:color="auto"/>
                <w:right w:val="none" w:sz="0" w:space="0" w:color="auto"/>
              </w:divBdr>
              <w:divsChild>
                <w:div w:id="1316567302">
                  <w:marLeft w:val="0"/>
                  <w:marRight w:val="0"/>
                  <w:marTop w:val="0"/>
                  <w:marBottom w:val="0"/>
                  <w:divBdr>
                    <w:top w:val="none" w:sz="0" w:space="0" w:color="auto"/>
                    <w:left w:val="none" w:sz="0" w:space="0" w:color="auto"/>
                    <w:bottom w:val="none" w:sz="0" w:space="0" w:color="auto"/>
                    <w:right w:val="none" w:sz="0" w:space="0" w:color="auto"/>
                  </w:divBdr>
                  <w:divsChild>
                    <w:div w:id="179784945">
                      <w:marLeft w:val="0"/>
                      <w:marRight w:val="0"/>
                      <w:marTop w:val="0"/>
                      <w:marBottom w:val="0"/>
                      <w:divBdr>
                        <w:top w:val="none" w:sz="0" w:space="0" w:color="auto"/>
                        <w:left w:val="none" w:sz="0" w:space="0" w:color="auto"/>
                        <w:bottom w:val="none" w:sz="0" w:space="0" w:color="auto"/>
                        <w:right w:val="none" w:sz="0" w:space="0" w:color="auto"/>
                      </w:divBdr>
                      <w:divsChild>
                        <w:div w:id="1653753167">
                          <w:marLeft w:val="0"/>
                          <w:marRight w:val="0"/>
                          <w:marTop w:val="0"/>
                          <w:marBottom w:val="0"/>
                          <w:divBdr>
                            <w:top w:val="none" w:sz="0" w:space="0" w:color="auto"/>
                            <w:left w:val="none" w:sz="0" w:space="0" w:color="auto"/>
                            <w:bottom w:val="none" w:sz="0" w:space="0" w:color="auto"/>
                            <w:right w:val="none" w:sz="0" w:space="0" w:color="auto"/>
                          </w:divBdr>
                          <w:divsChild>
                            <w:div w:id="514803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2457863">
          <w:marLeft w:val="0"/>
          <w:marRight w:val="0"/>
          <w:marTop w:val="0"/>
          <w:marBottom w:val="0"/>
          <w:divBdr>
            <w:top w:val="none" w:sz="0" w:space="0" w:color="auto"/>
            <w:left w:val="none" w:sz="0" w:space="0" w:color="auto"/>
            <w:bottom w:val="none" w:sz="0" w:space="0" w:color="auto"/>
            <w:right w:val="none" w:sz="0" w:space="0" w:color="auto"/>
          </w:divBdr>
          <w:divsChild>
            <w:div w:id="354232397">
              <w:marLeft w:val="0"/>
              <w:marRight w:val="0"/>
              <w:marTop w:val="0"/>
              <w:marBottom w:val="0"/>
              <w:divBdr>
                <w:top w:val="none" w:sz="0" w:space="0" w:color="auto"/>
                <w:left w:val="none" w:sz="0" w:space="0" w:color="auto"/>
                <w:bottom w:val="none" w:sz="0" w:space="0" w:color="auto"/>
                <w:right w:val="none" w:sz="0" w:space="0" w:color="auto"/>
              </w:divBdr>
              <w:divsChild>
                <w:div w:id="620066238">
                  <w:marLeft w:val="0"/>
                  <w:marRight w:val="0"/>
                  <w:marTop w:val="0"/>
                  <w:marBottom w:val="0"/>
                  <w:divBdr>
                    <w:top w:val="none" w:sz="0" w:space="0" w:color="auto"/>
                    <w:left w:val="none" w:sz="0" w:space="0" w:color="auto"/>
                    <w:bottom w:val="none" w:sz="0" w:space="0" w:color="auto"/>
                    <w:right w:val="none" w:sz="0" w:space="0" w:color="auto"/>
                  </w:divBdr>
                  <w:divsChild>
                    <w:div w:id="281763888">
                      <w:marLeft w:val="0"/>
                      <w:marRight w:val="0"/>
                      <w:marTop w:val="0"/>
                      <w:marBottom w:val="0"/>
                      <w:divBdr>
                        <w:top w:val="none" w:sz="0" w:space="0" w:color="auto"/>
                        <w:left w:val="none" w:sz="0" w:space="0" w:color="auto"/>
                        <w:bottom w:val="none" w:sz="0" w:space="0" w:color="auto"/>
                        <w:right w:val="none" w:sz="0" w:space="0" w:color="auto"/>
                      </w:divBdr>
                      <w:divsChild>
                        <w:div w:id="366565292">
                          <w:marLeft w:val="0"/>
                          <w:marRight w:val="0"/>
                          <w:marTop w:val="0"/>
                          <w:marBottom w:val="0"/>
                          <w:divBdr>
                            <w:top w:val="none" w:sz="0" w:space="0" w:color="auto"/>
                            <w:left w:val="none" w:sz="0" w:space="0" w:color="auto"/>
                            <w:bottom w:val="none" w:sz="0" w:space="0" w:color="auto"/>
                            <w:right w:val="none" w:sz="0" w:space="0" w:color="auto"/>
                          </w:divBdr>
                          <w:divsChild>
                            <w:div w:id="162963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40844847">
          <w:marLeft w:val="0"/>
          <w:marRight w:val="0"/>
          <w:marTop w:val="0"/>
          <w:marBottom w:val="0"/>
          <w:divBdr>
            <w:top w:val="none" w:sz="0" w:space="0" w:color="auto"/>
            <w:left w:val="none" w:sz="0" w:space="0" w:color="auto"/>
            <w:bottom w:val="none" w:sz="0" w:space="0" w:color="auto"/>
            <w:right w:val="none" w:sz="0" w:space="0" w:color="auto"/>
          </w:divBdr>
          <w:divsChild>
            <w:div w:id="1651716876">
              <w:marLeft w:val="0"/>
              <w:marRight w:val="0"/>
              <w:marTop w:val="0"/>
              <w:marBottom w:val="0"/>
              <w:divBdr>
                <w:top w:val="none" w:sz="0" w:space="0" w:color="auto"/>
                <w:left w:val="none" w:sz="0" w:space="0" w:color="auto"/>
                <w:bottom w:val="none" w:sz="0" w:space="0" w:color="auto"/>
                <w:right w:val="none" w:sz="0" w:space="0" w:color="auto"/>
              </w:divBdr>
              <w:divsChild>
                <w:div w:id="1116486693">
                  <w:marLeft w:val="0"/>
                  <w:marRight w:val="0"/>
                  <w:marTop w:val="0"/>
                  <w:marBottom w:val="0"/>
                  <w:divBdr>
                    <w:top w:val="none" w:sz="0" w:space="0" w:color="auto"/>
                    <w:left w:val="none" w:sz="0" w:space="0" w:color="auto"/>
                    <w:bottom w:val="none" w:sz="0" w:space="0" w:color="auto"/>
                    <w:right w:val="none" w:sz="0" w:space="0" w:color="auto"/>
                  </w:divBdr>
                  <w:divsChild>
                    <w:div w:id="19472344">
                      <w:marLeft w:val="0"/>
                      <w:marRight w:val="0"/>
                      <w:marTop w:val="0"/>
                      <w:marBottom w:val="0"/>
                      <w:divBdr>
                        <w:top w:val="none" w:sz="0" w:space="0" w:color="auto"/>
                        <w:left w:val="none" w:sz="0" w:space="0" w:color="auto"/>
                        <w:bottom w:val="none" w:sz="0" w:space="0" w:color="auto"/>
                        <w:right w:val="none" w:sz="0" w:space="0" w:color="auto"/>
                      </w:divBdr>
                      <w:divsChild>
                        <w:div w:id="455414305">
                          <w:marLeft w:val="0"/>
                          <w:marRight w:val="0"/>
                          <w:marTop w:val="0"/>
                          <w:marBottom w:val="0"/>
                          <w:divBdr>
                            <w:top w:val="none" w:sz="0" w:space="0" w:color="auto"/>
                            <w:left w:val="none" w:sz="0" w:space="0" w:color="auto"/>
                            <w:bottom w:val="none" w:sz="0" w:space="0" w:color="auto"/>
                            <w:right w:val="none" w:sz="0" w:space="0" w:color="auto"/>
                          </w:divBdr>
                          <w:divsChild>
                            <w:div w:id="40860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9725756">
      <w:bodyDiv w:val="1"/>
      <w:marLeft w:val="0"/>
      <w:marRight w:val="0"/>
      <w:marTop w:val="0"/>
      <w:marBottom w:val="0"/>
      <w:divBdr>
        <w:top w:val="none" w:sz="0" w:space="0" w:color="auto"/>
        <w:left w:val="none" w:sz="0" w:space="0" w:color="auto"/>
        <w:bottom w:val="none" w:sz="0" w:space="0" w:color="auto"/>
        <w:right w:val="none" w:sz="0" w:space="0" w:color="auto"/>
      </w:divBdr>
      <w:divsChild>
        <w:div w:id="386612535">
          <w:marLeft w:val="0"/>
          <w:marRight w:val="0"/>
          <w:marTop w:val="0"/>
          <w:marBottom w:val="0"/>
          <w:divBdr>
            <w:top w:val="single" w:sz="4" w:space="0" w:color="auto"/>
            <w:left w:val="single" w:sz="4" w:space="0" w:color="auto"/>
            <w:bottom w:val="single" w:sz="4" w:space="0" w:color="auto"/>
            <w:right w:val="single" w:sz="4" w:space="0" w:color="auto"/>
          </w:divBdr>
          <w:divsChild>
            <w:div w:id="409278026">
              <w:marLeft w:val="0"/>
              <w:marRight w:val="0"/>
              <w:marTop w:val="0"/>
              <w:marBottom w:val="0"/>
              <w:divBdr>
                <w:top w:val="none" w:sz="0" w:space="0" w:color="auto"/>
                <w:left w:val="none" w:sz="0" w:space="0" w:color="auto"/>
                <w:bottom w:val="none" w:sz="0" w:space="0" w:color="auto"/>
                <w:right w:val="none" w:sz="0" w:space="0" w:color="auto"/>
              </w:divBdr>
              <w:divsChild>
                <w:div w:id="1277903600">
                  <w:marLeft w:val="0"/>
                  <w:marRight w:val="0"/>
                  <w:marTop w:val="0"/>
                  <w:marBottom w:val="0"/>
                  <w:divBdr>
                    <w:top w:val="none" w:sz="0" w:space="0" w:color="auto"/>
                    <w:left w:val="none" w:sz="0" w:space="0" w:color="auto"/>
                    <w:bottom w:val="none" w:sz="0" w:space="0" w:color="auto"/>
                    <w:right w:val="none" w:sz="0" w:space="0" w:color="auto"/>
                  </w:divBdr>
                  <w:divsChild>
                    <w:div w:id="494224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1305535">
      <w:bodyDiv w:val="1"/>
      <w:marLeft w:val="0"/>
      <w:marRight w:val="0"/>
      <w:marTop w:val="0"/>
      <w:marBottom w:val="0"/>
      <w:divBdr>
        <w:top w:val="none" w:sz="0" w:space="0" w:color="auto"/>
        <w:left w:val="none" w:sz="0" w:space="0" w:color="auto"/>
        <w:bottom w:val="none" w:sz="0" w:space="0" w:color="auto"/>
        <w:right w:val="none" w:sz="0" w:space="0" w:color="auto"/>
      </w:divBdr>
    </w:div>
    <w:div w:id="355035543">
      <w:bodyDiv w:val="1"/>
      <w:marLeft w:val="0"/>
      <w:marRight w:val="0"/>
      <w:marTop w:val="0"/>
      <w:marBottom w:val="0"/>
      <w:divBdr>
        <w:top w:val="none" w:sz="0" w:space="0" w:color="auto"/>
        <w:left w:val="none" w:sz="0" w:space="0" w:color="auto"/>
        <w:bottom w:val="none" w:sz="0" w:space="0" w:color="auto"/>
        <w:right w:val="none" w:sz="0" w:space="0" w:color="auto"/>
      </w:divBdr>
      <w:divsChild>
        <w:div w:id="787629445">
          <w:marLeft w:val="0"/>
          <w:marRight w:val="0"/>
          <w:marTop w:val="0"/>
          <w:marBottom w:val="0"/>
          <w:divBdr>
            <w:top w:val="single" w:sz="4" w:space="0" w:color="auto"/>
            <w:left w:val="single" w:sz="4" w:space="0" w:color="auto"/>
            <w:bottom w:val="single" w:sz="4" w:space="0" w:color="auto"/>
            <w:right w:val="single" w:sz="4" w:space="0" w:color="auto"/>
          </w:divBdr>
          <w:divsChild>
            <w:div w:id="1854176653">
              <w:marLeft w:val="0"/>
              <w:marRight w:val="0"/>
              <w:marTop w:val="0"/>
              <w:marBottom w:val="0"/>
              <w:divBdr>
                <w:top w:val="none" w:sz="0" w:space="0" w:color="auto"/>
                <w:left w:val="none" w:sz="0" w:space="0" w:color="auto"/>
                <w:bottom w:val="none" w:sz="0" w:space="0" w:color="auto"/>
                <w:right w:val="none" w:sz="0" w:space="0" w:color="auto"/>
              </w:divBdr>
              <w:divsChild>
                <w:div w:id="125391223">
                  <w:marLeft w:val="0"/>
                  <w:marRight w:val="0"/>
                  <w:marTop w:val="0"/>
                  <w:marBottom w:val="0"/>
                  <w:divBdr>
                    <w:top w:val="none" w:sz="0" w:space="0" w:color="auto"/>
                    <w:left w:val="none" w:sz="0" w:space="0" w:color="auto"/>
                    <w:bottom w:val="none" w:sz="0" w:space="0" w:color="auto"/>
                    <w:right w:val="none" w:sz="0" w:space="0" w:color="auto"/>
                  </w:divBdr>
                  <w:divsChild>
                    <w:div w:id="71678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80445529">
      <w:bodyDiv w:val="1"/>
      <w:marLeft w:val="0"/>
      <w:marRight w:val="0"/>
      <w:marTop w:val="0"/>
      <w:marBottom w:val="0"/>
      <w:divBdr>
        <w:top w:val="none" w:sz="0" w:space="0" w:color="auto"/>
        <w:left w:val="none" w:sz="0" w:space="0" w:color="auto"/>
        <w:bottom w:val="none" w:sz="0" w:space="0" w:color="auto"/>
        <w:right w:val="none" w:sz="0" w:space="0" w:color="auto"/>
      </w:divBdr>
      <w:divsChild>
        <w:div w:id="2014065318">
          <w:marLeft w:val="0"/>
          <w:marRight w:val="0"/>
          <w:marTop w:val="0"/>
          <w:marBottom w:val="0"/>
          <w:divBdr>
            <w:top w:val="single" w:sz="4" w:space="0" w:color="auto"/>
            <w:left w:val="single" w:sz="4" w:space="0" w:color="auto"/>
            <w:bottom w:val="single" w:sz="4" w:space="0" w:color="auto"/>
            <w:right w:val="single" w:sz="4" w:space="0" w:color="auto"/>
          </w:divBdr>
          <w:divsChild>
            <w:div w:id="1171992072">
              <w:marLeft w:val="0"/>
              <w:marRight w:val="0"/>
              <w:marTop w:val="0"/>
              <w:marBottom w:val="0"/>
              <w:divBdr>
                <w:top w:val="none" w:sz="0" w:space="0" w:color="auto"/>
                <w:left w:val="none" w:sz="0" w:space="0" w:color="auto"/>
                <w:bottom w:val="none" w:sz="0" w:space="0" w:color="auto"/>
                <w:right w:val="none" w:sz="0" w:space="0" w:color="auto"/>
              </w:divBdr>
              <w:divsChild>
                <w:div w:id="343871090">
                  <w:marLeft w:val="0"/>
                  <w:marRight w:val="0"/>
                  <w:marTop w:val="0"/>
                  <w:marBottom w:val="0"/>
                  <w:divBdr>
                    <w:top w:val="none" w:sz="0" w:space="0" w:color="auto"/>
                    <w:left w:val="none" w:sz="0" w:space="0" w:color="auto"/>
                    <w:bottom w:val="none" w:sz="0" w:space="0" w:color="auto"/>
                    <w:right w:val="none" w:sz="0" w:space="0" w:color="auto"/>
                  </w:divBdr>
                  <w:divsChild>
                    <w:div w:id="1792355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9277086">
      <w:bodyDiv w:val="1"/>
      <w:marLeft w:val="0"/>
      <w:marRight w:val="0"/>
      <w:marTop w:val="0"/>
      <w:marBottom w:val="0"/>
      <w:divBdr>
        <w:top w:val="none" w:sz="0" w:space="0" w:color="auto"/>
        <w:left w:val="none" w:sz="0" w:space="0" w:color="auto"/>
        <w:bottom w:val="none" w:sz="0" w:space="0" w:color="auto"/>
        <w:right w:val="none" w:sz="0" w:space="0" w:color="auto"/>
      </w:divBdr>
      <w:divsChild>
        <w:div w:id="852038494">
          <w:marLeft w:val="0"/>
          <w:marRight w:val="0"/>
          <w:marTop w:val="0"/>
          <w:marBottom w:val="0"/>
          <w:divBdr>
            <w:top w:val="single" w:sz="4" w:space="0" w:color="auto"/>
            <w:left w:val="single" w:sz="4" w:space="0" w:color="auto"/>
            <w:bottom w:val="single" w:sz="4" w:space="0" w:color="auto"/>
            <w:right w:val="single" w:sz="4" w:space="0" w:color="auto"/>
          </w:divBdr>
          <w:divsChild>
            <w:div w:id="1012299689">
              <w:marLeft w:val="0"/>
              <w:marRight w:val="0"/>
              <w:marTop w:val="0"/>
              <w:marBottom w:val="0"/>
              <w:divBdr>
                <w:top w:val="none" w:sz="0" w:space="0" w:color="auto"/>
                <w:left w:val="none" w:sz="0" w:space="0" w:color="auto"/>
                <w:bottom w:val="none" w:sz="0" w:space="0" w:color="auto"/>
                <w:right w:val="none" w:sz="0" w:space="0" w:color="auto"/>
              </w:divBdr>
              <w:divsChild>
                <w:div w:id="1910731809">
                  <w:marLeft w:val="0"/>
                  <w:marRight w:val="0"/>
                  <w:marTop w:val="0"/>
                  <w:marBottom w:val="0"/>
                  <w:divBdr>
                    <w:top w:val="none" w:sz="0" w:space="0" w:color="auto"/>
                    <w:left w:val="none" w:sz="0" w:space="0" w:color="auto"/>
                    <w:bottom w:val="none" w:sz="0" w:space="0" w:color="auto"/>
                    <w:right w:val="none" w:sz="0" w:space="0" w:color="auto"/>
                  </w:divBdr>
                  <w:divsChild>
                    <w:div w:id="224999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397394">
      <w:bodyDiv w:val="1"/>
      <w:marLeft w:val="0"/>
      <w:marRight w:val="0"/>
      <w:marTop w:val="0"/>
      <w:marBottom w:val="0"/>
      <w:divBdr>
        <w:top w:val="none" w:sz="0" w:space="0" w:color="auto"/>
        <w:left w:val="none" w:sz="0" w:space="0" w:color="auto"/>
        <w:bottom w:val="none" w:sz="0" w:space="0" w:color="auto"/>
        <w:right w:val="none" w:sz="0" w:space="0" w:color="auto"/>
      </w:divBdr>
    </w:div>
    <w:div w:id="478426350">
      <w:bodyDiv w:val="1"/>
      <w:marLeft w:val="0"/>
      <w:marRight w:val="0"/>
      <w:marTop w:val="0"/>
      <w:marBottom w:val="0"/>
      <w:divBdr>
        <w:top w:val="none" w:sz="0" w:space="0" w:color="auto"/>
        <w:left w:val="none" w:sz="0" w:space="0" w:color="auto"/>
        <w:bottom w:val="none" w:sz="0" w:space="0" w:color="auto"/>
        <w:right w:val="none" w:sz="0" w:space="0" w:color="auto"/>
      </w:divBdr>
    </w:div>
    <w:div w:id="480998672">
      <w:bodyDiv w:val="1"/>
      <w:marLeft w:val="0"/>
      <w:marRight w:val="0"/>
      <w:marTop w:val="0"/>
      <w:marBottom w:val="0"/>
      <w:divBdr>
        <w:top w:val="none" w:sz="0" w:space="0" w:color="auto"/>
        <w:left w:val="none" w:sz="0" w:space="0" w:color="auto"/>
        <w:bottom w:val="none" w:sz="0" w:space="0" w:color="auto"/>
        <w:right w:val="none" w:sz="0" w:space="0" w:color="auto"/>
      </w:divBdr>
      <w:divsChild>
        <w:div w:id="1589539135">
          <w:marLeft w:val="0"/>
          <w:marRight w:val="0"/>
          <w:marTop w:val="0"/>
          <w:marBottom w:val="0"/>
          <w:divBdr>
            <w:top w:val="single" w:sz="4" w:space="0" w:color="auto"/>
            <w:left w:val="single" w:sz="4" w:space="0" w:color="auto"/>
            <w:bottom w:val="single" w:sz="4" w:space="0" w:color="auto"/>
            <w:right w:val="single" w:sz="4" w:space="0" w:color="auto"/>
          </w:divBdr>
          <w:divsChild>
            <w:div w:id="1481000387">
              <w:marLeft w:val="0"/>
              <w:marRight w:val="0"/>
              <w:marTop w:val="0"/>
              <w:marBottom w:val="0"/>
              <w:divBdr>
                <w:top w:val="none" w:sz="0" w:space="0" w:color="auto"/>
                <w:left w:val="none" w:sz="0" w:space="0" w:color="auto"/>
                <w:bottom w:val="none" w:sz="0" w:space="0" w:color="auto"/>
                <w:right w:val="none" w:sz="0" w:space="0" w:color="auto"/>
              </w:divBdr>
              <w:divsChild>
                <w:div w:id="782503829">
                  <w:marLeft w:val="0"/>
                  <w:marRight w:val="0"/>
                  <w:marTop w:val="0"/>
                  <w:marBottom w:val="0"/>
                  <w:divBdr>
                    <w:top w:val="none" w:sz="0" w:space="0" w:color="auto"/>
                    <w:left w:val="none" w:sz="0" w:space="0" w:color="auto"/>
                    <w:bottom w:val="none" w:sz="0" w:space="0" w:color="auto"/>
                    <w:right w:val="none" w:sz="0" w:space="0" w:color="auto"/>
                  </w:divBdr>
                  <w:divsChild>
                    <w:div w:id="2083066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4319116">
      <w:bodyDiv w:val="1"/>
      <w:marLeft w:val="0"/>
      <w:marRight w:val="0"/>
      <w:marTop w:val="0"/>
      <w:marBottom w:val="0"/>
      <w:divBdr>
        <w:top w:val="none" w:sz="0" w:space="0" w:color="auto"/>
        <w:left w:val="none" w:sz="0" w:space="0" w:color="auto"/>
        <w:bottom w:val="none" w:sz="0" w:space="0" w:color="auto"/>
        <w:right w:val="none" w:sz="0" w:space="0" w:color="auto"/>
      </w:divBdr>
      <w:divsChild>
        <w:div w:id="1079912688">
          <w:marLeft w:val="0"/>
          <w:marRight w:val="0"/>
          <w:marTop w:val="0"/>
          <w:marBottom w:val="0"/>
          <w:divBdr>
            <w:top w:val="single" w:sz="4" w:space="0" w:color="auto"/>
            <w:left w:val="single" w:sz="4" w:space="0" w:color="auto"/>
            <w:bottom w:val="single" w:sz="4" w:space="0" w:color="auto"/>
            <w:right w:val="single" w:sz="4" w:space="0" w:color="auto"/>
          </w:divBdr>
          <w:divsChild>
            <w:div w:id="458380966">
              <w:marLeft w:val="0"/>
              <w:marRight w:val="0"/>
              <w:marTop w:val="0"/>
              <w:marBottom w:val="0"/>
              <w:divBdr>
                <w:top w:val="none" w:sz="0" w:space="0" w:color="auto"/>
                <w:left w:val="none" w:sz="0" w:space="0" w:color="auto"/>
                <w:bottom w:val="none" w:sz="0" w:space="0" w:color="auto"/>
                <w:right w:val="none" w:sz="0" w:space="0" w:color="auto"/>
              </w:divBdr>
              <w:divsChild>
                <w:div w:id="2032561577">
                  <w:marLeft w:val="0"/>
                  <w:marRight w:val="0"/>
                  <w:marTop w:val="0"/>
                  <w:marBottom w:val="0"/>
                  <w:divBdr>
                    <w:top w:val="none" w:sz="0" w:space="0" w:color="auto"/>
                    <w:left w:val="none" w:sz="0" w:space="0" w:color="auto"/>
                    <w:bottom w:val="none" w:sz="0" w:space="0" w:color="auto"/>
                    <w:right w:val="none" w:sz="0" w:space="0" w:color="auto"/>
                  </w:divBdr>
                  <w:divsChild>
                    <w:div w:id="1484619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6940430">
      <w:bodyDiv w:val="1"/>
      <w:marLeft w:val="0"/>
      <w:marRight w:val="0"/>
      <w:marTop w:val="0"/>
      <w:marBottom w:val="0"/>
      <w:divBdr>
        <w:top w:val="none" w:sz="0" w:space="0" w:color="auto"/>
        <w:left w:val="none" w:sz="0" w:space="0" w:color="auto"/>
        <w:bottom w:val="none" w:sz="0" w:space="0" w:color="auto"/>
        <w:right w:val="none" w:sz="0" w:space="0" w:color="auto"/>
      </w:divBdr>
      <w:divsChild>
        <w:div w:id="1915893414">
          <w:marLeft w:val="0"/>
          <w:marRight w:val="0"/>
          <w:marTop w:val="0"/>
          <w:marBottom w:val="0"/>
          <w:divBdr>
            <w:top w:val="none" w:sz="0" w:space="0" w:color="auto"/>
            <w:left w:val="none" w:sz="0" w:space="0" w:color="auto"/>
            <w:bottom w:val="none" w:sz="0" w:space="0" w:color="auto"/>
            <w:right w:val="none" w:sz="0" w:space="0" w:color="auto"/>
          </w:divBdr>
          <w:divsChild>
            <w:div w:id="2067095805">
              <w:marLeft w:val="0"/>
              <w:marRight w:val="0"/>
              <w:marTop w:val="0"/>
              <w:marBottom w:val="90"/>
              <w:divBdr>
                <w:top w:val="none" w:sz="0" w:space="0" w:color="auto"/>
                <w:left w:val="none" w:sz="0" w:space="0" w:color="auto"/>
                <w:bottom w:val="none" w:sz="0" w:space="0" w:color="auto"/>
                <w:right w:val="none" w:sz="0" w:space="0" w:color="auto"/>
              </w:divBdr>
              <w:divsChild>
                <w:div w:id="2039117845">
                  <w:marLeft w:val="0"/>
                  <w:marRight w:val="0"/>
                  <w:marTop w:val="0"/>
                  <w:marBottom w:val="0"/>
                  <w:divBdr>
                    <w:top w:val="none" w:sz="0" w:space="0" w:color="auto"/>
                    <w:left w:val="none" w:sz="0" w:space="0" w:color="auto"/>
                    <w:bottom w:val="none" w:sz="0" w:space="0" w:color="auto"/>
                    <w:right w:val="none" w:sz="0" w:space="0" w:color="auto"/>
                  </w:divBdr>
                  <w:divsChild>
                    <w:div w:id="3750092">
                      <w:marLeft w:val="0"/>
                      <w:marRight w:val="0"/>
                      <w:marTop w:val="0"/>
                      <w:marBottom w:val="0"/>
                      <w:divBdr>
                        <w:top w:val="single" w:sz="4" w:space="0" w:color="auto"/>
                        <w:left w:val="single" w:sz="4" w:space="0" w:color="auto"/>
                        <w:bottom w:val="single" w:sz="4" w:space="0" w:color="auto"/>
                        <w:right w:val="single" w:sz="4" w:space="0" w:color="auto"/>
                      </w:divBdr>
                      <w:divsChild>
                        <w:div w:id="1272978214">
                          <w:marLeft w:val="0"/>
                          <w:marRight w:val="0"/>
                          <w:marTop w:val="0"/>
                          <w:marBottom w:val="0"/>
                          <w:divBdr>
                            <w:top w:val="none" w:sz="0" w:space="0" w:color="auto"/>
                            <w:left w:val="none" w:sz="0" w:space="0" w:color="auto"/>
                            <w:bottom w:val="none" w:sz="0" w:space="0" w:color="auto"/>
                            <w:right w:val="none" w:sz="0" w:space="0" w:color="auto"/>
                          </w:divBdr>
                          <w:divsChild>
                            <w:div w:id="1173951855">
                              <w:marLeft w:val="0"/>
                              <w:marRight w:val="0"/>
                              <w:marTop w:val="0"/>
                              <w:marBottom w:val="0"/>
                              <w:divBdr>
                                <w:top w:val="none" w:sz="0" w:space="0" w:color="auto"/>
                                <w:left w:val="none" w:sz="0" w:space="0" w:color="auto"/>
                                <w:bottom w:val="none" w:sz="0" w:space="0" w:color="auto"/>
                                <w:right w:val="none" w:sz="0" w:space="0" w:color="auto"/>
                              </w:divBdr>
                              <w:divsChild>
                                <w:div w:id="1195070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87034480">
      <w:bodyDiv w:val="1"/>
      <w:marLeft w:val="0"/>
      <w:marRight w:val="0"/>
      <w:marTop w:val="0"/>
      <w:marBottom w:val="0"/>
      <w:divBdr>
        <w:top w:val="none" w:sz="0" w:space="0" w:color="auto"/>
        <w:left w:val="none" w:sz="0" w:space="0" w:color="auto"/>
        <w:bottom w:val="none" w:sz="0" w:space="0" w:color="auto"/>
        <w:right w:val="none" w:sz="0" w:space="0" w:color="auto"/>
      </w:divBdr>
      <w:divsChild>
        <w:div w:id="395202599">
          <w:marLeft w:val="0"/>
          <w:marRight w:val="0"/>
          <w:marTop w:val="0"/>
          <w:marBottom w:val="0"/>
          <w:divBdr>
            <w:top w:val="none" w:sz="0" w:space="0" w:color="auto"/>
            <w:left w:val="none" w:sz="0" w:space="0" w:color="auto"/>
            <w:bottom w:val="none" w:sz="0" w:space="0" w:color="auto"/>
            <w:right w:val="none" w:sz="0" w:space="0" w:color="auto"/>
          </w:divBdr>
          <w:divsChild>
            <w:div w:id="1202552575">
              <w:marLeft w:val="0"/>
              <w:marRight w:val="0"/>
              <w:marTop w:val="0"/>
              <w:marBottom w:val="0"/>
              <w:divBdr>
                <w:top w:val="none" w:sz="0" w:space="0" w:color="auto"/>
                <w:left w:val="none" w:sz="0" w:space="0" w:color="auto"/>
                <w:bottom w:val="none" w:sz="0" w:space="0" w:color="auto"/>
                <w:right w:val="none" w:sz="0" w:space="0" w:color="auto"/>
              </w:divBdr>
              <w:divsChild>
                <w:div w:id="1791700577">
                  <w:marLeft w:val="0"/>
                  <w:marRight w:val="0"/>
                  <w:marTop w:val="0"/>
                  <w:marBottom w:val="0"/>
                  <w:divBdr>
                    <w:top w:val="none" w:sz="0" w:space="0" w:color="auto"/>
                    <w:left w:val="none" w:sz="0" w:space="0" w:color="auto"/>
                    <w:bottom w:val="none" w:sz="0" w:space="0" w:color="auto"/>
                    <w:right w:val="none" w:sz="0" w:space="0" w:color="auto"/>
                  </w:divBdr>
                  <w:divsChild>
                    <w:div w:id="1049525656">
                      <w:marLeft w:val="0"/>
                      <w:marRight w:val="0"/>
                      <w:marTop w:val="0"/>
                      <w:marBottom w:val="0"/>
                      <w:divBdr>
                        <w:top w:val="none" w:sz="0" w:space="0" w:color="auto"/>
                        <w:left w:val="none" w:sz="0" w:space="0" w:color="auto"/>
                        <w:bottom w:val="none" w:sz="0" w:space="0" w:color="auto"/>
                        <w:right w:val="none" w:sz="0" w:space="0" w:color="auto"/>
                      </w:divBdr>
                      <w:divsChild>
                        <w:div w:id="1026981458">
                          <w:marLeft w:val="0"/>
                          <w:marRight w:val="0"/>
                          <w:marTop w:val="0"/>
                          <w:marBottom w:val="0"/>
                          <w:divBdr>
                            <w:top w:val="none" w:sz="0" w:space="0" w:color="auto"/>
                            <w:left w:val="none" w:sz="0" w:space="0" w:color="auto"/>
                            <w:bottom w:val="none" w:sz="0" w:space="0" w:color="auto"/>
                            <w:right w:val="none" w:sz="0" w:space="0" w:color="auto"/>
                          </w:divBdr>
                          <w:divsChild>
                            <w:div w:id="133819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2579157">
          <w:marLeft w:val="0"/>
          <w:marRight w:val="0"/>
          <w:marTop w:val="0"/>
          <w:marBottom w:val="0"/>
          <w:divBdr>
            <w:top w:val="none" w:sz="0" w:space="0" w:color="auto"/>
            <w:left w:val="none" w:sz="0" w:space="0" w:color="auto"/>
            <w:bottom w:val="none" w:sz="0" w:space="0" w:color="auto"/>
            <w:right w:val="none" w:sz="0" w:space="0" w:color="auto"/>
          </w:divBdr>
          <w:divsChild>
            <w:div w:id="1340236356">
              <w:marLeft w:val="0"/>
              <w:marRight w:val="0"/>
              <w:marTop w:val="0"/>
              <w:marBottom w:val="0"/>
              <w:divBdr>
                <w:top w:val="none" w:sz="0" w:space="0" w:color="auto"/>
                <w:left w:val="none" w:sz="0" w:space="0" w:color="auto"/>
                <w:bottom w:val="none" w:sz="0" w:space="0" w:color="auto"/>
                <w:right w:val="none" w:sz="0" w:space="0" w:color="auto"/>
              </w:divBdr>
              <w:divsChild>
                <w:div w:id="523127849">
                  <w:marLeft w:val="0"/>
                  <w:marRight w:val="0"/>
                  <w:marTop w:val="0"/>
                  <w:marBottom w:val="0"/>
                  <w:divBdr>
                    <w:top w:val="none" w:sz="0" w:space="0" w:color="auto"/>
                    <w:left w:val="none" w:sz="0" w:space="0" w:color="auto"/>
                    <w:bottom w:val="none" w:sz="0" w:space="0" w:color="auto"/>
                    <w:right w:val="none" w:sz="0" w:space="0" w:color="auto"/>
                  </w:divBdr>
                  <w:divsChild>
                    <w:div w:id="991906525">
                      <w:marLeft w:val="0"/>
                      <w:marRight w:val="0"/>
                      <w:marTop w:val="0"/>
                      <w:marBottom w:val="0"/>
                      <w:divBdr>
                        <w:top w:val="none" w:sz="0" w:space="0" w:color="auto"/>
                        <w:left w:val="none" w:sz="0" w:space="0" w:color="auto"/>
                        <w:bottom w:val="none" w:sz="0" w:space="0" w:color="auto"/>
                        <w:right w:val="none" w:sz="0" w:space="0" w:color="auto"/>
                      </w:divBdr>
                      <w:divsChild>
                        <w:div w:id="953026622">
                          <w:marLeft w:val="0"/>
                          <w:marRight w:val="0"/>
                          <w:marTop w:val="0"/>
                          <w:marBottom w:val="0"/>
                          <w:divBdr>
                            <w:top w:val="none" w:sz="0" w:space="0" w:color="auto"/>
                            <w:left w:val="none" w:sz="0" w:space="0" w:color="auto"/>
                            <w:bottom w:val="none" w:sz="0" w:space="0" w:color="auto"/>
                            <w:right w:val="none" w:sz="0" w:space="0" w:color="auto"/>
                          </w:divBdr>
                          <w:divsChild>
                            <w:div w:id="191724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78146143">
          <w:marLeft w:val="0"/>
          <w:marRight w:val="0"/>
          <w:marTop w:val="0"/>
          <w:marBottom w:val="0"/>
          <w:divBdr>
            <w:top w:val="none" w:sz="0" w:space="0" w:color="auto"/>
            <w:left w:val="none" w:sz="0" w:space="0" w:color="auto"/>
            <w:bottom w:val="none" w:sz="0" w:space="0" w:color="auto"/>
            <w:right w:val="none" w:sz="0" w:space="0" w:color="auto"/>
          </w:divBdr>
          <w:divsChild>
            <w:div w:id="1199784242">
              <w:marLeft w:val="0"/>
              <w:marRight w:val="0"/>
              <w:marTop w:val="0"/>
              <w:marBottom w:val="0"/>
              <w:divBdr>
                <w:top w:val="none" w:sz="0" w:space="0" w:color="auto"/>
                <w:left w:val="none" w:sz="0" w:space="0" w:color="auto"/>
                <w:bottom w:val="none" w:sz="0" w:space="0" w:color="auto"/>
                <w:right w:val="none" w:sz="0" w:space="0" w:color="auto"/>
              </w:divBdr>
              <w:divsChild>
                <w:div w:id="1959027284">
                  <w:marLeft w:val="0"/>
                  <w:marRight w:val="0"/>
                  <w:marTop w:val="0"/>
                  <w:marBottom w:val="0"/>
                  <w:divBdr>
                    <w:top w:val="none" w:sz="0" w:space="0" w:color="auto"/>
                    <w:left w:val="none" w:sz="0" w:space="0" w:color="auto"/>
                    <w:bottom w:val="none" w:sz="0" w:space="0" w:color="auto"/>
                    <w:right w:val="none" w:sz="0" w:space="0" w:color="auto"/>
                  </w:divBdr>
                  <w:divsChild>
                    <w:div w:id="2010792954">
                      <w:marLeft w:val="0"/>
                      <w:marRight w:val="0"/>
                      <w:marTop w:val="0"/>
                      <w:marBottom w:val="0"/>
                      <w:divBdr>
                        <w:top w:val="none" w:sz="0" w:space="0" w:color="auto"/>
                        <w:left w:val="none" w:sz="0" w:space="0" w:color="auto"/>
                        <w:bottom w:val="none" w:sz="0" w:space="0" w:color="auto"/>
                        <w:right w:val="none" w:sz="0" w:space="0" w:color="auto"/>
                      </w:divBdr>
                      <w:divsChild>
                        <w:div w:id="1377316500">
                          <w:marLeft w:val="0"/>
                          <w:marRight w:val="0"/>
                          <w:marTop w:val="0"/>
                          <w:marBottom w:val="0"/>
                          <w:divBdr>
                            <w:top w:val="none" w:sz="0" w:space="0" w:color="auto"/>
                            <w:left w:val="none" w:sz="0" w:space="0" w:color="auto"/>
                            <w:bottom w:val="none" w:sz="0" w:space="0" w:color="auto"/>
                            <w:right w:val="none" w:sz="0" w:space="0" w:color="auto"/>
                          </w:divBdr>
                          <w:divsChild>
                            <w:div w:id="1837375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3070915">
          <w:marLeft w:val="0"/>
          <w:marRight w:val="0"/>
          <w:marTop w:val="0"/>
          <w:marBottom w:val="0"/>
          <w:divBdr>
            <w:top w:val="none" w:sz="0" w:space="0" w:color="auto"/>
            <w:left w:val="none" w:sz="0" w:space="0" w:color="auto"/>
            <w:bottom w:val="none" w:sz="0" w:space="0" w:color="auto"/>
            <w:right w:val="none" w:sz="0" w:space="0" w:color="auto"/>
          </w:divBdr>
          <w:divsChild>
            <w:div w:id="1005518913">
              <w:marLeft w:val="0"/>
              <w:marRight w:val="0"/>
              <w:marTop w:val="0"/>
              <w:marBottom w:val="0"/>
              <w:divBdr>
                <w:top w:val="none" w:sz="0" w:space="0" w:color="auto"/>
                <w:left w:val="none" w:sz="0" w:space="0" w:color="auto"/>
                <w:bottom w:val="none" w:sz="0" w:space="0" w:color="auto"/>
                <w:right w:val="none" w:sz="0" w:space="0" w:color="auto"/>
              </w:divBdr>
              <w:divsChild>
                <w:div w:id="133909517">
                  <w:marLeft w:val="0"/>
                  <w:marRight w:val="0"/>
                  <w:marTop w:val="0"/>
                  <w:marBottom w:val="0"/>
                  <w:divBdr>
                    <w:top w:val="none" w:sz="0" w:space="0" w:color="auto"/>
                    <w:left w:val="none" w:sz="0" w:space="0" w:color="auto"/>
                    <w:bottom w:val="none" w:sz="0" w:space="0" w:color="auto"/>
                    <w:right w:val="none" w:sz="0" w:space="0" w:color="auto"/>
                  </w:divBdr>
                  <w:divsChild>
                    <w:div w:id="932058157">
                      <w:marLeft w:val="0"/>
                      <w:marRight w:val="0"/>
                      <w:marTop w:val="0"/>
                      <w:marBottom w:val="0"/>
                      <w:divBdr>
                        <w:top w:val="none" w:sz="0" w:space="0" w:color="auto"/>
                        <w:left w:val="none" w:sz="0" w:space="0" w:color="auto"/>
                        <w:bottom w:val="none" w:sz="0" w:space="0" w:color="auto"/>
                        <w:right w:val="none" w:sz="0" w:space="0" w:color="auto"/>
                      </w:divBdr>
                      <w:divsChild>
                        <w:div w:id="1278483276">
                          <w:marLeft w:val="0"/>
                          <w:marRight w:val="0"/>
                          <w:marTop w:val="0"/>
                          <w:marBottom w:val="0"/>
                          <w:divBdr>
                            <w:top w:val="none" w:sz="0" w:space="0" w:color="auto"/>
                            <w:left w:val="none" w:sz="0" w:space="0" w:color="auto"/>
                            <w:bottom w:val="none" w:sz="0" w:space="0" w:color="auto"/>
                            <w:right w:val="none" w:sz="0" w:space="0" w:color="auto"/>
                          </w:divBdr>
                          <w:divsChild>
                            <w:div w:id="102267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7207457">
      <w:bodyDiv w:val="1"/>
      <w:marLeft w:val="0"/>
      <w:marRight w:val="0"/>
      <w:marTop w:val="0"/>
      <w:marBottom w:val="0"/>
      <w:divBdr>
        <w:top w:val="none" w:sz="0" w:space="0" w:color="auto"/>
        <w:left w:val="none" w:sz="0" w:space="0" w:color="auto"/>
        <w:bottom w:val="none" w:sz="0" w:space="0" w:color="auto"/>
        <w:right w:val="none" w:sz="0" w:space="0" w:color="auto"/>
      </w:divBdr>
    </w:div>
    <w:div w:id="637564605">
      <w:bodyDiv w:val="1"/>
      <w:marLeft w:val="0"/>
      <w:marRight w:val="0"/>
      <w:marTop w:val="0"/>
      <w:marBottom w:val="0"/>
      <w:divBdr>
        <w:top w:val="none" w:sz="0" w:space="0" w:color="auto"/>
        <w:left w:val="none" w:sz="0" w:space="0" w:color="auto"/>
        <w:bottom w:val="none" w:sz="0" w:space="0" w:color="auto"/>
        <w:right w:val="none" w:sz="0" w:space="0" w:color="auto"/>
      </w:divBdr>
    </w:div>
    <w:div w:id="647855438">
      <w:bodyDiv w:val="1"/>
      <w:marLeft w:val="0"/>
      <w:marRight w:val="0"/>
      <w:marTop w:val="0"/>
      <w:marBottom w:val="0"/>
      <w:divBdr>
        <w:top w:val="none" w:sz="0" w:space="0" w:color="auto"/>
        <w:left w:val="none" w:sz="0" w:space="0" w:color="auto"/>
        <w:bottom w:val="none" w:sz="0" w:space="0" w:color="auto"/>
        <w:right w:val="none" w:sz="0" w:space="0" w:color="auto"/>
      </w:divBdr>
      <w:divsChild>
        <w:div w:id="1473327332">
          <w:marLeft w:val="0"/>
          <w:marRight w:val="0"/>
          <w:marTop w:val="0"/>
          <w:marBottom w:val="0"/>
          <w:divBdr>
            <w:top w:val="none" w:sz="0" w:space="0" w:color="auto"/>
            <w:left w:val="none" w:sz="0" w:space="0" w:color="auto"/>
            <w:bottom w:val="none" w:sz="0" w:space="0" w:color="auto"/>
            <w:right w:val="none" w:sz="0" w:space="0" w:color="auto"/>
          </w:divBdr>
          <w:divsChild>
            <w:div w:id="1650284746">
              <w:marLeft w:val="0"/>
              <w:marRight w:val="0"/>
              <w:marTop w:val="0"/>
              <w:marBottom w:val="0"/>
              <w:divBdr>
                <w:top w:val="none" w:sz="0" w:space="0" w:color="auto"/>
                <w:left w:val="none" w:sz="0" w:space="0" w:color="auto"/>
                <w:bottom w:val="none" w:sz="0" w:space="0" w:color="auto"/>
                <w:right w:val="none" w:sz="0" w:space="0" w:color="auto"/>
              </w:divBdr>
              <w:divsChild>
                <w:div w:id="588663185">
                  <w:marLeft w:val="0"/>
                  <w:marRight w:val="0"/>
                  <w:marTop w:val="0"/>
                  <w:marBottom w:val="0"/>
                  <w:divBdr>
                    <w:top w:val="none" w:sz="0" w:space="0" w:color="auto"/>
                    <w:left w:val="none" w:sz="0" w:space="0" w:color="auto"/>
                    <w:bottom w:val="none" w:sz="0" w:space="0" w:color="auto"/>
                    <w:right w:val="none" w:sz="0" w:space="0" w:color="auto"/>
                  </w:divBdr>
                  <w:divsChild>
                    <w:div w:id="1791774963">
                      <w:marLeft w:val="0"/>
                      <w:marRight w:val="0"/>
                      <w:marTop w:val="0"/>
                      <w:marBottom w:val="0"/>
                      <w:divBdr>
                        <w:top w:val="none" w:sz="0" w:space="0" w:color="auto"/>
                        <w:left w:val="none" w:sz="0" w:space="0" w:color="auto"/>
                        <w:bottom w:val="none" w:sz="0" w:space="0" w:color="auto"/>
                        <w:right w:val="none" w:sz="0" w:space="0" w:color="auto"/>
                      </w:divBdr>
                      <w:divsChild>
                        <w:div w:id="1066953671">
                          <w:marLeft w:val="0"/>
                          <w:marRight w:val="0"/>
                          <w:marTop w:val="0"/>
                          <w:marBottom w:val="0"/>
                          <w:divBdr>
                            <w:top w:val="none" w:sz="0" w:space="0" w:color="auto"/>
                            <w:left w:val="none" w:sz="0" w:space="0" w:color="auto"/>
                            <w:bottom w:val="none" w:sz="0" w:space="0" w:color="auto"/>
                            <w:right w:val="none" w:sz="0" w:space="0" w:color="auto"/>
                          </w:divBdr>
                          <w:divsChild>
                            <w:div w:id="973170577">
                              <w:marLeft w:val="0"/>
                              <w:marRight w:val="0"/>
                              <w:marTop w:val="0"/>
                              <w:marBottom w:val="0"/>
                              <w:divBdr>
                                <w:top w:val="none" w:sz="0" w:space="0" w:color="auto"/>
                                <w:left w:val="none" w:sz="0" w:space="0" w:color="auto"/>
                                <w:bottom w:val="none" w:sz="0" w:space="0" w:color="auto"/>
                                <w:right w:val="none" w:sz="0" w:space="0" w:color="auto"/>
                              </w:divBdr>
                              <w:divsChild>
                                <w:div w:id="1685933173">
                                  <w:marLeft w:val="0"/>
                                  <w:marRight w:val="0"/>
                                  <w:marTop w:val="0"/>
                                  <w:marBottom w:val="0"/>
                                  <w:divBdr>
                                    <w:top w:val="none" w:sz="0" w:space="0" w:color="auto"/>
                                    <w:left w:val="none" w:sz="0" w:space="0" w:color="auto"/>
                                    <w:bottom w:val="none" w:sz="0" w:space="0" w:color="auto"/>
                                    <w:right w:val="none" w:sz="0" w:space="0" w:color="auto"/>
                                  </w:divBdr>
                                  <w:divsChild>
                                    <w:div w:id="2108455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10198723">
              <w:marLeft w:val="0"/>
              <w:marRight w:val="0"/>
              <w:marTop w:val="0"/>
              <w:marBottom w:val="0"/>
              <w:divBdr>
                <w:top w:val="none" w:sz="0" w:space="0" w:color="auto"/>
                <w:left w:val="none" w:sz="0" w:space="0" w:color="auto"/>
                <w:bottom w:val="none" w:sz="0" w:space="0" w:color="auto"/>
                <w:right w:val="none" w:sz="0" w:space="0" w:color="auto"/>
              </w:divBdr>
              <w:divsChild>
                <w:div w:id="937173730">
                  <w:marLeft w:val="0"/>
                  <w:marRight w:val="0"/>
                  <w:marTop w:val="0"/>
                  <w:marBottom w:val="0"/>
                  <w:divBdr>
                    <w:top w:val="none" w:sz="0" w:space="0" w:color="auto"/>
                    <w:left w:val="none" w:sz="0" w:space="0" w:color="auto"/>
                    <w:bottom w:val="none" w:sz="0" w:space="0" w:color="auto"/>
                    <w:right w:val="none" w:sz="0" w:space="0" w:color="auto"/>
                  </w:divBdr>
                  <w:divsChild>
                    <w:div w:id="1892030824">
                      <w:marLeft w:val="0"/>
                      <w:marRight w:val="0"/>
                      <w:marTop w:val="0"/>
                      <w:marBottom w:val="0"/>
                      <w:divBdr>
                        <w:top w:val="none" w:sz="0" w:space="0" w:color="auto"/>
                        <w:left w:val="none" w:sz="0" w:space="0" w:color="auto"/>
                        <w:bottom w:val="none" w:sz="0" w:space="0" w:color="auto"/>
                        <w:right w:val="none" w:sz="0" w:space="0" w:color="auto"/>
                      </w:divBdr>
                      <w:divsChild>
                        <w:div w:id="1394236175">
                          <w:marLeft w:val="0"/>
                          <w:marRight w:val="0"/>
                          <w:marTop w:val="0"/>
                          <w:marBottom w:val="0"/>
                          <w:divBdr>
                            <w:top w:val="none" w:sz="0" w:space="0" w:color="auto"/>
                            <w:left w:val="none" w:sz="0" w:space="0" w:color="auto"/>
                            <w:bottom w:val="none" w:sz="0" w:space="0" w:color="auto"/>
                            <w:right w:val="none" w:sz="0" w:space="0" w:color="auto"/>
                          </w:divBdr>
                          <w:divsChild>
                            <w:div w:id="751196939">
                              <w:marLeft w:val="0"/>
                              <w:marRight w:val="0"/>
                              <w:marTop w:val="0"/>
                              <w:marBottom w:val="0"/>
                              <w:divBdr>
                                <w:top w:val="none" w:sz="0" w:space="0" w:color="auto"/>
                                <w:left w:val="none" w:sz="0" w:space="0" w:color="auto"/>
                                <w:bottom w:val="none" w:sz="0" w:space="0" w:color="auto"/>
                                <w:right w:val="none" w:sz="0" w:space="0" w:color="auto"/>
                              </w:divBdr>
                              <w:divsChild>
                                <w:div w:id="1999730234">
                                  <w:marLeft w:val="0"/>
                                  <w:marRight w:val="0"/>
                                  <w:marTop w:val="0"/>
                                  <w:marBottom w:val="0"/>
                                  <w:divBdr>
                                    <w:top w:val="none" w:sz="0" w:space="0" w:color="auto"/>
                                    <w:left w:val="none" w:sz="0" w:space="0" w:color="auto"/>
                                    <w:bottom w:val="none" w:sz="0" w:space="0" w:color="auto"/>
                                    <w:right w:val="none" w:sz="0" w:space="0" w:color="auto"/>
                                  </w:divBdr>
                                  <w:divsChild>
                                    <w:div w:id="1615287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02860468">
          <w:marLeft w:val="0"/>
          <w:marRight w:val="0"/>
          <w:marTop w:val="0"/>
          <w:marBottom w:val="0"/>
          <w:divBdr>
            <w:top w:val="none" w:sz="0" w:space="0" w:color="auto"/>
            <w:left w:val="none" w:sz="0" w:space="0" w:color="auto"/>
            <w:bottom w:val="none" w:sz="0" w:space="0" w:color="auto"/>
            <w:right w:val="none" w:sz="0" w:space="0" w:color="auto"/>
          </w:divBdr>
          <w:divsChild>
            <w:div w:id="2052265696">
              <w:marLeft w:val="0"/>
              <w:marRight w:val="0"/>
              <w:marTop w:val="0"/>
              <w:marBottom w:val="0"/>
              <w:divBdr>
                <w:top w:val="none" w:sz="0" w:space="0" w:color="auto"/>
                <w:left w:val="none" w:sz="0" w:space="0" w:color="auto"/>
                <w:bottom w:val="none" w:sz="0" w:space="0" w:color="auto"/>
                <w:right w:val="none" w:sz="0" w:space="0" w:color="auto"/>
              </w:divBdr>
              <w:divsChild>
                <w:div w:id="1559590720">
                  <w:marLeft w:val="0"/>
                  <w:marRight w:val="0"/>
                  <w:marTop w:val="0"/>
                  <w:marBottom w:val="0"/>
                  <w:divBdr>
                    <w:top w:val="none" w:sz="0" w:space="0" w:color="auto"/>
                    <w:left w:val="none" w:sz="0" w:space="0" w:color="auto"/>
                    <w:bottom w:val="none" w:sz="0" w:space="0" w:color="auto"/>
                    <w:right w:val="none" w:sz="0" w:space="0" w:color="auto"/>
                  </w:divBdr>
                  <w:divsChild>
                    <w:div w:id="276985770">
                      <w:marLeft w:val="0"/>
                      <w:marRight w:val="0"/>
                      <w:marTop w:val="0"/>
                      <w:marBottom w:val="0"/>
                      <w:divBdr>
                        <w:top w:val="none" w:sz="0" w:space="0" w:color="auto"/>
                        <w:left w:val="none" w:sz="0" w:space="0" w:color="auto"/>
                        <w:bottom w:val="none" w:sz="0" w:space="0" w:color="auto"/>
                        <w:right w:val="none" w:sz="0" w:space="0" w:color="auto"/>
                      </w:divBdr>
                      <w:divsChild>
                        <w:div w:id="104620273">
                          <w:marLeft w:val="0"/>
                          <w:marRight w:val="0"/>
                          <w:marTop w:val="0"/>
                          <w:marBottom w:val="0"/>
                          <w:divBdr>
                            <w:top w:val="none" w:sz="0" w:space="0" w:color="auto"/>
                            <w:left w:val="none" w:sz="0" w:space="0" w:color="auto"/>
                            <w:bottom w:val="none" w:sz="0" w:space="0" w:color="auto"/>
                            <w:right w:val="none" w:sz="0" w:space="0" w:color="auto"/>
                          </w:divBdr>
                          <w:divsChild>
                            <w:div w:id="302585314">
                              <w:marLeft w:val="0"/>
                              <w:marRight w:val="0"/>
                              <w:marTop w:val="0"/>
                              <w:marBottom w:val="0"/>
                              <w:divBdr>
                                <w:top w:val="none" w:sz="0" w:space="0" w:color="auto"/>
                                <w:left w:val="none" w:sz="0" w:space="0" w:color="auto"/>
                                <w:bottom w:val="none" w:sz="0" w:space="0" w:color="auto"/>
                                <w:right w:val="none" w:sz="0" w:space="0" w:color="auto"/>
                              </w:divBdr>
                              <w:divsChild>
                                <w:div w:id="987326775">
                                  <w:marLeft w:val="0"/>
                                  <w:marRight w:val="0"/>
                                  <w:marTop w:val="0"/>
                                  <w:marBottom w:val="0"/>
                                  <w:divBdr>
                                    <w:top w:val="none" w:sz="0" w:space="0" w:color="auto"/>
                                    <w:left w:val="none" w:sz="0" w:space="0" w:color="auto"/>
                                    <w:bottom w:val="none" w:sz="0" w:space="0" w:color="auto"/>
                                    <w:right w:val="none" w:sz="0" w:space="0" w:color="auto"/>
                                  </w:divBdr>
                                  <w:divsChild>
                                    <w:div w:id="852958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6953242">
      <w:bodyDiv w:val="1"/>
      <w:marLeft w:val="0"/>
      <w:marRight w:val="0"/>
      <w:marTop w:val="0"/>
      <w:marBottom w:val="0"/>
      <w:divBdr>
        <w:top w:val="none" w:sz="0" w:space="0" w:color="auto"/>
        <w:left w:val="none" w:sz="0" w:space="0" w:color="auto"/>
        <w:bottom w:val="none" w:sz="0" w:space="0" w:color="auto"/>
        <w:right w:val="none" w:sz="0" w:space="0" w:color="auto"/>
      </w:divBdr>
    </w:div>
    <w:div w:id="704673012">
      <w:bodyDiv w:val="1"/>
      <w:marLeft w:val="0"/>
      <w:marRight w:val="0"/>
      <w:marTop w:val="0"/>
      <w:marBottom w:val="0"/>
      <w:divBdr>
        <w:top w:val="none" w:sz="0" w:space="0" w:color="auto"/>
        <w:left w:val="none" w:sz="0" w:space="0" w:color="auto"/>
        <w:bottom w:val="none" w:sz="0" w:space="0" w:color="auto"/>
        <w:right w:val="none" w:sz="0" w:space="0" w:color="auto"/>
      </w:divBdr>
      <w:divsChild>
        <w:div w:id="2052072298">
          <w:marLeft w:val="0"/>
          <w:marRight w:val="0"/>
          <w:marTop w:val="0"/>
          <w:marBottom w:val="0"/>
          <w:divBdr>
            <w:top w:val="none" w:sz="0" w:space="0" w:color="auto"/>
            <w:left w:val="none" w:sz="0" w:space="0" w:color="auto"/>
            <w:bottom w:val="none" w:sz="0" w:space="0" w:color="auto"/>
            <w:right w:val="none" w:sz="0" w:space="0" w:color="auto"/>
          </w:divBdr>
          <w:divsChild>
            <w:div w:id="1578519167">
              <w:marLeft w:val="0"/>
              <w:marRight w:val="0"/>
              <w:marTop w:val="0"/>
              <w:marBottom w:val="0"/>
              <w:divBdr>
                <w:top w:val="none" w:sz="0" w:space="0" w:color="auto"/>
                <w:left w:val="none" w:sz="0" w:space="0" w:color="auto"/>
                <w:bottom w:val="none" w:sz="0" w:space="0" w:color="auto"/>
                <w:right w:val="none" w:sz="0" w:space="0" w:color="auto"/>
              </w:divBdr>
              <w:divsChild>
                <w:div w:id="1233660363">
                  <w:marLeft w:val="0"/>
                  <w:marRight w:val="0"/>
                  <w:marTop w:val="0"/>
                  <w:marBottom w:val="0"/>
                  <w:divBdr>
                    <w:top w:val="none" w:sz="0" w:space="0" w:color="auto"/>
                    <w:left w:val="none" w:sz="0" w:space="0" w:color="auto"/>
                    <w:bottom w:val="none" w:sz="0" w:space="0" w:color="auto"/>
                    <w:right w:val="none" w:sz="0" w:space="0" w:color="auto"/>
                  </w:divBdr>
                  <w:divsChild>
                    <w:div w:id="1035351336">
                      <w:marLeft w:val="0"/>
                      <w:marRight w:val="0"/>
                      <w:marTop w:val="0"/>
                      <w:marBottom w:val="0"/>
                      <w:divBdr>
                        <w:top w:val="none" w:sz="0" w:space="0" w:color="auto"/>
                        <w:left w:val="none" w:sz="0" w:space="0" w:color="auto"/>
                        <w:bottom w:val="none" w:sz="0" w:space="0" w:color="auto"/>
                        <w:right w:val="none" w:sz="0" w:space="0" w:color="auto"/>
                      </w:divBdr>
                      <w:divsChild>
                        <w:div w:id="756634374">
                          <w:marLeft w:val="0"/>
                          <w:marRight w:val="0"/>
                          <w:marTop w:val="0"/>
                          <w:marBottom w:val="0"/>
                          <w:divBdr>
                            <w:top w:val="none" w:sz="0" w:space="0" w:color="auto"/>
                            <w:left w:val="none" w:sz="0" w:space="0" w:color="auto"/>
                            <w:bottom w:val="none" w:sz="0" w:space="0" w:color="auto"/>
                            <w:right w:val="none" w:sz="0" w:space="0" w:color="auto"/>
                          </w:divBdr>
                          <w:divsChild>
                            <w:div w:id="403070136">
                              <w:marLeft w:val="0"/>
                              <w:marRight w:val="0"/>
                              <w:marTop w:val="0"/>
                              <w:marBottom w:val="0"/>
                              <w:divBdr>
                                <w:top w:val="none" w:sz="0" w:space="0" w:color="auto"/>
                                <w:left w:val="none" w:sz="0" w:space="0" w:color="auto"/>
                                <w:bottom w:val="none" w:sz="0" w:space="0" w:color="auto"/>
                                <w:right w:val="none" w:sz="0" w:space="0" w:color="auto"/>
                              </w:divBdr>
                              <w:divsChild>
                                <w:div w:id="1117287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14026106">
          <w:marLeft w:val="0"/>
          <w:marRight w:val="0"/>
          <w:marTop w:val="0"/>
          <w:marBottom w:val="0"/>
          <w:divBdr>
            <w:top w:val="none" w:sz="0" w:space="0" w:color="auto"/>
            <w:left w:val="none" w:sz="0" w:space="0" w:color="auto"/>
            <w:bottom w:val="none" w:sz="0" w:space="0" w:color="auto"/>
            <w:right w:val="none" w:sz="0" w:space="0" w:color="auto"/>
          </w:divBdr>
          <w:divsChild>
            <w:div w:id="1292201850">
              <w:marLeft w:val="0"/>
              <w:marRight w:val="0"/>
              <w:marTop w:val="0"/>
              <w:marBottom w:val="0"/>
              <w:divBdr>
                <w:top w:val="none" w:sz="0" w:space="0" w:color="auto"/>
                <w:left w:val="none" w:sz="0" w:space="0" w:color="auto"/>
                <w:bottom w:val="none" w:sz="0" w:space="0" w:color="auto"/>
                <w:right w:val="none" w:sz="0" w:space="0" w:color="auto"/>
              </w:divBdr>
              <w:divsChild>
                <w:div w:id="1217476874">
                  <w:marLeft w:val="0"/>
                  <w:marRight w:val="0"/>
                  <w:marTop w:val="0"/>
                  <w:marBottom w:val="0"/>
                  <w:divBdr>
                    <w:top w:val="none" w:sz="0" w:space="0" w:color="auto"/>
                    <w:left w:val="none" w:sz="0" w:space="0" w:color="auto"/>
                    <w:bottom w:val="none" w:sz="0" w:space="0" w:color="auto"/>
                    <w:right w:val="none" w:sz="0" w:space="0" w:color="auto"/>
                  </w:divBdr>
                  <w:divsChild>
                    <w:div w:id="808015610">
                      <w:marLeft w:val="0"/>
                      <w:marRight w:val="0"/>
                      <w:marTop w:val="0"/>
                      <w:marBottom w:val="0"/>
                      <w:divBdr>
                        <w:top w:val="none" w:sz="0" w:space="0" w:color="auto"/>
                        <w:left w:val="none" w:sz="0" w:space="0" w:color="auto"/>
                        <w:bottom w:val="none" w:sz="0" w:space="0" w:color="auto"/>
                        <w:right w:val="none" w:sz="0" w:space="0" w:color="auto"/>
                      </w:divBdr>
                      <w:divsChild>
                        <w:div w:id="739868125">
                          <w:marLeft w:val="0"/>
                          <w:marRight w:val="0"/>
                          <w:marTop w:val="0"/>
                          <w:marBottom w:val="0"/>
                          <w:divBdr>
                            <w:top w:val="none" w:sz="0" w:space="0" w:color="auto"/>
                            <w:left w:val="none" w:sz="0" w:space="0" w:color="auto"/>
                            <w:bottom w:val="none" w:sz="0" w:space="0" w:color="auto"/>
                            <w:right w:val="none" w:sz="0" w:space="0" w:color="auto"/>
                          </w:divBdr>
                          <w:divsChild>
                            <w:div w:id="786238546">
                              <w:marLeft w:val="0"/>
                              <w:marRight w:val="0"/>
                              <w:marTop w:val="0"/>
                              <w:marBottom w:val="0"/>
                              <w:divBdr>
                                <w:top w:val="none" w:sz="0" w:space="0" w:color="auto"/>
                                <w:left w:val="none" w:sz="0" w:space="0" w:color="auto"/>
                                <w:bottom w:val="none" w:sz="0" w:space="0" w:color="auto"/>
                                <w:right w:val="none" w:sz="0" w:space="0" w:color="auto"/>
                              </w:divBdr>
                              <w:divsChild>
                                <w:div w:id="611984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3556714">
          <w:marLeft w:val="0"/>
          <w:marRight w:val="0"/>
          <w:marTop w:val="0"/>
          <w:marBottom w:val="0"/>
          <w:divBdr>
            <w:top w:val="none" w:sz="0" w:space="0" w:color="auto"/>
            <w:left w:val="none" w:sz="0" w:space="0" w:color="auto"/>
            <w:bottom w:val="none" w:sz="0" w:space="0" w:color="auto"/>
            <w:right w:val="none" w:sz="0" w:space="0" w:color="auto"/>
          </w:divBdr>
          <w:divsChild>
            <w:div w:id="470024985">
              <w:marLeft w:val="0"/>
              <w:marRight w:val="0"/>
              <w:marTop w:val="0"/>
              <w:marBottom w:val="0"/>
              <w:divBdr>
                <w:top w:val="none" w:sz="0" w:space="0" w:color="auto"/>
                <w:left w:val="none" w:sz="0" w:space="0" w:color="auto"/>
                <w:bottom w:val="none" w:sz="0" w:space="0" w:color="auto"/>
                <w:right w:val="none" w:sz="0" w:space="0" w:color="auto"/>
              </w:divBdr>
              <w:divsChild>
                <w:div w:id="794720188">
                  <w:marLeft w:val="0"/>
                  <w:marRight w:val="0"/>
                  <w:marTop w:val="0"/>
                  <w:marBottom w:val="0"/>
                  <w:divBdr>
                    <w:top w:val="none" w:sz="0" w:space="0" w:color="auto"/>
                    <w:left w:val="none" w:sz="0" w:space="0" w:color="auto"/>
                    <w:bottom w:val="none" w:sz="0" w:space="0" w:color="auto"/>
                    <w:right w:val="none" w:sz="0" w:space="0" w:color="auto"/>
                  </w:divBdr>
                  <w:divsChild>
                    <w:div w:id="293685314">
                      <w:marLeft w:val="0"/>
                      <w:marRight w:val="0"/>
                      <w:marTop w:val="0"/>
                      <w:marBottom w:val="0"/>
                      <w:divBdr>
                        <w:top w:val="none" w:sz="0" w:space="0" w:color="auto"/>
                        <w:left w:val="none" w:sz="0" w:space="0" w:color="auto"/>
                        <w:bottom w:val="none" w:sz="0" w:space="0" w:color="auto"/>
                        <w:right w:val="none" w:sz="0" w:space="0" w:color="auto"/>
                      </w:divBdr>
                      <w:divsChild>
                        <w:div w:id="92744470">
                          <w:marLeft w:val="0"/>
                          <w:marRight w:val="0"/>
                          <w:marTop w:val="0"/>
                          <w:marBottom w:val="0"/>
                          <w:divBdr>
                            <w:top w:val="none" w:sz="0" w:space="0" w:color="auto"/>
                            <w:left w:val="none" w:sz="0" w:space="0" w:color="auto"/>
                            <w:bottom w:val="none" w:sz="0" w:space="0" w:color="auto"/>
                            <w:right w:val="none" w:sz="0" w:space="0" w:color="auto"/>
                          </w:divBdr>
                          <w:divsChild>
                            <w:div w:id="1652052868">
                              <w:marLeft w:val="0"/>
                              <w:marRight w:val="0"/>
                              <w:marTop w:val="0"/>
                              <w:marBottom w:val="0"/>
                              <w:divBdr>
                                <w:top w:val="none" w:sz="0" w:space="0" w:color="auto"/>
                                <w:left w:val="none" w:sz="0" w:space="0" w:color="auto"/>
                                <w:bottom w:val="none" w:sz="0" w:space="0" w:color="auto"/>
                                <w:right w:val="none" w:sz="0" w:space="0" w:color="auto"/>
                              </w:divBdr>
                              <w:divsChild>
                                <w:div w:id="1238444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7876516">
      <w:bodyDiv w:val="1"/>
      <w:marLeft w:val="0"/>
      <w:marRight w:val="0"/>
      <w:marTop w:val="0"/>
      <w:marBottom w:val="0"/>
      <w:divBdr>
        <w:top w:val="none" w:sz="0" w:space="0" w:color="auto"/>
        <w:left w:val="none" w:sz="0" w:space="0" w:color="auto"/>
        <w:bottom w:val="none" w:sz="0" w:space="0" w:color="auto"/>
        <w:right w:val="none" w:sz="0" w:space="0" w:color="auto"/>
      </w:divBdr>
      <w:divsChild>
        <w:div w:id="172110763">
          <w:marLeft w:val="0"/>
          <w:marRight w:val="0"/>
          <w:marTop w:val="0"/>
          <w:marBottom w:val="0"/>
          <w:divBdr>
            <w:top w:val="none" w:sz="0" w:space="0" w:color="auto"/>
            <w:left w:val="none" w:sz="0" w:space="0" w:color="auto"/>
            <w:bottom w:val="none" w:sz="0" w:space="0" w:color="auto"/>
            <w:right w:val="none" w:sz="0" w:space="0" w:color="auto"/>
          </w:divBdr>
          <w:divsChild>
            <w:div w:id="871383165">
              <w:marLeft w:val="0"/>
              <w:marRight w:val="0"/>
              <w:marTop w:val="0"/>
              <w:marBottom w:val="0"/>
              <w:divBdr>
                <w:top w:val="none" w:sz="0" w:space="0" w:color="auto"/>
                <w:left w:val="none" w:sz="0" w:space="0" w:color="auto"/>
                <w:bottom w:val="none" w:sz="0" w:space="0" w:color="auto"/>
                <w:right w:val="none" w:sz="0" w:space="0" w:color="auto"/>
              </w:divBdr>
              <w:divsChild>
                <w:div w:id="1831557881">
                  <w:marLeft w:val="0"/>
                  <w:marRight w:val="0"/>
                  <w:marTop w:val="0"/>
                  <w:marBottom w:val="0"/>
                  <w:divBdr>
                    <w:top w:val="none" w:sz="0" w:space="0" w:color="auto"/>
                    <w:left w:val="none" w:sz="0" w:space="0" w:color="auto"/>
                    <w:bottom w:val="none" w:sz="0" w:space="0" w:color="auto"/>
                    <w:right w:val="none" w:sz="0" w:space="0" w:color="auto"/>
                  </w:divBdr>
                  <w:divsChild>
                    <w:div w:id="2023314290">
                      <w:marLeft w:val="0"/>
                      <w:marRight w:val="0"/>
                      <w:marTop w:val="0"/>
                      <w:marBottom w:val="0"/>
                      <w:divBdr>
                        <w:top w:val="none" w:sz="0" w:space="0" w:color="auto"/>
                        <w:left w:val="none" w:sz="0" w:space="0" w:color="auto"/>
                        <w:bottom w:val="none" w:sz="0" w:space="0" w:color="auto"/>
                        <w:right w:val="none" w:sz="0" w:space="0" w:color="auto"/>
                      </w:divBdr>
                      <w:divsChild>
                        <w:div w:id="588273933">
                          <w:marLeft w:val="0"/>
                          <w:marRight w:val="0"/>
                          <w:marTop w:val="0"/>
                          <w:marBottom w:val="0"/>
                          <w:divBdr>
                            <w:top w:val="none" w:sz="0" w:space="0" w:color="auto"/>
                            <w:left w:val="none" w:sz="0" w:space="0" w:color="auto"/>
                            <w:bottom w:val="none" w:sz="0" w:space="0" w:color="auto"/>
                            <w:right w:val="none" w:sz="0" w:space="0" w:color="auto"/>
                          </w:divBdr>
                          <w:divsChild>
                            <w:div w:id="1033650512">
                              <w:marLeft w:val="0"/>
                              <w:marRight w:val="0"/>
                              <w:marTop w:val="0"/>
                              <w:marBottom w:val="0"/>
                              <w:divBdr>
                                <w:top w:val="none" w:sz="0" w:space="0" w:color="auto"/>
                                <w:left w:val="none" w:sz="0" w:space="0" w:color="auto"/>
                                <w:bottom w:val="none" w:sz="0" w:space="0" w:color="auto"/>
                                <w:right w:val="none" w:sz="0" w:space="0" w:color="auto"/>
                              </w:divBdr>
                              <w:divsChild>
                                <w:div w:id="1702512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88835450">
          <w:marLeft w:val="0"/>
          <w:marRight w:val="0"/>
          <w:marTop w:val="0"/>
          <w:marBottom w:val="0"/>
          <w:divBdr>
            <w:top w:val="none" w:sz="0" w:space="0" w:color="auto"/>
            <w:left w:val="none" w:sz="0" w:space="0" w:color="auto"/>
            <w:bottom w:val="none" w:sz="0" w:space="0" w:color="auto"/>
            <w:right w:val="none" w:sz="0" w:space="0" w:color="auto"/>
          </w:divBdr>
          <w:divsChild>
            <w:div w:id="1996837040">
              <w:marLeft w:val="0"/>
              <w:marRight w:val="0"/>
              <w:marTop w:val="0"/>
              <w:marBottom w:val="0"/>
              <w:divBdr>
                <w:top w:val="none" w:sz="0" w:space="0" w:color="auto"/>
                <w:left w:val="none" w:sz="0" w:space="0" w:color="auto"/>
                <w:bottom w:val="none" w:sz="0" w:space="0" w:color="auto"/>
                <w:right w:val="none" w:sz="0" w:space="0" w:color="auto"/>
              </w:divBdr>
              <w:divsChild>
                <w:div w:id="627590429">
                  <w:marLeft w:val="0"/>
                  <w:marRight w:val="0"/>
                  <w:marTop w:val="0"/>
                  <w:marBottom w:val="0"/>
                  <w:divBdr>
                    <w:top w:val="none" w:sz="0" w:space="0" w:color="auto"/>
                    <w:left w:val="none" w:sz="0" w:space="0" w:color="auto"/>
                    <w:bottom w:val="none" w:sz="0" w:space="0" w:color="auto"/>
                    <w:right w:val="none" w:sz="0" w:space="0" w:color="auto"/>
                  </w:divBdr>
                  <w:divsChild>
                    <w:div w:id="900285299">
                      <w:marLeft w:val="0"/>
                      <w:marRight w:val="0"/>
                      <w:marTop w:val="0"/>
                      <w:marBottom w:val="0"/>
                      <w:divBdr>
                        <w:top w:val="none" w:sz="0" w:space="0" w:color="auto"/>
                        <w:left w:val="none" w:sz="0" w:space="0" w:color="auto"/>
                        <w:bottom w:val="none" w:sz="0" w:space="0" w:color="auto"/>
                        <w:right w:val="none" w:sz="0" w:space="0" w:color="auto"/>
                      </w:divBdr>
                      <w:divsChild>
                        <w:div w:id="1775007794">
                          <w:marLeft w:val="0"/>
                          <w:marRight w:val="0"/>
                          <w:marTop w:val="0"/>
                          <w:marBottom w:val="0"/>
                          <w:divBdr>
                            <w:top w:val="none" w:sz="0" w:space="0" w:color="auto"/>
                            <w:left w:val="none" w:sz="0" w:space="0" w:color="auto"/>
                            <w:bottom w:val="none" w:sz="0" w:space="0" w:color="auto"/>
                            <w:right w:val="none" w:sz="0" w:space="0" w:color="auto"/>
                          </w:divBdr>
                          <w:divsChild>
                            <w:div w:id="1653750534">
                              <w:marLeft w:val="0"/>
                              <w:marRight w:val="0"/>
                              <w:marTop w:val="0"/>
                              <w:marBottom w:val="0"/>
                              <w:divBdr>
                                <w:top w:val="none" w:sz="0" w:space="0" w:color="auto"/>
                                <w:left w:val="none" w:sz="0" w:space="0" w:color="auto"/>
                                <w:bottom w:val="none" w:sz="0" w:space="0" w:color="auto"/>
                                <w:right w:val="none" w:sz="0" w:space="0" w:color="auto"/>
                              </w:divBdr>
                              <w:divsChild>
                                <w:div w:id="1131749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3050162">
          <w:marLeft w:val="0"/>
          <w:marRight w:val="0"/>
          <w:marTop w:val="0"/>
          <w:marBottom w:val="0"/>
          <w:divBdr>
            <w:top w:val="none" w:sz="0" w:space="0" w:color="auto"/>
            <w:left w:val="none" w:sz="0" w:space="0" w:color="auto"/>
            <w:bottom w:val="none" w:sz="0" w:space="0" w:color="auto"/>
            <w:right w:val="none" w:sz="0" w:space="0" w:color="auto"/>
          </w:divBdr>
          <w:divsChild>
            <w:div w:id="1546258327">
              <w:marLeft w:val="0"/>
              <w:marRight w:val="0"/>
              <w:marTop w:val="0"/>
              <w:marBottom w:val="0"/>
              <w:divBdr>
                <w:top w:val="none" w:sz="0" w:space="0" w:color="auto"/>
                <w:left w:val="none" w:sz="0" w:space="0" w:color="auto"/>
                <w:bottom w:val="none" w:sz="0" w:space="0" w:color="auto"/>
                <w:right w:val="none" w:sz="0" w:space="0" w:color="auto"/>
              </w:divBdr>
              <w:divsChild>
                <w:div w:id="1743336407">
                  <w:marLeft w:val="0"/>
                  <w:marRight w:val="0"/>
                  <w:marTop w:val="0"/>
                  <w:marBottom w:val="0"/>
                  <w:divBdr>
                    <w:top w:val="none" w:sz="0" w:space="0" w:color="auto"/>
                    <w:left w:val="none" w:sz="0" w:space="0" w:color="auto"/>
                    <w:bottom w:val="none" w:sz="0" w:space="0" w:color="auto"/>
                    <w:right w:val="none" w:sz="0" w:space="0" w:color="auto"/>
                  </w:divBdr>
                  <w:divsChild>
                    <w:div w:id="1382167094">
                      <w:marLeft w:val="0"/>
                      <w:marRight w:val="0"/>
                      <w:marTop w:val="0"/>
                      <w:marBottom w:val="0"/>
                      <w:divBdr>
                        <w:top w:val="none" w:sz="0" w:space="0" w:color="auto"/>
                        <w:left w:val="none" w:sz="0" w:space="0" w:color="auto"/>
                        <w:bottom w:val="none" w:sz="0" w:space="0" w:color="auto"/>
                        <w:right w:val="none" w:sz="0" w:space="0" w:color="auto"/>
                      </w:divBdr>
                      <w:divsChild>
                        <w:div w:id="1677415979">
                          <w:marLeft w:val="0"/>
                          <w:marRight w:val="0"/>
                          <w:marTop w:val="0"/>
                          <w:marBottom w:val="0"/>
                          <w:divBdr>
                            <w:top w:val="none" w:sz="0" w:space="0" w:color="auto"/>
                            <w:left w:val="none" w:sz="0" w:space="0" w:color="auto"/>
                            <w:bottom w:val="none" w:sz="0" w:space="0" w:color="auto"/>
                            <w:right w:val="none" w:sz="0" w:space="0" w:color="auto"/>
                          </w:divBdr>
                          <w:divsChild>
                            <w:div w:id="1387801162">
                              <w:marLeft w:val="0"/>
                              <w:marRight w:val="0"/>
                              <w:marTop w:val="0"/>
                              <w:marBottom w:val="0"/>
                              <w:divBdr>
                                <w:top w:val="none" w:sz="0" w:space="0" w:color="auto"/>
                                <w:left w:val="none" w:sz="0" w:space="0" w:color="auto"/>
                                <w:bottom w:val="none" w:sz="0" w:space="0" w:color="auto"/>
                                <w:right w:val="none" w:sz="0" w:space="0" w:color="auto"/>
                              </w:divBdr>
                              <w:divsChild>
                                <w:div w:id="450131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3361553">
          <w:marLeft w:val="0"/>
          <w:marRight w:val="0"/>
          <w:marTop w:val="0"/>
          <w:marBottom w:val="0"/>
          <w:divBdr>
            <w:top w:val="none" w:sz="0" w:space="0" w:color="auto"/>
            <w:left w:val="none" w:sz="0" w:space="0" w:color="auto"/>
            <w:bottom w:val="none" w:sz="0" w:space="0" w:color="auto"/>
            <w:right w:val="none" w:sz="0" w:space="0" w:color="auto"/>
          </w:divBdr>
          <w:divsChild>
            <w:div w:id="87115900">
              <w:marLeft w:val="0"/>
              <w:marRight w:val="0"/>
              <w:marTop w:val="0"/>
              <w:marBottom w:val="0"/>
              <w:divBdr>
                <w:top w:val="none" w:sz="0" w:space="0" w:color="auto"/>
                <w:left w:val="none" w:sz="0" w:space="0" w:color="auto"/>
                <w:bottom w:val="none" w:sz="0" w:space="0" w:color="auto"/>
                <w:right w:val="none" w:sz="0" w:space="0" w:color="auto"/>
              </w:divBdr>
              <w:divsChild>
                <w:div w:id="1807429045">
                  <w:marLeft w:val="0"/>
                  <w:marRight w:val="0"/>
                  <w:marTop w:val="0"/>
                  <w:marBottom w:val="0"/>
                  <w:divBdr>
                    <w:top w:val="none" w:sz="0" w:space="0" w:color="auto"/>
                    <w:left w:val="none" w:sz="0" w:space="0" w:color="auto"/>
                    <w:bottom w:val="none" w:sz="0" w:space="0" w:color="auto"/>
                    <w:right w:val="none" w:sz="0" w:space="0" w:color="auto"/>
                  </w:divBdr>
                  <w:divsChild>
                    <w:div w:id="344677041">
                      <w:marLeft w:val="0"/>
                      <w:marRight w:val="0"/>
                      <w:marTop w:val="0"/>
                      <w:marBottom w:val="0"/>
                      <w:divBdr>
                        <w:top w:val="none" w:sz="0" w:space="0" w:color="auto"/>
                        <w:left w:val="none" w:sz="0" w:space="0" w:color="auto"/>
                        <w:bottom w:val="none" w:sz="0" w:space="0" w:color="auto"/>
                        <w:right w:val="none" w:sz="0" w:space="0" w:color="auto"/>
                      </w:divBdr>
                      <w:divsChild>
                        <w:div w:id="1116868826">
                          <w:marLeft w:val="0"/>
                          <w:marRight w:val="0"/>
                          <w:marTop w:val="0"/>
                          <w:marBottom w:val="0"/>
                          <w:divBdr>
                            <w:top w:val="none" w:sz="0" w:space="0" w:color="auto"/>
                            <w:left w:val="none" w:sz="0" w:space="0" w:color="auto"/>
                            <w:bottom w:val="none" w:sz="0" w:space="0" w:color="auto"/>
                            <w:right w:val="none" w:sz="0" w:space="0" w:color="auto"/>
                          </w:divBdr>
                          <w:divsChild>
                            <w:div w:id="2033913038">
                              <w:marLeft w:val="0"/>
                              <w:marRight w:val="0"/>
                              <w:marTop w:val="0"/>
                              <w:marBottom w:val="0"/>
                              <w:divBdr>
                                <w:top w:val="none" w:sz="0" w:space="0" w:color="auto"/>
                                <w:left w:val="none" w:sz="0" w:space="0" w:color="auto"/>
                                <w:bottom w:val="none" w:sz="0" w:space="0" w:color="auto"/>
                                <w:right w:val="none" w:sz="0" w:space="0" w:color="auto"/>
                              </w:divBdr>
                              <w:divsChild>
                                <w:div w:id="1931888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8145166">
          <w:marLeft w:val="0"/>
          <w:marRight w:val="0"/>
          <w:marTop w:val="0"/>
          <w:marBottom w:val="0"/>
          <w:divBdr>
            <w:top w:val="none" w:sz="0" w:space="0" w:color="auto"/>
            <w:left w:val="none" w:sz="0" w:space="0" w:color="auto"/>
            <w:bottom w:val="none" w:sz="0" w:space="0" w:color="auto"/>
            <w:right w:val="none" w:sz="0" w:space="0" w:color="auto"/>
          </w:divBdr>
          <w:divsChild>
            <w:div w:id="1495147086">
              <w:marLeft w:val="0"/>
              <w:marRight w:val="0"/>
              <w:marTop w:val="0"/>
              <w:marBottom w:val="0"/>
              <w:divBdr>
                <w:top w:val="none" w:sz="0" w:space="0" w:color="auto"/>
                <w:left w:val="none" w:sz="0" w:space="0" w:color="auto"/>
                <w:bottom w:val="none" w:sz="0" w:space="0" w:color="auto"/>
                <w:right w:val="none" w:sz="0" w:space="0" w:color="auto"/>
              </w:divBdr>
              <w:divsChild>
                <w:div w:id="1908832317">
                  <w:marLeft w:val="0"/>
                  <w:marRight w:val="0"/>
                  <w:marTop w:val="0"/>
                  <w:marBottom w:val="0"/>
                  <w:divBdr>
                    <w:top w:val="none" w:sz="0" w:space="0" w:color="auto"/>
                    <w:left w:val="none" w:sz="0" w:space="0" w:color="auto"/>
                    <w:bottom w:val="none" w:sz="0" w:space="0" w:color="auto"/>
                    <w:right w:val="none" w:sz="0" w:space="0" w:color="auto"/>
                  </w:divBdr>
                  <w:divsChild>
                    <w:div w:id="481850486">
                      <w:marLeft w:val="0"/>
                      <w:marRight w:val="0"/>
                      <w:marTop w:val="0"/>
                      <w:marBottom w:val="0"/>
                      <w:divBdr>
                        <w:top w:val="none" w:sz="0" w:space="0" w:color="auto"/>
                        <w:left w:val="none" w:sz="0" w:space="0" w:color="auto"/>
                        <w:bottom w:val="none" w:sz="0" w:space="0" w:color="auto"/>
                        <w:right w:val="none" w:sz="0" w:space="0" w:color="auto"/>
                      </w:divBdr>
                      <w:divsChild>
                        <w:div w:id="1566867092">
                          <w:marLeft w:val="0"/>
                          <w:marRight w:val="0"/>
                          <w:marTop w:val="0"/>
                          <w:marBottom w:val="0"/>
                          <w:divBdr>
                            <w:top w:val="none" w:sz="0" w:space="0" w:color="auto"/>
                            <w:left w:val="none" w:sz="0" w:space="0" w:color="auto"/>
                            <w:bottom w:val="none" w:sz="0" w:space="0" w:color="auto"/>
                            <w:right w:val="none" w:sz="0" w:space="0" w:color="auto"/>
                          </w:divBdr>
                          <w:divsChild>
                            <w:div w:id="1553417196">
                              <w:marLeft w:val="0"/>
                              <w:marRight w:val="0"/>
                              <w:marTop w:val="0"/>
                              <w:marBottom w:val="0"/>
                              <w:divBdr>
                                <w:top w:val="none" w:sz="0" w:space="0" w:color="auto"/>
                                <w:left w:val="none" w:sz="0" w:space="0" w:color="auto"/>
                                <w:bottom w:val="none" w:sz="0" w:space="0" w:color="auto"/>
                                <w:right w:val="none" w:sz="0" w:space="0" w:color="auto"/>
                              </w:divBdr>
                              <w:divsChild>
                                <w:div w:id="1836533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7980459">
          <w:marLeft w:val="0"/>
          <w:marRight w:val="0"/>
          <w:marTop w:val="0"/>
          <w:marBottom w:val="0"/>
          <w:divBdr>
            <w:top w:val="none" w:sz="0" w:space="0" w:color="auto"/>
            <w:left w:val="none" w:sz="0" w:space="0" w:color="auto"/>
            <w:bottom w:val="none" w:sz="0" w:space="0" w:color="auto"/>
            <w:right w:val="none" w:sz="0" w:space="0" w:color="auto"/>
          </w:divBdr>
          <w:divsChild>
            <w:div w:id="1335107941">
              <w:marLeft w:val="0"/>
              <w:marRight w:val="0"/>
              <w:marTop w:val="0"/>
              <w:marBottom w:val="0"/>
              <w:divBdr>
                <w:top w:val="none" w:sz="0" w:space="0" w:color="auto"/>
                <w:left w:val="none" w:sz="0" w:space="0" w:color="auto"/>
                <w:bottom w:val="none" w:sz="0" w:space="0" w:color="auto"/>
                <w:right w:val="none" w:sz="0" w:space="0" w:color="auto"/>
              </w:divBdr>
              <w:divsChild>
                <w:div w:id="1874493374">
                  <w:marLeft w:val="0"/>
                  <w:marRight w:val="0"/>
                  <w:marTop w:val="0"/>
                  <w:marBottom w:val="0"/>
                  <w:divBdr>
                    <w:top w:val="none" w:sz="0" w:space="0" w:color="auto"/>
                    <w:left w:val="none" w:sz="0" w:space="0" w:color="auto"/>
                    <w:bottom w:val="none" w:sz="0" w:space="0" w:color="auto"/>
                    <w:right w:val="none" w:sz="0" w:space="0" w:color="auto"/>
                  </w:divBdr>
                  <w:divsChild>
                    <w:div w:id="2135556769">
                      <w:marLeft w:val="0"/>
                      <w:marRight w:val="0"/>
                      <w:marTop w:val="0"/>
                      <w:marBottom w:val="0"/>
                      <w:divBdr>
                        <w:top w:val="none" w:sz="0" w:space="0" w:color="auto"/>
                        <w:left w:val="none" w:sz="0" w:space="0" w:color="auto"/>
                        <w:bottom w:val="none" w:sz="0" w:space="0" w:color="auto"/>
                        <w:right w:val="none" w:sz="0" w:space="0" w:color="auto"/>
                      </w:divBdr>
                      <w:divsChild>
                        <w:div w:id="1671373766">
                          <w:marLeft w:val="0"/>
                          <w:marRight w:val="0"/>
                          <w:marTop w:val="0"/>
                          <w:marBottom w:val="0"/>
                          <w:divBdr>
                            <w:top w:val="none" w:sz="0" w:space="0" w:color="auto"/>
                            <w:left w:val="none" w:sz="0" w:space="0" w:color="auto"/>
                            <w:bottom w:val="none" w:sz="0" w:space="0" w:color="auto"/>
                            <w:right w:val="none" w:sz="0" w:space="0" w:color="auto"/>
                          </w:divBdr>
                          <w:divsChild>
                            <w:div w:id="11417897">
                              <w:marLeft w:val="0"/>
                              <w:marRight w:val="0"/>
                              <w:marTop w:val="0"/>
                              <w:marBottom w:val="0"/>
                              <w:divBdr>
                                <w:top w:val="none" w:sz="0" w:space="0" w:color="auto"/>
                                <w:left w:val="none" w:sz="0" w:space="0" w:color="auto"/>
                                <w:bottom w:val="none" w:sz="0" w:space="0" w:color="auto"/>
                                <w:right w:val="none" w:sz="0" w:space="0" w:color="auto"/>
                              </w:divBdr>
                              <w:divsChild>
                                <w:div w:id="1065640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73668775">
          <w:marLeft w:val="0"/>
          <w:marRight w:val="0"/>
          <w:marTop w:val="0"/>
          <w:marBottom w:val="0"/>
          <w:divBdr>
            <w:top w:val="none" w:sz="0" w:space="0" w:color="auto"/>
            <w:left w:val="none" w:sz="0" w:space="0" w:color="auto"/>
            <w:bottom w:val="none" w:sz="0" w:space="0" w:color="auto"/>
            <w:right w:val="none" w:sz="0" w:space="0" w:color="auto"/>
          </w:divBdr>
          <w:divsChild>
            <w:div w:id="756557436">
              <w:marLeft w:val="0"/>
              <w:marRight w:val="0"/>
              <w:marTop w:val="0"/>
              <w:marBottom w:val="0"/>
              <w:divBdr>
                <w:top w:val="none" w:sz="0" w:space="0" w:color="auto"/>
                <w:left w:val="none" w:sz="0" w:space="0" w:color="auto"/>
                <w:bottom w:val="none" w:sz="0" w:space="0" w:color="auto"/>
                <w:right w:val="none" w:sz="0" w:space="0" w:color="auto"/>
              </w:divBdr>
              <w:divsChild>
                <w:div w:id="1757634414">
                  <w:marLeft w:val="0"/>
                  <w:marRight w:val="0"/>
                  <w:marTop w:val="0"/>
                  <w:marBottom w:val="0"/>
                  <w:divBdr>
                    <w:top w:val="none" w:sz="0" w:space="0" w:color="auto"/>
                    <w:left w:val="none" w:sz="0" w:space="0" w:color="auto"/>
                    <w:bottom w:val="none" w:sz="0" w:space="0" w:color="auto"/>
                    <w:right w:val="none" w:sz="0" w:space="0" w:color="auto"/>
                  </w:divBdr>
                  <w:divsChild>
                    <w:div w:id="689918908">
                      <w:marLeft w:val="0"/>
                      <w:marRight w:val="0"/>
                      <w:marTop w:val="0"/>
                      <w:marBottom w:val="0"/>
                      <w:divBdr>
                        <w:top w:val="none" w:sz="0" w:space="0" w:color="auto"/>
                        <w:left w:val="none" w:sz="0" w:space="0" w:color="auto"/>
                        <w:bottom w:val="none" w:sz="0" w:space="0" w:color="auto"/>
                        <w:right w:val="none" w:sz="0" w:space="0" w:color="auto"/>
                      </w:divBdr>
                      <w:divsChild>
                        <w:div w:id="1139613325">
                          <w:marLeft w:val="0"/>
                          <w:marRight w:val="0"/>
                          <w:marTop w:val="0"/>
                          <w:marBottom w:val="0"/>
                          <w:divBdr>
                            <w:top w:val="none" w:sz="0" w:space="0" w:color="auto"/>
                            <w:left w:val="none" w:sz="0" w:space="0" w:color="auto"/>
                            <w:bottom w:val="none" w:sz="0" w:space="0" w:color="auto"/>
                            <w:right w:val="none" w:sz="0" w:space="0" w:color="auto"/>
                          </w:divBdr>
                          <w:divsChild>
                            <w:div w:id="1660230533">
                              <w:marLeft w:val="0"/>
                              <w:marRight w:val="0"/>
                              <w:marTop w:val="0"/>
                              <w:marBottom w:val="0"/>
                              <w:divBdr>
                                <w:top w:val="none" w:sz="0" w:space="0" w:color="auto"/>
                                <w:left w:val="none" w:sz="0" w:space="0" w:color="auto"/>
                                <w:bottom w:val="none" w:sz="0" w:space="0" w:color="auto"/>
                                <w:right w:val="none" w:sz="0" w:space="0" w:color="auto"/>
                              </w:divBdr>
                              <w:divsChild>
                                <w:div w:id="1373962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3881606">
          <w:marLeft w:val="0"/>
          <w:marRight w:val="0"/>
          <w:marTop w:val="0"/>
          <w:marBottom w:val="0"/>
          <w:divBdr>
            <w:top w:val="none" w:sz="0" w:space="0" w:color="auto"/>
            <w:left w:val="none" w:sz="0" w:space="0" w:color="auto"/>
            <w:bottom w:val="none" w:sz="0" w:space="0" w:color="auto"/>
            <w:right w:val="none" w:sz="0" w:space="0" w:color="auto"/>
          </w:divBdr>
          <w:divsChild>
            <w:div w:id="1961913771">
              <w:marLeft w:val="0"/>
              <w:marRight w:val="0"/>
              <w:marTop w:val="0"/>
              <w:marBottom w:val="0"/>
              <w:divBdr>
                <w:top w:val="none" w:sz="0" w:space="0" w:color="auto"/>
                <w:left w:val="none" w:sz="0" w:space="0" w:color="auto"/>
                <w:bottom w:val="none" w:sz="0" w:space="0" w:color="auto"/>
                <w:right w:val="none" w:sz="0" w:space="0" w:color="auto"/>
              </w:divBdr>
              <w:divsChild>
                <w:div w:id="1800146357">
                  <w:marLeft w:val="0"/>
                  <w:marRight w:val="0"/>
                  <w:marTop w:val="0"/>
                  <w:marBottom w:val="0"/>
                  <w:divBdr>
                    <w:top w:val="none" w:sz="0" w:space="0" w:color="auto"/>
                    <w:left w:val="none" w:sz="0" w:space="0" w:color="auto"/>
                    <w:bottom w:val="none" w:sz="0" w:space="0" w:color="auto"/>
                    <w:right w:val="none" w:sz="0" w:space="0" w:color="auto"/>
                  </w:divBdr>
                  <w:divsChild>
                    <w:div w:id="2036152026">
                      <w:marLeft w:val="0"/>
                      <w:marRight w:val="0"/>
                      <w:marTop w:val="0"/>
                      <w:marBottom w:val="0"/>
                      <w:divBdr>
                        <w:top w:val="none" w:sz="0" w:space="0" w:color="auto"/>
                        <w:left w:val="none" w:sz="0" w:space="0" w:color="auto"/>
                        <w:bottom w:val="none" w:sz="0" w:space="0" w:color="auto"/>
                        <w:right w:val="none" w:sz="0" w:space="0" w:color="auto"/>
                      </w:divBdr>
                      <w:divsChild>
                        <w:div w:id="1526869352">
                          <w:marLeft w:val="0"/>
                          <w:marRight w:val="0"/>
                          <w:marTop w:val="0"/>
                          <w:marBottom w:val="0"/>
                          <w:divBdr>
                            <w:top w:val="none" w:sz="0" w:space="0" w:color="auto"/>
                            <w:left w:val="none" w:sz="0" w:space="0" w:color="auto"/>
                            <w:bottom w:val="none" w:sz="0" w:space="0" w:color="auto"/>
                            <w:right w:val="none" w:sz="0" w:space="0" w:color="auto"/>
                          </w:divBdr>
                          <w:divsChild>
                            <w:div w:id="1883712731">
                              <w:marLeft w:val="0"/>
                              <w:marRight w:val="0"/>
                              <w:marTop w:val="0"/>
                              <w:marBottom w:val="0"/>
                              <w:divBdr>
                                <w:top w:val="none" w:sz="0" w:space="0" w:color="auto"/>
                                <w:left w:val="none" w:sz="0" w:space="0" w:color="auto"/>
                                <w:bottom w:val="none" w:sz="0" w:space="0" w:color="auto"/>
                                <w:right w:val="none" w:sz="0" w:space="0" w:color="auto"/>
                              </w:divBdr>
                              <w:divsChild>
                                <w:div w:id="1669752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50136528">
          <w:marLeft w:val="0"/>
          <w:marRight w:val="0"/>
          <w:marTop w:val="0"/>
          <w:marBottom w:val="0"/>
          <w:divBdr>
            <w:top w:val="none" w:sz="0" w:space="0" w:color="auto"/>
            <w:left w:val="none" w:sz="0" w:space="0" w:color="auto"/>
            <w:bottom w:val="none" w:sz="0" w:space="0" w:color="auto"/>
            <w:right w:val="none" w:sz="0" w:space="0" w:color="auto"/>
          </w:divBdr>
          <w:divsChild>
            <w:div w:id="2001151141">
              <w:marLeft w:val="0"/>
              <w:marRight w:val="0"/>
              <w:marTop w:val="0"/>
              <w:marBottom w:val="0"/>
              <w:divBdr>
                <w:top w:val="none" w:sz="0" w:space="0" w:color="auto"/>
                <w:left w:val="none" w:sz="0" w:space="0" w:color="auto"/>
                <w:bottom w:val="none" w:sz="0" w:space="0" w:color="auto"/>
                <w:right w:val="none" w:sz="0" w:space="0" w:color="auto"/>
              </w:divBdr>
              <w:divsChild>
                <w:div w:id="1565676746">
                  <w:marLeft w:val="0"/>
                  <w:marRight w:val="0"/>
                  <w:marTop w:val="0"/>
                  <w:marBottom w:val="0"/>
                  <w:divBdr>
                    <w:top w:val="none" w:sz="0" w:space="0" w:color="auto"/>
                    <w:left w:val="none" w:sz="0" w:space="0" w:color="auto"/>
                    <w:bottom w:val="none" w:sz="0" w:space="0" w:color="auto"/>
                    <w:right w:val="none" w:sz="0" w:space="0" w:color="auto"/>
                  </w:divBdr>
                  <w:divsChild>
                    <w:div w:id="1426148610">
                      <w:marLeft w:val="0"/>
                      <w:marRight w:val="0"/>
                      <w:marTop w:val="0"/>
                      <w:marBottom w:val="0"/>
                      <w:divBdr>
                        <w:top w:val="none" w:sz="0" w:space="0" w:color="auto"/>
                        <w:left w:val="none" w:sz="0" w:space="0" w:color="auto"/>
                        <w:bottom w:val="none" w:sz="0" w:space="0" w:color="auto"/>
                        <w:right w:val="none" w:sz="0" w:space="0" w:color="auto"/>
                      </w:divBdr>
                      <w:divsChild>
                        <w:div w:id="165633623">
                          <w:marLeft w:val="0"/>
                          <w:marRight w:val="0"/>
                          <w:marTop w:val="0"/>
                          <w:marBottom w:val="0"/>
                          <w:divBdr>
                            <w:top w:val="none" w:sz="0" w:space="0" w:color="auto"/>
                            <w:left w:val="none" w:sz="0" w:space="0" w:color="auto"/>
                            <w:bottom w:val="none" w:sz="0" w:space="0" w:color="auto"/>
                            <w:right w:val="none" w:sz="0" w:space="0" w:color="auto"/>
                          </w:divBdr>
                          <w:divsChild>
                            <w:div w:id="185608529">
                              <w:marLeft w:val="0"/>
                              <w:marRight w:val="0"/>
                              <w:marTop w:val="0"/>
                              <w:marBottom w:val="0"/>
                              <w:divBdr>
                                <w:top w:val="none" w:sz="0" w:space="0" w:color="auto"/>
                                <w:left w:val="none" w:sz="0" w:space="0" w:color="auto"/>
                                <w:bottom w:val="none" w:sz="0" w:space="0" w:color="auto"/>
                                <w:right w:val="none" w:sz="0" w:space="0" w:color="auto"/>
                              </w:divBdr>
                              <w:divsChild>
                                <w:div w:id="29268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9943855">
          <w:marLeft w:val="0"/>
          <w:marRight w:val="0"/>
          <w:marTop w:val="0"/>
          <w:marBottom w:val="0"/>
          <w:divBdr>
            <w:top w:val="none" w:sz="0" w:space="0" w:color="auto"/>
            <w:left w:val="none" w:sz="0" w:space="0" w:color="auto"/>
            <w:bottom w:val="none" w:sz="0" w:space="0" w:color="auto"/>
            <w:right w:val="none" w:sz="0" w:space="0" w:color="auto"/>
          </w:divBdr>
          <w:divsChild>
            <w:div w:id="1583952867">
              <w:marLeft w:val="0"/>
              <w:marRight w:val="0"/>
              <w:marTop w:val="0"/>
              <w:marBottom w:val="0"/>
              <w:divBdr>
                <w:top w:val="none" w:sz="0" w:space="0" w:color="auto"/>
                <w:left w:val="none" w:sz="0" w:space="0" w:color="auto"/>
                <w:bottom w:val="none" w:sz="0" w:space="0" w:color="auto"/>
                <w:right w:val="none" w:sz="0" w:space="0" w:color="auto"/>
              </w:divBdr>
              <w:divsChild>
                <w:div w:id="373776957">
                  <w:marLeft w:val="0"/>
                  <w:marRight w:val="0"/>
                  <w:marTop w:val="0"/>
                  <w:marBottom w:val="0"/>
                  <w:divBdr>
                    <w:top w:val="none" w:sz="0" w:space="0" w:color="auto"/>
                    <w:left w:val="none" w:sz="0" w:space="0" w:color="auto"/>
                    <w:bottom w:val="none" w:sz="0" w:space="0" w:color="auto"/>
                    <w:right w:val="none" w:sz="0" w:space="0" w:color="auto"/>
                  </w:divBdr>
                  <w:divsChild>
                    <w:div w:id="1038118793">
                      <w:marLeft w:val="0"/>
                      <w:marRight w:val="0"/>
                      <w:marTop w:val="0"/>
                      <w:marBottom w:val="0"/>
                      <w:divBdr>
                        <w:top w:val="none" w:sz="0" w:space="0" w:color="auto"/>
                        <w:left w:val="none" w:sz="0" w:space="0" w:color="auto"/>
                        <w:bottom w:val="none" w:sz="0" w:space="0" w:color="auto"/>
                        <w:right w:val="none" w:sz="0" w:space="0" w:color="auto"/>
                      </w:divBdr>
                      <w:divsChild>
                        <w:div w:id="2053649033">
                          <w:marLeft w:val="0"/>
                          <w:marRight w:val="0"/>
                          <w:marTop w:val="0"/>
                          <w:marBottom w:val="0"/>
                          <w:divBdr>
                            <w:top w:val="none" w:sz="0" w:space="0" w:color="auto"/>
                            <w:left w:val="none" w:sz="0" w:space="0" w:color="auto"/>
                            <w:bottom w:val="none" w:sz="0" w:space="0" w:color="auto"/>
                            <w:right w:val="none" w:sz="0" w:space="0" w:color="auto"/>
                          </w:divBdr>
                          <w:divsChild>
                            <w:div w:id="1350450423">
                              <w:marLeft w:val="0"/>
                              <w:marRight w:val="0"/>
                              <w:marTop w:val="0"/>
                              <w:marBottom w:val="0"/>
                              <w:divBdr>
                                <w:top w:val="none" w:sz="0" w:space="0" w:color="auto"/>
                                <w:left w:val="none" w:sz="0" w:space="0" w:color="auto"/>
                                <w:bottom w:val="none" w:sz="0" w:space="0" w:color="auto"/>
                                <w:right w:val="none" w:sz="0" w:space="0" w:color="auto"/>
                              </w:divBdr>
                              <w:divsChild>
                                <w:div w:id="112742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0955394">
          <w:marLeft w:val="0"/>
          <w:marRight w:val="0"/>
          <w:marTop w:val="0"/>
          <w:marBottom w:val="0"/>
          <w:divBdr>
            <w:top w:val="none" w:sz="0" w:space="0" w:color="auto"/>
            <w:left w:val="none" w:sz="0" w:space="0" w:color="auto"/>
            <w:bottom w:val="none" w:sz="0" w:space="0" w:color="auto"/>
            <w:right w:val="none" w:sz="0" w:space="0" w:color="auto"/>
          </w:divBdr>
          <w:divsChild>
            <w:div w:id="1256210316">
              <w:marLeft w:val="0"/>
              <w:marRight w:val="0"/>
              <w:marTop w:val="0"/>
              <w:marBottom w:val="0"/>
              <w:divBdr>
                <w:top w:val="none" w:sz="0" w:space="0" w:color="auto"/>
                <w:left w:val="none" w:sz="0" w:space="0" w:color="auto"/>
                <w:bottom w:val="none" w:sz="0" w:space="0" w:color="auto"/>
                <w:right w:val="none" w:sz="0" w:space="0" w:color="auto"/>
              </w:divBdr>
              <w:divsChild>
                <w:div w:id="1381661907">
                  <w:marLeft w:val="0"/>
                  <w:marRight w:val="0"/>
                  <w:marTop w:val="0"/>
                  <w:marBottom w:val="0"/>
                  <w:divBdr>
                    <w:top w:val="none" w:sz="0" w:space="0" w:color="auto"/>
                    <w:left w:val="none" w:sz="0" w:space="0" w:color="auto"/>
                    <w:bottom w:val="none" w:sz="0" w:space="0" w:color="auto"/>
                    <w:right w:val="none" w:sz="0" w:space="0" w:color="auto"/>
                  </w:divBdr>
                  <w:divsChild>
                    <w:div w:id="1486435924">
                      <w:marLeft w:val="0"/>
                      <w:marRight w:val="0"/>
                      <w:marTop w:val="0"/>
                      <w:marBottom w:val="0"/>
                      <w:divBdr>
                        <w:top w:val="none" w:sz="0" w:space="0" w:color="auto"/>
                        <w:left w:val="none" w:sz="0" w:space="0" w:color="auto"/>
                        <w:bottom w:val="none" w:sz="0" w:space="0" w:color="auto"/>
                        <w:right w:val="none" w:sz="0" w:space="0" w:color="auto"/>
                      </w:divBdr>
                      <w:divsChild>
                        <w:div w:id="2135321526">
                          <w:marLeft w:val="0"/>
                          <w:marRight w:val="0"/>
                          <w:marTop w:val="0"/>
                          <w:marBottom w:val="0"/>
                          <w:divBdr>
                            <w:top w:val="none" w:sz="0" w:space="0" w:color="auto"/>
                            <w:left w:val="none" w:sz="0" w:space="0" w:color="auto"/>
                            <w:bottom w:val="none" w:sz="0" w:space="0" w:color="auto"/>
                            <w:right w:val="none" w:sz="0" w:space="0" w:color="auto"/>
                          </w:divBdr>
                          <w:divsChild>
                            <w:div w:id="1599945805">
                              <w:marLeft w:val="0"/>
                              <w:marRight w:val="0"/>
                              <w:marTop w:val="0"/>
                              <w:marBottom w:val="0"/>
                              <w:divBdr>
                                <w:top w:val="none" w:sz="0" w:space="0" w:color="auto"/>
                                <w:left w:val="none" w:sz="0" w:space="0" w:color="auto"/>
                                <w:bottom w:val="none" w:sz="0" w:space="0" w:color="auto"/>
                                <w:right w:val="none" w:sz="0" w:space="0" w:color="auto"/>
                              </w:divBdr>
                              <w:divsChild>
                                <w:div w:id="1294629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03378427">
          <w:marLeft w:val="0"/>
          <w:marRight w:val="0"/>
          <w:marTop w:val="0"/>
          <w:marBottom w:val="0"/>
          <w:divBdr>
            <w:top w:val="none" w:sz="0" w:space="0" w:color="auto"/>
            <w:left w:val="none" w:sz="0" w:space="0" w:color="auto"/>
            <w:bottom w:val="none" w:sz="0" w:space="0" w:color="auto"/>
            <w:right w:val="none" w:sz="0" w:space="0" w:color="auto"/>
          </w:divBdr>
          <w:divsChild>
            <w:div w:id="944309917">
              <w:marLeft w:val="0"/>
              <w:marRight w:val="0"/>
              <w:marTop w:val="0"/>
              <w:marBottom w:val="0"/>
              <w:divBdr>
                <w:top w:val="none" w:sz="0" w:space="0" w:color="auto"/>
                <w:left w:val="none" w:sz="0" w:space="0" w:color="auto"/>
                <w:bottom w:val="none" w:sz="0" w:space="0" w:color="auto"/>
                <w:right w:val="none" w:sz="0" w:space="0" w:color="auto"/>
              </w:divBdr>
              <w:divsChild>
                <w:div w:id="1558054390">
                  <w:marLeft w:val="0"/>
                  <w:marRight w:val="0"/>
                  <w:marTop w:val="0"/>
                  <w:marBottom w:val="0"/>
                  <w:divBdr>
                    <w:top w:val="none" w:sz="0" w:space="0" w:color="auto"/>
                    <w:left w:val="none" w:sz="0" w:space="0" w:color="auto"/>
                    <w:bottom w:val="none" w:sz="0" w:space="0" w:color="auto"/>
                    <w:right w:val="none" w:sz="0" w:space="0" w:color="auto"/>
                  </w:divBdr>
                  <w:divsChild>
                    <w:div w:id="63575981">
                      <w:marLeft w:val="0"/>
                      <w:marRight w:val="0"/>
                      <w:marTop w:val="0"/>
                      <w:marBottom w:val="0"/>
                      <w:divBdr>
                        <w:top w:val="none" w:sz="0" w:space="0" w:color="auto"/>
                        <w:left w:val="none" w:sz="0" w:space="0" w:color="auto"/>
                        <w:bottom w:val="none" w:sz="0" w:space="0" w:color="auto"/>
                        <w:right w:val="none" w:sz="0" w:space="0" w:color="auto"/>
                      </w:divBdr>
                      <w:divsChild>
                        <w:div w:id="1710912026">
                          <w:marLeft w:val="0"/>
                          <w:marRight w:val="0"/>
                          <w:marTop w:val="0"/>
                          <w:marBottom w:val="0"/>
                          <w:divBdr>
                            <w:top w:val="none" w:sz="0" w:space="0" w:color="auto"/>
                            <w:left w:val="none" w:sz="0" w:space="0" w:color="auto"/>
                            <w:bottom w:val="none" w:sz="0" w:space="0" w:color="auto"/>
                            <w:right w:val="none" w:sz="0" w:space="0" w:color="auto"/>
                          </w:divBdr>
                          <w:divsChild>
                            <w:div w:id="2041851903">
                              <w:marLeft w:val="0"/>
                              <w:marRight w:val="0"/>
                              <w:marTop w:val="0"/>
                              <w:marBottom w:val="0"/>
                              <w:divBdr>
                                <w:top w:val="none" w:sz="0" w:space="0" w:color="auto"/>
                                <w:left w:val="none" w:sz="0" w:space="0" w:color="auto"/>
                                <w:bottom w:val="none" w:sz="0" w:space="0" w:color="auto"/>
                                <w:right w:val="none" w:sz="0" w:space="0" w:color="auto"/>
                              </w:divBdr>
                              <w:divsChild>
                                <w:div w:id="115804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17899299">
      <w:bodyDiv w:val="1"/>
      <w:marLeft w:val="0"/>
      <w:marRight w:val="0"/>
      <w:marTop w:val="0"/>
      <w:marBottom w:val="0"/>
      <w:divBdr>
        <w:top w:val="none" w:sz="0" w:space="0" w:color="auto"/>
        <w:left w:val="none" w:sz="0" w:space="0" w:color="auto"/>
        <w:bottom w:val="none" w:sz="0" w:space="0" w:color="auto"/>
        <w:right w:val="none" w:sz="0" w:space="0" w:color="auto"/>
      </w:divBdr>
    </w:div>
    <w:div w:id="806361370">
      <w:bodyDiv w:val="1"/>
      <w:marLeft w:val="0"/>
      <w:marRight w:val="0"/>
      <w:marTop w:val="0"/>
      <w:marBottom w:val="0"/>
      <w:divBdr>
        <w:top w:val="none" w:sz="0" w:space="0" w:color="auto"/>
        <w:left w:val="none" w:sz="0" w:space="0" w:color="auto"/>
        <w:bottom w:val="none" w:sz="0" w:space="0" w:color="auto"/>
        <w:right w:val="none" w:sz="0" w:space="0" w:color="auto"/>
      </w:divBdr>
      <w:divsChild>
        <w:div w:id="976034385">
          <w:marLeft w:val="0"/>
          <w:marRight w:val="0"/>
          <w:marTop w:val="0"/>
          <w:marBottom w:val="0"/>
          <w:divBdr>
            <w:top w:val="none" w:sz="0" w:space="0" w:color="auto"/>
            <w:left w:val="none" w:sz="0" w:space="0" w:color="auto"/>
            <w:bottom w:val="none" w:sz="0" w:space="0" w:color="auto"/>
            <w:right w:val="none" w:sz="0" w:space="0" w:color="auto"/>
          </w:divBdr>
          <w:divsChild>
            <w:div w:id="1378621189">
              <w:marLeft w:val="0"/>
              <w:marRight w:val="0"/>
              <w:marTop w:val="0"/>
              <w:marBottom w:val="0"/>
              <w:divBdr>
                <w:top w:val="none" w:sz="0" w:space="0" w:color="auto"/>
                <w:left w:val="none" w:sz="0" w:space="0" w:color="auto"/>
                <w:bottom w:val="none" w:sz="0" w:space="0" w:color="auto"/>
                <w:right w:val="none" w:sz="0" w:space="0" w:color="auto"/>
              </w:divBdr>
              <w:divsChild>
                <w:div w:id="1863470735">
                  <w:marLeft w:val="0"/>
                  <w:marRight w:val="0"/>
                  <w:marTop w:val="0"/>
                  <w:marBottom w:val="0"/>
                  <w:divBdr>
                    <w:top w:val="none" w:sz="0" w:space="0" w:color="auto"/>
                    <w:left w:val="none" w:sz="0" w:space="0" w:color="auto"/>
                    <w:bottom w:val="none" w:sz="0" w:space="0" w:color="auto"/>
                    <w:right w:val="none" w:sz="0" w:space="0" w:color="auto"/>
                  </w:divBdr>
                  <w:divsChild>
                    <w:div w:id="528181585">
                      <w:marLeft w:val="0"/>
                      <w:marRight w:val="0"/>
                      <w:marTop w:val="0"/>
                      <w:marBottom w:val="0"/>
                      <w:divBdr>
                        <w:top w:val="none" w:sz="0" w:space="0" w:color="auto"/>
                        <w:left w:val="none" w:sz="0" w:space="0" w:color="auto"/>
                        <w:bottom w:val="none" w:sz="0" w:space="0" w:color="auto"/>
                        <w:right w:val="none" w:sz="0" w:space="0" w:color="auto"/>
                      </w:divBdr>
                      <w:divsChild>
                        <w:div w:id="2130510479">
                          <w:marLeft w:val="0"/>
                          <w:marRight w:val="0"/>
                          <w:marTop w:val="0"/>
                          <w:marBottom w:val="0"/>
                          <w:divBdr>
                            <w:top w:val="none" w:sz="0" w:space="0" w:color="auto"/>
                            <w:left w:val="none" w:sz="0" w:space="0" w:color="auto"/>
                            <w:bottom w:val="none" w:sz="0" w:space="0" w:color="auto"/>
                            <w:right w:val="none" w:sz="0" w:space="0" w:color="auto"/>
                          </w:divBdr>
                          <w:divsChild>
                            <w:div w:id="1079251762">
                              <w:marLeft w:val="0"/>
                              <w:marRight w:val="0"/>
                              <w:marTop w:val="0"/>
                              <w:marBottom w:val="0"/>
                              <w:divBdr>
                                <w:top w:val="none" w:sz="0" w:space="0" w:color="auto"/>
                                <w:left w:val="none" w:sz="0" w:space="0" w:color="auto"/>
                                <w:bottom w:val="none" w:sz="0" w:space="0" w:color="auto"/>
                                <w:right w:val="none" w:sz="0" w:space="0" w:color="auto"/>
                              </w:divBdr>
                              <w:divsChild>
                                <w:div w:id="1150443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3772709">
          <w:marLeft w:val="0"/>
          <w:marRight w:val="0"/>
          <w:marTop w:val="0"/>
          <w:marBottom w:val="0"/>
          <w:divBdr>
            <w:top w:val="none" w:sz="0" w:space="0" w:color="auto"/>
            <w:left w:val="none" w:sz="0" w:space="0" w:color="auto"/>
            <w:bottom w:val="none" w:sz="0" w:space="0" w:color="auto"/>
            <w:right w:val="none" w:sz="0" w:space="0" w:color="auto"/>
          </w:divBdr>
          <w:divsChild>
            <w:div w:id="1906986959">
              <w:marLeft w:val="0"/>
              <w:marRight w:val="0"/>
              <w:marTop w:val="0"/>
              <w:marBottom w:val="0"/>
              <w:divBdr>
                <w:top w:val="none" w:sz="0" w:space="0" w:color="auto"/>
                <w:left w:val="none" w:sz="0" w:space="0" w:color="auto"/>
                <w:bottom w:val="none" w:sz="0" w:space="0" w:color="auto"/>
                <w:right w:val="none" w:sz="0" w:space="0" w:color="auto"/>
              </w:divBdr>
              <w:divsChild>
                <w:div w:id="89468220">
                  <w:marLeft w:val="0"/>
                  <w:marRight w:val="0"/>
                  <w:marTop w:val="0"/>
                  <w:marBottom w:val="0"/>
                  <w:divBdr>
                    <w:top w:val="none" w:sz="0" w:space="0" w:color="auto"/>
                    <w:left w:val="none" w:sz="0" w:space="0" w:color="auto"/>
                    <w:bottom w:val="none" w:sz="0" w:space="0" w:color="auto"/>
                    <w:right w:val="none" w:sz="0" w:space="0" w:color="auto"/>
                  </w:divBdr>
                  <w:divsChild>
                    <w:div w:id="446629071">
                      <w:marLeft w:val="0"/>
                      <w:marRight w:val="0"/>
                      <w:marTop w:val="0"/>
                      <w:marBottom w:val="0"/>
                      <w:divBdr>
                        <w:top w:val="none" w:sz="0" w:space="0" w:color="auto"/>
                        <w:left w:val="none" w:sz="0" w:space="0" w:color="auto"/>
                        <w:bottom w:val="none" w:sz="0" w:space="0" w:color="auto"/>
                        <w:right w:val="none" w:sz="0" w:space="0" w:color="auto"/>
                      </w:divBdr>
                      <w:divsChild>
                        <w:div w:id="510996898">
                          <w:marLeft w:val="0"/>
                          <w:marRight w:val="0"/>
                          <w:marTop w:val="0"/>
                          <w:marBottom w:val="0"/>
                          <w:divBdr>
                            <w:top w:val="none" w:sz="0" w:space="0" w:color="auto"/>
                            <w:left w:val="none" w:sz="0" w:space="0" w:color="auto"/>
                            <w:bottom w:val="none" w:sz="0" w:space="0" w:color="auto"/>
                            <w:right w:val="none" w:sz="0" w:space="0" w:color="auto"/>
                          </w:divBdr>
                          <w:divsChild>
                            <w:div w:id="1475830408">
                              <w:marLeft w:val="0"/>
                              <w:marRight w:val="0"/>
                              <w:marTop w:val="0"/>
                              <w:marBottom w:val="0"/>
                              <w:divBdr>
                                <w:top w:val="none" w:sz="0" w:space="0" w:color="auto"/>
                                <w:left w:val="none" w:sz="0" w:space="0" w:color="auto"/>
                                <w:bottom w:val="none" w:sz="0" w:space="0" w:color="auto"/>
                                <w:right w:val="none" w:sz="0" w:space="0" w:color="auto"/>
                              </w:divBdr>
                              <w:divsChild>
                                <w:div w:id="799879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55536712">
      <w:bodyDiv w:val="1"/>
      <w:marLeft w:val="0"/>
      <w:marRight w:val="0"/>
      <w:marTop w:val="0"/>
      <w:marBottom w:val="0"/>
      <w:divBdr>
        <w:top w:val="none" w:sz="0" w:space="0" w:color="auto"/>
        <w:left w:val="none" w:sz="0" w:space="0" w:color="auto"/>
        <w:bottom w:val="none" w:sz="0" w:space="0" w:color="auto"/>
        <w:right w:val="none" w:sz="0" w:space="0" w:color="auto"/>
      </w:divBdr>
      <w:divsChild>
        <w:div w:id="1656763552">
          <w:marLeft w:val="0"/>
          <w:marRight w:val="0"/>
          <w:marTop w:val="0"/>
          <w:marBottom w:val="0"/>
          <w:divBdr>
            <w:top w:val="none" w:sz="0" w:space="0" w:color="auto"/>
            <w:left w:val="none" w:sz="0" w:space="0" w:color="auto"/>
            <w:bottom w:val="none" w:sz="0" w:space="0" w:color="auto"/>
            <w:right w:val="none" w:sz="0" w:space="0" w:color="auto"/>
          </w:divBdr>
          <w:divsChild>
            <w:div w:id="1895726495">
              <w:marLeft w:val="0"/>
              <w:marRight w:val="0"/>
              <w:marTop w:val="0"/>
              <w:marBottom w:val="0"/>
              <w:divBdr>
                <w:top w:val="none" w:sz="0" w:space="0" w:color="auto"/>
                <w:left w:val="none" w:sz="0" w:space="0" w:color="auto"/>
                <w:bottom w:val="none" w:sz="0" w:space="0" w:color="auto"/>
                <w:right w:val="none" w:sz="0" w:space="0" w:color="auto"/>
              </w:divBdr>
              <w:divsChild>
                <w:div w:id="1815103846">
                  <w:marLeft w:val="0"/>
                  <w:marRight w:val="0"/>
                  <w:marTop w:val="0"/>
                  <w:marBottom w:val="0"/>
                  <w:divBdr>
                    <w:top w:val="none" w:sz="0" w:space="0" w:color="auto"/>
                    <w:left w:val="none" w:sz="0" w:space="0" w:color="auto"/>
                    <w:bottom w:val="none" w:sz="0" w:space="0" w:color="auto"/>
                    <w:right w:val="none" w:sz="0" w:space="0" w:color="auto"/>
                  </w:divBdr>
                  <w:divsChild>
                    <w:div w:id="521631131">
                      <w:marLeft w:val="0"/>
                      <w:marRight w:val="0"/>
                      <w:marTop w:val="0"/>
                      <w:marBottom w:val="0"/>
                      <w:divBdr>
                        <w:top w:val="none" w:sz="0" w:space="0" w:color="auto"/>
                        <w:left w:val="none" w:sz="0" w:space="0" w:color="auto"/>
                        <w:bottom w:val="none" w:sz="0" w:space="0" w:color="auto"/>
                        <w:right w:val="none" w:sz="0" w:space="0" w:color="auto"/>
                      </w:divBdr>
                      <w:divsChild>
                        <w:div w:id="144245217">
                          <w:marLeft w:val="0"/>
                          <w:marRight w:val="0"/>
                          <w:marTop w:val="0"/>
                          <w:marBottom w:val="0"/>
                          <w:divBdr>
                            <w:top w:val="none" w:sz="0" w:space="0" w:color="auto"/>
                            <w:left w:val="none" w:sz="0" w:space="0" w:color="auto"/>
                            <w:bottom w:val="none" w:sz="0" w:space="0" w:color="auto"/>
                            <w:right w:val="none" w:sz="0" w:space="0" w:color="auto"/>
                          </w:divBdr>
                          <w:divsChild>
                            <w:div w:id="1549219687">
                              <w:marLeft w:val="0"/>
                              <w:marRight w:val="0"/>
                              <w:marTop w:val="0"/>
                              <w:marBottom w:val="0"/>
                              <w:divBdr>
                                <w:top w:val="none" w:sz="0" w:space="0" w:color="auto"/>
                                <w:left w:val="none" w:sz="0" w:space="0" w:color="auto"/>
                                <w:bottom w:val="none" w:sz="0" w:space="0" w:color="auto"/>
                                <w:right w:val="none" w:sz="0" w:space="0" w:color="auto"/>
                              </w:divBdr>
                              <w:divsChild>
                                <w:div w:id="1356157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0040088">
          <w:marLeft w:val="0"/>
          <w:marRight w:val="0"/>
          <w:marTop w:val="0"/>
          <w:marBottom w:val="0"/>
          <w:divBdr>
            <w:top w:val="none" w:sz="0" w:space="0" w:color="auto"/>
            <w:left w:val="none" w:sz="0" w:space="0" w:color="auto"/>
            <w:bottom w:val="none" w:sz="0" w:space="0" w:color="auto"/>
            <w:right w:val="none" w:sz="0" w:space="0" w:color="auto"/>
          </w:divBdr>
          <w:divsChild>
            <w:div w:id="125585259">
              <w:marLeft w:val="0"/>
              <w:marRight w:val="0"/>
              <w:marTop w:val="0"/>
              <w:marBottom w:val="0"/>
              <w:divBdr>
                <w:top w:val="none" w:sz="0" w:space="0" w:color="auto"/>
                <w:left w:val="none" w:sz="0" w:space="0" w:color="auto"/>
                <w:bottom w:val="none" w:sz="0" w:space="0" w:color="auto"/>
                <w:right w:val="none" w:sz="0" w:space="0" w:color="auto"/>
              </w:divBdr>
              <w:divsChild>
                <w:div w:id="1446343685">
                  <w:marLeft w:val="0"/>
                  <w:marRight w:val="0"/>
                  <w:marTop w:val="0"/>
                  <w:marBottom w:val="0"/>
                  <w:divBdr>
                    <w:top w:val="none" w:sz="0" w:space="0" w:color="auto"/>
                    <w:left w:val="none" w:sz="0" w:space="0" w:color="auto"/>
                    <w:bottom w:val="none" w:sz="0" w:space="0" w:color="auto"/>
                    <w:right w:val="none" w:sz="0" w:space="0" w:color="auto"/>
                  </w:divBdr>
                  <w:divsChild>
                    <w:div w:id="1307123039">
                      <w:marLeft w:val="0"/>
                      <w:marRight w:val="0"/>
                      <w:marTop w:val="0"/>
                      <w:marBottom w:val="0"/>
                      <w:divBdr>
                        <w:top w:val="none" w:sz="0" w:space="0" w:color="auto"/>
                        <w:left w:val="none" w:sz="0" w:space="0" w:color="auto"/>
                        <w:bottom w:val="none" w:sz="0" w:space="0" w:color="auto"/>
                        <w:right w:val="none" w:sz="0" w:space="0" w:color="auto"/>
                      </w:divBdr>
                      <w:divsChild>
                        <w:div w:id="1289583536">
                          <w:marLeft w:val="0"/>
                          <w:marRight w:val="0"/>
                          <w:marTop w:val="0"/>
                          <w:marBottom w:val="0"/>
                          <w:divBdr>
                            <w:top w:val="none" w:sz="0" w:space="0" w:color="auto"/>
                            <w:left w:val="none" w:sz="0" w:space="0" w:color="auto"/>
                            <w:bottom w:val="none" w:sz="0" w:space="0" w:color="auto"/>
                            <w:right w:val="none" w:sz="0" w:space="0" w:color="auto"/>
                          </w:divBdr>
                          <w:divsChild>
                            <w:div w:id="662245983">
                              <w:marLeft w:val="0"/>
                              <w:marRight w:val="0"/>
                              <w:marTop w:val="0"/>
                              <w:marBottom w:val="0"/>
                              <w:divBdr>
                                <w:top w:val="none" w:sz="0" w:space="0" w:color="auto"/>
                                <w:left w:val="none" w:sz="0" w:space="0" w:color="auto"/>
                                <w:bottom w:val="none" w:sz="0" w:space="0" w:color="auto"/>
                                <w:right w:val="none" w:sz="0" w:space="0" w:color="auto"/>
                              </w:divBdr>
                              <w:divsChild>
                                <w:div w:id="185580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0090227">
          <w:marLeft w:val="0"/>
          <w:marRight w:val="0"/>
          <w:marTop w:val="0"/>
          <w:marBottom w:val="0"/>
          <w:divBdr>
            <w:top w:val="none" w:sz="0" w:space="0" w:color="auto"/>
            <w:left w:val="none" w:sz="0" w:space="0" w:color="auto"/>
            <w:bottom w:val="none" w:sz="0" w:space="0" w:color="auto"/>
            <w:right w:val="none" w:sz="0" w:space="0" w:color="auto"/>
          </w:divBdr>
          <w:divsChild>
            <w:div w:id="1822037205">
              <w:marLeft w:val="0"/>
              <w:marRight w:val="0"/>
              <w:marTop w:val="0"/>
              <w:marBottom w:val="0"/>
              <w:divBdr>
                <w:top w:val="none" w:sz="0" w:space="0" w:color="auto"/>
                <w:left w:val="none" w:sz="0" w:space="0" w:color="auto"/>
                <w:bottom w:val="none" w:sz="0" w:space="0" w:color="auto"/>
                <w:right w:val="none" w:sz="0" w:space="0" w:color="auto"/>
              </w:divBdr>
              <w:divsChild>
                <w:div w:id="1881624724">
                  <w:marLeft w:val="0"/>
                  <w:marRight w:val="0"/>
                  <w:marTop w:val="0"/>
                  <w:marBottom w:val="0"/>
                  <w:divBdr>
                    <w:top w:val="none" w:sz="0" w:space="0" w:color="auto"/>
                    <w:left w:val="none" w:sz="0" w:space="0" w:color="auto"/>
                    <w:bottom w:val="none" w:sz="0" w:space="0" w:color="auto"/>
                    <w:right w:val="none" w:sz="0" w:space="0" w:color="auto"/>
                  </w:divBdr>
                  <w:divsChild>
                    <w:div w:id="2007975734">
                      <w:marLeft w:val="0"/>
                      <w:marRight w:val="0"/>
                      <w:marTop w:val="0"/>
                      <w:marBottom w:val="0"/>
                      <w:divBdr>
                        <w:top w:val="none" w:sz="0" w:space="0" w:color="auto"/>
                        <w:left w:val="none" w:sz="0" w:space="0" w:color="auto"/>
                        <w:bottom w:val="none" w:sz="0" w:space="0" w:color="auto"/>
                        <w:right w:val="none" w:sz="0" w:space="0" w:color="auto"/>
                      </w:divBdr>
                      <w:divsChild>
                        <w:div w:id="480971616">
                          <w:marLeft w:val="0"/>
                          <w:marRight w:val="0"/>
                          <w:marTop w:val="0"/>
                          <w:marBottom w:val="0"/>
                          <w:divBdr>
                            <w:top w:val="none" w:sz="0" w:space="0" w:color="auto"/>
                            <w:left w:val="none" w:sz="0" w:space="0" w:color="auto"/>
                            <w:bottom w:val="none" w:sz="0" w:space="0" w:color="auto"/>
                            <w:right w:val="none" w:sz="0" w:space="0" w:color="auto"/>
                          </w:divBdr>
                          <w:divsChild>
                            <w:div w:id="1947424037">
                              <w:marLeft w:val="0"/>
                              <w:marRight w:val="0"/>
                              <w:marTop w:val="0"/>
                              <w:marBottom w:val="0"/>
                              <w:divBdr>
                                <w:top w:val="none" w:sz="0" w:space="0" w:color="auto"/>
                                <w:left w:val="none" w:sz="0" w:space="0" w:color="auto"/>
                                <w:bottom w:val="none" w:sz="0" w:space="0" w:color="auto"/>
                                <w:right w:val="none" w:sz="0" w:space="0" w:color="auto"/>
                              </w:divBdr>
                              <w:divsChild>
                                <w:div w:id="2095542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7670274">
      <w:bodyDiv w:val="1"/>
      <w:marLeft w:val="0"/>
      <w:marRight w:val="0"/>
      <w:marTop w:val="0"/>
      <w:marBottom w:val="0"/>
      <w:divBdr>
        <w:top w:val="none" w:sz="0" w:space="0" w:color="auto"/>
        <w:left w:val="none" w:sz="0" w:space="0" w:color="auto"/>
        <w:bottom w:val="none" w:sz="0" w:space="0" w:color="auto"/>
        <w:right w:val="none" w:sz="0" w:space="0" w:color="auto"/>
      </w:divBdr>
      <w:divsChild>
        <w:div w:id="530843650">
          <w:marLeft w:val="0"/>
          <w:marRight w:val="0"/>
          <w:marTop w:val="0"/>
          <w:marBottom w:val="0"/>
          <w:divBdr>
            <w:top w:val="single" w:sz="4" w:space="0" w:color="auto"/>
            <w:left w:val="single" w:sz="4" w:space="0" w:color="auto"/>
            <w:bottom w:val="single" w:sz="4" w:space="0" w:color="auto"/>
            <w:right w:val="single" w:sz="4" w:space="0" w:color="auto"/>
          </w:divBdr>
          <w:divsChild>
            <w:div w:id="875199384">
              <w:marLeft w:val="0"/>
              <w:marRight w:val="0"/>
              <w:marTop w:val="0"/>
              <w:marBottom w:val="0"/>
              <w:divBdr>
                <w:top w:val="none" w:sz="0" w:space="0" w:color="auto"/>
                <w:left w:val="none" w:sz="0" w:space="0" w:color="auto"/>
                <w:bottom w:val="none" w:sz="0" w:space="0" w:color="auto"/>
                <w:right w:val="none" w:sz="0" w:space="0" w:color="auto"/>
              </w:divBdr>
              <w:divsChild>
                <w:div w:id="1936747309">
                  <w:marLeft w:val="0"/>
                  <w:marRight w:val="0"/>
                  <w:marTop w:val="0"/>
                  <w:marBottom w:val="0"/>
                  <w:divBdr>
                    <w:top w:val="none" w:sz="0" w:space="0" w:color="auto"/>
                    <w:left w:val="none" w:sz="0" w:space="0" w:color="auto"/>
                    <w:bottom w:val="none" w:sz="0" w:space="0" w:color="auto"/>
                    <w:right w:val="none" w:sz="0" w:space="0" w:color="auto"/>
                  </w:divBdr>
                  <w:divsChild>
                    <w:div w:id="1454054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261380">
          <w:marLeft w:val="525"/>
          <w:marRight w:val="0"/>
          <w:marTop w:val="0"/>
          <w:marBottom w:val="0"/>
          <w:divBdr>
            <w:top w:val="none" w:sz="0" w:space="0" w:color="auto"/>
            <w:left w:val="none" w:sz="0" w:space="0" w:color="auto"/>
            <w:bottom w:val="none" w:sz="0" w:space="0" w:color="auto"/>
            <w:right w:val="none" w:sz="0" w:space="0" w:color="auto"/>
          </w:divBdr>
          <w:divsChild>
            <w:div w:id="1206404790">
              <w:marLeft w:val="0"/>
              <w:marRight w:val="0"/>
              <w:marTop w:val="0"/>
              <w:marBottom w:val="0"/>
              <w:divBdr>
                <w:top w:val="single" w:sz="4" w:space="0" w:color="auto"/>
                <w:left w:val="single" w:sz="4" w:space="0" w:color="auto"/>
                <w:bottom w:val="single" w:sz="4" w:space="0" w:color="auto"/>
                <w:right w:val="single" w:sz="4" w:space="0" w:color="auto"/>
              </w:divBdr>
            </w:div>
          </w:divsChild>
        </w:div>
        <w:div w:id="1687370254">
          <w:marLeft w:val="0"/>
          <w:marRight w:val="0"/>
          <w:marTop w:val="0"/>
          <w:marBottom w:val="0"/>
          <w:divBdr>
            <w:top w:val="single" w:sz="4" w:space="0" w:color="auto"/>
            <w:left w:val="single" w:sz="4" w:space="0" w:color="auto"/>
            <w:bottom w:val="single" w:sz="4" w:space="0" w:color="auto"/>
            <w:right w:val="single" w:sz="4" w:space="0" w:color="auto"/>
          </w:divBdr>
          <w:divsChild>
            <w:div w:id="2135827415">
              <w:marLeft w:val="0"/>
              <w:marRight w:val="0"/>
              <w:marTop w:val="0"/>
              <w:marBottom w:val="0"/>
              <w:divBdr>
                <w:top w:val="none" w:sz="0" w:space="0" w:color="auto"/>
                <w:left w:val="none" w:sz="0" w:space="0" w:color="auto"/>
                <w:bottom w:val="none" w:sz="0" w:space="0" w:color="auto"/>
                <w:right w:val="none" w:sz="0" w:space="0" w:color="auto"/>
              </w:divBdr>
              <w:divsChild>
                <w:div w:id="1247959361">
                  <w:marLeft w:val="0"/>
                  <w:marRight w:val="0"/>
                  <w:marTop w:val="0"/>
                  <w:marBottom w:val="0"/>
                  <w:divBdr>
                    <w:top w:val="none" w:sz="0" w:space="0" w:color="auto"/>
                    <w:left w:val="none" w:sz="0" w:space="0" w:color="auto"/>
                    <w:bottom w:val="none" w:sz="0" w:space="0" w:color="auto"/>
                    <w:right w:val="none" w:sz="0" w:space="0" w:color="auto"/>
                  </w:divBdr>
                </w:div>
                <w:div w:id="1173303528">
                  <w:marLeft w:val="0"/>
                  <w:marRight w:val="0"/>
                  <w:marTop w:val="0"/>
                  <w:marBottom w:val="0"/>
                  <w:divBdr>
                    <w:top w:val="none" w:sz="0" w:space="0" w:color="auto"/>
                    <w:left w:val="none" w:sz="0" w:space="0" w:color="auto"/>
                    <w:bottom w:val="none" w:sz="0" w:space="0" w:color="auto"/>
                    <w:right w:val="none" w:sz="0" w:space="0" w:color="auto"/>
                  </w:divBdr>
                </w:div>
                <w:div w:id="1033654511">
                  <w:marLeft w:val="0"/>
                  <w:marRight w:val="0"/>
                  <w:marTop w:val="0"/>
                  <w:marBottom w:val="0"/>
                  <w:divBdr>
                    <w:top w:val="none" w:sz="0" w:space="0" w:color="auto"/>
                    <w:left w:val="none" w:sz="0" w:space="0" w:color="auto"/>
                    <w:bottom w:val="none" w:sz="0" w:space="0" w:color="auto"/>
                    <w:right w:val="none" w:sz="0" w:space="0" w:color="auto"/>
                  </w:divBdr>
                </w:div>
              </w:divsChild>
            </w:div>
            <w:div w:id="298415622">
              <w:marLeft w:val="0"/>
              <w:marRight w:val="0"/>
              <w:marTop w:val="0"/>
              <w:marBottom w:val="0"/>
              <w:divBdr>
                <w:top w:val="none" w:sz="0" w:space="0" w:color="auto"/>
                <w:left w:val="none" w:sz="0" w:space="0" w:color="auto"/>
                <w:bottom w:val="none" w:sz="0" w:space="0" w:color="auto"/>
                <w:right w:val="none" w:sz="0" w:space="0" w:color="auto"/>
              </w:divBdr>
              <w:divsChild>
                <w:div w:id="411008072">
                  <w:marLeft w:val="0"/>
                  <w:marRight w:val="0"/>
                  <w:marTop w:val="0"/>
                  <w:marBottom w:val="0"/>
                  <w:divBdr>
                    <w:top w:val="none" w:sz="0" w:space="0" w:color="auto"/>
                    <w:left w:val="none" w:sz="0" w:space="0" w:color="auto"/>
                    <w:bottom w:val="none" w:sz="0" w:space="0" w:color="auto"/>
                    <w:right w:val="none" w:sz="0" w:space="0" w:color="auto"/>
                  </w:divBdr>
                  <w:divsChild>
                    <w:div w:id="1611745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7286002">
      <w:bodyDiv w:val="1"/>
      <w:marLeft w:val="0"/>
      <w:marRight w:val="0"/>
      <w:marTop w:val="0"/>
      <w:marBottom w:val="0"/>
      <w:divBdr>
        <w:top w:val="none" w:sz="0" w:space="0" w:color="auto"/>
        <w:left w:val="none" w:sz="0" w:space="0" w:color="auto"/>
        <w:bottom w:val="none" w:sz="0" w:space="0" w:color="auto"/>
        <w:right w:val="none" w:sz="0" w:space="0" w:color="auto"/>
      </w:divBdr>
    </w:div>
    <w:div w:id="920717360">
      <w:bodyDiv w:val="1"/>
      <w:marLeft w:val="0"/>
      <w:marRight w:val="0"/>
      <w:marTop w:val="0"/>
      <w:marBottom w:val="0"/>
      <w:divBdr>
        <w:top w:val="none" w:sz="0" w:space="0" w:color="auto"/>
        <w:left w:val="none" w:sz="0" w:space="0" w:color="auto"/>
        <w:bottom w:val="none" w:sz="0" w:space="0" w:color="auto"/>
        <w:right w:val="none" w:sz="0" w:space="0" w:color="auto"/>
      </w:divBdr>
      <w:divsChild>
        <w:div w:id="615528448">
          <w:marLeft w:val="0"/>
          <w:marRight w:val="0"/>
          <w:marTop w:val="0"/>
          <w:marBottom w:val="0"/>
          <w:divBdr>
            <w:top w:val="none" w:sz="0" w:space="0" w:color="auto"/>
            <w:left w:val="none" w:sz="0" w:space="0" w:color="auto"/>
            <w:bottom w:val="none" w:sz="0" w:space="0" w:color="auto"/>
            <w:right w:val="none" w:sz="0" w:space="0" w:color="auto"/>
          </w:divBdr>
          <w:divsChild>
            <w:div w:id="120611281">
              <w:marLeft w:val="0"/>
              <w:marRight w:val="0"/>
              <w:marTop w:val="0"/>
              <w:marBottom w:val="0"/>
              <w:divBdr>
                <w:top w:val="none" w:sz="0" w:space="0" w:color="auto"/>
                <w:left w:val="none" w:sz="0" w:space="0" w:color="auto"/>
                <w:bottom w:val="none" w:sz="0" w:space="0" w:color="auto"/>
                <w:right w:val="none" w:sz="0" w:space="0" w:color="auto"/>
              </w:divBdr>
              <w:divsChild>
                <w:div w:id="1612203063">
                  <w:marLeft w:val="0"/>
                  <w:marRight w:val="0"/>
                  <w:marTop w:val="0"/>
                  <w:marBottom w:val="0"/>
                  <w:divBdr>
                    <w:top w:val="none" w:sz="0" w:space="0" w:color="auto"/>
                    <w:left w:val="none" w:sz="0" w:space="0" w:color="auto"/>
                    <w:bottom w:val="none" w:sz="0" w:space="0" w:color="auto"/>
                    <w:right w:val="none" w:sz="0" w:space="0" w:color="auto"/>
                  </w:divBdr>
                  <w:divsChild>
                    <w:div w:id="23868322">
                      <w:marLeft w:val="0"/>
                      <w:marRight w:val="0"/>
                      <w:marTop w:val="0"/>
                      <w:marBottom w:val="0"/>
                      <w:divBdr>
                        <w:top w:val="none" w:sz="0" w:space="0" w:color="auto"/>
                        <w:left w:val="none" w:sz="0" w:space="0" w:color="auto"/>
                        <w:bottom w:val="none" w:sz="0" w:space="0" w:color="auto"/>
                        <w:right w:val="none" w:sz="0" w:space="0" w:color="auto"/>
                      </w:divBdr>
                      <w:divsChild>
                        <w:div w:id="2043938386">
                          <w:marLeft w:val="0"/>
                          <w:marRight w:val="0"/>
                          <w:marTop w:val="0"/>
                          <w:marBottom w:val="0"/>
                          <w:divBdr>
                            <w:top w:val="none" w:sz="0" w:space="0" w:color="auto"/>
                            <w:left w:val="none" w:sz="0" w:space="0" w:color="auto"/>
                            <w:bottom w:val="none" w:sz="0" w:space="0" w:color="auto"/>
                            <w:right w:val="none" w:sz="0" w:space="0" w:color="auto"/>
                          </w:divBdr>
                          <w:divsChild>
                            <w:div w:id="574632496">
                              <w:marLeft w:val="0"/>
                              <w:marRight w:val="0"/>
                              <w:marTop w:val="0"/>
                              <w:marBottom w:val="0"/>
                              <w:divBdr>
                                <w:top w:val="none" w:sz="0" w:space="0" w:color="auto"/>
                                <w:left w:val="none" w:sz="0" w:space="0" w:color="auto"/>
                                <w:bottom w:val="none" w:sz="0" w:space="0" w:color="auto"/>
                                <w:right w:val="none" w:sz="0" w:space="0" w:color="auto"/>
                              </w:divBdr>
                              <w:divsChild>
                                <w:div w:id="4990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18400764">
          <w:marLeft w:val="0"/>
          <w:marRight w:val="0"/>
          <w:marTop w:val="0"/>
          <w:marBottom w:val="0"/>
          <w:divBdr>
            <w:top w:val="none" w:sz="0" w:space="0" w:color="auto"/>
            <w:left w:val="none" w:sz="0" w:space="0" w:color="auto"/>
            <w:bottom w:val="none" w:sz="0" w:space="0" w:color="auto"/>
            <w:right w:val="none" w:sz="0" w:space="0" w:color="auto"/>
          </w:divBdr>
          <w:divsChild>
            <w:div w:id="679552945">
              <w:marLeft w:val="0"/>
              <w:marRight w:val="0"/>
              <w:marTop w:val="0"/>
              <w:marBottom w:val="0"/>
              <w:divBdr>
                <w:top w:val="none" w:sz="0" w:space="0" w:color="auto"/>
                <w:left w:val="none" w:sz="0" w:space="0" w:color="auto"/>
                <w:bottom w:val="none" w:sz="0" w:space="0" w:color="auto"/>
                <w:right w:val="none" w:sz="0" w:space="0" w:color="auto"/>
              </w:divBdr>
              <w:divsChild>
                <w:div w:id="1673604287">
                  <w:marLeft w:val="0"/>
                  <w:marRight w:val="0"/>
                  <w:marTop w:val="0"/>
                  <w:marBottom w:val="0"/>
                  <w:divBdr>
                    <w:top w:val="none" w:sz="0" w:space="0" w:color="auto"/>
                    <w:left w:val="none" w:sz="0" w:space="0" w:color="auto"/>
                    <w:bottom w:val="none" w:sz="0" w:space="0" w:color="auto"/>
                    <w:right w:val="none" w:sz="0" w:space="0" w:color="auto"/>
                  </w:divBdr>
                  <w:divsChild>
                    <w:div w:id="1400716425">
                      <w:marLeft w:val="0"/>
                      <w:marRight w:val="0"/>
                      <w:marTop w:val="0"/>
                      <w:marBottom w:val="0"/>
                      <w:divBdr>
                        <w:top w:val="none" w:sz="0" w:space="0" w:color="auto"/>
                        <w:left w:val="none" w:sz="0" w:space="0" w:color="auto"/>
                        <w:bottom w:val="none" w:sz="0" w:space="0" w:color="auto"/>
                        <w:right w:val="none" w:sz="0" w:space="0" w:color="auto"/>
                      </w:divBdr>
                      <w:divsChild>
                        <w:div w:id="225379847">
                          <w:marLeft w:val="0"/>
                          <w:marRight w:val="0"/>
                          <w:marTop w:val="0"/>
                          <w:marBottom w:val="0"/>
                          <w:divBdr>
                            <w:top w:val="none" w:sz="0" w:space="0" w:color="auto"/>
                            <w:left w:val="none" w:sz="0" w:space="0" w:color="auto"/>
                            <w:bottom w:val="none" w:sz="0" w:space="0" w:color="auto"/>
                            <w:right w:val="none" w:sz="0" w:space="0" w:color="auto"/>
                          </w:divBdr>
                          <w:divsChild>
                            <w:div w:id="1251429879">
                              <w:marLeft w:val="0"/>
                              <w:marRight w:val="0"/>
                              <w:marTop w:val="0"/>
                              <w:marBottom w:val="0"/>
                              <w:divBdr>
                                <w:top w:val="none" w:sz="0" w:space="0" w:color="auto"/>
                                <w:left w:val="none" w:sz="0" w:space="0" w:color="auto"/>
                                <w:bottom w:val="none" w:sz="0" w:space="0" w:color="auto"/>
                                <w:right w:val="none" w:sz="0" w:space="0" w:color="auto"/>
                              </w:divBdr>
                              <w:divsChild>
                                <w:div w:id="2020503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1181700">
      <w:bodyDiv w:val="1"/>
      <w:marLeft w:val="0"/>
      <w:marRight w:val="0"/>
      <w:marTop w:val="0"/>
      <w:marBottom w:val="0"/>
      <w:divBdr>
        <w:top w:val="none" w:sz="0" w:space="0" w:color="auto"/>
        <w:left w:val="none" w:sz="0" w:space="0" w:color="auto"/>
        <w:bottom w:val="none" w:sz="0" w:space="0" w:color="auto"/>
        <w:right w:val="none" w:sz="0" w:space="0" w:color="auto"/>
      </w:divBdr>
    </w:div>
    <w:div w:id="1092315188">
      <w:bodyDiv w:val="1"/>
      <w:marLeft w:val="0"/>
      <w:marRight w:val="0"/>
      <w:marTop w:val="0"/>
      <w:marBottom w:val="0"/>
      <w:divBdr>
        <w:top w:val="none" w:sz="0" w:space="0" w:color="auto"/>
        <w:left w:val="none" w:sz="0" w:space="0" w:color="auto"/>
        <w:bottom w:val="none" w:sz="0" w:space="0" w:color="auto"/>
        <w:right w:val="none" w:sz="0" w:space="0" w:color="auto"/>
      </w:divBdr>
      <w:divsChild>
        <w:div w:id="1115755821">
          <w:marLeft w:val="0"/>
          <w:marRight w:val="0"/>
          <w:marTop w:val="0"/>
          <w:marBottom w:val="0"/>
          <w:divBdr>
            <w:top w:val="none" w:sz="0" w:space="0" w:color="auto"/>
            <w:left w:val="none" w:sz="0" w:space="0" w:color="auto"/>
            <w:bottom w:val="none" w:sz="0" w:space="0" w:color="auto"/>
            <w:right w:val="none" w:sz="0" w:space="0" w:color="auto"/>
          </w:divBdr>
          <w:divsChild>
            <w:div w:id="1312297366">
              <w:marLeft w:val="0"/>
              <w:marRight w:val="0"/>
              <w:marTop w:val="0"/>
              <w:marBottom w:val="0"/>
              <w:divBdr>
                <w:top w:val="none" w:sz="0" w:space="0" w:color="auto"/>
                <w:left w:val="none" w:sz="0" w:space="0" w:color="auto"/>
                <w:bottom w:val="none" w:sz="0" w:space="0" w:color="auto"/>
                <w:right w:val="none" w:sz="0" w:space="0" w:color="auto"/>
              </w:divBdr>
              <w:divsChild>
                <w:div w:id="1118569471">
                  <w:marLeft w:val="0"/>
                  <w:marRight w:val="0"/>
                  <w:marTop w:val="0"/>
                  <w:marBottom w:val="0"/>
                  <w:divBdr>
                    <w:top w:val="none" w:sz="0" w:space="0" w:color="auto"/>
                    <w:left w:val="none" w:sz="0" w:space="0" w:color="auto"/>
                    <w:bottom w:val="none" w:sz="0" w:space="0" w:color="auto"/>
                    <w:right w:val="none" w:sz="0" w:space="0" w:color="auto"/>
                  </w:divBdr>
                  <w:divsChild>
                    <w:div w:id="1380859770">
                      <w:marLeft w:val="0"/>
                      <w:marRight w:val="0"/>
                      <w:marTop w:val="0"/>
                      <w:marBottom w:val="0"/>
                      <w:divBdr>
                        <w:top w:val="none" w:sz="0" w:space="0" w:color="auto"/>
                        <w:left w:val="none" w:sz="0" w:space="0" w:color="auto"/>
                        <w:bottom w:val="none" w:sz="0" w:space="0" w:color="auto"/>
                        <w:right w:val="none" w:sz="0" w:space="0" w:color="auto"/>
                      </w:divBdr>
                      <w:divsChild>
                        <w:div w:id="747314607">
                          <w:marLeft w:val="0"/>
                          <w:marRight w:val="0"/>
                          <w:marTop w:val="0"/>
                          <w:marBottom w:val="0"/>
                          <w:divBdr>
                            <w:top w:val="none" w:sz="0" w:space="0" w:color="auto"/>
                            <w:left w:val="none" w:sz="0" w:space="0" w:color="auto"/>
                            <w:bottom w:val="none" w:sz="0" w:space="0" w:color="auto"/>
                            <w:right w:val="none" w:sz="0" w:space="0" w:color="auto"/>
                          </w:divBdr>
                          <w:divsChild>
                            <w:div w:id="1945377782">
                              <w:marLeft w:val="0"/>
                              <w:marRight w:val="0"/>
                              <w:marTop w:val="0"/>
                              <w:marBottom w:val="0"/>
                              <w:divBdr>
                                <w:top w:val="none" w:sz="0" w:space="0" w:color="auto"/>
                                <w:left w:val="none" w:sz="0" w:space="0" w:color="auto"/>
                                <w:bottom w:val="none" w:sz="0" w:space="0" w:color="auto"/>
                                <w:right w:val="none" w:sz="0" w:space="0" w:color="auto"/>
                              </w:divBdr>
                              <w:divsChild>
                                <w:div w:id="1129981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8266253">
          <w:marLeft w:val="0"/>
          <w:marRight w:val="0"/>
          <w:marTop w:val="0"/>
          <w:marBottom w:val="0"/>
          <w:divBdr>
            <w:top w:val="none" w:sz="0" w:space="0" w:color="auto"/>
            <w:left w:val="none" w:sz="0" w:space="0" w:color="auto"/>
            <w:bottom w:val="none" w:sz="0" w:space="0" w:color="auto"/>
            <w:right w:val="none" w:sz="0" w:space="0" w:color="auto"/>
          </w:divBdr>
          <w:divsChild>
            <w:div w:id="535774850">
              <w:marLeft w:val="0"/>
              <w:marRight w:val="0"/>
              <w:marTop w:val="0"/>
              <w:marBottom w:val="0"/>
              <w:divBdr>
                <w:top w:val="none" w:sz="0" w:space="0" w:color="auto"/>
                <w:left w:val="none" w:sz="0" w:space="0" w:color="auto"/>
                <w:bottom w:val="none" w:sz="0" w:space="0" w:color="auto"/>
                <w:right w:val="none" w:sz="0" w:space="0" w:color="auto"/>
              </w:divBdr>
              <w:divsChild>
                <w:div w:id="1011375378">
                  <w:marLeft w:val="0"/>
                  <w:marRight w:val="0"/>
                  <w:marTop w:val="0"/>
                  <w:marBottom w:val="0"/>
                  <w:divBdr>
                    <w:top w:val="none" w:sz="0" w:space="0" w:color="auto"/>
                    <w:left w:val="none" w:sz="0" w:space="0" w:color="auto"/>
                    <w:bottom w:val="none" w:sz="0" w:space="0" w:color="auto"/>
                    <w:right w:val="none" w:sz="0" w:space="0" w:color="auto"/>
                  </w:divBdr>
                  <w:divsChild>
                    <w:div w:id="824510199">
                      <w:marLeft w:val="0"/>
                      <w:marRight w:val="0"/>
                      <w:marTop w:val="0"/>
                      <w:marBottom w:val="0"/>
                      <w:divBdr>
                        <w:top w:val="none" w:sz="0" w:space="0" w:color="auto"/>
                        <w:left w:val="none" w:sz="0" w:space="0" w:color="auto"/>
                        <w:bottom w:val="none" w:sz="0" w:space="0" w:color="auto"/>
                        <w:right w:val="none" w:sz="0" w:space="0" w:color="auto"/>
                      </w:divBdr>
                      <w:divsChild>
                        <w:div w:id="692076059">
                          <w:marLeft w:val="0"/>
                          <w:marRight w:val="0"/>
                          <w:marTop w:val="0"/>
                          <w:marBottom w:val="0"/>
                          <w:divBdr>
                            <w:top w:val="none" w:sz="0" w:space="0" w:color="auto"/>
                            <w:left w:val="none" w:sz="0" w:space="0" w:color="auto"/>
                            <w:bottom w:val="none" w:sz="0" w:space="0" w:color="auto"/>
                            <w:right w:val="none" w:sz="0" w:space="0" w:color="auto"/>
                          </w:divBdr>
                          <w:divsChild>
                            <w:div w:id="1917007246">
                              <w:marLeft w:val="0"/>
                              <w:marRight w:val="0"/>
                              <w:marTop w:val="0"/>
                              <w:marBottom w:val="0"/>
                              <w:divBdr>
                                <w:top w:val="none" w:sz="0" w:space="0" w:color="auto"/>
                                <w:left w:val="none" w:sz="0" w:space="0" w:color="auto"/>
                                <w:bottom w:val="none" w:sz="0" w:space="0" w:color="auto"/>
                                <w:right w:val="none" w:sz="0" w:space="0" w:color="auto"/>
                              </w:divBdr>
                              <w:divsChild>
                                <w:div w:id="1684358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0406952">
          <w:marLeft w:val="0"/>
          <w:marRight w:val="0"/>
          <w:marTop w:val="0"/>
          <w:marBottom w:val="0"/>
          <w:divBdr>
            <w:top w:val="none" w:sz="0" w:space="0" w:color="auto"/>
            <w:left w:val="none" w:sz="0" w:space="0" w:color="auto"/>
            <w:bottom w:val="none" w:sz="0" w:space="0" w:color="auto"/>
            <w:right w:val="none" w:sz="0" w:space="0" w:color="auto"/>
          </w:divBdr>
          <w:divsChild>
            <w:div w:id="132870952">
              <w:marLeft w:val="0"/>
              <w:marRight w:val="0"/>
              <w:marTop w:val="0"/>
              <w:marBottom w:val="0"/>
              <w:divBdr>
                <w:top w:val="none" w:sz="0" w:space="0" w:color="auto"/>
                <w:left w:val="none" w:sz="0" w:space="0" w:color="auto"/>
                <w:bottom w:val="none" w:sz="0" w:space="0" w:color="auto"/>
                <w:right w:val="none" w:sz="0" w:space="0" w:color="auto"/>
              </w:divBdr>
              <w:divsChild>
                <w:div w:id="624653861">
                  <w:marLeft w:val="0"/>
                  <w:marRight w:val="0"/>
                  <w:marTop w:val="0"/>
                  <w:marBottom w:val="0"/>
                  <w:divBdr>
                    <w:top w:val="none" w:sz="0" w:space="0" w:color="auto"/>
                    <w:left w:val="none" w:sz="0" w:space="0" w:color="auto"/>
                    <w:bottom w:val="none" w:sz="0" w:space="0" w:color="auto"/>
                    <w:right w:val="none" w:sz="0" w:space="0" w:color="auto"/>
                  </w:divBdr>
                  <w:divsChild>
                    <w:div w:id="20322970">
                      <w:marLeft w:val="0"/>
                      <w:marRight w:val="0"/>
                      <w:marTop w:val="0"/>
                      <w:marBottom w:val="0"/>
                      <w:divBdr>
                        <w:top w:val="none" w:sz="0" w:space="0" w:color="auto"/>
                        <w:left w:val="none" w:sz="0" w:space="0" w:color="auto"/>
                        <w:bottom w:val="none" w:sz="0" w:space="0" w:color="auto"/>
                        <w:right w:val="none" w:sz="0" w:space="0" w:color="auto"/>
                      </w:divBdr>
                      <w:divsChild>
                        <w:div w:id="939994422">
                          <w:marLeft w:val="0"/>
                          <w:marRight w:val="0"/>
                          <w:marTop w:val="0"/>
                          <w:marBottom w:val="0"/>
                          <w:divBdr>
                            <w:top w:val="none" w:sz="0" w:space="0" w:color="auto"/>
                            <w:left w:val="none" w:sz="0" w:space="0" w:color="auto"/>
                            <w:bottom w:val="none" w:sz="0" w:space="0" w:color="auto"/>
                            <w:right w:val="none" w:sz="0" w:space="0" w:color="auto"/>
                          </w:divBdr>
                          <w:divsChild>
                            <w:div w:id="1879588049">
                              <w:marLeft w:val="0"/>
                              <w:marRight w:val="0"/>
                              <w:marTop w:val="0"/>
                              <w:marBottom w:val="0"/>
                              <w:divBdr>
                                <w:top w:val="none" w:sz="0" w:space="0" w:color="auto"/>
                                <w:left w:val="none" w:sz="0" w:space="0" w:color="auto"/>
                                <w:bottom w:val="none" w:sz="0" w:space="0" w:color="auto"/>
                                <w:right w:val="none" w:sz="0" w:space="0" w:color="auto"/>
                              </w:divBdr>
                              <w:divsChild>
                                <w:div w:id="97996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03069137">
      <w:bodyDiv w:val="1"/>
      <w:marLeft w:val="0"/>
      <w:marRight w:val="0"/>
      <w:marTop w:val="0"/>
      <w:marBottom w:val="0"/>
      <w:divBdr>
        <w:top w:val="none" w:sz="0" w:space="0" w:color="auto"/>
        <w:left w:val="none" w:sz="0" w:space="0" w:color="auto"/>
        <w:bottom w:val="none" w:sz="0" w:space="0" w:color="auto"/>
        <w:right w:val="none" w:sz="0" w:space="0" w:color="auto"/>
      </w:divBdr>
      <w:divsChild>
        <w:div w:id="547305191">
          <w:marLeft w:val="0"/>
          <w:marRight w:val="0"/>
          <w:marTop w:val="0"/>
          <w:marBottom w:val="0"/>
          <w:divBdr>
            <w:top w:val="single" w:sz="4" w:space="0" w:color="auto"/>
            <w:left w:val="single" w:sz="4" w:space="0" w:color="auto"/>
            <w:bottom w:val="single" w:sz="4" w:space="0" w:color="auto"/>
            <w:right w:val="single" w:sz="4" w:space="0" w:color="auto"/>
          </w:divBdr>
          <w:divsChild>
            <w:div w:id="1945770560">
              <w:marLeft w:val="0"/>
              <w:marRight w:val="0"/>
              <w:marTop w:val="0"/>
              <w:marBottom w:val="0"/>
              <w:divBdr>
                <w:top w:val="none" w:sz="0" w:space="0" w:color="auto"/>
                <w:left w:val="none" w:sz="0" w:space="0" w:color="auto"/>
                <w:bottom w:val="none" w:sz="0" w:space="0" w:color="auto"/>
                <w:right w:val="none" w:sz="0" w:space="0" w:color="auto"/>
              </w:divBdr>
              <w:divsChild>
                <w:div w:id="484854589">
                  <w:marLeft w:val="0"/>
                  <w:marRight w:val="0"/>
                  <w:marTop w:val="0"/>
                  <w:marBottom w:val="0"/>
                  <w:divBdr>
                    <w:top w:val="none" w:sz="0" w:space="0" w:color="auto"/>
                    <w:left w:val="none" w:sz="0" w:space="0" w:color="auto"/>
                    <w:bottom w:val="none" w:sz="0" w:space="0" w:color="auto"/>
                    <w:right w:val="none" w:sz="0" w:space="0" w:color="auto"/>
                  </w:divBdr>
                  <w:divsChild>
                    <w:div w:id="2069985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2112444">
      <w:bodyDiv w:val="1"/>
      <w:marLeft w:val="0"/>
      <w:marRight w:val="0"/>
      <w:marTop w:val="0"/>
      <w:marBottom w:val="0"/>
      <w:divBdr>
        <w:top w:val="none" w:sz="0" w:space="0" w:color="auto"/>
        <w:left w:val="none" w:sz="0" w:space="0" w:color="auto"/>
        <w:bottom w:val="none" w:sz="0" w:space="0" w:color="auto"/>
        <w:right w:val="none" w:sz="0" w:space="0" w:color="auto"/>
      </w:divBdr>
      <w:divsChild>
        <w:div w:id="1325352959">
          <w:marLeft w:val="0"/>
          <w:marRight w:val="0"/>
          <w:marTop w:val="0"/>
          <w:marBottom w:val="0"/>
          <w:divBdr>
            <w:top w:val="none" w:sz="0" w:space="0" w:color="auto"/>
            <w:left w:val="none" w:sz="0" w:space="0" w:color="auto"/>
            <w:bottom w:val="none" w:sz="0" w:space="0" w:color="auto"/>
            <w:right w:val="none" w:sz="0" w:space="0" w:color="auto"/>
          </w:divBdr>
          <w:divsChild>
            <w:div w:id="1475949564">
              <w:marLeft w:val="0"/>
              <w:marRight w:val="0"/>
              <w:marTop w:val="0"/>
              <w:marBottom w:val="0"/>
              <w:divBdr>
                <w:top w:val="none" w:sz="0" w:space="0" w:color="auto"/>
                <w:left w:val="none" w:sz="0" w:space="0" w:color="auto"/>
                <w:bottom w:val="none" w:sz="0" w:space="0" w:color="auto"/>
                <w:right w:val="none" w:sz="0" w:space="0" w:color="auto"/>
              </w:divBdr>
              <w:divsChild>
                <w:div w:id="1628660795">
                  <w:marLeft w:val="0"/>
                  <w:marRight w:val="0"/>
                  <w:marTop w:val="0"/>
                  <w:marBottom w:val="0"/>
                  <w:divBdr>
                    <w:top w:val="none" w:sz="0" w:space="0" w:color="auto"/>
                    <w:left w:val="none" w:sz="0" w:space="0" w:color="auto"/>
                    <w:bottom w:val="none" w:sz="0" w:space="0" w:color="auto"/>
                    <w:right w:val="none" w:sz="0" w:space="0" w:color="auto"/>
                  </w:divBdr>
                  <w:divsChild>
                    <w:div w:id="367492681">
                      <w:marLeft w:val="0"/>
                      <w:marRight w:val="0"/>
                      <w:marTop w:val="0"/>
                      <w:marBottom w:val="0"/>
                      <w:divBdr>
                        <w:top w:val="none" w:sz="0" w:space="0" w:color="auto"/>
                        <w:left w:val="none" w:sz="0" w:space="0" w:color="auto"/>
                        <w:bottom w:val="none" w:sz="0" w:space="0" w:color="auto"/>
                        <w:right w:val="none" w:sz="0" w:space="0" w:color="auto"/>
                      </w:divBdr>
                      <w:divsChild>
                        <w:div w:id="496574984">
                          <w:marLeft w:val="0"/>
                          <w:marRight w:val="0"/>
                          <w:marTop w:val="0"/>
                          <w:marBottom w:val="0"/>
                          <w:divBdr>
                            <w:top w:val="none" w:sz="0" w:space="0" w:color="auto"/>
                            <w:left w:val="none" w:sz="0" w:space="0" w:color="auto"/>
                            <w:bottom w:val="none" w:sz="0" w:space="0" w:color="auto"/>
                            <w:right w:val="none" w:sz="0" w:space="0" w:color="auto"/>
                          </w:divBdr>
                          <w:divsChild>
                            <w:div w:id="400828866">
                              <w:marLeft w:val="0"/>
                              <w:marRight w:val="0"/>
                              <w:marTop w:val="0"/>
                              <w:marBottom w:val="0"/>
                              <w:divBdr>
                                <w:top w:val="none" w:sz="0" w:space="0" w:color="auto"/>
                                <w:left w:val="none" w:sz="0" w:space="0" w:color="auto"/>
                                <w:bottom w:val="none" w:sz="0" w:space="0" w:color="auto"/>
                                <w:right w:val="none" w:sz="0" w:space="0" w:color="auto"/>
                              </w:divBdr>
                              <w:divsChild>
                                <w:div w:id="1296596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5394275">
          <w:marLeft w:val="0"/>
          <w:marRight w:val="0"/>
          <w:marTop w:val="0"/>
          <w:marBottom w:val="0"/>
          <w:divBdr>
            <w:top w:val="none" w:sz="0" w:space="0" w:color="auto"/>
            <w:left w:val="none" w:sz="0" w:space="0" w:color="auto"/>
            <w:bottom w:val="none" w:sz="0" w:space="0" w:color="auto"/>
            <w:right w:val="none" w:sz="0" w:space="0" w:color="auto"/>
          </w:divBdr>
          <w:divsChild>
            <w:div w:id="2050643975">
              <w:marLeft w:val="0"/>
              <w:marRight w:val="0"/>
              <w:marTop w:val="0"/>
              <w:marBottom w:val="0"/>
              <w:divBdr>
                <w:top w:val="none" w:sz="0" w:space="0" w:color="auto"/>
                <w:left w:val="none" w:sz="0" w:space="0" w:color="auto"/>
                <w:bottom w:val="none" w:sz="0" w:space="0" w:color="auto"/>
                <w:right w:val="none" w:sz="0" w:space="0" w:color="auto"/>
              </w:divBdr>
              <w:divsChild>
                <w:div w:id="995760883">
                  <w:marLeft w:val="0"/>
                  <w:marRight w:val="0"/>
                  <w:marTop w:val="0"/>
                  <w:marBottom w:val="0"/>
                  <w:divBdr>
                    <w:top w:val="none" w:sz="0" w:space="0" w:color="auto"/>
                    <w:left w:val="none" w:sz="0" w:space="0" w:color="auto"/>
                    <w:bottom w:val="none" w:sz="0" w:space="0" w:color="auto"/>
                    <w:right w:val="none" w:sz="0" w:space="0" w:color="auto"/>
                  </w:divBdr>
                  <w:divsChild>
                    <w:div w:id="1065953341">
                      <w:marLeft w:val="0"/>
                      <w:marRight w:val="0"/>
                      <w:marTop w:val="0"/>
                      <w:marBottom w:val="0"/>
                      <w:divBdr>
                        <w:top w:val="none" w:sz="0" w:space="0" w:color="auto"/>
                        <w:left w:val="none" w:sz="0" w:space="0" w:color="auto"/>
                        <w:bottom w:val="none" w:sz="0" w:space="0" w:color="auto"/>
                        <w:right w:val="none" w:sz="0" w:space="0" w:color="auto"/>
                      </w:divBdr>
                      <w:divsChild>
                        <w:div w:id="2061128451">
                          <w:marLeft w:val="0"/>
                          <w:marRight w:val="0"/>
                          <w:marTop w:val="0"/>
                          <w:marBottom w:val="0"/>
                          <w:divBdr>
                            <w:top w:val="none" w:sz="0" w:space="0" w:color="auto"/>
                            <w:left w:val="none" w:sz="0" w:space="0" w:color="auto"/>
                            <w:bottom w:val="none" w:sz="0" w:space="0" w:color="auto"/>
                            <w:right w:val="none" w:sz="0" w:space="0" w:color="auto"/>
                          </w:divBdr>
                          <w:divsChild>
                            <w:div w:id="1886143055">
                              <w:marLeft w:val="0"/>
                              <w:marRight w:val="0"/>
                              <w:marTop w:val="0"/>
                              <w:marBottom w:val="0"/>
                              <w:divBdr>
                                <w:top w:val="none" w:sz="0" w:space="0" w:color="auto"/>
                                <w:left w:val="none" w:sz="0" w:space="0" w:color="auto"/>
                                <w:bottom w:val="none" w:sz="0" w:space="0" w:color="auto"/>
                                <w:right w:val="none" w:sz="0" w:space="0" w:color="auto"/>
                              </w:divBdr>
                              <w:divsChild>
                                <w:div w:id="251666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3438905">
      <w:bodyDiv w:val="1"/>
      <w:marLeft w:val="0"/>
      <w:marRight w:val="0"/>
      <w:marTop w:val="0"/>
      <w:marBottom w:val="0"/>
      <w:divBdr>
        <w:top w:val="none" w:sz="0" w:space="0" w:color="auto"/>
        <w:left w:val="none" w:sz="0" w:space="0" w:color="auto"/>
        <w:bottom w:val="none" w:sz="0" w:space="0" w:color="auto"/>
        <w:right w:val="none" w:sz="0" w:space="0" w:color="auto"/>
      </w:divBdr>
      <w:divsChild>
        <w:div w:id="352998217">
          <w:marLeft w:val="0"/>
          <w:marRight w:val="0"/>
          <w:marTop w:val="0"/>
          <w:marBottom w:val="0"/>
          <w:divBdr>
            <w:top w:val="none" w:sz="0" w:space="0" w:color="auto"/>
            <w:left w:val="none" w:sz="0" w:space="0" w:color="auto"/>
            <w:bottom w:val="none" w:sz="0" w:space="0" w:color="auto"/>
            <w:right w:val="none" w:sz="0" w:space="0" w:color="auto"/>
          </w:divBdr>
          <w:divsChild>
            <w:div w:id="1664581318">
              <w:marLeft w:val="0"/>
              <w:marRight w:val="0"/>
              <w:marTop w:val="0"/>
              <w:marBottom w:val="0"/>
              <w:divBdr>
                <w:top w:val="none" w:sz="0" w:space="0" w:color="auto"/>
                <w:left w:val="none" w:sz="0" w:space="0" w:color="auto"/>
                <w:bottom w:val="none" w:sz="0" w:space="0" w:color="auto"/>
                <w:right w:val="none" w:sz="0" w:space="0" w:color="auto"/>
              </w:divBdr>
              <w:divsChild>
                <w:div w:id="2142069269">
                  <w:marLeft w:val="0"/>
                  <w:marRight w:val="0"/>
                  <w:marTop w:val="0"/>
                  <w:marBottom w:val="0"/>
                  <w:divBdr>
                    <w:top w:val="none" w:sz="0" w:space="0" w:color="auto"/>
                    <w:left w:val="none" w:sz="0" w:space="0" w:color="auto"/>
                    <w:bottom w:val="none" w:sz="0" w:space="0" w:color="auto"/>
                    <w:right w:val="none" w:sz="0" w:space="0" w:color="auto"/>
                  </w:divBdr>
                  <w:divsChild>
                    <w:div w:id="95180005">
                      <w:marLeft w:val="0"/>
                      <w:marRight w:val="0"/>
                      <w:marTop w:val="0"/>
                      <w:marBottom w:val="0"/>
                      <w:divBdr>
                        <w:top w:val="none" w:sz="0" w:space="0" w:color="auto"/>
                        <w:left w:val="none" w:sz="0" w:space="0" w:color="auto"/>
                        <w:bottom w:val="none" w:sz="0" w:space="0" w:color="auto"/>
                        <w:right w:val="none" w:sz="0" w:space="0" w:color="auto"/>
                      </w:divBdr>
                      <w:divsChild>
                        <w:div w:id="1401099656">
                          <w:marLeft w:val="0"/>
                          <w:marRight w:val="0"/>
                          <w:marTop w:val="0"/>
                          <w:marBottom w:val="0"/>
                          <w:divBdr>
                            <w:top w:val="none" w:sz="0" w:space="0" w:color="auto"/>
                            <w:left w:val="none" w:sz="0" w:space="0" w:color="auto"/>
                            <w:bottom w:val="none" w:sz="0" w:space="0" w:color="auto"/>
                            <w:right w:val="none" w:sz="0" w:space="0" w:color="auto"/>
                          </w:divBdr>
                          <w:divsChild>
                            <w:div w:id="2000428323">
                              <w:marLeft w:val="0"/>
                              <w:marRight w:val="0"/>
                              <w:marTop w:val="0"/>
                              <w:marBottom w:val="0"/>
                              <w:divBdr>
                                <w:top w:val="none" w:sz="0" w:space="0" w:color="auto"/>
                                <w:left w:val="none" w:sz="0" w:space="0" w:color="auto"/>
                                <w:bottom w:val="none" w:sz="0" w:space="0" w:color="auto"/>
                                <w:right w:val="none" w:sz="0" w:space="0" w:color="auto"/>
                              </w:divBdr>
                              <w:divsChild>
                                <w:div w:id="2087847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10287471">
          <w:marLeft w:val="0"/>
          <w:marRight w:val="0"/>
          <w:marTop w:val="0"/>
          <w:marBottom w:val="0"/>
          <w:divBdr>
            <w:top w:val="none" w:sz="0" w:space="0" w:color="auto"/>
            <w:left w:val="none" w:sz="0" w:space="0" w:color="auto"/>
            <w:bottom w:val="none" w:sz="0" w:space="0" w:color="auto"/>
            <w:right w:val="none" w:sz="0" w:space="0" w:color="auto"/>
          </w:divBdr>
          <w:divsChild>
            <w:div w:id="982854571">
              <w:marLeft w:val="0"/>
              <w:marRight w:val="0"/>
              <w:marTop w:val="0"/>
              <w:marBottom w:val="0"/>
              <w:divBdr>
                <w:top w:val="none" w:sz="0" w:space="0" w:color="auto"/>
                <w:left w:val="none" w:sz="0" w:space="0" w:color="auto"/>
                <w:bottom w:val="none" w:sz="0" w:space="0" w:color="auto"/>
                <w:right w:val="none" w:sz="0" w:space="0" w:color="auto"/>
              </w:divBdr>
              <w:divsChild>
                <w:div w:id="503327211">
                  <w:marLeft w:val="0"/>
                  <w:marRight w:val="0"/>
                  <w:marTop w:val="0"/>
                  <w:marBottom w:val="0"/>
                  <w:divBdr>
                    <w:top w:val="none" w:sz="0" w:space="0" w:color="auto"/>
                    <w:left w:val="none" w:sz="0" w:space="0" w:color="auto"/>
                    <w:bottom w:val="none" w:sz="0" w:space="0" w:color="auto"/>
                    <w:right w:val="none" w:sz="0" w:space="0" w:color="auto"/>
                  </w:divBdr>
                  <w:divsChild>
                    <w:div w:id="1769424948">
                      <w:marLeft w:val="0"/>
                      <w:marRight w:val="0"/>
                      <w:marTop w:val="0"/>
                      <w:marBottom w:val="0"/>
                      <w:divBdr>
                        <w:top w:val="none" w:sz="0" w:space="0" w:color="auto"/>
                        <w:left w:val="none" w:sz="0" w:space="0" w:color="auto"/>
                        <w:bottom w:val="none" w:sz="0" w:space="0" w:color="auto"/>
                        <w:right w:val="none" w:sz="0" w:space="0" w:color="auto"/>
                      </w:divBdr>
                      <w:divsChild>
                        <w:div w:id="576018471">
                          <w:marLeft w:val="0"/>
                          <w:marRight w:val="0"/>
                          <w:marTop w:val="0"/>
                          <w:marBottom w:val="0"/>
                          <w:divBdr>
                            <w:top w:val="none" w:sz="0" w:space="0" w:color="auto"/>
                            <w:left w:val="none" w:sz="0" w:space="0" w:color="auto"/>
                            <w:bottom w:val="none" w:sz="0" w:space="0" w:color="auto"/>
                            <w:right w:val="none" w:sz="0" w:space="0" w:color="auto"/>
                          </w:divBdr>
                          <w:divsChild>
                            <w:div w:id="660550594">
                              <w:marLeft w:val="0"/>
                              <w:marRight w:val="0"/>
                              <w:marTop w:val="0"/>
                              <w:marBottom w:val="0"/>
                              <w:divBdr>
                                <w:top w:val="none" w:sz="0" w:space="0" w:color="auto"/>
                                <w:left w:val="none" w:sz="0" w:space="0" w:color="auto"/>
                                <w:bottom w:val="none" w:sz="0" w:space="0" w:color="auto"/>
                                <w:right w:val="none" w:sz="0" w:space="0" w:color="auto"/>
                              </w:divBdr>
                              <w:divsChild>
                                <w:div w:id="1217088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05826409">
      <w:bodyDiv w:val="1"/>
      <w:marLeft w:val="0"/>
      <w:marRight w:val="0"/>
      <w:marTop w:val="0"/>
      <w:marBottom w:val="0"/>
      <w:divBdr>
        <w:top w:val="none" w:sz="0" w:space="0" w:color="auto"/>
        <w:left w:val="none" w:sz="0" w:space="0" w:color="auto"/>
        <w:bottom w:val="none" w:sz="0" w:space="0" w:color="auto"/>
        <w:right w:val="none" w:sz="0" w:space="0" w:color="auto"/>
      </w:divBdr>
      <w:divsChild>
        <w:div w:id="867184068">
          <w:marLeft w:val="0"/>
          <w:marRight w:val="0"/>
          <w:marTop w:val="0"/>
          <w:marBottom w:val="0"/>
          <w:divBdr>
            <w:top w:val="single" w:sz="4" w:space="0" w:color="auto"/>
            <w:left w:val="single" w:sz="4" w:space="0" w:color="auto"/>
            <w:bottom w:val="single" w:sz="4" w:space="0" w:color="auto"/>
            <w:right w:val="single" w:sz="4" w:space="0" w:color="auto"/>
          </w:divBdr>
          <w:divsChild>
            <w:div w:id="1031304085">
              <w:marLeft w:val="0"/>
              <w:marRight w:val="0"/>
              <w:marTop w:val="0"/>
              <w:marBottom w:val="0"/>
              <w:divBdr>
                <w:top w:val="none" w:sz="0" w:space="0" w:color="auto"/>
                <w:left w:val="none" w:sz="0" w:space="0" w:color="auto"/>
                <w:bottom w:val="none" w:sz="0" w:space="0" w:color="auto"/>
                <w:right w:val="none" w:sz="0" w:space="0" w:color="auto"/>
              </w:divBdr>
              <w:divsChild>
                <w:div w:id="1307082602">
                  <w:marLeft w:val="0"/>
                  <w:marRight w:val="0"/>
                  <w:marTop w:val="0"/>
                  <w:marBottom w:val="0"/>
                  <w:divBdr>
                    <w:top w:val="none" w:sz="0" w:space="0" w:color="auto"/>
                    <w:left w:val="none" w:sz="0" w:space="0" w:color="auto"/>
                    <w:bottom w:val="none" w:sz="0" w:space="0" w:color="auto"/>
                    <w:right w:val="none" w:sz="0" w:space="0" w:color="auto"/>
                  </w:divBdr>
                  <w:divsChild>
                    <w:div w:id="50786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6887479">
      <w:bodyDiv w:val="1"/>
      <w:marLeft w:val="0"/>
      <w:marRight w:val="0"/>
      <w:marTop w:val="0"/>
      <w:marBottom w:val="0"/>
      <w:divBdr>
        <w:top w:val="none" w:sz="0" w:space="0" w:color="auto"/>
        <w:left w:val="none" w:sz="0" w:space="0" w:color="auto"/>
        <w:bottom w:val="none" w:sz="0" w:space="0" w:color="auto"/>
        <w:right w:val="none" w:sz="0" w:space="0" w:color="auto"/>
      </w:divBdr>
      <w:divsChild>
        <w:div w:id="1736053166">
          <w:marLeft w:val="0"/>
          <w:marRight w:val="0"/>
          <w:marTop w:val="0"/>
          <w:marBottom w:val="0"/>
          <w:divBdr>
            <w:top w:val="single" w:sz="4" w:space="0" w:color="auto"/>
            <w:left w:val="single" w:sz="4" w:space="0" w:color="auto"/>
            <w:bottom w:val="single" w:sz="4" w:space="0" w:color="auto"/>
            <w:right w:val="single" w:sz="4" w:space="0" w:color="auto"/>
          </w:divBdr>
          <w:divsChild>
            <w:div w:id="644043231">
              <w:marLeft w:val="0"/>
              <w:marRight w:val="0"/>
              <w:marTop w:val="0"/>
              <w:marBottom w:val="0"/>
              <w:divBdr>
                <w:top w:val="none" w:sz="0" w:space="0" w:color="auto"/>
                <w:left w:val="none" w:sz="0" w:space="0" w:color="auto"/>
                <w:bottom w:val="none" w:sz="0" w:space="0" w:color="auto"/>
                <w:right w:val="none" w:sz="0" w:space="0" w:color="auto"/>
              </w:divBdr>
              <w:divsChild>
                <w:div w:id="150682776">
                  <w:marLeft w:val="0"/>
                  <w:marRight w:val="0"/>
                  <w:marTop w:val="0"/>
                  <w:marBottom w:val="0"/>
                  <w:divBdr>
                    <w:top w:val="none" w:sz="0" w:space="0" w:color="auto"/>
                    <w:left w:val="none" w:sz="0" w:space="0" w:color="auto"/>
                    <w:bottom w:val="none" w:sz="0" w:space="0" w:color="auto"/>
                    <w:right w:val="none" w:sz="0" w:space="0" w:color="auto"/>
                  </w:divBdr>
                  <w:divsChild>
                    <w:div w:id="332536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2514463">
      <w:bodyDiv w:val="1"/>
      <w:marLeft w:val="0"/>
      <w:marRight w:val="0"/>
      <w:marTop w:val="0"/>
      <w:marBottom w:val="0"/>
      <w:divBdr>
        <w:top w:val="none" w:sz="0" w:space="0" w:color="auto"/>
        <w:left w:val="none" w:sz="0" w:space="0" w:color="auto"/>
        <w:bottom w:val="none" w:sz="0" w:space="0" w:color="auto"/>
        <w:right w:val="none" w:sz="0" w:space="0" w:color="auto"/>
      </w:divBdr>
      <w:divsChild>
        <w:div w:id="43868230">
          <w:marLeft w:val="0"/>
          <w:marRight w:val="0"/>
          <w:marTop w:val="0"/>
          <w:marBottom w:val="0"/>
          <w:divBdr>
            <w:top w:val="none" w:sz="0" w:space="0" w:color="auto"/>
            <w:left w:val="none" w:sz="0" w:space="0" w:color="auto"/>
            <w:bottom w:val="none" w:sz="0" w:space="0" w:color="auto"/>
            <w:right w:val="none" w:sz="0" w:space="0" w:color="auto"/>
          </w:divBdr>
          <w:divsChild>
            <w:div w:id="1409303740">
              <w:marLeft w:val="0"/>
              <w:marRight w:val="0"/>
              <w:marTop w:val="0"/>
              <w:marBottom w:val="0"/>
              <w:divBdr>
                <w:top w:val="none" w:sz="0" w:space="0" w:color="auto"/>
                <w:left w:val="none" w:sz="0" w:space="0" w:color="auto"/>
                <w:bottom w:val="none" w:sz="0" w:space="0" w:color="auto"/>
                <w:right w:val="none" w:sz="0" w:space="0" w:color="auto"/>
              </w:divBdr>
              <w:divsChild>
                <w:div w:id="17659641">
                  <w:marLeft w:val="0"/>
                  <w:marRight w:val="0"/>
                  <w:marTop w:val="0"/>
                  <w:marBottom w:val="0"/>
                  <w:divBdr>
                    <w:top w:val="none" w:sz="0" w:space="0" w:color="auto"/>
                    <w:left w:val="none" w:sz="0" w:space="0" w:color="auto"/>
                    <w:bottom w:val="none" w:sz="0" w:space="0" w:color="auto"/>
                    <w:right w:val="none" w:sz="0" w:space="0" w:color="auto"/>
                  </w:divBdr>
                  <w:divsChild>
                    <w:div w:id="1077828474">
                      <w:marLeft w:val="0"/>
                      <w:marRight w:val="0"/>
                      <w:marTop w:val="0"/>
                      <w:marBottom w:val="0"/>
                      <w:divBdr>
                        <w:top w:val="none" w:sz="0" w:space="0" w:color="auto"/>
                        <w:left w:val="none" w:sz="0" w:space="0" w:color="auto"/>
                        <w:bottom w:val="none" w:sz="0" w:space="0" w:color="auto"/>
                        <w:right w:val="none" w:sz="0" w:space="0" w:color="auto"/>
                      </w:divBdr>
                      <w:divsChild>
                        <w:div w:id="2012484120">
                          <w:marLeft w:val="0"/>
                          <w:marRight w:val="0"/>
                          <w:marTop w:val="0"/>
                          <w:marBottom w:val="0"/>
                          <w:divBdr>
                            <w:top w:val="none" w:sz="0" w:space="0" w:color="auto"/>
                            <w:left w:val="none" w:sz="0" w:space="0" w:color="auto"/>
                            <w:bottom w:val="none" w:sz="0" w:space="0" w:color="auto"/>
                            <w:right w:val="none" w:sz="0" w:space="0" w:color="auto"/>
                          </w:divBdr>
                          <w:divsChild>
                            <w:div w:id="9642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9734733">
          <w:marLeft w:val="0"/>
          <w:marRight w:val="0"/>
          <w:marTop w:val="0"/>
          <w:marBottom w:val="0"/>
          <w:divBdr>
            <w:top w:val="none" w:sz="0" w:space="0" w:color="auto"/>
            <w:left w:val="none" w:sz="0" w:space="0" w:color="auto"/>
            <w:bottom w:val="none" w:sz="0" w:space="0" w:color="auto"/>
            <w:right w:val="none" w:sz="0" w:space="0" w:color="auto"/>
          </w:divBdr>
          <w:divsChild>
            <w:div w:id="994836516">
              <w:marLeft w:val="0"/>
              <w:marRight w:val="0"/>
              <w:marTop w:val="0"/>
              <w:marBottom w:val="0"/>
              <w:divBdr>
                <w:top w:val="none" w:sz="0" w:space="0" w:color="auto"/>
                <w:left w:val="none" w:sz="0" w:space="0" w:color="auto"/>
                <w:bottom w:val="none" w:sz="0" w:space="0" w:color="auto"/>
                <w:right w:val="none" w:sz="0" w:space="0" w:color="auto"/>
              </w:divBdr>
              <w:divsChild>
                <w:div w:id="592468746">
                  <w:marLeft w:val="0"/>
                  <w:marRight w:val="0"/>
                  <w:marTop w:val="0"/>
                  <w:marBottom w:val="0"/>
                  <w:divBdr>
                    <w:top w:val="none" w:sz="0" w:space="0" w:color="auto"/>
                    <w:left w:val="none" w:sz="0" w:space="0" w:color="auto"/>
                    <w:bottom w:val="none" w:sz="0" w:space="0" w:color="auto"/>
                    <w:right w:val="none" w:sz="0" w:space="0" w:color="auto"/>
                  </w:divBdr>
                  <w:divsChild>
                    <w:div w:id="1607079408">
                      <w:marLeft w:val="0"/>
                      <w:marRight w:val="0"/>
                      <w:marTop w:val="0"/>
                      <w:marBottom w:val="0"/>
                      <w:divBdr>
                        <w:top w:val="none" w:sz="0" w:space="0" w:color="auto"/>
                        <w:left w:val="none" w:sz="0" w:space="0" w:color="auto"/>
                        <w:bottom w:val="none" w:sz="0" w:space="0" w:color="auto"/>
                        <w:right w:val="none" w:sz="0" w:space="0" w:color="auto"/>
                      </w:divBdr>
                      <w:divsChild>
                        <w:div w:id="326326671">
                          <w:marLeft w:val="0"/>
                          <w:marRight w:val="0"/>
                          <w:marTop w:val="0"/>
                          <w:marBottom w:val="0"/>
                          <w:divBdr>
                            <w:top w:val="none" w:sz="0" w:space="0" w:color="auto"/>
                            <w:left w:val="none" w:sz="0" w:space="0" w:color="auto"/>
                            <w:bottom w:val="none" w:sz="0" w:space="0" w:color="auto"/>
                            <w:right w:val="none" w:sz="0" w:space="0" w:color="auto"/>
                          </w:divBdr>
                          <w:divsChild>
                            <w:div w:id="139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5296938">
          <w:marLeft w:val="0"/>
          <w:marRight w:val="0"/>
          <w:marTop w:val="0"/>
          <w:marBottom w:val="0"/>
          <w:divBdr>
            <w:top w:val="none" w:sz="0" w:space="0" w:color="auto"/>
            <w:left w:val="none" w:sz="0" w:space="0" w:color="auto"/>
            <w:bottom w:val="none" w:sz="0" w:space="0" w:color="auto"/>
            <w:right w:val="none" w:sz="0" w:space="0" w:color="auto"/>
          </w:divBdr>
          <w:divsChild>
            <w:div w:id="514998660">
              <w:marLeft w:val="0"/>
              <w:marRight w:val="0"/>
              <w:marTop w:val="0"/>
              <w:marBottom w:val="0"/>
              <w:divBdr>
                <w:top w:val="none" w:sz="0" w:space="0" w:color="auto"/>
                <w:left w:val="none" w:sz="0" w:space="0" w:color="auto"/>
                <w:bottom w:val="none" w:sz="0" w:space="0" w:color="auto"/>
                <w:right w:val="none" w:sz="0" w:space="0" w:color="auto"/>
              </w:divBdr>
              <w:divsChild>
                <w:div w:id="930890341">
                  <w:marLeft w:val="0"/>
                  <w:marRight w:val="0"/>
                  <w:marTop w:val="0"/>
                  <w:marBottom w:val="0"/>
                  <w:divBdr>
                    <w:top w:val="none" w:sz="0" w:space="0" w:color="auto"/>
                    <w:left w:val="none" w:sz="0" w:space="0" w:color="auto"/>
                    <w:bottom w:val="none" w:sz="0" w:space="0" w:color="auto"/>
                    <w:right w:val="none" w:sz="0" w:space="0" w:color="auto"/>
                  </w:divBdr>
                  <w:divsChild>
                    <w:div w:id="757409893">
                      <w:marLeft w:val="0"/>
                      <w:marRight w:val="0"/>
                      <w:marTop w:val="360"/>
                      <w:marBottom w:val="0"/>
                      <w:divBdr>
                        <w:top w:val="none" w:sz="0" w:space="0" w:color="auto"/>
                        <w:left w:val="none" w:sz="0" w:space="0" w:color="auto"/>
                        <w:bottom w:val="none" w:sz="0" w:space="0" w:color="auto"/>
                        <w:right w:val="none" w:sz="0" w:space="0" w:color="auto"/>
                      </w:divBdr>
                      <w:divsChild>
                        <w:div w:id="1483034931">
                          <w:marLeft w:val="0"/>
                          <w:marRight w:val="0"/>
                          <w:marTop w:val="0"/>
                          <w:marBottom w:val="0"/>
                          <w:divBdr>
                            <w:top w:val="none" w:sz="0" w:space="0" w:color="auto"/>
                            <w:left w:val="none" w:sz="0" w:space="0" w:color="auto"/>
                            <w:bottom w:val="none" w:sz="0" w:space="0" w:color="auto"/>
                            <w:right w:val="none" w:sz="0" w:space="0" w:color="auto"/>
                          </w:divBdr>
                          <w:divsChild>
                            <w:div w:id="895972382">
                              <w:marLeft w:val="0"/>
                              <w:marRight w:val="0"/>
                              <w:marTop w:val="0"/>
                              <w:marBottom w:val="0"/>
                              <w:divBdr>
                                <w:top w:val="none" w:sz="0" w:space="0" w:color="auto"/>
                                <w:left w:val="none" w:sz="0" w:space="0" w:color="auto"/>
                                <w:bottom w:val="none" w:sz="0" w:space="0" w:color="auto"/>
                                <w:right w:val="none" w:sz="0" w:space="0" w:color="auto"/>
                              </w:divBdr>
                              <w:divsChild>
                                <w:div w:id="39265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5200871">
                  <w:marLeft w:val="0"/>
                  <w:marRight w:val="0"/>
                  <w:marTop w:val="0"/>
                  <w:marBottom w:val="0"/>
                  <w:divBdr>
                    <w:top w:val="none" w:sz="0" w:space="0" w:color="auto"/>
                    <w:left w:val="none" w:sz="0" w:space="0" w:color="auto"/>
                    <w:bottom w:val="none" w:sz="0" w:space="0" w:color="auto"/>
                    <w:right w:val="none" w:sz="0" w:space="0" w:color="auto"/>
                  </w:divBdr>
                  <w:divsChild>
                    <w:div w:id="1371219702">
                      <w:marLeft w:val="0"/>
                      <w:marRight w:val="0"/>
                      <w:marTop w:val="0"/>
                      <w:marBottom w:val="0"/>
                      <w:divBdr>
                        <w:top w:val="none" w:sz="0" w:space="0" w:color="auto"/>
                        <w:left w:val="none" w:sz="0" w:space="0" w:color="auto"/>
                        <w:bottom w:val="none" w:sz="0" w:space="0" w:color="auto"/>
                        <w:right w:val="none" w:sz="0" w:space="0" w:color="auto"/>
                      </w:divBdr>
                      <w:divsChild>
                        <w:div w:id="1142773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3346246">
      <w:bodyDiv w:val="1"/>
      <w:marLeft w:val="0"/>
      <w:marRight w:val="0"/>
      <w:marTop w:val="0"/>
      <w:marBottom w:val="0"/>
      <w:divBdr>
        <w:top w:val="none" w:sz="0" w:space="0" w:color="auto"/>
        <w:left w:val="none" w:sz="0" w:space="0" w:color="auto"/>
        <w:bottom w:val="none" w:sz="0" w:space="0" w:color="auto"/>
        <w:right w:val="none" w:sz="0" w:space="0" w:color="auto"/>
      </w:divBdr>
      <w:divsChild>
        <w:div w:id="501315371">
          <w:marLeft w:val="0"/>
          <w:marRight w:val="0"/>
          <w:marTop w:val="0"/>
          <w:marBottom w:val="0"/>
          <w:divBdr>
            <w:top w:val="single" w:sz="4" w:space="0" w:color="auto"/>
            <w:left w:val="single" w:sz="4" w:space="0" w:color="auto"/>
            <w:bottom w:val="single" w:sz="4" w:space="0" w:color="auto"/>
            <w:right w:val="single" w:sz="4" w:space="0" w:color="auto"/>
          </w:divBdr>
          <w:divsChild>
            <w:div w:id="1436706193">
              <w:marLeft w:val="0"/>
              <w:marRight w:val="0"/>
              <w:marTop w:val="0"/>
              <w:marBottom w:val="0"/>
              <w:divBdr>
                <w:top w:val="none" w:sz="0" w:space="0" w:color="auto"/>
                <w:left w:val="none" w:sz="0" w:space="0" w:color="auto"/>
                <w:bottom w:val="none" w:sz="0" w:space="0" w:color="auto"/>
                <w:right w:val="none" w:sz="0" w:space="0" w:color="auto"/>
              </w:divBdr>
              <w:divsChild>
                <w:div w:id="1889681685">
                  <w:marLeft w:val="0"/>
                  <w:marRight w:val="0"/>
                  <w:marTop w:val="0"/>
                  <w:marBottom w:val="0"/>
                  <w:divBdr>
                    <w:top w:val="none" w:sz="0" w:space="0" w:color="auto"/>
                    <w:left w:val="none" w:sz="0" w:space="0" w:color="auto"/>
                    <w:bottom w:val="none" w:sz="0" w:space="0" w:color="auto"/>
                    <w:right w:val="none" w:sz="0" w:space="0" w:color="auto"/>
                  </w:divBdr>
                  <w:divsChild>
                    <w:div w:id="861088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6593348">
      <w:bodyDiv w:val="1"/>
      <w:marLeft w:val="0"/>
      <w:marRight w:val="0"/>
      <w:marTop w:val="0"/>
      <w:marBottom w:val="0"/>
      <w:divBdr>
        <w:top w:val="none" w:sz="0" w:space="0" w:color="auto"/>
        <w:left w:val="none" w:sz="0" w:space="0" w:color="auto"/>
        <w:bottom w:val="none" w:sz="0" w:space="0" w:color="auto"/>
        <w:right w:val="none" w:sz="0" w:space="0" w:color="auto"/>
      </w:divBdr>
    </w:div>
    <w:div w:id="1307472242">
      <w:bodyDiv w:val="1"/>
      <w:marLeft w:val="0"/>
      <w:marRight w:val="0"/>
      <w:marTop w:val="0"/>
      <w:marBottom w:val="0"/>
      <w:divBdr>
        <w:top w:val="none" w:sz="0" w:space="0" w:color="auto"/>
        <w:left w:val="none" w:sz="0" w:space="0" w:color="auto"/>
        <w:bottom w:val="none" w:sz="0" w:space="0" w:color="auto"/>
        <w:right w:val="none" w:sz="0" w:space="0" w:color="auto"/>
      </w:divBdr>
      <w:divsChild>
        <w:div w:id="618993858">
          <w:marLeft w:val="0"/>
          <w:marRight w:val="0"/>
          <w:marTop w:val="0"/>
          <w:marBottom w:val="0"/>
          <w:divBdr>
            <w:top w:val="none" w:sz="0" w:space="0" w:color="auto"/>
            <w:left w:val="none" w:sz="0" w:space="0" w:color="auto"/>
            <w:bottom w:val="none" w:sz="0" w:space="0" w:color="auto"/>
            <w:right w:val="none" w:sz="0" w:space="0" w:color="auto"/>
          </w:divBdr>
          <w:divsChild>
            <w:div w:id="1496846398">
              <w:marLeft w:val="0"/>
              <w:marRight w:val="0"/>
              <w:marTop w:val="0"/>
              <w:marBottom w:val="0"/>
              <w:divBdr>
                <w:top w:val="none" w:sz="0" w:space="0" w:color="auto"/>
                <w:left w:val="none" w:sz="0" w:space="0" w:color="auto"/>
                <w:bottom w:val="none" w:sz="0" w:space="0" w:color="auto"/>
                <w:right w:val="none" w:sz="0" w:space="0" w:color="auto"/>
              </w:divBdr>
              <w:divsChild>
                <w:div w:id="354423071">
                  <w:marLeft w:val="0"/>
                  <w:marRight w:val="0"/>
                  <w:marTop w:val="0"/>
                  <w:marBottom w:val="0"/>
                  <w:divBdr>
                    <w:top w:val="none" w:sz="0" w:space="0" w:color="auto"/>
                    <w:left w:val="none" w:sz="0" w:space="0" w:color="auto"/>
                    <w:bottom w:val="none" w:sz="0" w:space="0" w:color="auto"/>
                    <w:right w:val="none" w:sz="0" w:space="0" w:color="auto"/>
                  </w:divBdr>
                  <w:divsChild>
                    <w:div w:id="1678340428">
                      <w:marLeft w:val="0"/>
                      <w:marRight w:val="0"/>
                      <w:marTop w:val="0"/>
                      <w:marBottom w:val="0"/>
                      <w:divBdr>
                        <w:top w:val="none" w:sz="0" w:space="0" w:color="auto"/>
                        <w:left w:val="none" w:sz="0" w:space="0" w:color="auto"/>
                        <w:bottom w:val="none" w:sz="0" w:space="0" w:color="auto"/>
                        <w:right w:val="none" w:sz="0" w:space="0" w:color="auto"/>
                      </w:divBdr>
                      <w:divsChild>
                        <w:div w:id="326134684">
                          <w:marLeft w:val="0"/>
                          <w:marRight w:val="0"/>
                          <w:marTop w:val="0"/>
                          <w:marBottom w:val="0"/>
                          <w:divBdr>
                            <w:top w:val="none" w:sz="0" w:space="0" w:color="auto"/>
                            <w:left w:val="none" w:sz="0" w:space="0" w:color="auto"/>
                            <w:bottom w:val="none" w:sz="0" w:space="0" w:color="auto"/>
                            <w:right w:val="none" w:sz="0" w:space="0" w:color="auto"/>
                          </w:divBdr>
                          <w:divsChild>
                            <w:div w:id="2112704978">
                              <w:marLeft w:val="0"/>
                              <w:marRight w:val="0"/>
                              <w:marTop w:val="0"/>
                              <w:marBottom w:val="0"/>
                              <w:divBdr>
                                <w:top w:val="none" w:sz="0" w:space="0" w:color="auto"/>
                                <w:left w:val="single" w:sz="4" w:space="0" w:color="E0E0E0"/>
                                <w:bottom w:val="none" w:sz="0" w:space="0" w:color="auto"/>
                                <w:right w:val="none" w:sz="0" w:space="0" w:color="auto"/>
                              </w:divBdr>
                              <w:divsChild>
                                <w:div w:id="748769152">
                                  <w:marLeft w:val="0"/>
                                  <w:marRight w:val="0"/>
                                  <w:marTop w:val="0"/>
                                  <w:marBottom w:val="0"/>
                                  <w:divBdr>
                                    <w:top w:val="none" w:sz="0" w:space="0" w:color="auto"/>
                                    <w:left w:val="none" w:sz="0" w:space="0" w:color="auto"/>
                                    <w:bottom w:val="none" w:sz="0" w:space="0" w:color="auto"/>
                                    <w:right w:val="none" w:sz="0" w:space="0" w:color="auto"/>
                                  </w:divBdr>
                                  <w:divsChild>
                                    <w:div w:id="1063793662">
                                      <w:marLeft w:val="0"/>
                                      <w:marRight w:val="0"/>
                                      <w:marTop w:val="0"/>
                                      <w:marBottom w:val="0"/>
                                      <w:divBdr>
                                        <w:top w:val="none" w:sz="0" w:space="0" w:color="auto"/>
                                        <w:left w:val="none" w:sz="0" w:space="0" w:color="auto"/>
                                        <w:bottom w:val="none" w:sz="0" w:space="0" w:color="auto"/>
                                        <w:right w:val="none" w:sz="0" w:space="0" w:color="auto"/>
                                      </w:divBdr>
                                      <w:divsChild>
                                        <w:div w:id="975720081">
                                          <w:marLeft w:val="0"/>
                                          <w:marRight w:val="0"/>
                                          <w:marTop w:val="0"/>
                                          <w:marBottom w:val="0"/>
                                          <w:divBdr>
                                            <w:top w:val="none" w:sz="0" w:space="0" w:color="auto"/>
                                            <w:left w:val="none" w:sz="0" w:space="0" w:color="auto"/>
                                            <w:bottom w:val="none" w:sz="0" w:space="0" w:color="auto"/>
                                            <w:right w:val="none" w:sz="0" w:space="0" w:color="auto"/>
                                          </w:divBdr>
                                          <w:divsChild>
                                            <w:div w:id="1530413109">
                                              <w:marLeft w:val="0"/>
                                              <w:marRight w:val="0"/>
                                              <w:marTop w:val="0"/>
                                              <w:marBottom w:val="0"/>
                                              <w:divBdr>
                                                <w:top w:val="none" w:sz="0" w:space="0" w:color="auto"/>
                                                <w:left w:val="none" w:sz="0" w:space="0" w:color="auto"/>
                                                <w:bottom w:val="none" w:sz="0" w:space="0" w:color="auto"/>
                                                <w:right w:val="none" w:sz="0" w:space="0" w:color="auto"/>
                                              </w:divBdr>
                                              <w:divsChild>
                                                <w:div w:id="613561240">
                                                  <w:marLeft w:val="0"/>
                                                  <w:marRight w:val="0"/>
                                                  <w:marTop w:val="0"/>
                                                  <w:marBottom w:val="0"/>
                                                  <w:divBdr>
                                                    <w:top w:val="none" w:sz="0" w:space="0" w:color="auto"/>
                                                    <w:left w:val="none" w:sz="0" w:space="0" w:color="auto"/>
                                                    <w:bottom w:val="none" w:sz="0" w:space="0" w:color="auto"/>
                                                    <w:right w:val="none" w:sz="0" w:space="0" w:color="auto"/>
                                                  </w:divBdr>
                                                  <w:divsChild>
                                                    <w:div w:id="728722035">
                                                      <w:marLeft w:val="0"/>
                                                      <w:marRight w:val="0"/>
                                                      <w:marTop w:val="0"/>
                                                      <w:marBottom w:val="0"/>
                                                      <w:divBdr>
                                                        <w:top w:val="none" w:sz="0" w:space="0" w:color="auto"/>
                                                        <w:left w:val="none" w:sz="0" w:space="0" w:color="auto"/>
                                                        <w:bottom w:val="none" w:sz="0" w:space="0" w:color="auto"/>
                                                        <w:right w:val="none" w:sz="0" w:space="0" w:color="auto"/>
                                                      </w:divBdr>
                                                      <w:divsChild>
                                                        <w:div w:id="1694066102">
                                                          <w:marLeft w:val="0"/>
                                                          <w:marRight w:val="0"/>
                                                          <w:marTop w:val="0"/>
                                                          <w:marBottom w:val="0"/>
                                                          <w:divBdr>
                                                            <w:top w:val="none" w:sz="0" w:space="0" w:color="auto"/>
                                                            <w:left w:val="none" w:sz="0" w:space="0" w:color="auto"/>
                                                            <w:bottom w:val="none" w:sz="0" w:space="0" w:color="auto"/>
                                                            <w:right w:val="none" w:sz="0" w:space="0" w:color="auto"/>
                                                          </w:divBdr>
                                                          <w:divsChild>
                                                            <w:div w:id="1881934628">
                                                              <w:marLeft w:val="0"/>
                                                              <w:marRight w:val="0"/>
                                                              <w:marTop w:val="0"/>
                                                              <w:marBottom w:val="90"/>
                                                              <w:divBdr>
                                                                <w:top w:val="none" w:sz="0" w:space="0" w:color="auto"/>
                                                                <w:left w:val="none" w:sz="0" w:space="0" w:color="auto"/>
                                                                <w:bottom w:val="none" w:sz="0" w:space="0" w:color="auto"/>
                                                                <w:right w:val="none" w:sz="0" w:space="0" w:color="auto"/>
                                                              </w:divBdr>
                                                              <w:divsChild>
                                                                <w:div w:id="1282952500">
                                                                  <w:marLeft w:val="0"/>
                                                                  <w:marRight w:val="0"/>
                                                                  <w:marTop w:val="0"/>
                                                                  <w:marBottom w:val="0"/>
                                                                  <w:divBdr>
                                                                    <w:top w:val="none" w:sz="0" w:space="0" w:color="auto"/>
                                                                    <w:left w:val="none" w:sz="0" w:space="0" w:color="auto"/>
                                                                    <w:bottom w:val="none" w:sz="0" w:space="0" w:color="auto"/>
                                                                    <w:right w:val="none" w:sz="0" w:space="0" w:color="auto"/>
                                                                  </w:divBdr>
                                                                  <w:divsChild>
                                                                    <w:div w:id="92019239">
                                                                      <w:marLeft w:val="0"/>
                                                                      <w:marRight w:val="0"/>
                                                                      <w:marTop w:val="0"/>
                                                                      <w:marBottom w:val="0"/>
                                                                      <w:divBdr>
                                                                        <w:top w:val="single" w:sz="4" w:space="0" w:color="auto"/>
                                                                        <w:left w:val="single" w:sz="4" w:space="0" w:color="auto"/>
                                                                        <w:bottom w:val="single" w:sz="4" w:space="0" w:color="auto"/>
                                                                        <w:right w:val="single" w:sz="4" w:space="0" w:color="auto"/>
                                                                      </w:divBdr>
                                                                      <w:divsChild>
                                                                        <w:div w:id="1279949135">
                                                                          <w:marLeft w:val="0"/>
                                                                          <w:marRight w:val="0"/>
                                                                          <w:marTop w:val="0"/>
                                                                          <w:marBottom w:val="0"/>
                                                                          <w:divBdr>
                                                                            <w:top w:val="none" w:sz="0" w:space="0" w:color="auto"/>
                                                                            <w:left w:val="none" w:sz="0" w:space="0" w:color="auto"/>
                                                                            <w:bottom w:val="none" w:sz="0" w:space="0" w:color="auto"/>
                                                                            <w:right w:val="none" w:sz="0" w:space="0" w:color="auto"/>
                                                                          </w:divBdr>
                                                                          <w:divsChild>
                                                                            <w:div w:id="253903915">
                                                                              <w:marLeft w:val="0"/>
                                                                              <w:marRight w:val="0"/>
                                                                              <w:marTop w:val="0"/>
                                                                              <w:marBottom w:val="0"/>
                                                                              <w:divBdr>
                                                                                <w:top w:val="none" w:sz="0" w:space="0" w:color="auto"/>
                                                                                <w:left w:val="none" w:sz="0" w:space="0" w:color="auto"/>
                                                                                <w:bottom w:val="none" w:sz="0" w:space="0" w:color="auto"/>
                                                                                <w:right w:val="none" w:sz="0" w:space="0" w:color="auto"/>
                                                                              </w:divBdr>
                                                                              <w:divsChild>
                                                                                <w:div w:id="185048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1389656">
                                                      <w:marLeft w:val="0"/>
                                                      <w:marRight w:val="0"/>
                                                      <w:marTop w:val="0"/>
                                                      <w:marBottom w:val="0"/>
                                                      <w:divBdr>
                                                        <w:top w:val="none" w:sz="0" w:space="0" w:color="auto"/>
                                                        <w:left w:val="none" w:sz="0" w:space="0" w:color="auto"/>
                                                        <w:bottom w:val="none" w:sz="0" w:space="0" w:color="auto"/>
                                                        <w:right w:val="none" w:sz="0" w:space="0" w:color="auto"/>
                                                      </w:divBdr>
                                                      <w:divsChild>
                                                        <w:div w:id="2109616348">
                                                          <w:marLeft w:val="0"/>
                                                          <w:marRight w:val="0"/>
                                                          <w:marTop w:val="0"/>
                                                          <w:marBottom w:val="0"/>
                                                          <w:divBdr>
                                                            <w:top w:val="none" w:sz="0" w:space="0" w:color="auto"/>
                                                            <w:left w:val="none" w:sz="0" w:space="0" w:color="auto"/>
                                                            <w:bottom w:val="none" w:sz="0" w:space="0" w:color="auto"/>
                                                            <w:right w:val="none" w:sz="0" w:space="0" w:color="auto"/>
                                                          </w:divBdr>
                                                          <w:divsChild>
                                                            <w:div w:id="1806846051">
                                                              <w:marLeft w:val="0"/>
                                                              <w:marRight w:val="0"/>
                                                              <w:marTop w:val="60"/>
                                                              <w:marBottom w:val="0"/>
                                                              <w:divBdr>
                                                                <w:top w:val="none" w:sz="0" w:space="0" w:color="auto"/>
                                                                <w:left w:val="none" w:sz="0" w:space="0" w:color="auto"/>
                                                                <w:bottom w:val="none" w:sz="0" w:space="0" w:color="auto"/>
                                                                <w:right w:val="none" w:sz="0" w:space="0" w:color="auto"/>
                                                              </w:divBdr>
                                                            </w:div>
                                                            <w:div w:id="369185561">
                                                              <w:marLeft w:val="0"/>
                                                              <w:marRight w:val="0"/>
                                                              <w:marTop w:val="0"/>
                                                              <w:marBottom w:val="0"/>
                                                              <w:divBdr>
                                                                <w:top w:val="none" w:sz="0" w:space="0" w:color="auto"/>
                                                                <w:left w:val="none" w:sz="0" w:space="0" w:color="auto"/>
                                                                <w:bottom w:val="none" w:sz="0" w:space="0" w:color="auto"/>
                                                                <w:right w:val="none" w:sz="0" w:space="0" w:color="auto"/>
                                                              </w:divBdr>
                                                              <w:divsChild>
                                                                <w:div w:id="767509112">
                                                                  <w:marLeft w:val="0"/>
                                                                  <w:marRight w:val="0"/>
                                                                  <w:marTop w:val="0"/>
                                                                  <w:marBottom w:val="240"/>
                                                                  <w:divBdr>
                                                                    <w:top w:val="single" w:sz="4" w:space="9" w:color="D1D1D1"/>
                                                                    <w:left w:val="single" w:sz="4" w:space="6" w:color="D1D1D1"/>
                                                                    <w:bottom w:val="single" w:sz="4" w:space="5" w:color="D1D1D1"/>
                                                                    <w:right w:val="single" w:sz="4" w:space="6" w:color="D1D1D1"/>
                                                                  </w:divBdr>
                                                                </w:div>
                                                              </w:divsChild>
                                                            </w:div>
                                                          </w:divsChild>
                                                        </w:div>
                                                      </w:divsChild>
                                                    </w:div>
                                                  </w:divsChild>
                                                </w:div>
                                              </w:divsChild>
                                            </w:div>
                                          </w:divsChild>
                                        </w:div>
                                      </w:divsChild>
                                    </w:div>
                                  </w:divsChild>
                                </w:div>
                              </w:divsChild>
                            </w:div>
                          </w:divsChild>
                        </w:div>
                      </w:divsChild>
                    </w:div>
                  </w:divsChild>
                </w:div>
              </w:divsChild>
            </w:div>
          </w:divsChild>
        </w:div>
      </w:divsChild>
    </w:div>
    <w:div w:id="1329167652">
      <w:bodyDiv w:val="1"/>
      <w:marLeft w:val="0"/>
      <w:marRight w:val="0"/>
      <w:marTop w:val="0"/>
      <w:marBottom w:val="0"/>
      <w:divBdr>
        <w:top w:val="none" w:sz="0" w:space="0" w:color="auto"/>
        <w:left w:val="none" w:sz="0" w:space="0" w:color="auto"/>
        <w:bottom w:val="none" w:sz="0" w:space="0" w:color="auto"/>
        <w:right w:val="none" w:sz="0" w:space="0" w:color="auto"/>
      </w:divBdr>
      <w:divsChild>
        <w:div w:id="1326282809">
          <w:marLeft w:val="0"/>
          <w:marRight w:val="0"/>
          <w:marTop w:val="0"/>
          <w:marBottom w:val="0"/>
          <w:divBdr>
            <w:top w:val="none" w:sz="0" w:space="0" w:color="auto"/>
            <w:left w:val="none" w:sz="0" w:space="0" w:color="auto"/>
            <w:bottom w:val="none" w:sz="0" w:space="0" w:color="auto"/>
            <w:right w:val="none" w:sz="0" w:space="0" w:color="auto"/>
          </w:divBdr>
          <w:divsChild>
            <w:div w:id="725109013">
              <w:marLeft w:val="0"/>
              <w:marRight w:val="0"/>
              <w:marTop w:val="0"/>
              <w:marBottom w:val="90"/>
              <w:divBdr>
                <w:top w:val="none" w:sz="0" w:space="0" w:color="auto"/>
                <w:left w:val="none" w:sz="0" w:space="0" w:color="auto"/>
                <w:bottom w:val="none" w:sz="0" w:space="0" w:color="auto"/>
                <w:right w:val="none" w:sz="0" w:space="0" w:color="auto"/>
              </w:divBdr>
              <w:divsChild>
                <w:div w:id="1099104304">
                  <w:marLeft w:val="0"/>
                  <w:marRight w:val="0"/>
                  <w:marTop w:val="0"/>
                  <w:marBottom w:val="0"/>
                  <w:divBdr>
                    <w:top w:val="none" w:sz="0" w:space="0" w:color="auto"/>
                    <w:left w:val="none" w:sz="0" w:space="0" w:color="auto"/>
                    <w:bottom w:val="none" w:sz="0" w:space="0" w:color="auto"/>
                    <w:right w:val="none" w:sz="0" w:space="0" w:color="auto"/>
                  </w:divBdr>
                  <w:divsChild>
                    <w:div w:id="1919555897">
                      <w:marLeft w:val="0"/>
                      <w:marRight w:val="0"/>
                      <w:marTop w:val="0"/>
                      <w:marBottom w:val="0"/>
                      <w:divBdr>
                        <w:top w:val="single" w:sz="4" w:space="0" w:color="auto"/>
                        <w:left w:val="single" w:sz="4" w:space="0" w:color="auto"/>
                        <w:bottom w:val="single" w:sz="4" w:space="0" w:color="auto"/>
                        <w:right w:val="single" w:sz="4" w:space="0" w:color="auto"/>
                      </w:divBdr>
                      <w:divsChild>
                        <w:div w:id="560483910">
                          <w:marLeft w:val="0"/>
                          <w:marRight w:val="0"/>
                          <w:marTop w:val="0"/>
                          <w:marBottom w:val="0"/>
                          <w:divBdr>
                            <w:top w:val="none" w:sz="0" w:space="0" w:color="auto"/>
                            <w:left w:val="none" w:sz="0" w:space="0" w:color="auto"/>
                            <w:bottom w:val="none" w:sz="0" w:space="0" w:color="auto"/>
                            <w:right w:val="none" w:sz="0" w:space="0" w:color="auto"/>
                          </w:divBdr>
                          <w:divsChild>
                            <w:div w:id="500658318">
                              <w:marLeft w:val="0"/>
                              <w:marRight w:val="0"/>
                              <w:marTop w:val="0"/>
                              <w:marBottom w:val="0"/>
                              <w:divBdr>
                                <w:top w:val="none" w:sz="0" w:space="0" w:color="auto"/>
                                <w:left w:val="none" w:sz="0" w:space="0" w:color="auto"/>
                                <w:bottom w:val="none" w:sz="0" w:space="0" w:color="auto"/>
                                <w:right w:val="none" w:sz="0" w:space="0" w:color="auto"/>
                              </w:divBdr>
                              <w:divsChild>
                                <w:div w:id="19411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54576916">
      <w:bodyDiv w:val="1"/>
      <w:marLeft w:val="0"/>
      <w:marRight w:val="0"/>
      <w:marTop w:val="0"/>
      <w:marBottom w:val="0"/>
      <w:divBdr>
        <w:top w:val="none" w:sz="0" w:space="0" w:color="auto"/>
        <w:left w:val="none" w:sz="0" w:space="0" w:color="auto"/>
        <w:bottom w:val="none" w:sz="0" w:space="0" w:color="auto"/>
        <w:right w:val="none" w:sz="0" w:space="0" w:color="auto"/>
      </w:divBdr>
      <w:divsChild>
        <w:div w:id="1993634710">
          <w:marLeft w:val="0"/>
          <w:marRight w:val="0"/>
          <w:marTop w:val="0"/>
          <w:marBottom w:val="0"/>
          <w:divBdr>
            <w:top w:val="none" w:sz="0" w:space="0" w:color="auto"/>
            <w:left w:val="none" w:sz="0" w:space="0" w:color="auto"/>
            <w:bottom w:val="none" w:sz="0" w:space="0" w:color="auto"/>
            <w:right w:val="none" w:sz="0" w:space="0" w:color="auto"/>
          </w:divBdr>
          <w:divsChild>
            <w:div w:id="865866496">
              <w:marLeft w:val="0"/>
              <w:marRight w:val="0"/>
              <w:marTop w:val="0"/>
              <w:marBottom w:val="0"/>
              <w:divBdr>
                <w:top w:val="none" w:sz="0" w:space="0" w:color="auto"/>
                <w:left w:val="none" w:sz="0" w:space="0" w:color="auto"/>
                <w:bottom w:val="none" w:sz="0" w:space="0" w:color="auto"/>
                <w:right w:val="none" w:sz="0" w:space="0" w:color="auto"/>
              </w:divBdr>
              <w:divsChild>
                <w:div w:id="2105179113">
                  <w:marLeft w:val="0"/>
                  <w:marRight w:val="0"/>
                  <w:marTop w:val="0"/>
                  <w:marBottom w:val="0"/>
                  <w:divBdr>
                    <w:top w:val="none" w:sz="0" w:space="0" w:color="auto"/>
                    <w:left w:val="none" w:sz="0" w:space="0" w:color="auto"/>
                    <w:bottom w:val="none" w:sz="0" w:space="0" w:color="auto"/>
                    <w:right w:val="none" w:sz="0" w:space="0" w:color="auto"/>
                  </w:divBdr>
                  <w:divsChild>
                    <w:div w:id="421996256">
                      <w:marLeft w:val="0"/>
                      <w:marRight w:val="0"/>
                      <w:marTop w:val="0"/>
                      <w:marBottom w:val="0"/>
                      <w:divBdr>
                        <w:top w:val="none" w:sz="0" w:space="0" w:color="auto"/>
                        <w:left w:val="none" w:sz="0" w:space="0" w:color="auto"/>
                        <w:bottom w:val="none" w:sz="0" w:space="0" w:color="auto"/>
                        <w:right w:val="none" w:sz="0" w:space="0" w:color="auto"/>
                      </w:divBdr>
                      <w:divsChild>
                        <w:div w:id="1655646478">
                          <w:marLeft w:val="0"/>
                          <w:marRight w:val="0"/>
                          <w:marTop w:val="0"/>
                          <w:marBottom w:val="0"/>
                          <w:divBdr>
                            <w:top w:val="none" w:sz="0" w:space="0" w:color="auto"/>
                            <w:left w:val="none" w:sz="0" w:space="0" w:color="auto"/>
                            <w:bottom w:val="none" w:sz="0" w:space="0" w:color="auto"/>
                            <w:right w:val="none" w:sz="0" w:space="0" w:color="auto"/>
                          </w:divBdr>
                          <w:divsChild>
                            <w:div w:id="1156071468">
                              <w:marLeft w:val="0"/>
                              <w:marRight w:val="0"/>
                              <w:marTop w:val="0"/>
                              <w:marBottom w:val="0"/>
                              <w:divBdr>
                                <w:top w:val="none" w:sz="0" w:space="0" w:color="auto"/>
                                <w:left w:val="none" w:sz="0" w:space="0" w:color="auto"/>
                                <w:bottom w:val="none" w:sz="0" w:space="0" w:color="auto"/>
                                <w:right w:val="none" w:sz="0" w:space="0" w:color="auto"/>
                              </w:divBdr>
                              <w:divsChild>
                                <w:div w:id="1519195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9341691">
          <w:marLeft w:val="0"/>
          <w:marRight w:val="0"/>
          <w:marTop w:val="0"/>
          <w:marBottom w:val="0"/>
          <w:divBdr>
            <w:top w:val="none" w:sz="0" w:space="0" w:color="auto"/>
            <w:left w:val="none" w:sz="0" w:space="0" w:color="auto"/>
            <w:bottom w:val="none" w:sz="0" w:space="0" w:color="auto"/>
            <w:right w:val="none" w:sz="0" w:space="0" w:color="auto"/>
          </w:divBdr>
          <w:divsChild>
            <w:div w:id="431321856">
              <w:marLeft w:val="0"/>
              <w:marRight w:val="0"/>
              <w:marTop w:val="0"/>
              <w:marBottom w:val="0"/>
              <w:divBdr>
                <w:top w:val="none" w:sz="0" w:space="0" w:color="auto"/>
                <w:left w:val="none" w:sz="0" w:space="0" w:color="auto"/>
                <w:bottom w:val="none" w:sz="0" w:space="0" w:color="auto"/>
                <w:right w:val="none" w:sz="0" w:space="0" w:color="auto"/>
              </w:divBdr>
              <w:divsChild>
                <w:div w:id="57941358">
                  <w:marLeft w:val="0"/>
                  <w:marRight w:val="0"/>
                  <w:marTop w:val="0"/>
                  <w:marBottom w:val="0"/>
                  <w:divBdr>
                    <w:top w:val="none" w:sz="0" w:space="0" w:color="auto"/>
                    <w:left w:val="none" w:sz="0" w:space="0" w:color="auto"/>
                    <w:bottom w:val="none" w:sz="0" w:space="0" w:color="auto"/>
                    <w:right w:val="none" w:sz="0" w:space="0" w:color="auto"/>
                  </w:divBdr>
                  <w:divsChild>
                    <w:div w:id="627199505">
                      <w:marLeft w:val="0"/>
                      <w:marRight w:val="0"/>
                      <w:marTop w:val="0"/>
                      <w:marBottom w:val="0"/>
                      <w:divBdr>
                        <w:top w:val="none" w:sz="0" w:space="0" w:color="auto"/>
                        <w:left w:val="none" w:sz="0" w:space="0" w:color="auto"/>
                        <w:bottom w:val="none" w:sz="0" w:space="0" w:color="auto"/>
                        <w:right w:val="none" w:sz="0" w:space="0" w:color="auto"/>
                      </w:divBdr>
                      <w:divsChild>
                        <w:div w:id="605313955">
                          <w:marLeft w:val="0"/>
                          <w:marRight w:val="0"/>
                          <w:marTop w:val="0"/>
                          <w:marBottom w:val="0"/>
                          <w:divBdr>
                            <w:top w:val="none" w:sz="0" w:space="0" w:color="auto"/>
                            <w:left w:val="none" w:sz="0" w:space="0" w:color="auto"/>
                            <w:bottom w:val="none" w:sz="0" w:space="0" w:color="auto"/>
                            <w:right w:val="none" w:sz="0" w:space="0" w:color="auto"/>
                          </w:divBdr>
                          <w:divsChild>
                            <w:div w:id="992636533">
                              <w:marLeft w:val="0"/>
                              <w:marRight w:val="0"/>
                              <w:marTop w:val="0"/>
                              <w:marBottom w:val="0"/>
                              <w:divBdr>
                                <w:top w:val="none" w:sz="0" w:space="0" w:color="auto"/>
                                <w:left w:val="none" w:sz="0" w:space="0" w:color="auto"/>
                                <w:bottom w:val="none" w:sz="0" w:space="0" w:color="auto"/>
                                <w:right w:val="none" w:sz="0" w:space="0" w:color="auto"/>
                              </w:divBdr>
                              <w:divsChild>
                                <w:div w:id="1626303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76811232">
      <w:bodyDiv w:val="1"/>
      <w:marLeft w:val="0"/>
      <w:marRight w:val="0"/>
      <w:marTop w:val="0"/>
      <w:marBottom w:val="0"/>
      <w:divBdr>
        <w:top w:val="none" w:sz="0" w:space="0" w:color="auto"/>
        <w:left w:val="none" w:sz="0" w:space="0" w:color="auto"/>
        <w:bottom w:val="none" w:sz="0" w:space="0" w:color="auto"/>
        <w:right w:val="none" w:sz="0" w:space="0" w:color="auto"/>
      </w:divBdr>
      <w:divsChild>
        <w:div w:id="436406852">
          <w:marLeft w:val="0"/>
          <w:marRight w:val="0"/>
          <w:marTop w:val="0"/>
          <w:marBottom w:val="0"/>
          <w:divBdr>
            <w:top w:val="none" w:sz="0" w:space="0" w:color="auto"/>
            <w:left w:val="none" w:sz="0" w:space="0" w:color="auto"/>
            <w:bottom w:val="none" w:sz="0" w:space="0" w:color="auto"/>
            <w:right w:val="none" w:sz="0" w:space="0" w:color="auto"/>
          </w:divBdr>
          <w:divsChild>
            <w:div w:id="992565418">
              <w:marLeft w:val="0"/>
              <w:marRight w:val="0"/>
              <w:marTop w:val="0"/>
              <w:marBottom w:val="0"/>
              <w:divBdr>
                <w:top w:val="none" w:sz="0" w:space="0" w:color="auto"/>
                <w:left w:val="none" w:sz="0" w:space="0" w:color="auto"/>
                <w:bottom w:val="none" w:sz="0" w:space="0" w:color="auto"/>
                <w:right w:val="none" w:sz="0" w:space="0" w:color="auto"/>
              </w:divBdr>
            </w:div>
          </w:divsChild>
        </w:div>
        <w:div w:id="1386484386">
          <w:marLeft w:val="0"/>
          <w:marRight w:val="0"/>
          <w:marTop w:val="0"/>
          <w:marBottom w:val="0"/>
          <w:divBdr>
            <w:top w:val="none" w:sz="0" w:space="0" w:color="auto"/>
            <w:left w:val="none" w:sz="0" w:space="0" w:color="auto"/>
            <w:bottom w:val="none" w:sz="0" w:space="0" w:color="auto"/>
            <w:right w:val="none" w:sz="0" w:space="0" w:color="auto"/>
          </w:divBdr>
        </w:div>
      </w:divsChild>
    </w:div>
    <w:div w:id="1405377464">
      <w:bodyDiv w:val="1"/>
      <w:marLeft w:val="0"/>
      <w:marRight w:val="0"/>
      <w:marTop w:val="0"/>
      <w:marBottom w:val="0"/>
      <w:divBdr>
        <w:top w:val="none" w:sz="0" w:space="0" w:color="auto"/>
        <w:left w:val="none" w:sz="0" w:space="0" w:color="auto"/>
        <w:bottom w:val="none" w:sz="0" w:space="0" w:color="auto"/>
        <w:right w:val="none" w:sz="0" w:space="0" w:color="auto"/>
      </w:divBdr>
      <w:divsChild>
        <w:div w:id="407727336">
          <w:marLeft w:val="0"/>
          <w:marRight w:val="0"/>
          <w:marTop w:val="0"/>
          <w:marBottom w:val="0"/>
          <w:divBdr>
            <w:top w:val="none" w:sz="0" w:space="0" w:color="auto"/>
            <w:left w:val="none" w:sz="0" w:space="0" w:color="auto"/>
            <w:bottom w:val="none" w:sz="0" w:space="0" w:color="auto"/>
            <w:right w:val="none" w:sz="0" w:space="0" w:color="auto"/>
          </w:divBdr>
          <w:divsChild>
            <w:div w:id="184829786">
              <w:marLeft w:val="0"/>
              <w:marRight w:val="0"/>
              <w:marTop w:val="0"/>
              <w:marBottom w:val="0"/>
              <w:divBdr>
                <w:top w:val="none" w:sz="0" w:space="0" w:color="auto"/>
                <w:left w:val="none" w:sz="0" w:space="0" w:color="auto"/>
                <w:bottom w:val="none" w:sz="0" w:space="0" w:color="auto"/>
                <w:right w:val="none" w:sz="0" w:space="0" w:color="auto"/>
              </w:divBdr>
              <w:divsChild>
                <w:div w:id="343168029">
                  <w:marLeft w:val="0"/>
                  <w:marRight w:val="0"/>
                  <w:marTop w:val="0"/>
                  <w:marBottom w:val="0"/>
                  <w:divBdr>
                    <w:top w:val="none" w:sz="0" w:space="0" w:color="auto"/>
                    <w:left w:val="none" w:sz="0" w:space="0" w:color="auto"/>
                    <w:bottom w:val="none" w:sz="0" w:space="0" w:color="auto"/>
                    <w:right w:val="none" w:sz="0" w:space="0" w:color="auto"/>
                  </w:divBdr>
                  <w:divsChild>
                    <w:div w:id="1205679128">
                      <w:marLeft w:val="0"/>
                      <w:marRight w:val="0"/>
                      <w:marTop w:val="0"/>
                      <w:marBottom w:val="0"/>
                      <w:divBdr>
                        <w:top w:val="none" w:sz="0" w:space="0" w:color="auto"/>
                        <w:left w:val="none" w:sz="0" w:space="0" w:color="auto"/>
                        <w:bottom w:val="none" w:sz="0" w:space="0" w:color="auto"/>
                        <w:right w:val="none" w:sz="0" w:space="0" w:color="auto"/>
                      </w:divBdr>
                      <w:divsChild>
                        <w:div w:id="1685279004">
                          <w:marLeft w:val="0"/>
                          <w:marRight w:val="0"/>
                          <w:marTop w:val="0"/>
                          <w:marBottom w:val="0"/>
                          <w:divBdr>
                            <w:top w:val="none" w:sz="0" w:space="0" w:color="auto"/>
                            <w:left w:val="none" w:sz="0" w:space="0" w:color="auto"/>
                            <w:bottom w:val="none" w:sz="0" w:space="0" w:color="auto"/>
                            <w:right w:val="none" w:sz="0" w:space="0" w:color="auto"/>
                          </w:divBdr>
                          <w:divsChild>
                            <w:div w:id="507982167">
                              <w:marLeft w:val="0"/>
                              <w:marRight w:val="0"/>
                              <w:marTop w:val="0"/>
                              <w:marBottom w:val="0"/>
                              <w:divBdr>
                                <w:top w:val="none" w:sz="0" w:space="0" w:color="auto"/>
                                <w:left w:val="none" w:sz="0" w:space="0" w:color="auto"/>
                                <w:bottom w:val="none" w:sz="0" w:space="0" w:color="auto"/>
                                <w:right w:val="none" w:sz="0" w:space="0" w:color="auto"/>
                              </w:divBdr>
                              <w:divsChild>
                                <w:div w:id="744769085">
                                  <w:marLeft w:val="0"/>
                                  <w:marRight w:val="0"/>
                                  <w:marTop w:val="0"/>
                                  <w:marBottom w:val="0"/>
                                  <w:divBdr>
                                    <w:top w:val="none" w:sz="0" w:space="0" w:color="auto"/>
                                    <w:left w:val="none" w:sz="0" w:space="0" w:color="auto"/>
                                    <w:bottom w:val="none" w:sz="0" w:space="0" w:color="auto"/>
                                    <w:right w:val="none" w:sz="0" w:space="0" w:color="auto"/>
                                  </w:divBdr>
                                  <w:divsChild>
                                    <w:div w:id="1420756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966687">
              <w:marLeft w:val="0"/>
              <w:marRight w:val="0"/>
              <w:marTop w:val="0"/>
              <w:marBottom w:val="0"/>
              <w:divBdr>
                <w:top w:val="none" w:sz="0" w:space="0" w:color="auto"/>
                <w:left w:val="none" w:sz="0" w:space="0" w:color="auto"/>
                <w:bottom w:val="none" w:sz="0" w:space="0" w:color="auto"/>
                <w:right w:val="none" w:sz="0" w:space="0" w:color="auto"/>
              </w:divBdr>
              <w:divsChild>
                <w:div w:id="1607813298">
                  <w:marLeft w:val="0"/>
                  <w:marRight w:val="0"/>
                  <w:marTop w:val="0"/>
                  <w:marBottom w:val="0"/>
                  <w:divBdr>
                    <w:top w:val="none" w:sz="0" w:space="0" w:color="auto"/>
                    <w:left w:val="none" w:sz="0" w:space="0" w:color="auto"/>
                    <w:bottom w:val="none" w:sz="0" w:space="0" w:color="auto"/>
                    <w:right w:val="none" w:sz="0" w:space="0" w:color="auto"/>
                  </w:divBdr>
                  <w:divsChild>
                    <w:div w:id="159389113">
                      <w:marLeft w:val="0"/>
                      <w:marRight w:val="0"/>
                      <w:marTop w:val="0"/>
                      <w:marBottom w:val="0"/>
                      <w:divBdr>
                        <w:top w:val="none" w:sz="0" w:space="0" w:color="auto"/>
                        <w:left w:val="none" w:sz="0" w:space="0" w:color="auto"/>
                        <w:bottom w:val="none" w:sz="0" w:space="0" w:color="auto"/>
                        <w:right w:val="none" w:sz="0" w:space="0" w:color="auto"/>
                      </w:divBdr>
                      <w:divsChild>
                        <w:div w:id="1137795823">
                          <w:marLeft w:val="0"/>
                          <w:marRight w:val="0"/>
                          <w:marTop w:val="0"/>
                          <w:marBottom w:val="0"/>
                          <w:divBdr>
                            <w:top w:val="none" w:sz="0" w:space="0" w:color="auto"/>
                            <w:left w:val="none" w:sz="0" w:space="0" w:color="auto"/>
                            <w:bottom w:val="none" w:sz="0" w:space="0" w:color="auto"/>
                            <w:right w:val="none" w:sz="0" w:space="0" w:color="auto"/>
                          </w:divBdr>
                          <w:divsChild>
                            <w:div w:id="1374572508">
                              <w:marLeft w:val="0"/>
                              <w:marRight w:val="0"/>
                              <w:marTop w:val="0"/>
                              <w:marBottom w:val="0"/>
                              <w:divBdr>
                                <w:top w:val="none" w:sz="0" w:space="0" w:color="auto"/>
                                <w:left w:val="none" w:sz="0" w:space="0" w:color="auto"/>
                                <w:bottom w:val="none" w:sz="0" w:space="0" w:color="auto"/>
                                <w:right w:val="none" w:sz="0" w:space="0" w:color="auto"/>
                              </w:divBdr>
                              <w:divsChild>
                                <w:div w:id="2130279401">
                                  <w:marLeft w:val="0"/>
                                  <w:marRight w:val="0"/>
                                  <w:marTop w:val="0"/>
                                  <w:marBottom w:val="0"/>
                                  <w:divBdr>
                                    <w:top w:val="none" w:sz="0" w:space="0" w:color="auto"/>
                                    <w:left w:val="none" w:sz="0" w:space="0" w:color="auto"/>
                                    <w:bottom w:val="none" w:sz="0" w:space="0" w:color="auto"/>
                                    <w:right w:val="none" w:sz="0" w:space="0" w:color="auto"/>
                                  </w:divBdr>
                                  <w:divsChild>
                                    <w:div w:id="149202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8379000">
          <w:marLeft w:val="0"/>
          <w:marRight w:val="0"/>
          <w:marTop w:val="0"/>
          <w:marBottom w:val="0"/>
          <w:divBdr>
            <w:top w:val="none" w:sz="0" w:space="0" w:color="auto"/>
            <w:left w:val="none" w:sz="0" w:space="0" w:color="auto"/>
            <w:bottom w:val="none" w:sz="0" w:space="0" w:color="auto"/>
            <w:right w:val="none" w:sz="0" w:space="0" w:color="auto"/>
          </w:divBdr>
          <w:divsChild>
            <w:div w:id="118115196">
              <w:marLeft w:val="0"/>
              <w:marRight w:val="0"/>
              <w:marTop w:val="0"/>
              <w:marBottom w:val="0"/>
              <w:divBdr>
                <w:top w:val="none" w:sz="0" w:space="0" w:color="auto"/>
                <w:left w:val="none" w:sz="0" w:space="0" w:color="auto"/>
                <w:bottom w:val="none" w:sz="0" w:space="0" w:color="auto"/>
                <w:right w:val="none" w:sz="0" w:space="0" w:color="auto"/>
              </w:divBdr>
              <w:divsChild>
                <w:div w:id="258946916">
                  <w:marLeft w:val="0"/>
                  <w:marRight w:val="0"/>
                  <w:marTop w:val="0"/>
                  <w:marBottom w:val="0"/>
                  <w:divBdr>
                    <w:top w:val="none" w:sz="0" w:space="0" w:color="auto"/>
                    <w:left w:val="none" w:sz="0" w:space="0" w:color="auto"/>
                    <w:bottom w:val="none" w:sz="0" w:space="0" w:color="auto"/>
                    <w:right w:val="none" w:sz="0" w:space="0" w:color="auto"/>
                  </w:divBdr>
                  <w:divsChild>
                    <w:div w:id="427310788">
                      <w:marLeft w:val="0"/>
                      <w:marRight w:val="0"/>
                      <w:marTop w:val="0"/>
                      <w:marBottom w:val="0"/>
                      <w:divBdr>
                        <w:top w:val="none" w:sz="0" w:space="0" w:color="auto"/>
                        <w:left w:val="none" w:sz="0" w:space="0" w:color="auto"/>
                        <w:bottom w:val="none" w:sz="0" w:space="0" w:color="auto"/>
                        <w:right w:val="none" w:sz="0" w:space="0" w:color="auto"/>
                      </w:divBdr>
                      <w:divsChild>
                        <w:div w:id="1665890263">
                          <w:marLeft w:val="0"/>
                          <w:marRight w:val="0"/>
                          <w:marTop w:val="0"/>
                          <w:marBottom w:val="0"/>
                          <w:divBdr>
                            <w:top w:val="none" w:sz="0" w:space="0" w:color="auto"/>
                            <w:left w:val="none" w:sz="0" w:space="0" w:color="auto"/>
                            <w:bottom w:val="none" w:sz="0" w:space="0" w:color="auto"/>
                            <w:right w:val="none" w:sz="0" w:space="0" w:color="auto"/>
                          </w:divBdr>
                          <w:divsChild>
                            <w:div w:id="1127360410">
                              <w:marLeft w:val="0"/>
                              <w:marRight w:val="0"/>
                              <w:marTop w:val="0"/>
                              <w:marBottom w:val="0"/>
                              <w:divBdr>
                                <w:top w:val="none" w:sz="0" w:space="0" w:color="auto"/>
                                <w:left w:val="none" w:sz="0" w:space="0" w:color="auto"/>
                                <w:bottom w:val="none" w:sz="0" w:space="0" w:color="auto"/>
                                <w:right w:val="none" w:sz="0" w:space="0" w:color="auto"/>
                              </w:divBdr>
                              <w:divsChild>
                                <w:div w:id="1326787408">
                                  <w:marLeft w:val="0"/>
                                  <w:marRight w:val="0"/>
                                  <w:marTop w:val="0"/>
                                  <w:marBottom w:val="0"/>
                                  <w:divBdr>
                                    <w:top w:val="none" w:sz="0" w:space="0" w:color="auto"/>
                                    <w:left w:val="none" w:sz="0" w:space="0" w:color="auto"/>
                                    <w:bottom w:val="none" w:sz="0" w:space="0" w:color="auto"/>
                                    <w:right w:val="none" w:sz="0" w:space="0" w:color="auto"/>
                                  </w:divBdr>
                                  <w:divsChild>
                                    <w:div w:id="437943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9569715">
      <w:bodyDiv w:val="1"/>
      <w:marLeft w:val="0"/>
      <w:marRight w:val="0"/>
      <w:marTop w:val="0"/>
      <w:marBottom w:val="0"/>
      <w:divBdr>
        <w:top w:val="none" w:sz="0" w:space="0" w:color="auto"/>
        <w:left w:val="none" w:sz="0" w:space="0" w:color="auto"/>
        <w:bottom w:val="none" w:sz="0" w:space="0" w:color="auto"/>
        <w:right w:val="none" w:sz="0" w:space="0" w:color="auto"/>
      </w:divBdr>
    </w:div>
    <w:div w:id="1527794198">
      <w:bodyDiv w:val="1"/>
      <w:marLeft w:val="0"/>
      <w:marRight w:val="0"/>
      <w:marTop w:val="0"/>
      <w:marBottom w:val="0"/>
      <w:divBdr>
        <w:top w:val="none" w:sz="0" w:space="0" w:color="auto"/>
        <w:left w:val="none" w:sz="0" w:space="0" w:color="auto"/>
        <w:bottom w:val="none" w:sz="0" w:space="0" w:color="auto"/>
        <w:right w:val="none" w:sz="0" w:space="0" w:color="auto"/>
      </w:divBdr>
      <w:divsChild>
        <w:div w:id="2001302876">
          <w:marLeft w:val="0"/>
          <w:marRight w:val="0"/>
          <w:marTop w:val="0"/>
          <w:marBottom w:val="0"/>
          <w:divBdr>
            <w:top w:val="none" w:sz="0" w:space="0" w:color="auto"/>
            <w:left w:val="none" w:sz="0" w:space="0" w:color="auto"/>
            <w:bottom w:val="none" w:sz="0" w:space="0" w:color="auto"/>
            <w:right w:val="none" w:sz="0" w:space="0" w:color="auto"/>
          </w:divBdr>
          <w:divsChild>
            <w:div w:id="624698457">
              <w:marLeft w:val="0"/>
              <w:marRight w:val="0"/>
              <w:marTop w:val="0"/>
              <w:marBottom w:val="0"/>
              <w:divBdr>
                <w:top w:val="none" w:sz="0" w:space="0" w:color="auto"/>
                <w:left w:val="none" w:sz="0" w:space="0" w:color="auto"/>
                <w:bottom w:val="none" w:sz="0" w:space="0" w:color="auto"/>
                <w:right w:val="none" w:sz="0" w:space="0" w:color="auto"/>
              </w:divBdr>
              <w:divsChild>
                <w:div w:id="1804928865">
                  <w:marLeft w:val="0"/>
                  <w:marRight w:val="0"/>
                  <w:marTop w:val="0"/>
                  <w:marBottom w:val="0"/>
                  <w:divBdr>
                    <w:top w:val="none" w:sz="0" w:space="0" w:color="auto"/>
                    <w:left w:val="none" w:sz="0" w:space="0" w:color="auto"/>
                    <w:bottom w:val="none" w:sz="0" w:space="0" w:color="auto"/>
                    <w:right w:val="none" w:sz="0" w:space="0" w:color="auto"/>
                  </w:divBdr>
                  <w:divsChild>
                    <w:div w:id="1002974190">
                      <w:marLeft w:val="0"/>
                      <w:marRight w:val="0"/>
                      <w:marTop w:val="0"/>
                      <w:marBottom w:val="0"/>
                      <w:divBdr>
                        <w:top w:val="none" w:sz="0" w:space="0" w:color="auto"/>
                        <w:left w:val="none" w:sz="0" w:space="0" w:color="auto"/>
                        <w:bottom w:val="none" w:sz="0" w:space="0" w:color="auto"/>
                        <w:right w:val="none" w:sz="0" w:space="0" w:color="auto"/>
                      </w:divBdr>
                      <w:divsChild>
                        <w:div w:id="915280892">
                          <w:marLeft w:val="0"/>
                          <w:marRight w:val="0"/>
                          <w:marTop w:val="0"/>
                          <w:marBottom w:val="0"/>
                          <w:divBdr>
                            <w:top w:val="none" w:sz="0" w:space="0" w:color="auto"/>
                            <w:left w:val="none" w:sz="0" w:space="0" w:color="auto"/>
                            <w:bottom w:val="none" w:sz="0" w:space="0" w:color="auto"/>
                            <w:right w:val="none" w:sz="0" w:space="0" w:color="auto"/>
                          </w:divBdr>
                          <w:divsChild>
                            <w:div w:id="1458256408">
                              <w:marLeft w:val="0"/>
                              <w:marRight w:val="0"/>
                              <w:marTop w:val="0"/>
                              <w:marBottom w:val="0"/>
                              <w:divBdr>
                                <w:top w:val="none" w:sz="0" w:space="0" w:color="auto"/>
                                <w:left w:val="none" w:sz="0" w:space="0" w:color="auto"/>
                                <w:bottom w:val="none" w:sz="0" w:space="0" w:color="auto"/>
                                <w:right w:val="none" w:sz="0" w:space="0" w:color="auto"/>
                              </w:divBdr>
                              <w:divsChild>
                                <w:div w:id="2101024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3525405">
          <w:marLeft w:val="0"/>
          <w:marRight w:val="0"/>
          <w:marTop w:val="0"/>
          <w:marBottom w:val="0"/>
          <w:divBdr>
            <w:top w:val="none" w:sz="0" w:space="0" w:color="auto"/>
            <w:left w:val="none" w:sz="0" w:space="0" w:color="auto"/>
            <w:bottom w:val="none" w:sz="0" w:space="0" w:color="auto"/>
            <w:right w:val="none" w:sz="0" w:space="0" w:color="auto"/>
          </w:divBdr>
          <w:divsChild>
            <w:div w:id="1509906026">
              <w:marLeft w:val="0"/>
              <w:marRight w:val="0"/>
              <w:marTop w:val="0"/>
              <w:marBottom w:val="0"/>
              <w:divBdr>
                <w:top w:val="none" w:sz="0" w:space="0" w:color="auto"/>
                <w:left w:val="none" w:sz="0" w:space="0" w:color="auto"/>
                <w:bottom w:val="none" w:sz="0" w:space="0" w:color="auto"/>
                <w:right w:val="none" w:sz="0" w:space="0" w:color="auto"/>
              </w:divBdr>
              <w:divsChild>
                <w:div w:id="440805207">
                  <w:marLeft w:val="0"/>
                  <w:marRight w:val="0"/>
                  <w:marTop w:val="0"/>
                  <w:marBottom w:val="0"/>
                  <w:divBdr>
                    <w:top w:val="none" w:sz="0" w:space="0" w:color="auto"/>
                    <w:left w:val="none" w:sz="0" w:space="0" w:color="auto"/>
                    <w:bottom w:val="none" w:sz="0" w:space="0" w:color="auto"/>
                    <w:right w:val="none" w:sz="0" w:space="0" w:color="auto"/>
                  </w:divBdr>
                  <w:divsChild>
                    <w:div w:id="221067989">
                      <w:marLeft w:val="0"/>
                      <w:marRight w:val="0"/>
                      <w:marTop w:val="0"/>
                      <w:marBottom w:val="0"/>
                      <w:divBdr>
                        <w:top w:val="none" w:sz="0" w:space="0" w:color="auto"/>
                        <w:left w:val="none" w:sz="0" w:space="0" w:color="auto"/>
                        <w:bottom w:val="none" w:sz="0" w:space="0" w:color="auto"/>
                        <w:right w:val="none" w:sz="0" w:space="0" w:color="auto"/>
                      </w:divBdr>
                      <w:divsChild>
                        <w:div w:id="1907522706">
                          <w:marLeft w:val="0"/>
                          <w:marRight w:val="0"/>
                          <w:marTop w:val="0"/>
                          <w:marBottom w:val="0"/>
                          <w:divBdr>
                            <w:top w:val="none" w:sz="0" w:space="0" w:color="auto"/>
                            <w:left w:val="none" w:sz="0" w:space="0" w:color="auto"/>
                            <w:bottom w:val="none" w:sz="0" w:space="0" w:color="auto"/>
                            <w:right w:val="none" w:sz="0" w:space="0" w:color="auto"/>
                          </w:divBdr>
                          <w:divsChild>
                            <w:div w:id="1576628291">
                              <w:marLeft w:val="0"/>
                              <w:marRight w:val="0"/>
                              <w:marTop w:val="0"/>
                              <w:marBottom w:val="0"/>
                              <w:divBdr>
                                <w:top w:val="none" w:sz="0" w:space="0" w:color="auto"/>
                                <w:left w:val="none" w:sz="0" w:space="0" w:color="auto"/>
                                <w:bottom w:val="none" w:sz="0" w:space="0" w:color="auto"/>
                                <w:right w:val="none" w:sz="0" w:space="0" w:color="auto"/>
                              </w:divBdr>
                              <w:divsChild>
                                <w:div w:id="117922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58785397">
          <w:marLeft w:val="0"/>
          <w:marRight w:val="0"/>
          <w:marTop w:val="0"/>
          <w:marBottom w:val="0"/>
          <w:divBdr>
            <w:top w:val="none" w:sz="0" w:space="0" w:color="auto"/>
            <w:left w:val="none" w:sz="0" w:space="0" w:color="auto"/>
            <w:bottom w:val="none" w:sz="0" w:space="0" w:color="auto"/>
            <w:right w:val="none" w:sz="0" w:space="0" w:color="auto"/>
          </w:divBdr>
          <w:divsChild>
            <w:div w:id="1807506359">
              <w:marLeft w:val="0"/>
              <w:marRight w:val="0"/>
              <w:marTop w:val="0"/>
              <w:marBottom w:val="0"/>
              <w:divBdr>
                <w:top w:val="none" w:sz="0" w:space="0" w:color="auto"/>
                <w:left w:val="none" w:sz="0" w:space="0" w:color="auto"/>
                <w:bottom w:val="none" w:sz="0" w:space="0" w:color="auto"/>
                <w:right w:val="none" w:sz="0" w:space="0" w:color="auto"/>
              </w:divBdr>
              <w:divsChild>
                <w:div w:id="560602851">
                  <w:marLeft w:val="0"/>
                  <w:marRight w:val="0"/>
                  <w:marTop w:val="0"/>
                  <w:marBottom w:val="0"/>
                  <w:divBdr>
                    <w:top w:val="none" w:sz="0" w:space="0" w:color="auto"/>
                    <w:left w:val="none" w:sz="0" w:space="0" w:color="auto"/>
                    <w:bottom w:val="none" w:sz="0" w:space="0" w:color="auto"/>
                    <w:right w:val="none" w:sz="0" w:space="0" w:color="auto"/>
                  </w:divBdr>
                  <w:divsChild>
                    <w:div w:id="110827846">
                      <w:marLeft w:val="0"/>
                      <w:marRight w:val="0"/>
                      <w:marTop w:val="0"/>
                      <w:marBottom w:val="0"/>
                      <w:divBdr>
                        <w:top w:val="none" w:sz="0" w:space="0" w:color="auto"/>
                        <w:left w:val="none" w:sz="0" w:space="0" w:color="auto"/>
                        <w:bottom w:val="none" w:sz="0" w:space="0" w:color="auto"/>
                        <w:right w:val="none" w:sz="0" w:space="0" w:color="auto"/>
                      </w:divBdr>
                      <w:divsChild>
                        <w:div w:id="511183052">
                          <w:marLeft w:val="0"/>
                          <w:marRight w:val="0"/>
                          <w:marTop w:val="0"/>
                          <w:marBottom w:val="0"/>
                          <w:divBdr>
                            <w:top w:val="none" w:sz="0" w:space="0" w:color="auto"/>
                            <w:left w:val="none" w:sz="0" w:space="0" w:color="auto"/>
                            <w:bottom w:val="none" w:sz="0" w:space="0" w:color="auto"/>
                            <w:right w:val="none" w:sz="0" w:space="0" w:color="auto"/>
                          </w:divBdr>
                          <w:divsChild>
                            <w:div w:id="1353145701">
                              <w:marLeft w:val="0"/>
                              <w:marRight w:val="0"/>
                              <w:marTop w:val="0"/>
                              <w:marBottom w:val="0"/>
                              <w:divBdr>
                                <w:top w:val="none" w:sz="0" w:space="0" w:color="auto"/>
                                <w:left w:val="none" w:sz="0" w:space="0" w:color="auto"/>
                                <w:bottom w:val="none" w:sz="0" w:space="0" w:color="auto"/>
                                <w:right w:val="none" w:sz="0" w:space="0" w:color="auto"/>
                              </w:divBdr>
                              <w:divsChild>
                                <w:div w:id="1985155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1364335">
          <w:marLeft w:val="0"/>
          <w:marRight w:val="0"/>
          <w:marTop w:val="0"/>
          <w:marBottom w:val="0"/>
          <w:divBdr>
            <w:top w:val="none" w:sz="0" w:space="0" w:color="auto"/>
            <w:left w:val="none" w:sz="0" w:space="0" w:color="auto"/>
            <w:bottom w:val="none" w:sz="0" w:space="0" w:color="auto"/>
            <w:right w:val="none" w:sz="0" w:space="0" w:color="auto"/>
          </w:divBdr>
          <w:divsChild>
            <w:div w:id="1370717242">
              <w:marLeft w:val="0"/>
              <w:marRight w:val="0"/>
              <w:marTop w:val="0"/>
              <w:marBottom w:val="0"/>
              <w:divBdr>
                <w:top w:val="none" w:sz="0" w:space="0" w:color="auto"/>
                <w:left w:val="none" w:sz="0" w:space="0" w:color="auto"/>
                <w:bottom w:val="none" w:sz="0" w:space="0" w:color="auto"/>
                <w:right w:val="none" w:sz="0" w:space="0" w:color="auto"/>
              </w:divBdr>
              <w:divsChild>
                <w:div w:id="1630164229">
                  <w:marLeft w:val="0"/>
                  <w:marRight w:val="0"/>
                  <w:marTop w:val="0"/>
                  <w:marBottom w:val="0"/>
                  <w:divBdr>
                    <w:top w:val="none" w:sz="0" w:space="0" w:color="auto"/>
                    <w:left w:val="none" w:sz="0" w:space="0" w:color="auto"/>
                    <w:bottom w:val="none" w:sz="0" w:space="0" w:color="auto"/>
                    <w:right w:val="none" w:sz="0" w:space="0" w:color="auto"/>
                  </w:divBdr>
                  <w:divsChild>
                    <w:div w:id="1134326748">
                      <w:marLeft w:val="0"/>
                      <w:marRight w:val="0"/>
                      <w:marTop w:val="0"/>
                      <w:marBottom w:val="0"/>
                      <w:divBdr>
                        <w:top w:val="none" w:sz="0" w:space="0" w:color="auto"/>
                        <w:left w:val="none" w:sz="0" w:space="0" w:color="auto"/>
                        <w:bottom w:val="none" w:sz="0" w:space="0" w:color="auto"/>
                        <w:right w:val="none" w:sz="0" w:space="0" w:color="auto"/>
                      </w:divBdr>
                      <w:divsChild>
                        <w:div w:id="347298824">
                          <w:marLeft w:val="0"/>
                          <w:marRight w:val="0"/>
                          <w:marTop w:val="0"/>
                          <w:marBottom w:val="0"/>
                          <w:divBdr>
                            <w:top w:val="none" w:sz="0" w:space="0" w:color="auto"/>
                            <w:left w:val="none" w:sz="0" w:space="0" w:color="auto"/>
                            <w:bottom w:val="none" w:sz="0" w:space="0" w:color="auto"/>
                            <w:right w:val="none" w:sz="0" w:space="0" w:color="auto"/>
                          </w:divBdr>
                          <w:divsChild>
                            <w:div w:id="307440864">
                              <w:marLeft w:val="0"/>
                              <w:marRight w:val="0"/>
                              <w:marTop w:val="0"/>
                              <w:marBottom w:val="0"/>
                              <w:divBdr>
                                <w:top w:val="none" w:sz="0" w:space="0" w:color="auto"/>
                                <w:left w:val="none" w:sz="0" w:space="0" w:color="auto"/>
                                <w:bottom w:val="none" w:sz="0" w:space="0" w:color="auto"/>
                                <w:right w:val="none" w:sz="0" w:space="0" w:color="auto"/>
                              </w:divBdr>
                              <w:divsChild>
                                <w:div w:id="509760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49759652">
      <w:bodyDiv w:val="1"/>
      <w:marLeft w:val="0"/>
      <w:marRight w:val="0"/>
      <w:marTop w:val="0"/>
      <w:marBottom w:val="0"/>
      <w:divBdr>
        <w:top w:val="none" w:sz="0" w:space="0" w:color="auto"/>
        <w:left w:val="none" w:sz="0" w:space="0" w:color="auto"/>
        <w:bottom w:val="none" w:sz="0" w:space="0" w:color="auto"/>
        <w:right w:val="none" w:sz="0" w:space="0" w:color="auto"/>
      </w:divBdr>
      <w:divsChild>
        <w:div w:id="1015691711">
          <w:marLeft w:val="0"/>
          <w:marRight w:val="0"/>
          <w:marTop w:val="0"/>
          <w:marBottom w:val="0"/>
          <w:divBdr>
            <w:top w:val="none" w:sz="0" w:space="0" w:color="auto"/>
            <w:left w:val="none" w:sz="0" w:space="0" w:color="auto"/>
            <w:bottom w:val="none" w:sz="0" w:space="0" w:color="auto"/>
            <w:right w:val="none" w:sz="0" w:space="0" w:color="auto"/>
          </w:divBdr>
        </w:div>
      </w:divsChild>
    </w:div>
    <w:div w:id="1557430023">
      <w:bodyDiv w:val="1"/>
      <w:marLeft w:val="0"/>
      <w:marRight w:val="0"/>
      <w:marTop w:val="0"/>
      <w:marBottom w:val="0"/>
      <w:divBdr>
        <w:top w:val="none" w:sz="0" w:space="0" w:color="auto"/>
        <w:left w:val="none" w:sz="0" w:space="0" w:color="auto"/>
        <w:bottom w:val="none" w:sz="0" w:space="0" w:color="auto"/>
        <w:right w:val="none" w:sz="0" w:space="0" w:color="auto"/>
      </w:divBdr>
      <w:divsChild>
        <w:div w:id="1719667543">
          <w:marLeft w:val="0"/>
          <w:marRight w:val="0"/>
          <w:marTop w:val="0"/>
          <w:marBottom w:val="0"/>
          <w:divBdr>
            <w:top w:val="none" w:sz="0" w:space="0" w:color="auto"/>
            <w:left w:val="none" w:sz="0" w:space="0" w:color="auto"/>
            <w:bottom w:val="none" w:sz="0" w:space="0" w:color="auto"/>
            <w:right w:val="none" w:sz="0" w:space="0" w:color="auto"/>
          </w:divBdr>
          <w:divsChild>
            <w:div w:id="1609121832">
              <w:marLeft w:val="0"/>
              <w:marRight w:val="0"/>
              <w:marTop w:val="0"/>
              <w:marBottom w:val="0"/>
              <w:divBdr>
                <w:top w:val="none" w:sz="0" w:space="0" w:color="auto"/>
                <w:left w:val="none" w:sz="0" w:space="0" w:color="auto"/>
                <w:bottom w:val="none" w:sz="0" w:space="0" w:color="auto"/>
                <w:right w:val="none" w:sz="0" w:space="0" w:color="auto"/>
              </w:divBdr>
              <w:divsChild>
                <w:div w:id="1059595152">
                  <w:marLeft w:val="0"/>
                  <w:marRight w:val="0"/>
                  <w:marTop w:val="0"/>
                  <w:marBottom w:val="0"/>
                  <w:divBdr>
                    <w:top w:val="none" w:sz="0" w:space="0" w:color="auto"/>
                    <w:left w:val="none" w:sz="0" w:space="0" w:color="auto"/>
                    <w:bottom w:val="none" w:sz="0" w:space="0" w:color="auto"/>
                    <w:right w:val="none" w:sz="0" w:space="0" w:color="auto"/>
                  </w:divBdr>
                  <w:divsChild>
                    <w:div w:id="2024046225">
                      <w:marLeft w:val="0"/>
                      <w:marRight w:val="0"/>
                      <w:marTop w:val="0"/>
                      <w:marBottom w:val="0"/>
                      <w:divBdr>
                        <w:top w:val="none" w:sz="0" w:space="0" w:color="auto"/>
                        <w:left w:val="none" w:sz="0" w:space="0" w:color="auto"/>
                        <w:bottom w:val="none" w:sz="0" w:space="0" w:color="auto"/>
                        <w:right w:val="none" w:sz="0" w:space="0" w:color="auto"/>
                      </w:divBdr>
                      <w:divsChild>
                        <w:div w:id="1560555913">
                          <w:marLeft w:val="0"/>
                          <w:marRight w:val="0"/>
                          <w:marTop w:val="0"/>
                          <w:marBottom w:val="0"/>
                          <w:divBdr>
                            <w:top w:val="none" w:sz="0" w:space="0" w:color="auto"/>
                            <w:left w:val="none" w:sz="0" w:space="0" w:color="auto"/>
                            <w:bottom w:val="none" w:sz="0" w:space="0" w:color="auto"/>
                            <w:right w:val="none" w:sz="0" w:space="0" w:color="auto"/>
                          </w:divBdr>
                          <w:divsChild>
                            <w:div w:id="28605461">
                              <w:marLeft w:val="0"/>
                              <w:marRight w:val="0"/>
                              <w:marTop w:val="0"/>
                              <w:marBottom w:val="0"/>
                              <w:divBdr>
                                <w:top w:val="none" w:sz="0" w:space="0" w:color="auto"/>
                                <w:left w:val="none" w:sz="0" w:space="0" w:color="auto"/>
                                <w:bottom w:val="none" w:sz="0" w:space="0" w:color="auto"/>
                                <w:right w:val="none" w:sz="0" w:space="0" w:color="auto"/>
                              </w:divBdr>
                              <w:divsChild>
                                <w:div w:id="384762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0288304">
          <w:marLeft w:val="0"/>
          <w:marRight w:val="0"/>
          <w:marTop w:val="0"/>
          <w:marBottom w:val="0"/>
          <w:divBdr>
            <w:top w:val="none" w:sz="0" w:space="0" w:color="auto"/>
            <w:left w:val="none" w:sz="0" w:space="0" w:color="auto"/>
            <w:bottom w:val="none" w:sz="0" w:space="0" w:color="auto"/>
            <w:right w:val="none" w:sz="0" w:space="0" w:color="auto"/>
          </w:divBdr>
          <w:divsChild>
            <w:div w:id="605696089">
              <w:marLeft w:val="0"/>
              <w:marRight w:val="0"/>
              <w:marTop w:val="0"/>
              <w:marBottom w:val="0"/>
              <w:divBdr>
                <w:top w:val="none" w:sz="0" w:space="0" w:color="auto"/>
                <w:left w:val="none" w:sz="0" w:space="0" w:color="auto"/>
                <w:bottom w:val="none" w:sz="0" w:space="0" w:color="auto"/>
                <w:right w:val="none" w:sz="0" w:space="0" w:color="auto"/>
              </w:divBdr>
              <w:divsChild>
                <w:div w:id="802697801">
                  <w:marLeft w:val="0"/>
                  <w:marRight w:val="0"/>
                  <w:marTop w:val="0"/>
                  <w:marBottom w:val="0"/>
                  <w:divBdr>
                    <w:top w:val="none" w:sz="0" w:space="0" w:color="auto"/>
                    <w:left w:val="none" w:sz="0" w:space="0" w:color="auto"/>
                    <w:bottom w:val="none" w:sz="0" w:space="0" w:color="auto"/>
                    <w:right w:val="none" w:sz="0" w:space="0" w:color="auto"/>
                  </w:divBdr>
                  <w:divsChild>
                    <w:div w:id="1665621757">
                      <w:marLeft w:val="0"/>
                      <w:marRight w:val="0"/>
                      <w:marTop w:val="0"/>
                      <w:marBottom w:val="0"/>
                      <w:divBdr>
                        <w:top w:val="none" w:sz="0" w:space="0" w:color="auto"/>
                        <w:left w:val="none" w:sz="0" w:space="0" w:color="auto"/>
                        <w:bottom w:val="none" w:sz="0" w:space="0" w:color="auto"/>
                        <w:right w:val="none" w:sz="0" w:space="0" w:color="auto"/>
                      </w:divBdr>
                      <w:divsChild>
                        <w:div w:id="1144354109">
                          <w:marLeft w:val="0"/>
                          <w:marRight w:val="0"/>
                          <w:marTop w:val="0"/>
                          <w:marBottom w:val="0"/>
                          <w:divBdr>
                            <w:top w:val="none" w:sz="0" w:space="0" w:color="auto"/>
                            <w:left w:val="none" w:sz="0" w:space="0" w:color="auto"/>
                            <w:bottom w:val="none" w:sz="0" w:space="0" w:color="auto"/>
                            <w:right w:val="none" w:sz="0" w:space="0" w:color="auto"/>
                          </w:divBdr>
                          <w:divsChild>
                            <w:div w:id="153495770">
                              <w:marLeft w:val="0"/>
                              <w:marRight w:val="0"/>
                              <w:marTop w:val="0"/>
                              <w:marBottom w:val="0"/>
                              <w:divBdr>
                                <w:top w:val="none" w:sz="0" w:space="0" w:color="auto"/>
                                <w:left w:val="none" w:sz="0" w:space="0" w:color="auto"/>
                                <w:bottom w:val="none" w:sz="0" w:space="0" w:color="auto"/>
                                <w:right w:val="none" w:sz="0" w:space="0" w:color="auto"/>
                              </w:divBdr>
                              <w:divsChild>
                                <w:div w:id="624777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71034778">
      <w:bodyDiv w:val="1"/>
      <w:marLeft w:val="0"/>
      <w:marRight w:val="0"/>
      <w:marTop w:val="0"/>
      <w:marBottom w:val="0"/>
      <w:divBdr>
        <w:top w:val="none" w:sz="0" w:space="0" w:color="auto"/>
        <w:left w:val="none" w:sz="0" w:space="0" w:color="auto"/>
        <w:bottom w:val="none" w:sz="0" w:space="0" w:color="auto"/>
        <w:right w:val="none" w:sz="0" w:space="0" w:color="auto"/>
      </w:divBdr>
    </w:div>
    <w:div w:id="1604803339">
      <w:bodyDiv w:val="1"/>
      <w:marLeft w:val="0"/>
      <w:marRight w:val="0"/>
      <w:marTop w:val="0"/>
      <w:marBottom w:val="0"/>
      <w:divBdr>
        <w:top w:val="none" w:sz="0" w:space="0" w:color="auto"/>
        <w:left w:val="none" w:sz="0" w:space="0" w:color="auto"/>
        <w:bottom w:val="none" w:sz="0" w:space="0" w:color="auto"/>
        <w:right w:val="none" w:sz="0" w:space="0" w:color="auto"/>
      </w:divBdr>
      <w:divsChild>
        <w:div w:id="577787342">
          <w:marLeft w:val="0"/>
          <w:marRight w:val="0"/>
          <w:marTop w:val="0"/>
          <w:marBottom w:val="0"/>
          <w:divBdr>
            <w:top w:val="single" w:sz="4" w:space="0" w:color="auto"/>
            <w:left w:val="single" w:sz="4" w:space="0" w:color="auto"/>
            <w:bottom w:val="single" w:sz="4" w:space="0" w:color="auto"/>
            <w:right w:val="single" w:sz="4" w:space="0" w:color="auto"/>
          </w:divBdr>
          <w:divsChild>
            <w:div w:id="1758868174">
              <w:marLeft w:val="0"/>
              <w:marRight w:val="0"/>
              <w:marTop w:val="0"/>
              <w:marBottom w:val="0"/>
              <w:divBdr>
                <w:top w:val="none" w:sz="0" w:space="0" w:color="auto"/>
                <w:left w:val="none" w:sz="0" w:space="0" w:color="auto"/>
                <w:bottom w:val="none" w:sz="0" w:space="0" w:color="auto"/>
                <w:right w:val="none" w:sz="0" w:space="0" w:color="auto"/>
              </w:divBdr>
              <w:divsChild>
                <w:div w:id="1205950553">
                  <w:marLeft w:val="0"/>
                  <w:marRight w:val="0"/>
                  <w:marTop w:val="0"/>
                  <w:marBottom w:val="0"/>
                  <w:divBdr>
                    <w:top w:val="none" w:sz="0" w:space="0" w:color="auto"/>
                    <w:left w:val="none" w:sz="0" w:space="0" w:color="auto"/>
                    <w:bottom w:val="none" w:sz="0" w:space="0" w:color="auto"/>
                    <w:right w:val="none" w:sz="0" w:space="0" w:color="auto"/>
                  </w:divBdr>
                  <w:divsChild>
                    <w:div w:id="1396396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0966555">
      <w:bodyDiv w:val="1"/>
      <w:marLeft w:val="0"/>
      <w:marRight w:val="0"/>
      <w:marTop w:val="0"/>
      <w:marBottom w:val="0"/>
      <w:divBdr>
        <w:top w:val="none" w:sz="0" w:space="0" w:color="auto"/>
        <w:left w:val="none" w:sz="0" w:space="0" w:color="auto"/>
        <w:bottom w:val="none" w:sz="0" w:space="0" w:color="auto"/>
        <w:right w:val="none" w:sz="0" w:space="0" w:color="auto"/>
      </w:divBdr>
      <w:divsChild>
        <w:div w:id="531766447">
          <w:marLeft w:val="0"/>
          <w:marRight w:val="0"/>
          <w:marTop w:val="0"/>
          <w:marBottom w:val="0"/>
          <w:divBdr>
            <w:top w:val="none" w:sz="0" w:space="0" w:color="auto"/>
            <w:left w:val="none" w:sz="0" w:space="0" w:color="auto"/>
            <w:bottom w:val="none" w:sz="0" w:space="0" w:color="auto"/>
            <w:right w:val="none" w:sz="0" w:space="0" w:color="auto"/>
          </w:divBdr>
          <w:divsChild>
            <w:div w:id="270283927">
              <w:marLeft w:val="0"/>
              <w:marRight w:val="0"/>
              <w:marTop w:val="0"/>
              <w:marBottom w:val="0"/>
              <w:divBdr>
                <w:top w:val="none" w:sz="0" w:space="0" w:color="auto"/>
                <w:left w:val="none" w:sz="0" w:space="0" w:color="auto"/>
                <w:bottom w:val="none" w:sz="0" w:space="0" w:color="auto"/>
                <w:right w:val="none" w:sz="0" w:space="0" w:color="auto"/>
              </w:divBdr>
              <w:divsChild>
                <w:div w:id="946277224">
                  <w:marLeft w:val="0"/>
                  <w:marRight w:val="0"/>
                  <w:marTop w:val="0"/>
                  <w:marBottom w:val="0"/>
                  <w:divBdr>
                    <w:top w:val="none" w:sz="0" w:space="0" w:color="auto"/>
                    <w:left w:val="none" w:sz="0" w:space="0" w:color="auto"/>
                    <w:bottom w:val="none" w:sz="0" w:space="0" w:color="auto"/>
                    <w:right w:val="none" w:sz="0" w:space="0" w:color="auto"/>
                  </w:divBdr>
                  <w:divsChild>
                    <w:div w:id="1266228811">
                      <w:marLeft w:val="0"/>
                      <w:marRight w:val="0"/>
                      <w:marTop w:val="0"/>
                      <w:marBottom w:val="0"/>
                      <w:divBdr>
                        <w:top w:val="none" w:sz="0" w:space="0" w:color="auto"/>
                        <w:left w:val="none" w:sz="0" w:space="0" w:color="auto"/>
                        <w:bottom w:val="none" w:sz="0" w:space="0" w:color="auto"/>
                        <w:right w:val="none" w:sz="0" w:space="0" w:color="auto"/>
                      </w:divBdr>
                      <w:divsChild>
                        <w:div w:id="1720859711">
                          <w:marLeft w:val="0"/>
                          <w:marRight w:val="0"/>
                          <w:marTop w:val="0"/>
                          <w:marBottom w:val="0"/>
                          <w:divBdr>
                            <w:top w:val="none" w:sz="0" w:space="0" w:color="auto"/>
                            <w:left w:val="none" w:sz="0" w:space="0" w:color="auto"/>
                            <w:bottom w:val="none" w:sz="0" w:space="0" w:color="auto"/>
                            <w:right w:val="none" w:sz="0" w:space="0" w:color="auto"/>
                          </w:divBdr>
                          <w:divsChild>
                            <w:div w:id="1595747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9853751">
          <w:marLeft w:val="0"/>
          <w:marRight w:val="0"/>
          <w:marTop w:val="0"/>
          <w:marBottom w:val="0"/>
          <w:divBdr>
            <w:top w:val="none" w:sz="0" w:space="0" w:color="auto"/>
            <w:left w:val="none" w:sz="0" w:space="0" w:color="auto"/>
            <w:bottom w:val="none" w:sz="0" w:space="0" w:color="auto"/>
            <w:right w:val="none" w:sz="0" w:space="0" w:color="auto"/>
          </w:divBdr>
          <w:divsChild>
            <w:div w:id="707611069">
              <w:marLeft w:val="0"/>
              <w:marRight w:val="0"/>
              <w:marTop w:val="0"/>
              <w:marBottom w:val="0"/>
              <w:divBdr>
                <w:top w:val="none" w:sz="0" w:space="0" w:color="auto"/>
                <w:left w:val="none" w:sz="0" w:space="0" w:color="auto"/>
                <w:bottom w:val="none" w:sz="0" w:space="0" w:color="auto"/>
                <w:right w:val="none" w:sz="0" w:space="0" w:color="auto"/>
              </w:divBdr>
              <w:divsChild>
                <w:div w:id="13770502">
                  <w:marLeft w:val="0"/>
                  <w:marRight w:val="0"/>
                  <w:marTop w:val="0"/>
                  <w:marBottom w:val="0"/>
                  <w:divBdr>
                    <w:top w:val="none" w:sz="0" w:space="0" w:color="auto"/>
                    <w:left w:val="none" w:sz="0" w:space="0" w:color="auto"/>
                    <w:bottom w:val="none" w:sz="0" w:space="0" w:color="auto"/>
                    <w:right w:val="none" w:sz="0" w:space="0" w:color="auto"/>
                  </w:divBdr>
                  <w:divsChild>
                    <w:div w:id="711462326">
                      <w:marLeft w:val="0"/>
                      <w:marRight w:val="0"/>
                      <w:marTop w:val="0"/>
                      <w:marBottom w:val="0"/>
                      <w:divBdr>
                        <w:top w:val="none" w:sz="0" w:space="0" w:color="auto"/>
                        <w:left w:val="none" w:sz="0" w:space="0" w:color="auto"/>
                        <w:bottom w:val="none" w:sz="0" w:space="0" w:color="auto"/>
                        <w:right w:val="none" w:sz="0" w:space="0" w:color="auto"/>
                      </w:divBdr>
                      <w:divsChild>
                        <w:div w:id="1919050263">
                          <w:marLeft w:val="0"/>
                          <w:marRight w:val="0"/>
                          <w:marTop w:val="0"/>
                          <w:marBottom w:val="0"/>
                          <w:divBdr>
                            <w:top w:val="none" w:sz="0" w:space="0" w:color="auto"/>
                            <w:left w:val="none" w:sz="0" w:space="0" w:color="auto"/>
                            <w:bottom w:val="none" w:sz="0" w:space="0" w:color="auto"/>
                            <w:right w:val="none" w:sz="0" w:space="0" w:color="auto"/>
                          </w:divBdr>
                          <w:divsChild>
                            <w:div w:id="1760984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805309">
          <w:marLeft w:val="0"/>
          <w:marRight w:val="0"/>
          <w:marTop w:val="0"/>
          <w:marBottom w:val="0"/>
          <w:divBdr>
            <w:top w:val="none" w:sz="0" w:space="0" w:color="auto"/>
            <w:left w:val="none" w:sz="0" w:space="0" w:color="auto"/>
            <w:bottom w:val="none" w:sz="0" w:space="0" w:color="auto"/>
            <w:right w:val="none" w:sz="0" w:space="0" w:color="auto"/>
          </w:divBdr>
          <w:divsChild>
            <w:div w:id="1349720573">
              <w:marLeft w:val="0"/>
              <w:marRight w:val="0"/>
              <w:marTop w:val="0"/>
              <w:marBottom w:val="0"/>
              <w:divBdr>
                <w:top w:val="none" w:sz="0" w:space="0" w:color="auto"/>
                <w:left w:val="none" w:sz="0" w:space="0" w:color="auto"/>
                <w:bottom w:val="none" w:sz="0" w:space="0" w:color="auto"/>
                <w:right w:val="none" w:sz="0" w:space="0" w:color="auto"/>
              </w:divBdr>
              <w:divsChild>
                <w:div w:id="1365639190">
                  <w:marLeft w:val="0"/>
                  <w:marRight w:val="0"/>
                  <w:marTop w:val="0"/>
                  <w:marBottom w:val="0"/>
                  <w:divBdr>
                    <w:top w:val="none" w:sz="0" w:space="0" w:color="auto"/>
                    <w:left w:val="none" w:sz="0" w:space="0" w:color="auto"/>
                    <w:bottom w:val="none" w:sz="0" w:space="0" w:color="auto"/>
                    <w:right w:val="none" w:sz="0" w:space="0" w:color="auto"/>
                  </w:divBdr>
                  <w:divsChild>
                    <w:div w:id="1739211429">
                      <w:marLeft w:val="0"/>
                      <w:marRight w:val="0"/>
                      <w:marTop w:val="0"/>
                      <w:marBottom w:val="0"/>
                      <w:divBdr>
                        <w:top w:val="none" w:sz="0" w:space="0" w:color="auto"/>
                        <w:left w:val="none" w:sz="0" w:space="0" w:color="auto"/>
                        <w:bottom w:val="none" w:sz="0" w:space="0" w:color="auto"/>
                        <w:right w:val="none" w:sz="0" w:space="0" w:color="auto"/>
                      </w:divBdr>
                      <w:divsChild>
                        <w:div w:id="1274364014">
                          <w:marLeft w:val="0"/>
                          <w:marRight w:val="0"/>
                          <w:marTop w:val="0"/>
                          <w:marBottom w:val="0"/>
                          <w:divBdr>
                            <w:top w:val="none" w:sz="0" w:space="0" w:color="auto"/>
                            <w:left w:val="none" w:sz="0" w:space="0" w:color="auto"/>
                            <w:bottom w:val="none" w:sz="0" w:space="0" w:color="auto"/>
                            <w:right w:val="none" w:sz="0" w:space="0" w:color="auto"/>
                          </w:divBdr>
                          <w:divsChild>
                            <w:div w:id="1224566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0560670">
          <w:marLeft w:val="0"/>
          <w:marRight w:val="0"/>
          <w:marTop w:val="0"/>
          <w:marBottom w:val="0"/>
          <w:divBdr>
            <w:top w:val="none" w:sz="0" w:space="0" w:color="auto"/>
            <w:left w:val="none" w:sz="0" w:space="0" w:color="auto"/>
            <w:bottom w:val="none" w:sz="0" w:space="0" w:color="auto"/>
            <w:right w:val="none" w:sz="0" w:space="0" w:color="auto"/>
          </w:divBdr>
          <w:divsChild>
            <w:div w:id="967707621">
              <w:marLeft w:val="0"/>
              <w:marRight w:val="0"/>
              <w:marTop w:val="0"/>
              <w:marBottom w:val="0"/>
              <w:divBdr>
                <w:top w:val="none" w:sz="0" w:space="0" w:color="auto"/>
                <w:left w:val="none" w:sz="0" w:space="0" w:color="auto"/>
                <w:bottom w:val="none" w:sz="0" w:space="0" w:color="auto"/>
                <w:right w:val="none" w:sz="0" w:space="0" w:color="auto"/>
              </w:divBdr>
              <w:divsChild>
                <w:div w:id="733164252">
                  <w:marLeft w:val="0"/>
                  <w:marRight w:val="0"/>
                  <w:marTop w:val="0"/>
                  <w:marBottom w:val="0"/>
                  <w:divBdr>
                    <w:top w:val="none" w:sz="0" w:space="0" w:color="auto"/>
                    <w:left w:val="none" w:sz="0" w:space="0" w:color="auto"/>
                    <w:bottom w:val="none" w:sz="0" w:space="0" w:color="auto"/>
                    <w:right w:val="none" w:sz="0" w:space="0" w:color="auto"/>
                  </w:divBdr>
                  <w:divsChild>
                    <w:div w:id="1949046640">
                      <w:marLeft w:val="0"/>
                      <w:marRight w:val="0"/>
                      <w:marTop w:val="0"/>
                      <w:marBottom w:val="0"/>
                      <w:divBdr>
                        <w:top w:val="none" w:sz="0" w:space="0" w:color="auto"/>
                        <w:left w:val="none" w:sz="0" w:space="0" w:color="auto"/>
                        <w:bottom w:val="none" w:sz="0" w:space="0" w:color="auto"/>
                        <w:right w:val="none" w:sz="0" w:space="0" w:color="auto"/>
                      </w:divBdr>
                      <w:divsChild>
                        <w:div w:id="1761757529">
                          <w:marLeft w:val="0"/>
                          <w:marRight w:val="0"/>
                          <w:marTop w:val="0"/>
                          <w:marBottom w:val="0"/>
                          <w:divBdr>
                            <w:top w:val="none" w:sz="0" w:space="0" w:color="auto"/>
                            <w:left w:val="none" w:sz="0" w:space="0" w:color="auto"/>
                            <w:bottom w:val="none" w:sz="0" w:space="0" w:color="auto"/>
                            <w:right w:val="none" w:sz="0" w:space="0" w:color="auto"/>
                          </w:divBdr>
                          <w:divsChild>
                            <w:div w:id="118328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7420436">
          <w:marLeft w:val="0"/>
          <w:marRight w:val="0"/>
          <w:marTop w:val="0"/>
          <w:marBottom w:val="0"/>
          <w:divBdr>
            <w:top w:val="none" w:sz="0" w:space="0" w:color="auto"/>
            <w:left w:val="none" w:sz="0" w:space="0" w:color="auto"/>
            <w:bottom w:val="none" w:sz="0" w:space="0" w:color="auto"/>
            <w:right w:val="none" w:sz="0" w:space="0" w:color="auto"/>
          </w:divBdr>
          <w:divsChild>
            <w:div w:id="1984508281">
              <w:marLeft w:val="0"/>
              <w:marRight w:val="0"/>
              <w:marTop w:val="0"/>
              <w:marBottom w:val="0"/>
              <w:divBdr>
                <w:top w:val="none" w:sz="0" w:space="0" w:color="auto"/>
                <w:left w:val="none" w:sz="0" w:space="0" w:color="auto"/>
                <w:bottom w:val="none" w:sz="0" w:space="0" w:color="auto"/>
                <w:right w:val="none" w:sz="0" w:space="0" w:color="auto"/>
              </w:divBdr>
              <w:divsChild>
                <w:div w:id="188300102">
                  <w:marLeft w:val="0"/>
                  <w:marRight w:val="0"/>
                  <w:marTop w:val="0"/>
                  <w:marBottom w:val="0"/>
                  <w:divBdr>
                    <w:top w:val="none" w:sz="0" w:space="0" w:color="auto"/>
                    <w:left w:val="none" w:sz="0" w:space="0" w:color="auto"/>
                    <w:bottom w:val="none" w:sz="0" w:space="0" w:color="auto"/>
                    <w:right w:val="none" w:sz="0" w:space="0" w:color="auto"/>
                  </w:divBdr>
                  <w:divsChild>
                    <w:div w:id="1710183630">
                      <w:marLeft w:val="0"/>
                      <w:marRight w:val="0"/>
                      <w:marTop w:val="0"/>
                      <w:marBottom w:val="0"/>
                      <w:divBdr>
                        <w:top w:val="none" w:sz="0" w:space="0" w:color="auto"/>
                        <w:left w:val="none" w:sz="0" w:space="0" w:color="auto"/>
                        <w:bottom w:val="none" w:sz="0" w:space="0" w:color="auto"/>
                        <w:right w:val="none" w:sz="0" w:space="0" w:color="auto"/>
                      </w:divBdr>
                      <w:divsChild>
                        <w:div w:id="854926444">
                          <w:marLeft w:val="0"/>
                          <w:marRight w:val="0"/>
                          <w:marTop w:val="0"/>
                          <w:marBottom w:val="0"/>
                          <w:divBdr>
                            <w:top w:val="none" w:sz="0" w:space="0" w:color="auto"/>
                            <w:left w:val="none" w:sz="0" w:space="0" w:color="auto"/>
                            <w:bottom w:val="none" w:sz="0" w:space="0" w:color="auto"/>
                            <w:right w:val="none" w:sz="0" w:space="0" w:color="auto"/>
                          </w:divBdr>
                          <w:divsChild>
                            <w:div w:id="2025546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11085306">
      <w:bodyDiv w:val="1"/>
      <w:marLeft w:val="0"/>
      <w:marRight w:val="0"/>
      <w:marTop w:val="0"/>
      <w:marBottom w:val="0"/>
      <w:divBdr>
        <w:top w:val="none" w:sz="0" w:space="0" w:color="auto"/>
        <w:left w:val="none" w:sz="0" w:space="0" w:color="auto"/>
        <w:bottom w:val="none" w:sz="0" w:space="0" w:color="auto"/>
        <w:right w:val="none" w:sz="0" w:space="0" w:color="auto"/>
      </w:divBdr>
      <w:divsChild>
        <w:div w:id="1148783923">
          <w:marLeft w:val="0"/>
          <w:marRight w:val="0"/>
          <w:marTop w:val="0"/>
          <w:marBottom w:val="0"/>
          <w:divBdr>
            <w:top w:val="single" w:sz="4" w:space="0" w:color="auto"/>
            <w:left w:val="single" w:sz="4" w:space="0" w:color="auto"/>
            <w:bottom w:val="single" w:sz="4" w:space="0" w:color="auto"/>
            <w:right w:val="single" w:sz="4" w:space="0" w:color="auto"/>
          </w:divBdr>
          <w:divsChild>
            <w:div w:id="499387448">
              <w:marLeft w:val="0"/>
              <w:marRight w:val="0"/>
              <w:marTop w:val="0"/>
              <w:marBottom w:val="0"/>
              <w:divBdr>
                <w:top w:val="none" w:sz="0" w:space="0" w:color="auto"/>
                <w:left w:val="none" w:sz="0" w:space="0" w:color="auto"/>
                <w:bottom w:val="none" w:sz="0" w:space="0" w:color="auto"/>
                <w:right w:val="none" w:sz="0" w:space="0" w:color="auto"/>
              </w:divBdr>
              <w:divsChild>
                <w:div w:id="419251616">
                  <w:marLeft w:val="0"/>
                  <w:marRight w:val="0"/>
                  <w:marTop w:val="0"/>
                  <w:marBottom w:val="0"/>
                  <w:divBdr>
                    <w:top w:val="none" w:sz="0" w:space="0" w:color="auto"/>
                    <w:left w:val="none" w:sz="0" w:space="0" w:color="auto"/>
                    <w:bottom w:val="none" w:sz="0" w:space="0" w:color="auto"/>
                    <w:right w:val="none" w:sz="0" w:space="0" w:color="auto"/>
                  </w:divBdr>
                  <w:divsChild>
                    <w:div w:id="1212961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1815578">
      <w:bodyDiv w:val="1"/>
      <w:marLeft w:val="0"/>
      <w:marRight w:val="0"/>
      <w:marTop w:val="0"/>
      <w:marBottom w:val="0"/>
      <w:divBdr>
        <w:top w:val="none" w:sz="0" w:space="0" w:color="auto"/>
        <w:left w:val="none" w:sz="0" w:space="0" w:color="auto"/>
        <w:bottom w:val="none" w:sz="0" w:space="0" w:color="auto"/>
        <w:right w:val="none" w:sz="0" w:space="0" w:color="auto"/>
      </w:divBdr>
      <w:divsChild>
        <w:div w:id="626817532">
          <w:marLeft w:val="0"/>
          <w:marRight w:val="0"/>
          <w:marTop w:val="0"/>
          <w:marBottom w:val="0"/>
          <w:divBdr>
            <w:top w:val="single" w:sz="4" w:space="0" w:color="auto"/>
            <w:left w:val="single" w:sz="4" w:space="0" w:color="auto"/>
            <w:bottom w:val="single" w:sz="4" w:space="0" w:color="auto"/>
            <w:right w:val="single" w:sz="4" w:space="0" w:color="auto"/>
          </w:divBdr>
          <w:divsChild>
            <w:div w:id="1590580554">
              <w:marLeft w:val="0"/>
              <w:marRight w:val="0"/>
              <w:marTop w:val="0"/>
              <w:marBottom w:val="0"/>
              <w:divBdr>
                <w:top w:val="none" w:sz="0" w:space="0" w:color="auto"/>
                <w:left w:val="none" w:sz="0" w:space="0" w:color="auto"/>
                <w:bottom w:val="none" w:sz="0" w:space="0" w:color="auto"/>
                <w:right w:val="none" w:sz="0" w:space="0" w:color="auto"/>
              </w:divBdr>
              <w:divsChild>
                <w:div w:id="62528393">
                  <w:marLeft w:val="0"/>
                  <w:marRight w:val="0"/>
                  <w:marTop w:val="0"/>
                  <w:marBottom w:val="0"/>
                  <w:divBdr>
                    <w:top w:val="none" w:sz="0" w:space="0" w:color="auto"/>
                    <w:left w:val="none" w:sz="0" w:space="0" w:color="auto"/>
                    <w:bottom w:val="none" w:sz="0" w:space="0" w:color="auto"/>
                    <w:right w:val="none" w:sz="0" w:space="0" w:color="auto"/>
                  </w:divBdr>
                  <w:divsChild>
                    <w:div w:id="1421633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5475934">
      <w:bodyDiv w:val="1"/>
      <w:marLeft w:val="0"/>
      <w:marRight w:val="0"/>
      <w:marTop w:val="0"/>
      <w:marBottom w:val="0"/>
      <w:divBdr>
        <w:top w:val="none" w:sz="0" w:space="0" w:color="auto"/>
        <w:left w:val="none" w:sz="0" w:space="0" w:color="auto"/>
        <w:bottom w:val="none" w:sz="0" w:space="0" w:color="auto"/>
        <w:right w:val="none" w:sz="0" w:space="0" w:color="auto"/>
      </w:divBdr>
      <w:divsChild>
        <w:div w:id="2076197377">
          <w:marLeft w:val="0"/>
          <w:marRight w:val="0"/>
          <w:marTop w:val="0"/>
          <w:marBottom w:val="0"/>
          <w:divBdr>
            <w:top w:val="none" w:sz="0" w:space="0" w:color="auto"/>
            <w:left w:val="none" w:sz="0" w:space="0" w:color="auto"/>
            <w:bottom w:val="none" w:sz="0" w:space="0" w:color="auto"/>
            <w:right w:val="none" w:sz="0" w:space="0" w:color="auto"/>
          </w:divBdr>
          <w:divsChild>
            <w:div w:id="2130321226">
              <w:marLeft w:val="0"/>
              <w:marRight w:val="0"/>
              <w:marTop w:val="0"/>
              <w:marBottom w:val="0"/>
              <w:divBdr>
                <w:top w:val="none" w:sz="0" w:space="0" w:color="auto"/>
                <w:left w:val="none" w:sz="0" w:space="0" w:color="auto"/>
                <w:bottom w:val="none" w:sz="0" w:space="0" w:color="auto"/>
                <w:right w:val="none" w:sz="0" w:space="0" w:color="auto"/>
              </w:divBdr>
              <w:divsChild>
                <w:div w:id="506941112">
                  <w:marLeft w:val="0"/>
                  <w:marRight w:val="0"/>
                  <w:marTop w:val="0"/>
                  <w:marBottom w:val="0"/>
                  <w:divBdr>
                    <w:top w:val="none" w:sz="0" w:space="0" w:color="auto"/>
                    <w:left w:val="none" w:sz="0" w:space="0" w:color="auto"/>
                    <w:bottom w:val="none" w:sz="0" w:space="0" w:color="auto"/>
                    <w:right w:val="none" w:sz="0" w:space="0" w:color="auto"/>
                  </w:divBdr>
                  <w:divsChild>
                    <w:div w:id="897471258">
                      <w:marLeft w:val="0"/>
                      <w:marRight w:val="0"/>
                      <w:marTop w:val="0"/>
                      <w:marBottom w:val="0"/>
                      <w:divBdr>
                        <w:top w:val="none" w:sz="0" w:space="0" w:color="auto"/>
                        <w:left w:val="none" w:sz="0" w:space="0" w:color="auto"/>
                        <w:bottom w:val="none" w:sz="0" w:space="0" w:color="auto"/>
                        <w:right w:val="none" w:sz="0" w:space="0" w:color="auto"/>
                      </w:divBdr>
                      <w:divsChild>
                        <w:div w:id="1142622800">
                          <w:marLeft w:val="0"/>
                          <w:marRight w:val="0"/>
                          <w:marTop w:val="0"/>
                          <w:marBottom w:val="0"/>
                          <w:divBdr>
                            <w:top w:val="none" w:sz="0" w:space="0" w:color="auto"/>
                            <w:left w:val="none" w:sz="0" w:space="0" w:color="auto"/>
                            <w:bottom w:val="none" w:sz="0" w:space="0" w:color="auto"/>
                            <w:right w:val="none" w:sz="0" w:space="0" w:color="auto"/>
                          </w:divBdr>
                          <w:divsChild>
                            <w:div w:id="2127193567">
                              <w:marLeft w:val="0"/>
                              <w:marRight w:val="0"/>
                              <w:marTop w:val="0"/>
                              <w:marBottom w:val="0"/>
                              <w:divBdr>
                                <w:top w:val="none" w:sz="0" w:space="0" w:color="auto"/>
                                <w:left w:val="none" w:sz="0" w:space="0" w:color="auto"/>
                                <w:bottom w:val="none" w:sz="0" w:space="0" w:color="auto"/>
                                <w:right w:val="none" w:sz="0" w:space="0" w:color="auto"/>
                              </w:divBdr>
                              <w:divsChild>
                                <w:div w:id="925647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27008935">
          <w:marLeft w:val="0"/>
          <w:marRight w:val="0"/>
          <w:marTop w:val="0"/>
          <w:marBottom w:val="0"/>
          <w:divBdr>
            <w:top w:val="none" w:sz="0" w:space="0" w:color="auto"/>
            <w:left w:val="none" w:sz="0" w:space="0" w:color="auto"/>
            <w:bottom w:val="none" w:sz="0" w:space="0" w:color="auto"/>
            <w:right w:val="none" w:sz="0" w:space="0" w:color="auto"/>
          </w:divBdr>
          <w:divsChild>
            <w:div w:id="283007547">
              <w:marLeft w:val="0"/>
              <w:marRight w:val="0"/>
              <w:marTop w:val="0"/>
              <w:marBottom w:val="0"/>
              <w:divBdr>
                <w:top w:val="none" w:sz="0" w:space="0" w:color="auto"/>
                <w:left w:val="none" w:sz="0" w:space="0" w:color="auto"/>
                <w:bottom w:val="none" w:sz="0" w:space="0" w:color="auto"/>
                <w:right w:val="none" w:sz="0" w:space="0" w:color="auto"/>
              </w:divBdr>
              <w:divsChild>
                <w:div w:id="546139391">
                  <w:marLeft w:val="0"/>
                  <w:marRight w:val="0"/>
                  <w:marTop w:val="0"/>
                  <w:marBottom w:val="0"/>
                  <w:divBdr>
                    <w:top w:val="none" w:sz="0" w:space="0" w:color="auto"/>
                    <w:left w:val="none" w:sz="0" w:space="0" w:color="auto"/>
                    <w:bottom w:val="none" w:sz="0" w:space="0" w:color="auto"/>
                    <w:right w:val="none" w:sz="0" w:space="0" w:color="auto"/>
                  </w:divBdr>
                  <w:divsChild>
                    <w:div w:id="1235241319">
                      <w:marLeft w:val="0"/>
                      <w:marRight w:val="0"/>
                      <w:marTop w:val="0"/>
                      <w:marBottom w:val="0"/>
                      <w:divBdr>
                        <w:top w:val="none" w:sz="0" w:space="0" w:color="auto"/>
                        <w:left w:val="none" w:sz="0" w:space="0" w:color="auto"/>
                        <w:bottom w:val="none" w:sz="0" w:space="0" w:color="auto"/>
                        <w:right w:val="none" w:sz="0" w:space="0" w:color="auto"/>
                      </w:divBdr>
                      <w:divsChild>
                        <w:div w:id="289675337">
                          <w:marLeft w:val="0"/>
                          <w:marRight w:val="0"/>
                          <w:marTop w:val="0"/>
                          <w:marBottom w:val="0"/>
                          <w:divBdr>
                            <w:top w:val="none" w:sz="0" w:space="0" w:color="auto"/>
                            <w:left w:val="none" w:sz="0" w:space="0" w:color="auto"/>
                            <w:bottom w:val="none" w:sz="0" w:space="0" w:color="auto"/>
                            <w:right w:val="none" w:sz="0" w:space="0" w:color="auto"/>
                          </w:divBdr>
                          <w:divsChild>
                            <w:div w:id="191303618">
                              <w:marLeft w:val="0"/>
                              <w:marRight w:val="0"/>
                              <w:marTop w:val="0"/>
                              <w:marBottom w:val="0"/>
                              <w:divBdr>
                                <w:top w:val="none" w:sz="0" w:space="0" w:color="auto"/>
                                <w:left w:val="none" w:sz="0" w:space="0" w:color="auto"/>
                                <w:bottom w:val="none" w:sz="0" w:space="0" w:color="auto"/>
                                <w:right w:val="none" w:sz="0" w:space="0" w:color="auto"/>
                              </w:divBdr>
                              <w:divsChild>
                                <w:div w:id="991836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51609123">
          <w:marLeft w:val="0"/>
          <w:marRight w:val="0"/>
          <w:marTop w:val="0"/>
          <w:marBottom w:val="0"/>
          <w:divBdr>
            <w:top w:val="none" w:sz="0" w:space="0" w:color="auto"/>
            <w:left w:val="none" w:sz="0" w:space="0" w:color="auto"/>
            <w:bottom w:val="none" w:sz="0" w:space="0" w:color="auto"/>
            <w:right w:val="none" w:sz="0" w:space="0" w:color="auto"/>
          </w:divBdr>
          <w:divsChild>
            <w:div w:id="1623921592">
              <w:marLeft w:val="0"/>
              <w:marRight w:val="0"/>
              <w:marTop w:val="0"/>
              <w:marBottom w:val="0"/>
              <w:divBdr>
                <w:top w:val="none" w:sz="0" w:space="0" w:color="auto"/>
                <w:left w:val="none" w:sz="0" w:space="0" w:color="auto"/>
                <w:bottom w:val="none" w:sz="0" w:space="0" w:color="auto"/>
                <w:right w:val="none" w:sz="0" w:space="0" w:color="auto"/>
              </w:divBdr>
              <w:divsChild>
                <w:div w:id="1921795146">
                  <w:marLeft w:val="0"/>
                  <w:marRight w:val="0"/>
                  <w:marTop w:val="0"/>
                  <w:marBottom w:val="0"/>
                  <w:divBdr>
                    <w:top w:val="none" w:sz="0" w:space="0" w:color="auto"/>
                    <w:left w:val="none" w:sz="0" w:space="0" w:color="auto"/>
                    <w:bottom w:val="none" w:sz="0" w:space="0" w:color="auto"/>
                    <w:right w:val="none" w:sz="0" w:space="0" w:color="auto"/>
                  </w:divBdr>
                  <w:divsChild>
                    <w:div w:id="1199858448">
                      <w:marLeft w:val="0"/>
                      <w:marRight w:val="0"/>
                      <w:marTop w:val="0"/>
                      <w:marBottom w:val="0"/>
                      <w:divBdr>
                        <w:top w:val="none" w:sz="0" w:space="0" w:color="auto"/>
                        <w:left w:val="none" w:sz="0" w:space="0" w:color="auto"/>
                        <w:bottom w:val="none" w:sz="0" w:space="0" w:color="auto"/>
                        <w:right w:val="none" w:sz="0" w:space="0" w:color="auto"/>
                      </w:divBdr>
                      <w:divsChild>
                        <w:div w:id="1830364748">
                          <w:marLeft w:val="0"/>
                          <w:marRight w:val="0"/>
                          <w:marTop w:val="0"/>
                          <w:marBottom w:val="0"/>
                          <w:divBdr>
                            <w:top w:val="none" w:sz="0" w:space="0" w:color="auto"/>
                            <w:left w:val="none" w:sz="0" w:space="0" w:color="auto"/>
                            <w:bottom w:val="none" w:sz="0" w:space="0" w:color="auto"/>
                            <w:right w:val="none" w:sz="0" w:space="0" w:color="auto"/>
                          </w:divBdr>
                          <w:divsChild>
                            <w:div w:id="322004575">
                              <w:marLeft w:val="0"/>
                              <w:marRight w:val="0"/>
                              <w:marTop w:val="0"/>
                              <w:marBottom w:val="0"/>
                              <w:divBdr>
                                <w:top w:val="none" w:sz="0" w:space="0" w:color="auto"/>
                                <w:left w:val="none" w:sz="0" w:space="0" w:color="auto"/>
                                <w:bottom w:val="none" w:sz="0" w:space="0" w:color="auto"/>
                                <w:right w:val="none" w:sz="0" w:space="0" w:color="auto"/>
                              </w:divBdr>
                              <w:divsChild>
                                <w:div w:id="211512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83429444">
      <w:bodyDiv w:val="1"/>
      <w:marLeft w:val="0"/>
      <w:marRight w:val="0"/>
      <w:marTop w:val="0"/>
      <w:marBottom w:val="0"/>
      <w:divBdr>
        <w:top w:val="none" w:sz="0" w:space="0" w:color="auto"/>
        <w:left w:val="none" w:sz="0" w:space="0" w:color="auto"/>
        <w:bottom w:val="none" w:sz="0" w:space="0" w:color="auto"/>
        <w:right w:val="none" w:sz="0" w:space="0" w:color="auto"/>
      </w:divBdr>
      <w:divsChild>
        <w:div w:id="151069207">
          <w:marLeft w:val="0"/>
          <w:marRight w:val="0"/>
          <w:marTop w:val="0"/>
          <w:marBottom w:val="0"/>
          <w:divBdr>
            <w:top w:val="single" w:sz="4" w:space="0" w:color="auto"/>
            <w:left w:val="single" w:sz="4" w:space="0" w:color="auto"/>
            <w:bottom w:val="single" w:sz="4" w:space="0" w:color="auto"/>
            <w:right w:val="single" w:sz="4" w:space="0" w:color="auto"/>
          </w:divBdr>
          <w:divsChild>
            <w:div w:id="634340033">
              <w:marLeft w:val="0"/>
              <w:marRight w:val="0"/>
              <w:marTop w:val="0"/>
              <w:marBottom w:val="0"/>
              <w:divBdr>
                <w:top w:val="none" w:sz="0" w:space="0" w:color="auto"/>
                <w:left w:val="none" w:sz="0" w:space="0" w:color="auto"/>
                <w:bottom w:val="none" w:sz="0" w:space="0" w:color="auto"/>
                <w:right w:val="none" w:sz="0" w:space="0" w:color="auto"/>
              </w:divBdr>
              <w:divsChild>
                <w:div w:id="1670064382">
                  <w:marLeft w:val="0"/>
                  <w:marRight w:val="0"/>
                  <w:marTop w:val="0"/>
                  <w:marBottom w:val="0"/>
                  <w:divBdr>
                    <w:top w:val="none" w:sz="0" w:space="0" w:color="auto"/>
                    <w:left w:val="none" w:sz="0" w:space="0" w:color="auto"/>
                    <w:bottom w:val="none" w:sz="0" w:space="0" w:color="auto"/>
                    <w:right w:val="none" w:sz="0" w:space="0" w:color="auto"/>
                  </w:divBdr>
                  <w:divsChild>
                    <w:div w:id="236014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4108482">
      <w:bodyDiv w:val="1"/>
      <w:marLeft w:val="0"/>
      <w:marRight w:val="0"/>
      <w:marTop w:val="0"/>
      <w:marBottom w:val="0"/>
      <w:divBdr>
        <w:top w:val="none" w:sz="0" w:space="0" w:color="auto"/>
        <w:left w:val="none" w:sz="0" w:space="0" w:color="auto"/>
        <w:bottom w:val="none" w:sz="0" w:space="0" w:color="auto"/>
        <w:right w:val="none" w:sz="0" w:space="0" w:color="auto"/>
      </w:divBdr>
    </w:div>
    <w:div w:id="1734155134">
      <w:bodyDiv w:val="1"/>
      <w:marLeft w:val="0"/>
      <w:marRight w:val="0"/>
      <w:marTop w:val="0"/>
      <w:marBottom w:val="0"/>
      <w:divBdr>
        <w:top w:val="none" w:sz="0" w:space="0" w:color="auto"/>
        <w:left w:val="none" w:sz="0" w:space="0" w:color="auto"/>
        <w:bottom w:val="none" w:sz="0" w:space="0" w:color="auto"/>
        <w:right w:val="none" w:sz="0" w:space="0" w:color="auto"/>
      </w:divBdr>
      <w:divsChild>
        <w:div w:id="1375157458">
          <w:marLeft w:val="0"/>
          <w:marRight w:val="0"/>
          <w:marTop w:val="0"/>
          <w:marBottom w:val="0"/>
          <w:divBdr>
            <w:top w:val="single" w:sz="4" w:space="0" w:color="auto"/>
            <w:left w:val="single" w:sz="4" w:space="0" w:color="auto"/>
            <w:bottom w:val="single" w:sz="4" w:space="0" w:color="auto"/>
            <w:right w:val="single" w:sz="4" w:space="0" w:color="auto"/>
          </w:divBdr>
          <w:divsChild>
            <w:div w:id="618923688">
              <w:marLeft w:val="0"/>
              <w:marRight w:val="0"/>
              <w:marTop w:val="0"/>
              <w:marBottom w:val="0"/>
              <w:divBdr>
                <w:top w:val="none" w:sz="0" w:space="0" w:color="auto"/>
                <w:left w:val="none" w:sz="0" w:space="0" w:color="auto"/>
                <w:bottom w:val="none" w:sz="0" w:space="0" w:color="auto"/>
                <w:right w:val="none" w:sz="0" w:space="0" w:color="auto"/>
              </w:divBdr>
              <w:divsChild>
                <w:div w:id="1642029724">
                  <w:marLeft w:val="0"/>
                  <w:marRight w:val="0"/>
                  <w:marTop w:val="0"/>
                  <w:marBottom w:val="0"/>
                  <w:divBdr>
                    <w:top w:val="none" w:sz="0" w:space="0" w:color="auto"/>
                    <w:left w:val="none" w:sz="0" w:space="0" w:color="auto"/>
                    <w:bottom w:val="none" w:sz="0" w:space="0" w:color="auto"/>
                    <w:right w:val="none" w:sz="0" w:space="0" w:color="auto"/>
                  </w:divBdr>
                  <w:divsChild>
                    <w:div w:id="864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5780423">
      <w:bodyDiv w:val="1"/>
      <w:marLeft w:val="0"/>
      <w:marRight w:val="0"/>
      <w:marTop w:val="0"/>
      <w:marBottom w:val="0"/>
      <w:divBdr>
        <w:top w:val="none" w:sz="0" w:space="0" w:color="auto"/>
        <w:left w:val="none" w:sz="0" w:space="0" w:color="auto"/>
        <w:bottom w:val="none" w:sz="0" w:space="0" w:color="auto"/>
        <w:right w:val="none" w:sz="0" w:space="0" w:color="auto"/>
      </w:divBdr>
    </w:div>
    <w:div w:id="1806006167">
      <w:bodyDiv w:val="1"/>
      <w:marLeft w:val="0"/>
      <w:marRight w:val="0"/>
      <w:marTop w:val="0"/>
      <w:marBottom w:val="0"/>
      <w:divBdr>
        <w:top w:val="none" w:sz="0" w:space="0" w:color="auto"/>
        <w:left w:val="none" w:sz="0" w:space="0" w:color="auto"/>
        <w:bottom w:val="none" w:sz="0" w:space="0" w:color="auto"/>
        <w:right w:val="none" w:sz="0" w:space="0" w:color="auto"/>
      </w:divBdr>
      <w:divsChild>
        <w:div w:id="1402824797">
          <w:marLeft w:val="0"/>
          <w:marRight w:val="0"/>
          <w:marTop w:val="0"/>
          <w:marBottom w:val="0"/>
          <w:divBdr>
            <w:top w:val="none" w:sz="0" w:space="0" w:color="auto"/>
            <w:left w:val="none" w:sz="0" w:space="0" w:color="auto"/>
            <w:bottom w:val="none" w:sz="0" w:space="0" w:color="auto"/>
            <w:right w:val="none" w:sz="0" w:space="0" w:color="auto"/>
          </w:divBdr>
          <w:divsChild>
            <w:div w:id="161043244">
              <w:marLeft w:val="0"/>
              <w:marRight w:val="0"/>
              <w:marTop w:val="0"/>
              <w:marBottom w:val="0"/>
              <w:divBdr>
                <w:top w:val="none" w:sz="0" w:space="0" w:color="auto"/>
                <w:left w:val="none" w:sz="0" w:space="0" w:color="auto"/>
                <w:bottom w:val="none" w:sz="0" w:space="0" w:color="auto"/>
                <w:right w:val="none" w:sz="0" w:space="0" w:color="auto"/>
              </w:divBdr>
              <w:divsChild>
                <w:div w:id="811219458">
                  <w:marLeft w:val="0"/>
                  <w:marRight w:val="0"/>
                  <w:marTop w:val="0"/>
                  <w:marBottom w:val="0"/>
                  <w:divBdr>
                    <w:top w:val="none" w:sz="0" w:space="0" w:color="auto"/>
                    <w:left w:val="none" w:sz="0" w:space="0" w:color="auto"/>
                    <w:bottom w:val="none" w:sz="0" w:space="0" w:color="auto"/>
                    <w:right w:val="none" w:sz="0" w:space="0" w:color="auto"/>
                  </w:divBdr>
                  <w:divsChild>
                    <w:div w:id="2069955592">
                      <w:marLeft w:val="0"/>
                      <w:marRight w:val="0"/>
                      <w:marTop w:val="0"/>
                      <w:marBottom w:val="0"/>
                      <w:divBdr>
                        <w:top w:val="none" w:sz="0" w:space="0" w:color="auto"/>
                        <w:left w:val="none" w:sz="0" w:space="0" w:color="auto"/>
                        <w:bottom w:val="none" w:sz="0" w:space="0" w:color="auto"/>
                        <w:right w:val="none" w:sz="0" w:space="0" w:color="auto"/>
                      </w:divBdr>
                      <w:divsChild>
                        <w:div w:id="1206673441">
                          <w:marLeft w:val="0"/>
                          <w:marRight w:val="0"/>
                          <w:marTop w:val="0"/>
                          <w:marBottom w:val="0"/>
                          <w:divBdr>
                            <w:top w:val="none" w:sz="0" w:space="0" w:color="auto"/>
                            <w:left w:val="none" w:sz="0" w:space="0" w:color="auto"/>
                            <w:bottom w:val="none" w:sz="0" w:space="0" w:color="auto"/>
                            <w:right w:val="none" w:sz="0" w:space="0" w:color="auto"/>
                          </w:divBdr>
                          <w:divsChild>
                            <w:div w:id="1942033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5146732">
          <w:marLeft w:val="0"/>
          <w:marRight w:val="0"/>
          <w:marTop w:val="0"/>
          <w:marBottom w:val="0"/>
          <w:divBdr>
            <w:top w:val="none" w:sz="0" w:space="0" w:color="auto"/>
            <w:left w:val="none" w:sz="0" w:space="0" w:color="auto"/>
            <w:bottom w:val="none" w:sz="0" w:space="0" w:color="auto"/>
            <w:right w:val="none" w:sz="0" w:space="0" w:color="auto"/>
          </w:divBdr>
          <w:divsChild>
            <w:div w:id="807825213">
              <w:marLeft w:val="0"/>
              <w:marRight w:val="0"/>
              <w:marTop w:val="0"/>
              <w:marBottom w:val="0"/>
              <w:divBdr>
                <w:top w:val="none" w:sz="0" w:space="0" w:color="auto"/>
                <w:left w:val="none" w:sz="0" w:space="0" w:color="auto"/>
                <w:bottom w:val="none" w:sz="0" w:space="0" w:color="auto"/>
                <w:right w:val="none" w:sz="0" w:space="0" w:color="auto"/>
              </w:divBdr>
              <w:divsChild>
                <w:div w:id="1549759394">
                  <w:marLeft w:val="0"/>
                  <w:marRight w:val="0"/>
                  <w:marTop w:val="0"/>
                  <w:marBottom w:val="0"/>
                  <w:divBdr>
                    <w:top w:val="none" w:sz="0" w:space="0" w:color="auto"/>
                    <w:left w:val="none" w:sz="0" w:space="0" w:color="auto"/>
                    <w:bottom w:val="none" w:sz="0" w:space="0" w:color="auto"/>
                    <w:right w:val="none" w:sz="0" w:space="0" w:color="auto"/>
                  </w:divBdr>
                  <w:divsChild>
                    <w:div w:id="1189177530">
                      <w:marLeft w:val="0"/>
                      <w:marRight w:val="0"/>
                      <w:marTop w:val="0"/>
                      <w:marBottom w:val="0"/>
                      <w:divBdr>
                        <w:top w:val="none" w:sz="0" w:space="0" w:color="auto"/>
                        <w:left w:val="none" w:sz="0" w:space="0" w:color="auto"/>
                        <w:bottom w:val="none" w:sz="0" w:space="0" w:color="auto"/>
                        <w:right w:val="none" w:sz="0" w:space="0" w:color="auto"/>
                      </w:divBdr>
                      <w:divsChild>
                        <w:div w:id="910696582">
                          <w:marLeft w:val="0"/>
                          <w:marRight w:val="0"/>
                          <w:marTop w:val="0"/>
                          <w:marBottom w:val="0"/>
                          <w:divBdr>
                            <w:top w:val="none" w:sz="0" w:space="0" w:color="auto"/>
                            <w:left w:val="none" w:sz="0" w:space="0" w:color="auto"/>
                            <w:bottom w:val="none" w:sz="0" w:space="0" w:color="auto"/>
                            <w:right w:val="none" w:sz="0" w:space="0" w:color="auto"/>
                          </w:divBdr>
                          <w:divsChild>
                            <w:div w:id="154540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7755917">
          <w:marLeft w:val="0"/>
          <w:marRight w:val="0"/>
          <w:marTop w:val="0"/>
          <w:marBottom w:val="0"/>
          <w:divBdr>
            <w:top w:val="none" w:sz="0" w:space="0" w:color="auto"/>
            <w:left w:val="none" w:sz="0" w:space="0" w:color="auto"/>
            <w:bottom w:val="none" w:sz="0" w:space="0" w:color="auto"/>
            <w:right w:val="none" w:sz="0" w:space="0" w:color="auto"/>
          </w:divBdr>
          <w:divsChild>
            <w:div w:id="935745676">
              <w:marLeft w:val="0"/>
              <w:marRight w:val="0"/>
              <w:marTop w:val="0"/>
              <w:marBottom w:val="0"/>
              <w:divBdr>
                <w:top w:val="none" w:sz="0" w:space="0" w:color="auto"/>
                <w:left w:val="none" w:sz="0" w:space="0" w:color="auto"/>
                <w:bottom w:val="none" w:sz="0" w:space="0" w:color="auto"/>
                <w:right w:val="none" w:sz="0" w:space="0" w:color="auto"/>
              </w:divBdr>
              <w:divsChild>
                <w:div w:id="74059832">
                  <w:marLeft w:val="0"/>
                  <w:marRight w:val="0"/>
                  <w:marTop w:val="0"/>
                  <w:marBottom w:val="0"/>
                  <w:divBdr>
                    <w:top w:val="none" w:sz="0" w:space="0" w:color="auto"/>
                    <w:left w:val="none" w:sz="0" w:space="0" w:color="auto"/>
                    <w:bottom w:val="none" w:sz="0" w:space="0" w:color="auto"/>
                    <w:right w:val="none" w:sz="0" w:space="0" w:color="auto"/>
                  </w:divBdr>
                  <w:divsChild>
                    <w:div w:id="103621818">
                      <w:marLeft w:val="0"/>
                      <w:marRight w:val="0"/>
                      <w:marTop w:val="0"/>
                      <w:marBottom w:val="0"/>
                      <w:divBdr>
                        <w:top w:val="none" w:sz="0" w:space="0" w:color="auto"/>
                        <w:left w:val="none" w:sz="0" w:space="0" w:color="auto"/>
                        <w:bottom w:val="none" w:sz="0" w:space="0" w:color="auto"/>
                        <w:right w:val="none" w:sz="0" w:space="0" w:color="auto"/>
                      </w:divBdr>
                      <w:divsChild>
                        <w:div w:id="910820903">
                          <w:marLeft w:val="0"/>
                          <w:marRight w:val="0"/>
                          <w:marTop w:val="0"/>
                          <w:marBottom w:val="0"/>
                          <w:divBdr>
                            <w:top w:val="none" w:sz="0" w:space="0" w:color="auto"/>
                            <w:left w:val="none" w:sz="0" w:space="0" w:color="auto"/>
                            <w:bottom w:val="none" w:sz="0" w:space="0" w:color="auto"/>
                            <w:right w:val="none" w:sz="0" w:space="0" w:color="auto"/>
                          </w:divBdr>
                          <w:divsChild>
                            <w:div w:id="469520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9781997">
      <w:bodyDiv w:val="1"/>
      <w:marLeft w:val="0"/>
      <w:marRight w:val="0"/>
      <w:marTop w:val="0"/>
      <w:marBottom w:val="0"/>
      <w:divBdr>
        <w:top w:val="none" w:sz="0" w:space="0" w:color="auto"/>
        <w:left w:val="none" w:sz="0" w:space="0" w:color="auto"/>
        <w:bottom w:val="none" w:sz="0" w:space="0" w:color="auto"/>
        <w:right w:val="none" w:sz="0" w:space="0" w:color="auto"/>
      </w:divBdr>
      <w:divsChild>
        <w:div w:id="1035623460">
          <w:marLeft w:val="0"/>
          <w:marRight w:val="0"/>
          <w:marTop w:val="0"/>
          <w:marBottom w:val="0"/>
          <w:divBdr>
            <w:top w:val="none" w:sz="0" w:space="0" w:color="auto"/>
            <w:left w:val="none" w:sz="0" w:space="0" w:color="auto"/>
            <w:bottom w:val="none" w:sz="0" w:space="0" w:color="auto"/>
            <w:right w:val="none" w:sz="0" w:space="0" w:color="auto"/>
          </w:divBdr>
          <w:divsChild>
            <w:div w:id="1656109712">
              <w:marLeft w:val="0"/>
              <w:marRight w:val="0"/>
              <w:marTop w:val="0"/>
              <w:marBottom w:val="0"/>
              <w:divBdr>
                <w:top w:val="none" w:sz="0" w:space="0" w:color="auto"/>
                <w:left w:val="none" w:sz="0" w:space="0" w:color="auto"/>
                <w:bottom w:val="none" w:sz="0" w:space="0" w:color="auto"/>
                <w:right w:val="none" w:sz="0" w:space="0" w:color="auto"/>
              </w:divBdr>
              <w:divsChild>
                <w:div w:id="152062346">
                  <w:marLeft w:val="0"/>
                  <w:marRight w:val="0"/>
                  <w:marTop w:val="0"/>
                  <w:marBottom w:val="0"/>
                  <w:divBdr>
                    <w:top w:val="none" w:sz="0" w:space="0" w:color="auto"/>
                    <w:left w:val="none" w:sz="0" w:space="0" w:color="auto"/>
                    <w:bottom w:val="none" w:sz="0" w:space="0" w:color="auto"/>
                    <w:right w:val="none" w:sz="0" w:space="0" w:color="auto"/>
                  </w:divBdr>
                  <w:divsChild>
                    <w:div w:id="1970085927">
                      <w:marLeft w:val="0"/>
                      <w:marRight w:val="0"/>
                      <w:marTop w:val="0"/>
                      <w:marBottom w:val="0"/>
                      <w:divBdr>
                        <w:top w:val="none" w:sz="0" w:space="0" w:color="auto"/>
                        <w:left w:val="none" w:sz="0" w:space="0" w:color="auto"/>
                        <w:bottom w:val="none" w:sz="0" w:space="0" w:color="auto"/>
                        <w:right w:val="none" w:sz="0" w:space="0" w:color="auto"/>
                      </w:divBdr>
                      <w:divsChild>
                        <w:div w:id="1404062254">
                          <w:marLeft w:val="0"/>
                          <w:marRight w:val="0"/>
                          <w:marTop w:val="0"/>
                          <w:marBottom w:val="0"/>
                          <w:divBdr>
                            <w:top w:val="none" w:sz="0" w:space="0" w:color="auto"/>
                            <w:left w:val="none" w:sz="0" w:space="0" w:color="auto"/>
                            <w:bottom w:val="none" w:sz="0" w:space="0" w:color="auto"/>
                            <w:right w:val="none" w:sz="0" w:space="0" w:color="auto"/>
                          </w:divBdr>
                          <w:divsChild>
                            <w:div w:id="510753906">
                              <w:marLeft w:val="0"/>
                              <w:marRight w:val="0"/>
                              <w:marTop w:val="0"/>
                              <w:marBottom w:val="0"/>
                              <w:divBdr>
                                <w:top w:val="none" w:sz="0" w:space="0" w:color="auto"/>
                                <w:left w:val="none" w:sz="0" w:space="0" w:color="auto"/>
                                <w:bottom w:val="none" w:sz="0" w:space="0" w:color="auto"/>
                                <w:right w:val="none" w:sz="0" w:space="0" w:color="auto"/>
                              </w:divBdr>
                              <w:divsChild>
                                <w:div w:id="1857234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29736385">
          <w:marLeft w:val="0"/>
          <w:marRight w:val="0"/>
          <w:marTop w:val="0"/>
          <w:marBottom w:val="0"/>
          <w:divBdr>
            <w:top w:val="none" w:sz="0" w:space="0" w:color="auto"/>
            <w:left w:val="none" w:sz="0" w:space="0" w:color="auto"/>
            <w:bottom w:val="none" w:sz="0" w:space="0" w:color="auto"/>
            <w:right w:val="none" w:sz="0" w:space="0" w:color="auto"/>
          </w:divBdr>
          <w:divsChild>
            <w:div w:id="1579056102">
              <w:marLeft w:val="0"/>
              <w:marRight w:val="0"/>
              <w:marTop w:val="0"/>
              <w:marBottom w:val="0"/>
              <w:divBdr>
                <w:top w:val="none" w:sz="0" w:space="0" w:color="auto"/>
                <w:left w:val="none" w:sz="0" w:space="0" w:color="auto"/>
                <w:bottom w:val="none" w:sz="0" w:space="0" w:color="auto"/>
                <w:right w:val="none" w:sz="0" w:space="0" w:color="auto"/>
              </w:divBdr>
              <w:divsChild>
                <w:div w:id="1198398034">
                  <w:marLeft w:val="0"/>
                  <w:marRight w:val="0"/>
                  <w:marTop w:val="0"/>
                  <w:marBottom w:val="0"/>
                  <w:divBdr>
                    <w:top w:val="none" w:sz="0" w:space="0" w:color="auto"/>
                    <w:left w:val="none" w:sz="0" w:space="0" w:color="auto"/>
                    <w:bottom w:val="none" w:sz="0" w:space="0" w:color="auto"/>
                    <w:right w:val="none" w:sz="0" w:space="0" w:color="auto"/>
                  </w:divBdr>
                  <w:divsChild>
                    <w:div w:id="540285549">
                      <w:marLeft w:val="0"/>
                      <w:marRight w:val="0"/>
                      <w:marTop w:val="0"/>
                      <w:marBottom w:val="0"/>
                      <w:divBdr>
                        <w:top w:val="none" w:sz="0" w:space="0" w:color="auto"/>
                        <w:left w:val="none" w:sz="0" w:space="0" w:color="auto"/>
                        <w:bottom w:val="none" w:sz="0" w:space="0" w:color="auto"/>
                        <w:right w:val="none" w:sz="0" w:space="0" w:color="auto"/>
                      </w:divBdr>
                      <w:divsChild>
                        <w:div w:id="1781336185">
                          <w:marLeft w:val="0"/>
                          <w:marRight w:val="0"/>
                          <w:marTop w:val="0"/>
                          <w:marBottom w:val="0"/>
                          <w:divBdr>
                            <w:top w:val="none" w:sz="0" w:space="0" w:color="auto"/>
                            <w:left w:val="none" w:sz="0" w:space="0" w:color="auto"/>
                            <w:bottom w:val="none" w:sz="0" w:space="0" w:color="auto"/>
                            <w:right w:val="none" w:sz="0" w:space="0" w:color="auto"/>
                          </w:divBdr>
                          <w:divsChild>
                            <w:div w:id="1245184600">
                              <w:marLeft w:val="0"/>
                              <w:marRight w:val="0"/>
                              <w:marTop w:val="0"/>
                              <w:marBottom w:val="0"/>
                              <w:divBdr>
                                <w:top w:val="none" w:sz="0" w:space="0" w:color="auto"/>
                                <w:left w:val="none" w:sz="0" w:space="0" w:color="auto"/>
                                <w:bottom w:val="none" w:sz="0" w:space="0" w:color="auto"/>
                                <w:right w:val="none" w:sz="0" w:space="0" w:color="auto"/>
                              </w:divBdr>
                              <w:divsChild>
                                <w:div w:id="1795824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2944040">
      <w:bodyDiv w:val="1"/>
      <w:marLeft w:val="0"/>
      <w:marRight w:val="0"/>
      <w:marTop w:val="0"/>
      <w:marBottom w:val="0"/>
      <w:divBdr>
        <w:top w:val="none" w:sz="0" w:space="0" w:color="auto"/>
        <w:left w:val="none" w:sz="0" w:space="0" w:color="auto"/>
        <w:bottom w:val="none" w:sz="0" w:space="0" w:color="auto"/>
        <w:right w:val="none" w:sz="0" w:space="0" w:color="auto"/>
      </w:divBdr>
      <w:divsChild>
        <w:div w:id="1805342740">
          <w:marLeft w:val="0"/>
          <w:marRight w:val="0"/>
          <w:marTop w:val="0"/>
          <w:marBottom w:val="0"/>
          <w:divBdr>
            <w:top w:val="none" w:sz="0" w:space="0" w:color="auto"/>
            <w:left w:val="none" w:sz="0" w:space="0" w:color="auto"/>
            <w:bottom w:val="none" w:sz="0" w:space="0" w:color="auto"/>
            <w:right w:val="none" w:sz="0" w:space="0" w:color="auto"/>
          </w:divBdr>
          <w:divsChild>
            <w:div w:id="970941026">
              <w:marLeft w:val="0"/>
              <w:marRight w:val="0"/>
              <w:marTop w:val="0"/>
              <w:marBottom w:val="0"/>
              <w:divBdr>
                <w:top w:val="none" w:sz="0" w:space="0" w:color="auto"/>
                <w:left w:val="none" w:sz="0" w:space="0" w:color="auto"/>
                <w:bottom w:val="none" w:sz="0" w:space="0" w:color="auto"/>
                <w:right w:val="none" w:sz="0" w:space="0" w:color="auto"/>
              </w:divBdr>
              <w:divsChild>
                <w:div w:id="1349721535">
                  <w:marLeft w:val="0"/>
                  <w:marRight w:val="0"/>
                  <w:marTop w:val="0"/>
                  <w:marBottom w:val="0"/>
                  <w:divBdr>
                    <w:top w:val="none" w:sz="0" w:space="0" w:color="auto"/>
                    <w:left w:val="none" w:sz="0" w:space="0" w:color="auto"/>
                    <w:bottom w:val="none" w:sz="0" w:space="0" w:color="auto"/>
                    <w:right w:val="none" w:sz="0" w:space="0" w:color="auto"/>
                  </w:divBdr>
                  <w:divsChild>
                    <w:div w:id="1693071930">
                      <w:marLeft w:val="0"/>
                      <w:marRight w:val="0"/>
                      <w:marTop w:val="0"/>
                      <w:marBottom w:val="0"/>
                      <w:divBdr>
                        <w:top w:val="none" w:sz="0" w:space="0" w:color="auto"/>
                        <w:left w:val="none" w:sz="0" w:space="0" w:color="auto"/>
                        <w:bottom w:val="none" w:sz="0" w:space="0" w:color="auto"/>
                        <w:right w:val="none" w:sz="0" w:space="0" w:color="auto"/>
                      </w:divBdr>
                      <w:divsChild>
                        <w:div w:id="1511215532">
                          <w:marLeft w:val="0"/>
                          <w:marRight w:val="0"/>
                          <w:marTop w:val="0"/>
                          <w:marBottom w:val="0"/>
                          <w:divBdr>
                            <w:top w:val="none" w:sz="0" w:space="0" w:color="auto"/>
                            <w:left w:val="none" w:sz="0" w:space="0" w:color="auto"/>
                            <w:bottom w:val="none" w:sz="0" w:space="0" w:color="auto"/>
                            <w:right w:val="none" w:sz="0" w:space="0" w:color="auto"/>
                          </w:divBdr>
                          <w:divsChild>
                            <w:div w:id="772551095">
                              <w:marLeft w:val="0"/>
                              <w:marRight w:val="0"/>
                              <w:marTop w:val="0"/>
                              <w:marBottom w:val="0"/>
                              <w:divBdr>
                                <w:top w:val="none" w:sz="0" w:space="0" w:color="auto"/>
                                <w:left w:val="none" w:sz="0" w:space="0" w:color="auto"/>
                                <w:bottom w:val="none" w:sz="0" w:space="0" w:color="auto"/>
                                <w:right w:val="none" w:sz="0" w:space="0" w:color="auto"/>
                              </w:divBdr>
                              <w:divsChild>
                                <w:div w:id="1640839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2440911">
          <w:marLeft w:val="0"/>
          <w:marRight w:val="0"/>
          <w:marTop w:val="0"/>
          <w:marBottom w:val="0"/>
          <w:divBdr>
            <w:top w:val="none" w:sz="0" w:space="0" w:color="auto"/>
            <w:left w:val="none" w:sz="0" w:space="0" w:color="auto"/>
            <w:bottom w:val="none" w:sz="0" w:space="0" w:color="auto"/>
            <w:right w:val="none" w:sz="0" w:space="0" w:color="auto"/>
          </w:divBdr>
          <w:divsChild>
            <w:div w:id="612136199">
              <w:marLeft w:val="0"/>
              <w:marRight w:val="0"/>
              <w:marTop w:val="0"/>
              <w:marBottom w:val="0"/>
              <w:divBdr>
                <w:top w:val="none" w:sz="0" w:space="0" w:color="auto"/>
                <w:left w:val="none" w:sz="0" w:space="0" w:color="auto"/>
                <w:bottom w:val="none" w:sz="0" w:space="0" w:color="auto"/>
                <w:right w:val="none" w:sz="0" w:space="0" w:color="auto"/>
              </w:divBdr>
              <w:divsChild>
                <w:div w:id="370693997">
                  <w:marLeft w:val="0"/>
                  <w:marRight w:val="0"/>
                  <w:marTop w:val="0"/>
                  <w:marBottom w:val="0"/>
                  <w:divBdr>
                    <w:top w:val="none" w:sz="0" w:space="0" w:color="auto"/>
                    <w:left w:val="none" w:sz="0" w:space="0" w:color="auto"/>
                    <w:bottom w:val="none" w:sz="0" w:space="0" w:color="auto"/>
                    <w:right w:val="none" w:sz="0" w:space="0" w:color="auto"/>
                  </w:divBdr>
                  <w:divsChild>
                    <w:div w:id="1189027716">
                      <w:marLeft w:val="0"/>
                      <w:marRight w:val="0"/>
                      <w:marTop w:val="0"/>
                      <w:marBottom w:val="0"/>
                      <w:divBdr>
                        <w:top w:val="none" w:sz="0" w:space="0" w:color="auto"/>
                        <w:left w:val="none" w:sz="0" w:space="0" w:color="auto"/>
                        <w:bottom w:val="none" w:sz="0" w:space="0" w:color="auto"/>
                        <w:right w:val="none" w:sz="0" w:space="0" w:color="auto"/>
                      </w:divBdr>
                      <w:divsChild>
                        <w:div w:id="149757495">
                          <w:marLeft w:val="0"/>
                          <w:marRight w:val="0"/>
                          <w:marTop w:val="0"/>
                          <w:marBottom w:val="0"/>
                          <w:divBdr>
                            <w:top w:val="none" w:sz="0" w:space="0" w:color="auto"/>
                            <w:left w:val="none" w:sz="0" w:space="0" w:color="auto"/>
                            <w:bottom w:val="none" w:sz="0" w:space="0" w:color="auto"/>
                            <w:right w:val="none" w:sz="0" w:space="0" w:color="auto"/>
                          </w:divBdr>
                          <w:divsChild>
                            <w:div w:id="485754403">
                              <w:marLeft w:val="0"/>
                              <w:marRight w:val="0"/>
                              <w:marTop w:val="0"/>
                              <w:marBottom w:val="0"/>
                              <w:divBdr>
                                <w:top w:val="none" w:sz="0" w:space="0" w:color="auto"/>
                                <w:left w:val="none" w:sz="0" w:space="0" w:color="auto"/>
                                <w:bottom w:val="none" w:sz="0" w:space="0" w:color="auto"/>
                                <w:right w:val="none" w:sz="0" w:space="0" w:color="auto"/>
                              </w:divBdr>
                              <w:divsChild>
                                <w:div w:id="216670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465530">
      <w:bodyDiv w:val="1"/>
      <w:marLeft w:val="0"/>
      <w:marRight w:val="0"/>
      <w:marTop w:val="0"/>
      <w:marBottom w:val="0"/>
      <w:divBdr>
        <w:top w:val="none" w:sz="0" w:space="0" w:color="auto"/>
        <w:left w:val="none" w:sz="0" w:space="0" w:color="auto"/>
        <w:bottom w:val="none" w:sz="0" w:space="0" w:color="auto"/>
        <w:right w:val="none" w:sz="0" w:space="0" w:color="auto"/>
      </w:divBdr>
    </w:div>
    <w:div w:id="1857769138">
      <w:bodyDiv w:val="1"/>
      <w:marLeft w:val="0"/>
      <w:marRight w:val="0"/>
      <w:marTop w:val="0"/>
      <w:marBottom w:val="0"/>
      <w:divBdr>
        <w:top w:val="none" w:sz="0" w:space="0" w:color="auto"/>
        <w:left w:val="none" w:sz="0" w:space="0" w:color="auto"/>
        <w:bottom w:val="none" w:sz="0" w:space="0" w:color="auto"/>
        <w:right w:val="none" w:sz="0" w:space="0" w:color="auto"/>
      </w:divBdr>
    </w:div>
    <w:div w:id="1870024374">
      <w:bodyDiv w:val="1"/>
      <w:marLeft w:val="0"/>
      <w:marRight w:val="0"/>
      <w:marTop w:val="0"/>
      <w:marBottom w:val="0"/>
      <w:divBdr>
        <w:top w:val="none" w:sz="0" w:space="0" w:color="auto"/>
        <w:left w:val="none" w:sz="0" w:space="0" w:color="auto"/>
        <w:bottom w:val="none" w:sz="0" w:space="0" w:color="auto"/>
        <w:right w:val="none" w:sz="0" w:space="0" w:color="auto"/>
      </w:divBdr>
    </w:div>
    <w:div w:id="1886332944">
      <w:bodyDiv w:val="1"/>
      <w:marLeft w:val="0"/>
      <w:marRight w:val="0"/>
      <w:marTop w:val="0"/>
      <w:marBottom w:val="0"/>
      <w:divBdr>
        <w:top w:val="none" w:sz="0" w:space="0" w:color="auto"/>
        <w:left w:val="none" w:sz="0" w:space="0" w:color="auto"/>
        <w:bottom w:val="none" w:sz="0" w:space="0" w:color="auto"/>
        <w:right w:val="none" w:sz="0" w:space="0" w:color="auto"/>
      </w:divBdr>
    </w:div>
    <w:div w:id="1894149760">
      <w:bodyDiv w:val="1"/>
      <w:marLeft w:val="0"/>
      <w:marRight w:val="0"/>
      <w:marTop w:val="0"/>
      <w:marBottom w:val="0"/>
      <w:divBdr>
        <w:top w:val="none" w:sz="0" w:space="0" w:color="auto"/>
        <w:left w:val="none" w:sz="0" w:space="0" w:color="auto"/>
        <w:bottom w:val="none" w:sz="0" w:space="0" w:color="auto"/>
        <w:right w:val="none" w:sz="0" w:space="0" w:color="auto"/>
      </w:divBdr>
      <w:divsChild>
        <w:div w:id="202908768">
          <w:marLeft w:val="0"/>
          <w:marRight w:val="0"/>
          <w:marTop w:val="0"/>
          <w:marBottom w:val="0"/>
          <w:divBdr>
            <w:top w:val="none" w:sz="0" w:space="0" w:color="auto"/>
            <w:left w:val="none" w:sz="0" w:space="0" w:color="auto"/>
            <w:bottom w:val="none" w:sz="0" w:space="0" w:color="auto"/>
            <w:right w:val="none" w:sz="0" w:space="0" w:color="auto"/>
          </w:divBdr>
          <w:divsChild>
            <w:div w:id="1341423071">
              <w:marLeft w:val="0"/>
              <w:marRight w:val="0"/>
              <w:marTop w:val="0"/>
              <w:marBottom w:val="0"/>
              <w:divBdr>
                <w:top w:val="none" w:sz="0" w:space="0" w:color="auto"/>
                <w:left w:val="none" w:sz="0" w:space="0" w:color="auto"/>
                <w:bottom w:val="none" w:sz="0" w:space="0" w:color="auto"/>
                <w:right w:val="none" w:sz="0" w:space="0" w:color="auto"/>
              </w:divBdr>
              <w:divsChild>
                <w:div w:id="785124315">
                  <w:marLeft w:val="0"/>
                  <w:marRight w:val="0"/>
                  <w:marTop w:val="0"/>
                  <w:marBottom w:val="0"/>
                  <w:divBdr>
                    <w:top w:val="none" w:sz="0" w:space="0" w:color="auto"/>
                    <w:left w:val="none" w:sz="0" w:space="0" w:color="auto"/>
                    <w:bottom w:val="none" w:sz="0" w:space="0" w:color="auto"/>
                    <w:right w:val="none" w:sz="0" w:space="0" w:color="auto"/>
                  </w:divBdr>
                  <w:divsChild>
                    <w:div w:id="444614595">
                      <w:marLeft w:val="0"/>
                      <w:marRight w:val="0"/>
                      <w:marTop w:val="0"/>
                      <w:marBottom w:val="0"/>
                      <w:divBdr>
                        <w:top w:val="none" w:sz="0" w:space="0" w:color="auto"/>
                        <w:left w:val="none" w:sz="0" w:space="0" w:color="auto"/>
                        <w:bottom w:val="none" w:sz="0" w:space="0" w:color="auto"/>
                        <w:right w:val="none" w:sz="0" w:space="0" w:color="auto"/>
                      </w:divBdr>
                      <w:divsChild>
                        <w:div w:id="1924341706">
                          <w:marLeft w:val="0"/>
                          <w:marRight w:val="0"/>
                          <w:marTop w:val="0"/>
                          <w:marBottom w:val="0"/>
                          <w:divBdr>
                            <w:top w:val="none" w:sz="0" w:space="0" w:color="auto"/>
                            <w:left w:val="none" w:sz="0" w:space="0" w:color="auto"/>
                            <w:bottom w:val="none" w:sz="0" w:space="0" w:color="auto"/>
                            <w:right w:val="none" w:sz="0" w:space="0" w:color="auto"/>
                          </w:divBdr>
                          <w:divsChild>
                            <w:div w:id="1793788211">
                              <w:marLeft w:val="0"/>
                              <w:marRight w:val="0"/>
                              <w:marTop w:val="0"/>
                              <w:marBottom w:val="0"/>
                              <w:divBdr>
                                <w:top w:val="none" w:sz="0" w:space="0" w:color="auto"/>
                                <w:left w:val="none" w:sz="0" w:space="0" w:color="auto"/>
                                <w:bottom w:val="none" w:sz="0" w:space="0" w:color="auto"/>
                                <w:right w:val="none" w:sz="0" w:space="0" w:color="auto"/>
                              </w:divBdr>
                              <w:divsChild>
                                <w:div w:id="30350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5678334">
          <w:marLeft w:val="0"/>
          <w:marRight w:val="0"/>
          <w:marTop w:val="0"/>
          <w:marBottom w:val="0"/>
          <w:divBdr>
            <w:top w:val="none" w:sz="0" w:space="0" w:color="auto"/>
            <w:left w:val="none" w:sz="0" w:space="0" w:color="auto"/>
            <w:bottom w:val="none" w:sz="0" w:space="0" w:color="auto"/>
            <w:right w:val="none" w:sz="0" w:space="0" w:color="auto"/>
          </w:divBdr>
          <w:divsChild>
            <w:div w:id="195702626">
              <w:marLeft w:val="0"/>
              <w:marRight w:val="0"/>
              <w:marTop w:val="0"/>
              <w:marBottom w:val="0"/>
              <w:divBdr>
                <w:top w:val="none" w:sz="0" w:space="0" w:color="auto"/>
                <w:left w:val="none" w:sz="0" w:space="0" w:color="auto"/>
                <w:bottom w:val="none" w:sz="0" w:space="0" w:color="auto"/>
                <w:right w:val="none" w:sz="0" w:space="0" w:color="auto"/>
              </w:divBdr>
              <w:divsChild>
                <w:div w:id="1755008646">
                  <w:marLeft w:val="0"/>
                  <w:marRight w:val="0"/>
                  <w:marTop w:val="0"/>
                  <w:marBottom w:val="0"/>
                  <w:divBdr>
                    <w:top w:val="none" w:sz="0" w:space="0" w:color="auto"/>
                    <w:left w:val="none" w:sz="0" w:space="0" w:color="auto"/>
                    <w:bottom w:val="none" w:sz="0" w:space="0" w:color="auto"/>
                    <w:right w:val="none" w:sz="0" w:space="0" w:color="auto"/>
                  </w:divBdr>
                  <w:divsChild>
                    <w:div w:id="745228829">
                      <w:marLeft w:val="0"/>
                      <w:marRight w:val="0"/>
                      <w:marTop w:val="0"/>
                      <w:marBottom w:val="0"/>
                      <w:divBdr>
                        <w:top w:val="none" w:sz="0" w:space="0" w:color="auto"/>
                        <w:left w:val="none" w:sz="0" w:space="0" w:color="auto"/>
                        <w:bottom w:val="none" w:sz="0" w:space="0" w:color="auto"/>
                        <w:right w:val="none" w:sz="0" w:space="0" w:color="auto"/>
                      </w:divBdr>
                      <w:divsChild>
                        <w:div w:id="323976008">
                          <w:marLeft w:val="0"/>
                          <w:marRight w:val="0"/>
                          <w:marTop w:val="0"/>
                          <w:marBottom w:val="0"/>
                          <w:divBdr>
                            <w:top w:val="none" w:sz="0" w:space="0" w:color="auto"/>
                            <w:left w:val="none" w:sz="0" w:space="0" w:color="auto"/>
                            <w:bottom w:val="none" w:sz="0" w:space="0" w:color="auto"/>
                            <w:right w:val="none" w:sz="0" w:space="0" w:color="auto"/>
                          </w:divBdr>
                          <w:divsChild>
                            <w:div w:id="1435788953">
                              <w:marLeft w:val="0"/>
                              <w:marRight w:val="0"/>
                              <w:marTop w:val="0"/>
                              <w:marBottom w:val="0"/>
                              <w:divBdr>
                                <w:top w:val="none" w:sz="0" w:space="0" w:color="auto"/>
                                <w:left w:val="none" w:sz="0" w:space="0" w:color="auto"/>
                                <w:bottom w:val="none" w:sz="0" w:space="0" w:color="auto"/>
                                <w:right w:val="none" w:sz="0" w:space="0" w:color="auto"/>
                              </w:divBdr>
                              <w:divsChild>
                                <w:div w:id="202270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5142772">
      <w:bodyDiv w:val="1"/>
      <w:marLeft w:val="0"/>
      <w:marRight w:val="0"/>
      <w:marTop w:val="0"/>
      <w:marBottom w:val="0"/>
      <w:divBdr>
        <w:top w:val="none" w:sz="0" w:space="0" w:color="auto"/>
        <w:left w:val="none" w:sz="0" w:space="0" w:color="auto"/>
        <w:bottom w:val="none" w:sz="0" w:space="0" w:color="auto"/>
        <w:right w:val="none" w:sz="0" w:space="0" w:color="auto"/>
      </w:divBdr>
      <w:divsChild>
        <w:div w:id="821460130">
          <w:marLeft w:val="0"/>
          <w:marRight w:val="0"/>
          <w:marTop w:val="0"/>
          <w:marBottom w:val="0"/>
          <w:divBdr>
            <w:top w:val="single" w:sz="4" w:space="0" w:color="auto"/>
            <w:left w:val="single" w:sz="4" w:space="0" w:color="auto"/>
            <w:bottom w:val="single" w:sz="4" w:space="0" w:color="auto"/>
            <w:right w:val="single" w:sz="4" w:space="0" w:color="auto"/>
          </w:divBdr>
          <w:divsChild>
            <w:div w:id="187068415">
              <w:marLeft w:val="0"/>
              <w:marRight w:val="0"/>
              <w:marTop w:val="0"/>
              <w:marBottom w:val="0"/>
              <w:divBdr>
                <w:top w:val="none" w:sz="0" w:space="0" w:color="auto"/>
                <w:left w:val="none" w:sz="0" w:space="0" w:color="auto"/>
                <w:bottom w:val="none" w:sz="0" w:space="0" w:color="auto"/>
                <w:right w:val="none" w:sz="0" w:space="0" w:color="auto"/>
              </w:divBdr>
              <w:divsChild>
                <w:div w:id="1470704990">
                  <w:marLeft w:val="0"/>
                  <w:marRight w:val="0"/>
                  <w:marTop w:val="0"/>
                  <w:marBottom w:val="0"/>
                  <w:divBdr>
                    <w:top w:val="none" w:sz="0" w:space="0" w:color="auto"/>
                    <w:left w:val="none" w:sz="0" w:space="0" w:color="auto"/>
                    <w:bottom w:val="none" w:sz="0" w:space="0" w:color="auto"/>
                    <w:right w:val="none" w:sz="0" w:space="0" w:color="auto"/>
                  </w:divBdr>
                  <w:divsChild>
                    <w:div w:id="1773285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0386179">
      <w:bodyDiv w:val="1"/>
      <w:marLeft w:val="0"/>
      <w:marRight w:val="0"/>
      <w:marTop w:val="0"/>
      <w:marBottom w:val="0"/>
      <w:divBdr>
        <w:top w:val="none" w:sz="0" w:space="0" w:color="auto"/>
        <w:left w:val="none" w:sz="0" w:space="0" w:color="auto"/>
        <w:bottom w:val="none" w:sz="0" w:space="0" w:color="auto"/>
        <w:right w:val="none" w:sz="0" w:space="0" w:color="auto"/>
      </w:divBdr>
      <w:divsChild>
        <w:div w:id="919756062">
          <w:marLeft w:val="0"/>
          <w:marRight w:val="0"/>
          <w:marTop w:val="0"/>
          <w:marBottom w:val="0"/>
          <w:divBdr>
            <w:top w:val="none" w:sz="0" w:space="0" w:color="auto"/>
            <w:left w:val="none" w:sz="0" w:space="0" w:color="auto"/>
            <w:bottom w:val="none" w:sz="0" w:space="0" w:color="auto"/>
            <w:right w:val="none" w:sz="0" w:space="0" w:color="auto"/>
          </w:divBdr>
          <w:divsChild>
            <w:div w:id="410470897">
              <w:marLeft w:val="0"/>
              <w:marRight w:val="0"/>
              <w:marTop w:val="0"/>
              <w:marBottom w:val="0"/>
              <w:divBdr>
                <w:top w:val="none" w:sz="0" w:space="0" w:color="auto"/>
                <w:left w:val="none" w:sz="0" w:space="0" w:color="auto"/>
                <w:bottom w:val="none" w:sz="0" w:space="0" w:color="auto"/>
                <w:right w:val="none" w:sz="0" w:space="0" w:color="auto"/>
              </w:divBdr>
              <w:divsChild>
                <w:div w:id="1518427984">
                  <w:marLeft w:val="0"/>
                  <w:marRight w:val="0"/>
                  <w:marTop w:val="0"/>
                  <w:marBottom w:val="0"/>
                  <w:divBdr>
                    <w:top w:val="none" w:sz="0" w:space="0" w:color="auto"/>
                    <w:left w:val="none" w:sz="0" w:space="0" w:color="auto"/>
                    <w:bottom w:val="none" w:sz="0" w:space="0" w:color="auto"/>
                    <w:right w:val="none" w:sz="0" w:space="0" w:color="auto"/>
                  </w:divBdr>
                  <w:divsChild>
                    <w:div w:id="268239534">
                      <w:marLeft w:val="0"/>
                      <w:marRight w:val="0"/>
                      <w:marTop w:val="0"/>
                      <w:marBottom w:val="0"/>
                      <w:divBdr>
                        <w:top w:val="none" w:sz="0" w:space="0" w:color="auto"/>
                        <w:left w:val="none" w:sz="0" w:space="0" w:color="auto"/>
                        <w:bottom w:val="none" w:sz="0" w:space="0" w:color="auto"/>
                        <w:right w:val="none" w:sz="0" w:space="0" w:color="auto"/>
                      </w:divBdr>
                      <w:divsChild>
                        <w:div w:id="631205826">
                          <w:marLeft w:val="0"/>
                          <w:marRight w:val="0"/>
                          <w:marTop w:val="0"/>
                          <w:marBottom w:val="0"/>
                          <w:divBdr>
                            <w:top w:val="none" w:sz="0" w:space="0" w:color="auto"/>
                            <w:left w:val="none" w:sz="0" w:space="0" w:color="auto"/>
                            <w:bottom w:val="none" w:sz="0" w:space="0" w:color="auto"/>
                            <w:right w:val="none" w:sz="0" w:space="0" w:color="auto"/>
                          </w:divBdr>
                          <w:divsChild>
                            <w:div w:id="827864172">
                              <w:marLeft w:val="0"/>
                              <w:marRight w:val="0"/>
                              <w:marTop w:val="0"/>
                              <w:marBottom w:val="0"/>
                              <w:divBdr>
                                <w:top w:val="none" w:sz="0" w:space="0" w:color="auto"/>
                                <w:left w:val="none" w:sz="0" w:space="0" w:color="auto"/>
                                <w:bottom w:val="none" w:sz="0" w:space="0" w:color="auto"/>
                                <w:right w:val="none" w:sz="0" w:space="0" w:color="auto"/>
                              </w:divBdr>
                              <w:divsChild>
                                <w:div w:id="1902591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69352050">
          <w:marLeft w:val="0"/>
          <w:marRight w:val="0"/>
          <w:marTop w:val="0"/>
          <w:marBottom w:val="0"/>
          <w:divBdr>
            <w:top w:val="none" w:sz="0" w:space="0" w:color="auto"/>
            <w:left w:val="none" w:sz="0" w:space="0" w:color="auto"/>
            <w:bottom w:val="none" w:sz="0" w:space="0" w:color="auto"/>
            <w:right w:val="none" w:sz="0" w:space="0" w:color="auto"/>
          </w:divBdr>
          <w:divsChild>
            <w:div w:id="1982492441">
              <w:marLeft w:val="0"/>
              <w:marRight w:val="0"/>
              <w:marTop w:val="0"/>
              <w:marBottom w:val="0"/>
              <w:divBdr>
                <w:top w:val="none" w:sz="0" w:space="0" w:color="auto"/>
                <w:left w:val="none" w:sz="0" w:space="0" w:color="auto"/>
                <w:bottom w:val="none" w:sz="0" w:space="0" w:color="auto"/>
                <w:right w:val="none" w:sz="0" w:space="0" w:color="auto"/>
              </w:divBdr>
              <w:divsChild>
                <w:div w:id="105735688">
                  <w:marLeft w:val="0"/>
                  <w:marRight w:val="0"/>
                  <w:marTop w:val="0"/>
                  <w:marBottom w:val="0"/>
                  <w:divBdr>
                    <w:top w:val="none" w:sz="0" w:space="0" w:color="auto"/>
                    <w:left w:val="none" w:sz="0" w:space="0" w:color="auto"/>
                    <w:bottom w:val="none" w:sz="0" w:space="0" w:color="auto"/>
                    <w:right w:val="none" w:sz="0" w:space="0" w:color="auto"/>
                  </w:divBdr>
                  <w:divsChild>
                    <w:div w:id="340133428">
                      <w:marLeft w:val="0"/>
                      <w:marRight w:val="0"/>
                      <w:marTop w:val="0"/>
                      <w:marBottom w:val="0"/>
                      <w:divBdr>
                        <w:top w:val="none" w:sz="0" w:space="0" w:color="auto"/>
                        <w:left w:val="none" w:sz="0" w:space="0" w:color="auto"/>
                        <w:bottom w:val="none" w:sz="0" w:space="0" w:color="auto"/>
                        <w:right w:val="none" w:sz="0" w:space="0" w:color="auto"/>
                      </w:divBdr>
                      <w:divsChild>
                        <w:div w:id="1986200677">
                          <w:marLeft w:val="0"/>
                          <w:marRight w:val="0"/>
                          <w:marTop w:val="0"/>
                          <w:marBottom w:val="0"/>
                          <w:divBdr>
                            <w:top w:val="none" w:sz="0" w:space="0" w:color="auto"/>
                            <w:left w:val="none" w:sz="0" w:space="0" w:color="auto"/>
                            <w:bottom w:val="none" w:sz="0" w:space="0" w:color="auto"/>
                            <w:right w:val="none" w:sz="0" w:space="0" w:color="auto"/>
                          </w:divBdr>
                          <w:divsChild>
                            <w:div w:id="781917649">
                              <w:marLeft w:val="0"/>
                              <w:marRight w:val="0"/>
                              <w:marTop w:val="0"/>
                              <w:marBottom w:val="0"/>
                              <w:divBdr>
                                <w:top w:val="none" w:sz="0" w:space="0" w:color="auto"/>
                                <w:left w:val="none" w:sz="0" w:space="0" w:color="auto"/>
                                <w:bottom w:val="none" w:sz="0" w:space="0" w:color="auto"/>
                                <w:right w:val="none" w:sz="0" w:space="0" w:color="auto"/>
                              </w:divBdr>
                              <w:divsChild>
                                <w:div w:id="1802377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4251129">
          <w:marLeft w:val="0"/>
          <w:marRight w:val="0"/>
          <w:marTop w:val="0"/>
          <w:marBottom w:val="0"/>
          <w:divBdr>
            <w:top w:val="none" w:sz="0" w:space="0" w:color="auto"/>
            <w:left w:val="none" w:sz="0" w:space="0" w:color="auto"/>
            <w:bottom w:val="none" w:sz="0" w:space="0" w:color="auto"/>
            <w:right w:val="none" w:sz="0" w:space="0" w:color="auto"/>
          </w:divBdr>
          <w:divsChild>
            <w:div w:id="460534074">
              <w:marLeft w:val="0"/>
              <w:marRight w:val="0"/>
              <w:marTop w:val="0"/>
              <w:marBottom w:val="0"/>
              <w:divBdr>
                <w:top w:val="none" w:sz="0" w:space="0" w:color="auto"/>
                <w:left w:val="none" w:sz="0" w:space="0" w:color="auto"/>
                <w:bottom w:val="none" w:sz="0" w:space="0" w:color="auto"/>
                <w:right w:val="none" w:sz="0" w:space="0" w:color="auto"/>
              </w:divBdr>
              <w:divsChild>
                <w:div w:id="1765296751">
                  <w:marLeft w:val="0"/>
                  <w:marRight w:val="0"/>
                  <w:marTop w:val="0"/>
                  <w:marBottom w:val="0"/>
                  <w:divBdr>
                    <w:top w:val="none" w:sz="0" w:space="0" w:color="auto"/>
                    <w:left w:val="none" w:sz="0" w:space="0" w:color="auto"/>
                    <w:bottom w:val="none" w:sz="0" w:space="0" w:color="auto"/>
                    <w:right w:val="none" w:sz="0" w:space="0" w:color="auto"/>
                  </w:divBdr>
                  <w:divsChild>
                    <w:div w:id="592399355">
                      <w:marLeft w:val="0"/>
                      <w:marRight w:val="0"/>
                      <w:marTop w:val="0"/>
                      <w:marBottom w:val="0"/>
                      <w:divBdr>
                        <w:top w:val="none" w:sz="0" w:space="0" w:color="auto"/>
                        <w:left w:val="none" w:sz="0" w:space="0" w:color="auto"/>
                        <w:bottom w:val="none" w:sz="0" w:space="0" w:color="auto"/>
                        <w:right w:val="none" w:sz="0" w:space="0" w:color="auto"/>
                      </w:divBdr>
                      <w:divsChild>
                        <w:div w:id="1676296494">
                          <w:marLeft w:val="0"/>
                          <w:marRight w:val="0"/>
                          <w:marTop w:val="0"/>
                          <w:marBottom w:val="0"/>
                          <w:divBdr>
                            <w:top w:val="none" w:sz="0" w:space="0" w:color="auto"/>
                            <w:left w:val="none" w:sz="0" w:space="0" w:color="auto"/>
                            <w:bottom w:val="none" w:sz="0" w:space="0" w:color="auto"/>
                            <w:right w:val="none" w:sz="0" w:space="0" w:color="auto"/>
                          </w:divBdr>
                          <w:divsChild>
                            <w:div w:id="645085401">
                              <w:marLeft w:val="0"/>
                              <w:marRight w:val="0"/>
                              <w:marTop w:val="0"/>
                              <w:marBottom w:val="0"/>
                              <w:divBdr>
                                <w:top w:val="none" w:sz="0" w:space="0" w:color="auto"/>
                                <w:left w:val="none" w:sz="0" w:space="0" w:color="auto"/>
                                <w:bottom w:val="none" w:sz="0" w:space="0" w:color="auto"/>
                                <w:right w:val="none" w:sz="0" w:space="0" w:color="auto"/>
                              </w:divBdr>
                              <w:divsChild>
                                <w:div w:id="206331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87579991">
          <w:marLeft w:val="0"/>
          <w:marRight w:val="0"/>
          <w:marTop w:val="0"/>
          <w:marBottom w:val="0"/>
          <w:divBdr>
            <w:top w:val="none" w:sz="0" w:space="0" w:color="auto"/>
            <w:left w:val="none" w:sz="0" w:space="0" w:color="auto"/>
            <w:bottom w:val="none" w:sz="0" w:space="0" w:color="auto"/>
            <w:right w:val="none" w:sz="0" w:space="0" w:color="auto"/>
          </w:divBdr>
          <w:divsChild>
            <w:div w:id="1014457846">
              <w:marLeft w:val="0"/>
              <w:marRight w:val="0"/>
              <w:marTop w:val="0"/>
              <w:marBottom w:val="0"/>
              <w:divBdr>
                <w:top w:val="none" w:sz="0" w:space="0" w:color="auto"/>
                <w:left w:val="none" w:sz="0" w:space="0" w:color="auto"/>
                <w:bottom w:val="none" w:sz="0" w:space="0" w:color="auto"/>
                <w:right w:val="none" w:sz="0" w:space="0" w:color="auto"/>
              </w:divBdr>
              <w:divsChild>
                <w:div w:id="1424257097">
                  <w:marLeft w:val="0"/>
                  <w:marRight w:val="0"/>
                  <w:marTop w:val="0"/>
                  <w:marBottom w:val="0"/>
                  <w:divBdr>
                    <w:top w:val="none" w:sz="0" w:space="0" w:color="auto"/>
                    <w:left w:val="none" w:sz="0" w:space="0" w:color="auto"/>
                    <w:bottom w:val="none" w:sz="0" w:space="0" w:color="auto"/>
                    <w:right w:val="none" w:sz="0" w:space="0" w:color="auto"/>
                  </w:divBdr>
                  <w:divsChild>
                    <w:div w:id="715588740">
                      <w:marLeft w:val="0"/>
                      <w:marRight w:val="0"/>
                      <w:marTop w:val="0"/>
                      <w:marBottom w:val="0"/>
                      <w:divBdr>
                        <w:top w:val="none" w:sz="0" w:space="0" w:color="auto"/>
                        <w:left w:val="none" w:sz="0" w:space="0" w:color="auto"/>
                        <w:bottom w:val="none" w:sz="0" w:space="0" w:color="auto"/>
                        <w:right w:val="none" w:sz="0" w:space="0" w:color="auto"/>
                      </w:divBdr>
                      <w:divsChild>
                        <w:div w:id="1259604860">
                          <w:marLeft w:val="0"/>
                          <w:marRight w:val="0"/>
                          <w:marTop w:val="0"/>
                          <w:marBottom w:val="0"/>
                          <w:divBdr>
                            <w:top w:val="none" w:sz="0" w:space="0" w:color="auto"/>
                            <w:left w:val="none" w:sz="0" w:space="0" w:color="auto"/>
                            <w:bottom w:val="none" w:sz="0" w:space="0" w:color="auto"/>
                            <w:right w:val="none" w:sz="0" w:space="0" w:color="auto"/>
                          </w:divBdr>
                          <w:divsChild>
                            <w:div w:id="1077286752">
                              <w:marLeft w:val="0"/>
                              <w:marRight w:val="0"/>
                              <w:marTop w:val="0"/>
                              <w:marBottom w:val="0"/>
                              <w:divBdr>
                                <w:top w:val="none" w:sz="0" w:space="0" w:color="auto"/>
                                <w:left w:val="none" w:sz="0" w:space="0" w:color="auto"/>
                                <w:bottom w:val="none" w:sz="0" w:space="0" w:color="auto"/>
                                <w:right w:val="none" w:sz="0" w:space="0" w:color="auto"/>
                              </w:divBdr>
                              <w:divsChild>
                                <w:div w:id="13803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96932998">
          <w:marLeft w:val="0"/>
          <w:marRight w:val="0"/>
          <w:marTop w:val="0"/>
          <w:marBottom w:val="0"/>
          <w:divBdr>
            <w:top w:val="none" w:sz="0" w:space="0" w:color="auto"/>
            <w:left w:val="none" w:sz="0" w:space="0" w:color="auto"/>
            <w:bottom w:val="none" w:sz="0" w:space="0" w:color="auto"/>
            <w:right w:val="none" w:sz="0" w:space="0" w:color="auto"/>
          </w:divBdr>
          <w:divsChild>
            <w:div w:id="1804230007">
              <w:marLeft w:val="0"/>
              <w:marRight w:val="0"/>
              <w:marTop w:val="0"/>
              <w:marBottom w:val="0"/>
              <w:divBdr>
                <w:top w:val="none" w:sz="0" w:space="0" w:color="auto"/>
                <w:left w:val="none" w:sz="0" w:space="0" w:color="auto"/>
                <w:bottom w:val="none" w:sz="0" w:space="0" w:color="auto"/>
                <w:right w:val="none" w:sz="0" w:space="0" w:color="auto"/>
              </w:divBdr>
              <w:divsChild>
                <w:div w:id="434405224">
                  <w:marLeft w:val="0"/>
                  <w:marRight w:val="0"/>
                  <w:marTop w:val="0"/>
                  <w:marBottom w:val="0"/>
                  <w:divBdr>
                    <w:top w:val="none" w:sz="0" w:space="0" w:color="auto"/>
                    <w:left w:val="none" w:sz="0" w:space="0" w:color="auto"/>
                    <w:bottom w:val="none" w:sz="0" w:space="0" w:color="auto"/>
                    <w:right w:val="none" w:sz="0" w:space="0" w:color="auto"/>
                  </w:divBdr>
                  <w:divsChild>
                    <w:div w:id="2140563297">
                      <w:marLeft w:val="0"/>
                      <w:marRight w:val="0"/>
                      <w:marTop w:val="0"/>
                      <w:marBottom w:val="0"/>
                      <w:divBdr>
                        <w:top w:val="none" w:sz="0" w:space="0" w:color="auto"/>
                        <w:left w:val="none" w:sz="0" w:space="0" w:color="auto"/>
                        <w:bottom w:val="none" w:sz="0" w:space="0" w:color="auto"/>
                        <w:right w:val="none" w:sz="0" w:space="0" w:color="auto"/>
                      </w:divBdr>
                      <w:divsChild>
                        <w:div w:id="1113087523">
                          <w:marLeft w:val="0"/>
                          <w:marRight w:val="0"/>
                          <w:marTop w:val="0"/>
                          <w:marBottom w:val="0"/>
                          <w:divBdr>
                            <w:top w:val="none" w:sz="0" w:space="0" w:color="auto"/>
                            <w:left w:val="none" w:sz="0" w:space="0" w:color="auto"/>
                            <w:bottom w:val="none" w:sz="0" w:space="0" w:color="auto"/>
                            <w:right w:val="none" w:sz="0" w:space="0" w:color="auto"/>
                          </w:divBdr>
                          <w:divsChild>
                            <w:div w:id="1709452176">
                              <w:marLeft w:val="0"/>
                              <w:marRight w:val="0"/>
                              <w:marTop w:val="0"/>
                              <w:marBottom w:val="0"/>
                              <w:divBdr>
                                <w:top w:val="none" w:sz="0" w:space="0" w:color="auto"/>
                                <w:left w:val="none" w:sz="0" w:space="0" w:color="auto"/>
                                <w:bottom w:val="none" w:sz="0" w:space="0" w:color="auto"/>
                                <w:right w:val="none" w:sz="0" w:space="0" w:color="auto"/>
                              </w:divBdr>
                              <w:divsChild>
                                <w:div w:id="1349679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18860546">
          <w:marLeft w:val="0"/>
          <w:marRight w:val="0"/>
          <w:marTop w:val="0"/>
          <w:marBottom w:val="0"/>
          <w:divBdr>
            <w:top w:val="none" w:sz="0" w:space="0" w:color="auto"/>
            <w:left w:val="none" w:sz="0" w:space="0" w:color="auto"/>
            <w:bottom w:val="none" w:sz="0" w:space="0" w:color="auto"/>
            <w:right w:val="none" w:sz="0" w:space="0" w:color="auto"/>
          </w:divBdr>
          <w:divsChild>
            <w:div w:id="1904828095">
              <w:marLeft w:val="0"/>
              <w:marRight w:val="0"/>
              <w:marTop w:val="0"/>
              <w:marBottom w:val="0"/>
              <w:divBdr>
                <w:top w:val="none" w:sz="0" w:space="0" w:color="auto"/>
                <w:left w:val="none" w:sz="0" w:space="0" w:color="auto"/>
                <w:bottom w:val="none" w:sz="0" w:space="0" w:color="auto"/>
                <w:right w:val="none" w:sz="0" w:space="0" w:color="auto"/>
              </w:divBdr>
              <w:divsChild>
                <w:div w:id="1189368057">
                  <w:marLeft w:val="0"/>
                  <w:marRight w:val="0"/>
                  <w:marTop w:val="0"/>
                  <w:marBottom w:val="0"/>
                  <w:divBdr>
                    <w:top w:val="none" w:sz="0" w:space="0" w:color="auto"/>
                    <w:left w:val="none" w:sz="0" w:space="0" w:color="auto"/>
                    <w:bottom w:val="none" w:sz="0" w:space="0" w:color="auto"/>
                    <w:right w:val="none" w:sz="0" w:space="0" w:color="auto"/>
                  </w:divBdr>
                  <w:divsChild>
                    <w:div w:id="1602950703">
                      <w:marLeft w:val="0"/>
                      <w:marRight w:val="0"/>
                      <w:marTop w:val="0"/>
                      <w:marBottom w:val="0"/>
                      <w:divBdr>
                        <w:top w:val="none" w:sz="0" w:space="0" w:color="auto"/>
                        <w:left w:val="none" w:sz="0" w:space="0" w:color="auto"/>
                        <w:bottom w:val="none" w:sz="0" w:space="0" w:color="auto"/>
                        <w:right w:val="none" w:sz="0" w:space="0" w:color="auto"/>
                      </w:divBdr>
                      <w:divsChild>
                        <w:div w:id="2042516138">
                          <w:marLeft w:val="0"/>
                          <w:marRight w:val="0"/>
                          <w:marTop w:val="360"/>
                          <w:marBottom w:val="0"/>
                          <w:divBdr>
                            <w:top w:val="none" w:sz="0" w:space="0" w:color="auto"/>
                            <w:left w:val="none" w:sz="0" w:space="0" w:color="auto"/>
                            <w:bottom w:val="none" w:sz="0" w:space="0" w:color="auto"/>
                            <w:right w:val="none" w:sz="0" w:space="0" w:color="auto"/>
                          </w:divBdr>
                          <w:divsChild>
                            <w:div w:id="621497556">
                              <w:marLeft w:val="0"/>
                              <w:marRight w:val="0"/>
                              <w:marTop w:val="0"/>
                              <w:marBottom w:val="0"/>
                              <w:divBdr>
                                <w:top w:val="none" w:sz="0" w:space="0" w:color="auto"/>
                                <w:left w:val="none" w:sz="0" w:space="0" w:color="auto"/>
                                <w:bottom w:val="none" w:sz="0" w:space="0" w:color="auto"/>
                                <w:right w:val="none" w:sz="0" w:space="0" w:color="auto"/>
                              </w:divBdr>
                              <w:divsChild>
                                <w:div w:id="1312371032">
                                  <w:marLeft w:val="0"/>
                                  <w:marRight w:val="0"/>
                                  <w:marTop w:val="0"/>
                                  <w:marBottom w:val="0"/>
                                  <w:divBdr>
                                    <w:top w:val="none" w:sz="0" w:space="0" w:color="auto"/>
                                    <w:left w:val="none" w:sz="0" w:space="0" w:color="auto"/>
                                    <w:bottom w:val="none" w:sz="0" w:space="0" w:color="auto"/>
                                    <w:right w:val="none" w:sz="0" w:space="0" w:color="auto"/>
                                  </w:divBdr>
                                  <w:divsChild>
                                    <w:div w:id="127782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4241587">
                      <w:marLeft w:val="0"/>
                      <w:marRight w:val="0"/>
                      <w:marTop w:val="0"/>
                      <w:marBottom w:val="0"/>
                      <w:divBdr>
                        <w:top w:val="none" w:sz="0" w:space="0" w:color="auto"/>
                        <w:left w:val="none" w:sz="0" w:space="0" w:color="auto"/>
                        <w:bottom w:val="none" w:sz="0" w:space="0" w:color="auto"/>
                        <w:right w:val="none" w:sz="0" w:space="0" w:color="auto"/>
                      </w:divBdr>
                      <w:divsChild>
                        <w:div w:id="620495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9988809">
      <w:bodyDiv w:val="1"/>
      <w:marLeft w:val="0"/>
      <w:marRight w:val="0"/>
      <w:marTop w:val="0"/>
      <w:marBottom w:val="0"/>
      <w:divBdr>
        <w:top w:val="none" w:sz="0" w:space="0" w:color="auto"/>
        <w:left w:val="none" w:sz="0" w:space="0" w:color="auto"/>
        <w:bottom w:val="none" w:sz="0" w:space="0" w:color="auto"/>
        <w:right w:val="none" w:sz="0" w:space="0" w:color="auto"/>
      </w:divBdr>
      <w:divsChild>
        <w:div w:id="1137069621">
          <w:marLeft w:val="0"/>
          <w:marRight w:val="0"/>
          <w:marTop w:val="0"/>
          <w:marBottom w:val="0"/>
          <w:divBdr>
            <w:top w:val="single" w:sz="4" w:space="0" w:color="auto"/>
            <w:left w:val="single" w:sz="4" w:space="0" w:color="auto"/>
            <w:bottom w:val="single" w:sz="4" w:space="0" w:color="auto"/>
            <w:right w:val="single" w:sz="4" w:space="0" w:color="auto"/>
          </w:divBdr>
          <w:divsChild>
            <w:div w:id="2002464720">
              <w:marLeft w:val="0"/>
              <w:marRight w:val="0"/>
              <w:marTop w:val="0"/>
              <w:marBottom w:val="0"/>
              <w:divBdr>
                <w:top w:val="none" w:sz="0" w:space="0" w:color="auto"/>
                <w:left w:val="none" w:sz="0" w:space="0" w:color="auto"/>
                <w:bottom w:val="none" w:sz="0" w:space="0" w:color="auto"/>
                <w:right w:val="none" w:sz="0" w:space="0" w:color="auto"/>
              </w:divBdr>
              <w:divsChild>
                <w:div w:id="1013915370">
                  <w:marLeft w:val="0"/>
                  <w:marRight w:val="0"/>
                  <w:marTop w:val="0"/>
                  <w:marBottom w:val="0"/>
                  <w:divBdr>
                    <w:top w:val="none" w:sz="0" w:space="0" w:color="auto"/>
                    <w:left w:val="none" w:sz="0" w:space="0" w:color="auto"/>
                    <w:bottom w:val="none" w:sz="0" w:space="0" w:color="auto"/>
                    <w:right w:val="none" w:sz="0" w:space="0" w:color="auto"/>
                  </w:divBdr>
                  <w:divsChild>
                    <w:div w:id="797720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1888126">
      <w:bodyDiv w:val="1"/>
      <w:marLeft w:val="0"/>
      <w:marRight w:val="0"/>
      <w:marTop w:val="0"/>
      <w:marBottom w:val="0"/>
      <w:divBdr>
        <w:top w:val="none" w:sz="0" w:space="0" w:color="auto"/>
        <w:left w:val="none" w:sz="0" w:space="0" w:color="auto"/>
        <w:bottom w:val="none" w:sz="0" w:space="0" w:color="auto"/>
        <w:right w:val="none" w:sz="0" w:space="0" w:color="auto"/>
      </w:divBdr>
      <w:divsChild>
        <w:div w:id="1296719728">
          <w:marLeft w:val="0"/>
          <w:marRight w:val="0"/>
          <w:marTop w:val="0"/>
          <w:marBottom w:val="0"/>
          <w:divBdr>
            <w:top w:val="single" w:sz="4" w:space="0" w:color="auto"/>
            <w:left w:val="single" w:sz="4" w:space="0" w:color="auto"/>
            <w:bottom w:val="single" w:sz="4" w:space="0" w:color="auto"/>
            <w:right w:val="single" w:sz="4" w:space="0" w:color="auto"/>
          </w:divBdr>
          <w:divsChild>
            <w:div w:id="1237936314">
              <w:marLeft w:val="0"/>
              <w:marRight w:val="0"/>
              <w:marTop w:val="0"/>
              <w:marBottom w:val="0"/>
              <w:divBdr>
                <w:top w:val="none" w:sz="0" w:space="0" w:color="auto"/>
                <w:left w:val="none" w:sz="0" w:space="0" w:color="auto"/>
                <w:bottom w:val="none" w:sz="0" w:space="0" w:color="auto"/>
                <w:right w:val="none" w:sz="0" w:space="0" w:color="auto"/>
              </w:divBdr>
              <w:divsChild>
                <w:div w:id="1141997202">
                  <w:marLeft w:val="0"/>
                  <w:marRight w:val="0"/>
                  <w:marTop w:val="0"/>
                  <w:marBottom w:val="0"/>
                  <w:divBdr>
                    <w:top w:val="none" w:sz="0" w:space="0" w:color="auto"/>
                    <w:left w:val="none" w:sz="0" w:space="0" w:color="auto"/>
                    <w:bottom w:val="none" w:sz="0" w:space="0" w:color="auto"/>
                    <w:right w:val="none" w:sz="0" w:space="0" w:color="auto"/>
                  </w:divBdr>
                  <w:divsChild>
                    <w:div w:id="1376542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0259274">
      <w:bodyDiv w:val="1"/>
      <w:marLeft w:val="0"/>
      <w:marRight w:val="0"/>
      <w:marTop w:val="0"/>
      <w:marBottom w:val="0"/>
      <w:divBdr>
        <w:top w:val="none" w:sz="0" w:space="0" w:color="auto"/>
        <w:left w:val="none" w:sz="0" w:space="0" w:color="auto"/>
        <w:bottom w:val="none" w:sz="0" w:space="0" w:color="auto"/>
        <w:right w:val="none" w:sz="0" w:space="0" w:color="auto"/>
      </w:divBdr>
      <w:divsChild>
        <w:div w:id="589195508">
          <w:marLeft w:val="0"/>
          <w:marRight w:val="0"/>
          <w:marTop w:val="0"/>
          <w:marBottom w:val="0"/>
          <w:divBdr>
            <w:top w:val="single" w:sz="4" w:space="0" w:color="auto"/>
            <w:left w:val="single" w:sz="4" w:space="0" w:color="auto"/>
            <w:bottom w:val="single" w:sz="4" w:space="0" w:color="auto"/>
            <w:right w:val="single" w:sz="4" w:space="0" w:color="auto"/>
          </w:divBdr>
          <w:divsChild>
            <w:div w:id="90317520">
              <w:marLeft w:val="0"/>
              <w:marRight w:val="0"/>
              <w:marTop w:val="0"/>
              <w:marBottom w:val="0"/>
              <w:divBdr>
                <w:top w:val="none" w:sz="0" w:space="0" w:color="auto"/>
                <w:left w:val="none" w:sz="0" w:space="0" w:color="auto"/>
                <w:bottom w:val="none" w:sz="0" w:space="0" w:color="auto"/>
                <w:right w:val="none" w:sz="0" w:space="0" w:color="auto"/>
              </w:divBdr>
              <w:divsChild>
                <w:div w:id="743986449">
                  <w:marLeft w:val="0"/>
                  <w:marRight w:val="0"/>
                  <w:marTop w:val="0"/>
                  <w:marBottom w:val="0"/>
                  <w:divBdr>
                    <w:top w:val="none" w:sz="0" w:space="0" w:color="auto"/>
                    <w:left w:val="none" w:sz="0" w:space="0" w:color="auto"/>
                    <w:bottom w:val="none" w:sz="0" w:space="0" w:color="auto"/>
                    <w:right w:val="none" w:sz="0" w:space="0" w:color="auto"/>
                  </w:divBdr>
                  <w:divsChild>
                    <w:div w:id="1788817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1541223">
      <w:bodyDiv w:val="1"/>
      <w:marLeft w:val="0"/>
      <w:marRight w:val="0"/>
      <w:marTop w:val="0"/>
      <w:marBottom w:val="0"/>
      <w:divBdr>
        <w:top w:val="none" w:sz="0" w:space="0" w:color="auto"/>
        <w:left w:val="none" w:sz="0" w:space="0" w:color="auto"/>
        <w:bottom w:val="none" w:sz="0" w:space="0" w:color="auto"/>
        <w:right w:val="none" w:sz="0" w:space="0" w:color="auto"/>
      </w:divBdr>
      <w:divsChild>
        <w:div w:id="255284741">
          <w:marLeft w:val="0"/>
          <w:marRight w:val="0"/>
          <w:marTop w:val="0"/>
          <w:marBottom w:val="0"/>
          <w:divBdr>
            <w:top w:val="none" w:sz="0" w:space="0" w:color="auto"/>
            <w:left w:val="none" w:sz="0" w:space="0" w:color="auto"/>
            <w:bottom w:val="none" w:sz="0" w:space="0" w:color="auto"/>
            <w:right w:val="none" w:sz="0" w:space="0" w:color="auto"/>
          </w:divBdr>
          <w:divsChild>
            <w:div w:id="2001539140">
              <w:marLeft w:val="0"/>
              <w:marRight w:val="0"/>
              <w:marTop w:val="0"/>
              <w:marBottom w:val="0"/>
              <w:divBdr>
                <w:top w:val="none" w:sz="0" w:space="0" w:color="auto"/>
                <w:left w:val="none" w:sz="0" w:space="0" w:color="auto"/>
                <w:bottom w:val="none" w:sz="0" w:space="0" w:color="auto"/>
                <w:right w:val="none" w:sz="0" w:space="0" w:color="auto"/>
              </w:divBdr>
              <w:divsChild>
                <w:div w:id="1477918921">
                  <w:marLeft w:val="0"/>
                  <w:marRight w:val="0"/>
                  <w:marTop w:val="0"/>
                  <w:marBottom w:val="0"/>
                  <w:divBdr>
                    <w:top w:val="none" w:sz="0" w:space="0" w:color="auto"/>
                    <w:left w:val="none" w:sz="0" w:space="0" w:color="auto"/>
                    <w:bottom w:val="none" w:sz="0" w:space="0" w:color="auto"/>
                    <w:right w:val="none" w:sz="0" w:space="0" w:color="auto"/>
                  </w:divBdr>
                  <w:divsChild>
                    <w:div w:id="499463544">
                      <w:marLeft w:val="0"/>
                      <w:marRight w:val="0"/>
                      <w:marTop w:val="0"/>
                      <w:marBottom w:val="0"/>
                      <w:divBdr>
                        <w:top w:val="none" w:sz="0" w:space="0" w:color="auto"/>
                        <w:left w:val="none" w:sz="0" w:space="0" w:color="auto"/>
                        <w:bottom w:val="none" w:sz="0" w:space="0" w:color="auto"/>
                        <w:right w:val="none" w:sz="0" w:space="0" w:color="auto"/>
                      </w:divBdr>
                      <w:divsChild>
                        <w:div w:id="1801264951">
                          <w:marLeft w:val="0"/>
                          <w:marRight w:val="0"/>
                          <w:marTop w:val="0"/>
                          <w:marBottom w:val="0"/>
                          <w:divBdr>
                            <w:top w:val="none" w:sz="0" w:space="0" w:color="auto"/>
                            <w:left w:val="none" w:sz="0" w:space="0" w:color="auto"/>
                            <w:bottom w:val="none" w:sz="0" w:space="0" w:color="auto"/>
                            <w:right w:val="none" w:sz="0" w:space="0" w:color="auto"/>
                          </w:divBdr>
                          <w:divsChild>
                            <w:div w:id="197810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98866088">
          <w:marLeft w:val="0"/>
          <w:marRight w:val="0"/>
          <w:marTop w:val="0"/>
          <w:marBottom w:val="0"/>
          <w:divBdr>
            <w:top w:val="none" w:sz="0" w:space="0" w:color="auto"/>
            <w:left w:val="none" w:sz="0" w:space="0" w:color="auto"/>
            <w:bottom w:val="none" w:sz="0" w:space="0" w:color="auto"/>
            <w:right w:val="none" w:sz="0" w:space="0" w:color="auto"/>
          </w:divBdr>
          <w:divsChild>
            <w:div w:id="1028216663">
              <w:marLeft w:val="0"/>
              <w:marRight w:val="0"/>
              <w:marTop w:val="0"/>
              <w:marBottom w:val="0"/>
              <w:divBdr>
                <w:top w:val="none" w:sz="0" w:space="0" w:color="auto"/>
                <w:left w:val="none" w:sz="0" w:space="0" w:color="auto"/>
                <w:bottom w:val="none" w:sz="0" w:space="0" w:color="auto"/>
                <w:right w:val="none" w:sz="0" w:space="0" w:color="auto"/>
              </w:divBdr>
              <w:divsChild>
                <w:div w:id="754666283">
                  <w:marLeft w:val="0"/>
                  <w:marRight w:val="0"/>
                  <w:marTop w:val="0"/>
                  <w:marBottom w:val="0"/>
                  <w:divBdr>
                    <w:top w:val="none" w:sz="0" w:space="0" w:color="auto"/>
                    <w:left w:val="none" w:sz="0" w:space="0" w:color="auto"/>
                    <w:bottom w:val="none" w:sz="0" w:space="0" w:color="auto"/>
                    <w:right w:val="none" w:sz="0" w:space="0" w:color="auto"/>
                  </w:divBdr>
                  <w:divsChild>
                    <w:div w:id="1961034163">
                      <w:marLeft w:val="0"/>
                      <w:marRight w:val="0"/>
                      <w:marTop w:val="0"/>
                      <w:marBottom w:val="0"/>
                      <w:divBdr>
                        <w:top w:val="none" w:sz="0" w:space="0" w:color="auto"/>
                        <w:left w:val="none" w:sz="0" w:space="0" w:color="auto"/>
                        <w:bottom w:val="none" w:sz="0" w:space="0" w:color="auto"/>
                        <w:right w:val="none" w:sz="0" w:space="0" w:color="auto"/>
                      </w:divBdr>
                      <w:divsChild>
                        <w:div w:id="971789775">
                          <w:marLeft w:val="0"/>
                          <w:marRight w:val="0"/>
                          <w:marTop w:val="0"/>
                          <w:marBottom w:val="0"/>
                          <w:divBdr>
                            <w:top w:val="none" w:sz="0" w:space="0" w:color="auto"/>
                            <w:left w:val="none" w:sz="0" w:space="0" w:color="auto"/>
                            <w:bottom w:val="none" w:sz="0" w:space="0" w:color="auto"/>
                            <w:right w:val="none" w:sz="0" w:space="0" w:color="auto"/>
                          </w:divBdr>
                          <w:divsChild>
                            <w:div w:id="8087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30965">
          <w:marLeft w:val="0"/>
          <w:marRight w:val="0"/>
          <w:marTop w:val="0"/>
          <w:marBottom w:val="0"/>
          <w:divBdr>
            <w:top w:val="none" w:sz="0" w:space="0" w:color="auto"/>
            <w:left w:val="none" w:sz="0" w:space="0" w:color="auto"/>
            <w:bottom w:val="none" w:sz="0" w:space="0" w:color="auto"/>
            <w:right w:val="none" w:sz="0" w:space="0" w:color="auto"/>
          </w:divBdr>
          <w:divsChild>
            <w:div w:id="412631325">
              <w:marLeft w:val="0"/>
              <w:marRight w:val="0"/>
              <w:marTop w:val="0"/>
              <w:marBottom w:val="0"/>
              <w:divBdr>
                <w:top w:val="none" w:sz="0" w:space="0" w:color="auto"/>
                <w:left w:val="none" w:sz="0" w:space="0" w:color="auto"/>
                <w:bottom w:val="none" w:sz="0" w:space="0" w:color="auto"/>
                <w:right w:val="none" w:sz="0" w:space="0" w:color="auto"/>
              </w:divBdr>
              <w:divsChild>
                <w:div w:id="920484129">
                  <w:marLeft w:val="0"/>
                  <w:marRight w:val="0"/>
                  <w:marTop w:val="0"/>
                  <w:marBottom w:val="0"/>
                  <w:divBdr>
                    <w:top w:val="none" w:sz="0" w:space="0" w:color="auto"/>
                    <w:left w:val="none" w:sz="0" w:space="0" w:color="auto"/>
                    <w:bottom w:val="none" w:sz="0" w:space="0" w:color="auto"/>
                    <w:right w:val="none" w:sz="0" w:space="0" w:color="auto"/>
                  </w:divBdr>
                  <w:divsChild>
                    <w:div w:id="424570959">
                      <w:marLeft w:val="0"/>
                      <w:marRight w:val="0"/>
                      <w:marTop w:val="0"/>
                      <w:marBottom w:val="0"/>
                      <w:divBdr>
                        <w:top w:val="none" w:sz="0" w:space="0" w:color="auto"/>
                        <w:left w:val="none" w:sz="0" w:space="0" w:color="auto"/>
                        <w:bottom w:val="none" w:sz="0" w:space="0" w:color="auto"/>
                        <w:right w:val="none" w:sz="0" w:space="0" w:color="auto"/>
                      </w:divBdr>
                      <w:divsChild>
                        <w:div w:id="2119327207">
                          <w:marLeft w:val="0"/>
                          <w:marRight w:val="0"/>
                          <w:marTop w:val="0"/>
                          <w:marBottom w:val="0"/>
                          <w:divBdr>
                            <w:top w:val="none" w:sz="0" w:space="0" w:color="auto"/>
                            <w:left w:val="none" w:sz="0" w:space="0" w:color="auto"/>
                            <w:bottom w:val="none" w:sz="0" w:space="0" w:color="auto"/>
                            <w:right w:val="none" w:sz="0" w:space="0" w:color="auto"/>
                          </w:divBdr>
                          <w:divsChild>
                            <w:div w:id="589244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06829997">
          <w:marLeft w:val="0"/>
          <w:marRight w:val="0"/>
          <w:marTop w:val="0"/>
          <w:marBottom w:val="0"/>
          <w:divBdr>
            <w:top w:val="none" w:sz="0" w:space="0" w:color="auto"/>
            <w:left w:val="none" w:sz="0" w:space="0" w:color="auto"/>
            <w:bottom w:val="none" w:sz="0" w:space="0" w:color="auto"/>
            <w:right w:val="none" w:sz="0" w:space="0" w:color="auto"/>
          </w:divBdr>
          <w:divsChild>
            <w:div w:id="2089423627">
              <w:marLeft w:val="0"/>
              <w:marRight w:val="0"/>
              <w:marTop w:val="0"/>
              <w:marBottom w:val="0"/>
              <w:divBdr>
                <w:top w:val="none" w:sz="0" w:space="0" w:color="auto"/>
                <w:left w:val="none" w:sz="0" w:space="0" w:color="auto"/>
                <w:bottom w:val="none" w:sz="0" w:space="0" w:color="auto"/>
                <w:right w:val="none" w:sz="0" w:space="0" w:color="auto"/>
              </w:divBdr>
              <w:divsChild>
                <w:div w:id="559289819">
                  <w:marLeft w:val="0"/>
                  <w:marRight w:val="0"/>
                  <w:marTop w:val="0"/>
                  <w:marBottom w:val="0"/>
                  <w:divBdr>
                    <w:top w:val="none" w:sz="0" w:space="0" w:color="auto"/>
                    <w:left w:val="none" w:sz="0" w:space="0" w:color="auto"/>
                    <w:bottom w:val="none" w:sz="0" w:space="0" w:color="auto"/>
                    <w:right w:val="none" w:sz="0" w:space="0" w:color="auto"/>
                  </w:divBdr>
                  <w:divsChild>
                    <w:div w:id="1194340843">
                      <w:marLeft w:val="0"/>
                      <w:marRight w:val="0"/>
                      <w:marTop w:val="0"/>
                      <w:marBottom w:val="0"/>
                      <w:divBdr>
                        <w:top w:val="none" w:sz="0" w:space="0" w:color="auto"/>
                        <w:left w:val="none" w:sz="0" w:space="0" w:color="auto"/>
                        <w:bottom w:val="none" w:sz="0" w:space="0" w:color="auto"/>
                        <w:right w:val="none" w:sz="0" w:space="0" w:color="auto"/>
                      </w:divBdr>
                      <w:divsChild>
                        <w:div w:id="914389456">
                          <w:marLeft w:val="0"/>
                          <w:marRight w:val="0"/>
                          <w:marTop w:val="0"/>
                          <w:marBottom w:val="0"/>
                          <w:divBdr>
                            <w:top w:val="none" w:sz="0" w:space="0" w:color="auto"/>
                            <w:left w:val="none" w:sz="0" w:space="0" w:color="auto"/>
                            <w:bottom w:val="none" w:sz="0" w:space="0" w:color="auto"/>
                            <w:right w:val="none" w:sz="0" w:space="0" w:color="auto"/>
                          </w:divBdr>
                          <w:divsChild>
                            <w:div w:id="180580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7010514">
          <w:marLeft w:val="0"/>
          <w:marRight w:val="0"/>
          <w:marTop w:val="0"/>
          <w:marBottom w:val="0"/>
          <w:divBdr>
            <w:top w:val="none" w:sz="0" w:space="0" w:color="auto"/>
            <w:left w:val="none" w:sz="0" w:space="0" w:color="auto"/>
            <w:bottom w:val="none" w:sz="0" w:space="0" w:color="auto"/>
            <w:right w:val="none" w:sz="0" w:space="0" w:color="auto"/>
          </w:divBdr>
          <w:divsChild>
            <w:div w:id="473645976">
              <w:marLeft w:val="0"/>
              <w:marRight w:val="0"/>
              <w:marTop w:val="0"/>
              <w:marBottom w:val="0"/>
              <w:divBdr>
                <w:top w:val="none" w:sz="0" w:space="0" w:color="auto"/>
                <w:left w:val="none" w:sz="0" w:space="0" w:color="auto"/>
                <w:bottom w:val="none" w:sz="0" w:space="0" w:color="auto"/>
                <w:right w:val="none" w:sz="0" w:space="0" w:color="auto"/>
              </w:divBdr>
              <w:divsChild>
                <w:div w:id="935635">
                  <w:marLeft w:val="0"/>
                  <w:marRight w:val="0"/>
                  <w:marTop w:val="0"/>
                  <w:marBottom w:val="0"/>
                  <w:divBdr>
                    <w:top w:val="none" w:sz="0" w:space="0" w:color="auto"/>
                    <w:left w:val="none" w:sz="0" w:space="0" w:color="auto"/>
                    <w:bottom w:val="none" w:sz="0" w:space="0" w:color="auto"/>
                    <w:right w:val="none" w:sz="0" w:space="0" w:color="auto"/>
                  </w:divBdr>
                  <w:divsChild>
                    <w:div w:id="1805614442">
                      <w:marLeft w:val="0"/>
                      <w:marRight w:val="0"/>
                      <w:marTop w:val="0"/>
                      <w:marBottom w:val="0"/>
                      <w:divBdr>
                        <w:top w:val="none" w:sz="0" w:space="0" w:color="auto"/>
                        <w:left w:val="none" w:sz="0" w:space="0" w:color="auto"/>
                        <w:bottom w:val="none" w:sz="0" w:space="0" w:color="auto"/>
                        <w:right w:val="none" w:sz="0" w:space="0" w:color="auto"/>
                      </w:divBdr>
                      <w:divsChild>
                        <w:div w:id="1064991782">
                          <w:marLeft w:val="0"/>
                          <w:marRight w:val="0"/>
                          <w:marTop w:val="0"/>
                          <w:marBottom w:val="0"/>
                          <w:divBdr>
                            <w:top w:val="none" w:sz="0" w:space="0" w:color="auto"/>
                            <w:left w:val="none" w:sz="0" w:space="0" w:color="auto"/>
                            <w:bottom w:val="none" w:sz="0" w:space="0" w:color="auto"/>
                            <w:right w:val="none" w:sz="0" w:space="0" w:color="auto"/>
                          </w:divBdr>
                          <w:divsChild>
                            <w:div w:id="90121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8372984">
          <w:marLeft w:val="0"/>
          <w:marRight w:val="0"/>
          <w:marTop w:val="0"/>
          <w:marBottom w:val="0"/>
          <w:divBdr>
            <w:top w:val="none" w:sz="0" w:space="0" w:color="auto"/>
            <w:left w:val="none" w:sz="0" w:space="0" w:color="auto"/>
            <w:bottom w:val="none" w:sz="0" w:space="0" w:color="auto"/>
            <w:right w:val="none" w:sz="0" w:space="0" w:color="auto"/>
          </w:divBdr>
          <w:divsChild>
            <w:div w:id="1437601813">
              <w:marLeft w:val="0"/>
              <w:marRight w:val="0"/>
              <w:marTop w:val="0"/>
              <w:marBottom w:val="0"/>
              <w:divBdr>
                <w:top w:val="none" w:sz="0" w:space="0" w:color="auto"/>
                <w:left w:val="none" w:sz="0" w:space="0" w:color="auto"/>
                <w:bottom w:val="none" w:sz="0" w:space="0" w:color="auto"/>
                <w:right w:val="none" w:sz="0" w:space="0" w:color="auto"/>
              </w:divBdr>
              <w:divsChild>
                <w:div w:id="308827027">
                  <w:marLeft w:val="0"/>
                  <w:marRight w:val="0"/>
                  <w:marTop w:val="0"/>
                  <w:marBottom w:val="0"/>
                  <w:divBdr>
                    <w:top w:val="none" w:sz="0" w:space="0" w:color="auto"/>
                    <w:left w:val="none" w:sz="0" w:space="0" w:color="auto"/>
                    <w:bottom w:val="none" w:sz="0" w:space="0" w:color="auto"/>
                    <w:right w:val="none" w:sz="0" w:space="0" w:color="auto"/>
                  </w:divBdr>
                  <w:divsChild>
                    <w:div w:id="774057974">
                      <w:marLeft w:val="0"/>
                      <w:marRight w:val="0"/>
                      <w:marTop w:val="0"/>
                      <w:marBottom w:val="0"/>
                      <w:divBdr>
                        <w:top w:val="none" w:sz="0" w:space="0" w:color="auto"/>
                        <w:left w:val="none" w:sz="0" w:space="0" w:color="auto"/>
                        <w:bottom w:val="none" w:sz="0" w:space="0" w:color="auto"/>
                        <w:right w:val="none" w:sz="0" w:space="0" w:color="auto"/>
                      </w:divBdr>
                      <w:divsChild>
                        <w:div w:id="160436827">
                          <w:marLeft w:val="0"/>
                          <w:marRight w:val="0"/>
                          <w:marTop w:val="0"/>
                          <w:marBottom w:val="0"/>
                          <w:divBdr>
                            <w:top w:val="none" w:sz="0" w:space="0" w:color="auto"/>
                            <w:left w:val="none" w:sz="0" w:space="0" w:color="auto"/>
                            <w:bottom w:val="none" w:sz="0" w:space="0" w:color="auto"/>
                            <w:right w:val="none" w:sz="0" w:space="0" w:color="auto"/>
                          </w:divBdr>
                          <w:divsChild>
                            <w:div w:id="78153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4522875">
      <w:bodyDiv w:val="1"/>
      <w:marLeft w:val="0"/>
      <w:marRight w:val="0"/>
      <w:marTop w:val="0"/>
      <w:marBottom w:val="0"/>
      <w:divBdr>
        <w:top w:val="none" w:sz="0" w:space="0" w:color="auto"/>
        <w:left w:val="none" w:sz="0" w:space="0" w:color="auto"/>
        <w:bottom w:val="none" w:sz="0" w:space="0" w:color="auto"/>
        <w:right w:val="none" w:sz="0" w:space="0" w:color="auto"/>
      </w:divBdr>
      <w:divsChild>
        <w:div w:id="1053773336">
          <w:marLeft w:val="0"/>
          <w:marRight w:val="0"/>
          <w:marTop w:val="0"/>
          <w:marBottom w:val="0"/>
          <w:divBdr>
            <w:top w:val="single" w:sz="4" w:space="0" w:color="auto"/>
            <w:left w:val="single" w:sz="4" w:space="0" w:color="auto"/>
            <w:bottom w:val="single" w:sz="4" w:space="0" w:color="auto"/>
            <w:right w:val="single" w:sz="4" w:space="0" w:color="auto"/>
          </w:divBdr>
          <w:divsChild>
            <w:div w:id="1200246177">
              <w:marLeft w:val="0"/>
              <w:marRight w:val="0"/>
              <w:marTop w:val="0"/>
              <w:marBottom w:val="0"/>
              <w:divBdr>
                <w:top w:val="none" w:sz="0" w:space="0" w:color="auto"/>
                <w:left w:val="none" w:sz="0" w:space="0" w:color="auto"/>
                <w:bottom w:val="none" w:sz="0" w:space="0" w:color="auto"/>
                <w:right w:val="none" w:sz="0" w:space="0" w:color="auto"/>
              </w:divBdr>
              <w:divsChild>
                <w:div w:id="2017802049">
                  <w:marLeft w:val="0"/>
                  <w:marRight w:val="0"/>
                  <w:marTop w:val="0"/>
                  <w:marBottom w:val="0"/>
                  <w:divBdr>
                    <w:top w:val="none" w:sz="0" w:space="0" w:color="auto"/>
                    <w:left w:val="none" w:sz="0" w:space="0" w:color="auto"/>
                    <w:bottom w:val="none" w:sz="0" w:space="0" w:color="auto"/>
                    <w:right w:val="none" w:sz="0" w:space="0" w:color="auto"/>
                  </w:divBdr>
                  <w:divsChild>
                    <w:div w:id="1885405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5845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788C69-F46D-4680-A929-EEE63ADBEA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1E4AFCB-3707-481D-A934-DB4632AD0416}">
  <ds:schemaRefs>
    <ds:schemaRef ds:uri="http://schemas.microsoft.com/office/2006/metadata/properties"/>
    <ds:schemaRef ds:uri="http://schemas.microsoft.com/office/infopath/2007/PartnerControls"/>
    <ds:schemaRef ds:uri="ee8746d6-0e70-4dab-b276-28e422542d2f"/>
  </ds:schemaRefs>
</ds:datastoreItem>
</file>

<file path=customXml/itemProps3.xml><?xml version="1.0" encoding="utf-8"?>
<ds:datastoreItem xmlns:ds="http://schemas.openxmlformats.org/officeDocument/2006/customXml" ds:itemID="{AD3EFC2F-C614-4C39-AF38-85743A3B8AB2}">
  <ds:schemaRefs>
    <ds:schemaRef ds:uri="http://schemas.microsoft.com/sharepoint/v3/contenttype/forms"/>
  </ds:schemaRefs>
</ds:datastoreItem>
</file>

<file path=customXml/itemProps4.xml><?xml version="1.0" encoding="utf-8"?>
<ds:datastoreItem xmlns:ds="http://schemas.openxmlformats.org/officeDocument/2006/customXml" ds:itemID="{DF7C9686-4D4C-426C-95F2-E183A8EDF1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5218</Words>
  <Characters>29744</Characters>
  <Application>Microsoft Office Word</Application>
  <DocSecurity>0</DocSecurity>
  <Lines>247</Lines>
  <Paragraphs>69</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34893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2026-02-12T16:15:00Z</dcterms:created>
  <dcterms:modified xsi:type="dcterms:W3CDTF">2026-02-12T16:15:00Z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