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5AC0B"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rFonts w:ascii="Verdana" w:hAnsi="Verdana"/>
                <w:b/>
              </w:rPr>
              <w:t>Agenda Item</w:t>
            </w:r>
          </w:p>
        </w:tc>
        <w:tc>
          <w:tcPr>
            <w:tcW w:w="2490" w:type="dxa"/>
          </w:tcPr>
          <w:p w14:paraId="768CFB8F" w14:textId="7E1ACDE0" w:rsidR="009A4B08" w:rsidRPr="009A4B08" w:rsidRDefault="009E0A14" w:rsidP="009E0A14">
            <w:pPr>
              <w:jc w:val="center"/>
              <w:rPr>
                <w:rFonts w:ascii="Verdana" w:hAnsi="Verdana"/>
              </w:rPr>
            </w:pPr>
            <w:r>
              <w:rPr>
                <w:rFonts w:ascii="Verdana" w:hAnsi="Verdana"/>
              </w:rPr>
              <w:t>10.1.1</w:t>
            </w:r>
          </w:p>
        </w:tc>
      </w:tr>
    </w:tbl>
    <w:p w14:paraId="02FF864D"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65A26A36" w:rsidR="009A4B08" w:rsidRPr="003C214E" w:rsidRDefault="00CA23DA"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53CAF">
              <w:rPr>
                <w:rFonts w:ascii="Verdana" w:hAnsi="Verdana"/>
                <w:b/>
                <w:sz w:val="24"/>
              </w:rPr>
              <w:t xml:space="preserve">Operational Delivery </w:t>
            </w:r>
            <w:r w:rsidR="00E17D29">
              <w:rPr>
                <w:rFonts w:ascii="Verdana" w:hAnsi="Verdana"/>
                <w:b/>
                <w:sz w:val="24"/>
              </w:rPr>
              <w:t xml:space="preserve">Committee </w:t>
            </w:r>
          </w:p>
        </w:tc>
      </w:tr>
    </w:tbl>
    <w:p w14:paraId="07EBFE5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645DC79" w14:textId="34A0834A" w:rsidR="009A4B08" w:rsidRPr="001546B1" w:rsidRDefault="00E17D29" w:rsidP="009A4B08">
            <w:pPr>
              <w:rPr>
                <w:rFonts w:ascii="Verdana" w:hAnsi="Verdana"/>
                <w:iCs/>
              </w:rPr>
            </w:pPr>
            <w:r w:rsidRPr="001546B1">
              <w:rPr>
                <w:rFonts w:ascii="Verdana" w:hAnsi="Verdana"/>
                <w:iCs/>
              </w:rPr>
              <w:t>T</w:t>
            </w:r>
            <w:r w:rsidR="00553CAF">
              <w:rPr>
                <w:rFonts w:ascii="Verdana" w:hAnsi="Verdana"/>
                <w:iCs/>
              </w:rPr>
              <w:t xml:space="preserve">uesday </w:t>
            </w:r>
            <w:r w:rsidR="001230CA">
              <w:rPr>
                <w:rFonts w:ascii="Verdana" w:hAnsi="Verdana"/>
                <w:iCs/>
              </w:rPr>
              <w:t>29</w:t>
            </w:r>
            <w:r w:rsidR="001230CA" w:rsidRPr="001230CA">
              <w:rPr>
                <w:rFonts w:ascii="Verdana" w:hAnsi="Verdana"/>
                <w:iCs/>
                <w:vertAlign w:val="superscript"/>
              </w:rPr>
              <w:t>th</w:t>
            </w:r>
            <w:r w:rsidR="001230CA">
              <w:rPr>
                <w:rFonts w:ascii="Verdana" w:hAnsi="Verdana"/>
                <w:iCs/>
              </w:rPr>
              <w:t xml:space="preserve"> April </w:t>
            </w:r>
            <w:r w:rsidRPr="001546B1">
              <w:rPr>
                <w:rFonts w:ascii="Verdana" w:hAnsi="Verdana"/>
                <w:iCs/>
              </w:rPr>
              <w:t xml:space="preserve">2025 </w:t>
            </w:r>
            <w:r w:rsidR="001230CA">
              <w:rPr>
                <w:rFonts w:ascii="Verdana" w:hAnsi="Verdana"/>
                <w:iCs/>
              </w:rPr>
              <w:t>13:30 pm</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iCs/>
              </w:rPr>
              <w:t>V</w:t>
            </w:r>
            <w:r w:rsidR="009A4B08" w:rsidRPr="001546B1">
              <w:rPr>
                <w:rFonts w:ascii="Verdana" w:hAnsi="Verdana"/>
                <w:iCs/>
              </w:rPr>
              <w:t>irtual via Microsoft Teams</w:t>
            </w:r>
          </w:p>
        </w:tc>
      </w:tr>
    </w:tbl>
    <w:p w14:paraId="08AE6E29"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EF4C25">
        <w:tc>
          <w:tcPr>
            <w:tcW w:w="2977" w:type="dxa"/>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658FF6CE" w14:textId="0866345B" w:rsidR="00296E5B" w:rsidRPr="00037254" w:rsidRDefault="00553CAF" w:rsidP="00296E5B">
            <w:pPr>
              <w:rPr>
                <w:rFonts w:ascii="Verdana" w:hAnsi="Verdana"/>
                <w:iCs/>
              </w:rPr>
            </w:pPr>
            <w:r>
              <w:rPr>
                <w:rFonts w:ascii="Verdana" w:hAnsi="Verdana"/>
                <w:iCs/>
              </w:rPr>
              <w:t xml:space="preserve">Rachel Rowlands </w:t>
            </w:r>
          </w:p>
        </w:tc>
        <w:tc>
          <w:tcPr>
            <w:tcW w:w="3757" w:type="dxa"/>
          </w:tcPr>
          <w:p w14:paraId="5EFC2835" w14:textId="6DE6F188" w:rsidR="00296E5B" w:rsidRPr="00037254" w:rsidRDefault="00553CAF" w:rsidP="00296E5B">
            <w:pPr>
              <w:rPr>
                <w:rFonts w:ascii="Verdana" w:hAnsi="Verdana"/>
                <w:iCs/>
              </w:rPr>
            </w:pPr>
            <w:r>
              <w:rPr>
                <w:rFonts w:ascii="Verdana" w:hAnsi="Verdana"/>
                <w:iCs/>
              </w:rPr>
              <w:t xml:space="preserve">Independent Member/ </w:t>
            </w:r>
            <w:r w:rsidR="00E17D29" w:rsidRPr="00037254">
              <w:rPr>
                <w:rFonts w:ascii="Verdana" w:hAnsi="Verdana"/>
                <w:iCs/>
              </w:rPr>
              <w:t xml:space="preserve">Chair of Committee </w:t>
            </w:r>
          </w:p>
        </w:tc>
      </w:tr>
      <w:tr w:rsidR="00296E5B" w:rsidRPr="009A4B08" w14:paraId="71732758" w14:textId="77777777" w:rsidTr="00EF4C25">
        <w:tc>
          <w:tcPr>
            <w:tcW w:w="2977" w:type="dxa"/>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5EE1B946" w:rsidR="00296E5B" w:rsidRPr="00037254" w:rsidRDefault="00553CAF" w:rsidP="00296E5B">
            <w:pPr>
              <w:rPr>
                <w:rFonts w:ascii="Verdana" w:hAnsi="Verdana"/>
                <w:iCs/>
              </w:rPr>
            </w:pPr>
            <w:r>
              <w:rPr>
                <w:rFonts w:ascii="Verdana" w:hAnsi="Verdana"/>
                <w:iCs/>
              </w:rPr>
              <w:t xml:space="preserve">Ian Wells </w:t>
            </w:r>
          </w:p>
        </w:tc>
        <w:tc>
          <w:tcPr>
            <w:tcW w:w="3757" w:type="dxa"/>
          </w:tcPr>
          <w:p w14:paraId="0C674949" w14:textId="3079585B" w:rsidR="00296E5B" w:rsidRPr="00037254" w:rsidRDefault="00E17D29" w:rsidP="00296E5B">
            <w:pPr>
              <w:rPr>
                <w:rFonts w:ascii="Verdana" w:hAnsi="Verdana"/>
                <w:iCs/>
              </w:rPr>
            </w:pPr>
            <w:r w:rsidRPr="00037254">
              <w:rPr>
                <w:rFonts w:ascii="Verdana" w:hAnsi="Verdana"/>
                <w:iCs/>
              </w:rPr>
              <w:t xml:space="preserve">Independent Member </w:t>
            </w:r>
          </w:p>
        </w:tc>
      </w:tr>
      <w:tr w:rsidR="00296E5B" w:rsidRPr="009A4B08" w14:paraId="0A64DDC4" w14:textId="77777777" w:rsidTr="00EF4C25">
        <w:tc>
          <w:tcPr>
            <w:tcW w:w="2977" w:type="dxa"/>
            <w:vMerge/>
            <w:shd w:val="clear" w:color="auto" w:fill="BF8F00" w:themeFill="accent4" w:themeFillShade="BF"/>
          </w:tcPr>
          <w:p w14:paraId="69B95327" w14:textId="77777777" w:rsidR="00296E5B" w:rsidRPr="003C214E" w:rsidRDefault="00296E5B" w:rsidP="00B83E7F">
            <w:pPr>
              <w:rPr>
                <w:rFonts w:ascii="Verdana" w:hAnsi="Verdana"/>
                <w:b/>
              </w:rPr>
            </w:pPr>
          </w:p>
        </w:tc>
        <w:tc>
          <w:tcPr>
            <w:tcW w:w="3756" w:type="dxa"/>
          </w:tcPr>
          <w:p w14:paraId="05B7E67F" w14:textId="6AFD54A3" w:rsidR="00296E5B" w:rsidRPr="00037254" w:rsidRDefault="00553CAF" w:rsidP="00296E5B">
            <w:pPr>
              <w:rPr>
                <w:rFonts w:ascii="Verdana" w:hAnsi="Verdana"/>
                <w:iCs/>
              </w:rPr>
            </w:pPr>
            <w:r>
              <w:rPr>
                <w:rFonts w:ascii="Verdana" w:hAnsi="Verdana"/>
                <w:iCs/>
              </w:rPr>
              <w:t>Patsy Roseblade</w:t>
            </w:r>
          </w:p>
        </w:tc>
        <w:tc>
          <w:tcPr>
            <w:tcW w:w="3757" w:type="dxa"/>
          </w:tcPr>
          <w:p w14:paraId="7B125C1E" w14:textId="64E7C8AE" w:rsidR="00296E5B" w:rsidRPr="00037254" w:rsidRDefault="00E17D29" w:rsidP="00296E5B">
            <w:pPr>
              <w:rPr>
                <w:rFonts w:ascii="Verdana" w:hAnsi="Verdana"/>
                <w:iCs/>
              </w:rPr>
            </w:pPr>
            <w:r w:rsidRPr="00037254">
              <w:rPr>
                <w:rFonts w:ascii="Verdana" w:hAnsi="Verdana"/>
                <w:iCs/>
              </w:rPr>
              <w:t>Independent Member</w:t>
            </w:r>
          </w:p>
        </w:tc>
      </w:tr>
      <w:tr w:rsidR="00296E5B" w:rsidRPr="009A4B08" w14:paraId="7F064571" w14:textId="77777777" w:rsidTr="00EF4C25">
        <w:tc>
          <w:tcPr>
            <w:tcW w:w="2977" w:type="dxa"/>
            <w:vMerge/>
            <w:shd w:val="clear" w:color="auto" w:fill="BF8F00" w:themeFill="accent4" w:themeFillShade="BF"/>
          </w:tcPr>
          <w:p w14:paraId="5A9C6D36" w14:textId="77777777" w:rsidR="00296E5B" w:rsidRPr="003C214E" w:rsidRDefault="00296E5B" w:rsidP="00B83E7F">
            <w:pPr>
              <w:rPr>
                <w:rFonts w:ascii="Verdana" w:hAnsi="Verdana"/>
                <w:b/>
              </w:rPr>
            </w:pPr>
          </w:p>
        </w:tc>
        <w:tc>
          <w:tcPr>
            <w:tcW w:w="3756" w:type="dxa"/>
          </w:tcPr>
          <w:p w14:paraId="3E16959F" w14:textId="394C40D8" w:rsidR="00296E5B" w:rsidRPr="00037254" w:rsidRDefault="00553CAF" w:rsidP="00296E5B">
            <w:pPr>
              <w:rPr>
                <w:rFonts w:ascii="Verdana" w:hAnsi="Verdana"/>
                <w:iCs/>
              </w:rPr>
            </w:pPr>
            <w:r>
              <w:rPr>
                <w:rFonts w:ascii="Verdana" w:hAnsi="Verdana"/>
                <w:iCs/>
              </w:rPr>
              <w:t>Dilys Jouvenat</w:t>
            </w:r>
          </w:p>
        </w:tc>
        <w:tc>
          <w:tcPr>
            <w:tcW w:w="3757" w:type="dxa"/>
          </w:tcPr>
          <w:p w14:paraId="0376C8E9" w14:textId="071FA39C" w:rsidR="00296E5B" w:rsidRPr="00037254" w:rsidRDefault="00E17D29" w:rsidP="00296E5B">
            <w:pPr>
              <w:rPr>
                <w:rFonts w:ascii="Verdana" w:hAnsi="Verdana"/>
                <w:iCs/>
              </w:rPr>
            </w:pPr>
            <w:r w:rsidRPr="00037254">
              <w:rPr>
                <w:rFonts w:ascii="Verdana" w:hAnsi="Verdana"/>
                <w:iCs/>
              </w:rPr>
              <w:t>Independent Member</w:t>
            </w:r>
          </w:p>
        </w:tc>
      </w:tr>
      <w:tr w:rsidR="00296E5B" w:rsidRPr="009A4B08" w14:paraId="48A8DE93" w14:textId="77777777" w:rsidTr="00EF4C25">
        <w:tc>
          <w:tcPr>
            <w:tcW w:w="2977" w:type="dxa"/>
            <w:vMerge/>
            <w:shd w:val="clear" w:color="auto" w:fill="BF8F00" w:themeFill="accent4" w:themeFillShade="BF"/>
          </w:tcPr>
          <w:p w14:paraId="2EA30619" w14:textId="77777777" w:rsidR="00296E5B" w:rsidRPr="003C214E" w:rsidRDefault="00296E5B" w:rsidP="00B83E7F">
            <w:pPr>
              <w:rPr>
                <w:rFonts w:ascii="Verdana" w:hAnsi="Verdana"/>
                <w:b/>
              </w:rPr>
            </w:pPr>
          </w:p>
        </w:tc>
        <w:tc>
          <w:tcPr>
            <w:tcW w:w="3756" w:type="dxa"/>
          </w:tcPr>
          <w:p w14:paraId="3F2DC546" w14:textId="107B375E" w:rsidR="00296E5B" w:rsidRPr="00037254" w:rsidRDefault="001230CA" w:rsidP="00296E5B">
            <w:pPr>
              <w:rPr>
                <w:rFonts w:ascii="Verdana" w:hAnsi="Verdana"/>
                <w:iCs/>
              </w:rPr>
            </w:pPr>
            <w:r>
              <w:rPr>
                <w:rFonts w:ascii="Verdana" w:hAnsi="Verdana"/>
                <w:iCs/>
              </w:rPr>
              <w:t xml:space="preserve">Neil Mesher </w:t>
            </w:r>
          </w:p>
        </w:tc>
        <w:tc>
          <w:tcPr>
            <w:tcW w:w="3757" w:type="dxa"/>
          </w:tcPr>
          <w:p w14:paraId="59F5E040" w14:textId="5D2D837E" w:rsidR="00296E5B" w:rsidRPr="00037254" w:rsidRDefault="001230CA" w:rsidP="00296E5B">
            <w:pPr>
              <w:rPr>
                <w:rFonts w:ascii="Verdana" w:hAnsi="Verdana"/>
                <w:iCs/>
              </w:rPr>
            </w:pPr>
            <w:r>
              <w:rPr>
                <w:rFonts w:ascii="Verdana" w:hAnsi="Verdana"/>
                <w:iCs/>
              </w:rPr>
              <w:t>Independent Member</w:t>
            </w:r>
          </w:p>
        </w:tc>
      </w:tr>
      <w:tr w:rsidR="00296E5B" w:rsidRPr="009A4B08" w14:paraId="5DBEB1E5" w14:textId="77777777" w:rsidTr="00EF4C25">
        <w:tc>
          <w:tcPr>
            <w:tcW w:w="2977" w:type="dxa"/>
            <w:vMerge/>
            <w:shd w:val="clear" w:color="auto" w:fill="BF8F00" w:themeFill="accent4" w:themeFillShade="BF"/>
          </w:tcPr>
          <w:p w14:paraId="116F99C0" w14:textId="77777777" w:rsidR="00296E5B" w:rsidRPr="003C214E" w:rsidRDefault="00296E5B" w:rsidP="00B83E7F">
            <w:pPr>
              <w:rPr>
                <w:rFonts w:ascii="Verdana" w:hAnsi="Verdana"/>
                <w:b/>
              </w:rPr>
            </w:pPr>
          </w:p>
        </w:tc>
        <w:tc>
          <w:tcPr>
            <w:tcW w:w="3756" w:type="dxa"/>
          </w:tcPr>
          <w:p w14:paraId="016A2742" w14:textId="77777777" w:rsidR="00296E5B" w:rsidRPr="00037254" w:rsidRDefault="00296E5B" w:rsidP="00296E5B">
            <w:pPr>
              <w:rPr>
                <w:rFonts w:ascii="Verdana" w:hAnsi="Verdana"/>
                <w:iCs/>
              </w:rPr>
            </w:pPr>
          </w:p>
        </w:tc>
        <w:tc>
          <w:tcPr>
            <w:tcW w:w="3757" w:type="dxa"/>
          </w:tcPr>
          <w:p w14:paraId="6070AD8C" w14:textId="77777777" w:rsidR="00296E5B" w:rsidRPr="00037254" w:rsidRDefault="00296E5B" w:rsidP="00296E5B">
            <w:pPr>
              <w:rPr>
                <w:rFonts w:ascii="Verdana" w:hAnsi="Verdana"/>
                <w:iCs/>
              </w:rPr>
            </w:pPr>
          </w:p>
        </w:tc>
      </w:tr>
      <w:tr w:rsidR="00296E5B" w:rsidRPr="009A4B08" w14:paraId="2493EE57" w14:textId="77777777" w:rsidTr="00AF11D5">
        <w:tc>
          <w:tcPr>
            <w:tcW w:w="2977" w:type="dxa"/>
            <w:vMerge w:val="restart"/>
            <w:shd w:val="clear" w:color="auto" w:fill="BF8F00" w:themeFill="accent4" w:themeFillShade="BF"/>
          </w:tcPr>
          <w:p w14:paraId="77BB81EB" w14:textId="5E8B8A91" w:rsidR="00296E5B" w:rsidRPr="003C214E" w:rsidRDefault="00296E5B" w:rsidP="00296E5B">
            <w:pPr>
              <w:rPr>
                <w:rFonts w:ascii="Verdana" w:hAnsi="Verdana"/>
                <w:b/>
              </w:rPr>
            </w:pPr>
            <w:r w:rsidRPr="003C214E">
              <w:rPr>
                <w:rFonts w:ascii="Verdana" w:hAnsi="Verdana"/>
                <w:b/>
              </w:rPr>
              <w:t>In Attendance</w:t>
            </w:r>
          </w:p>
        </w:tc>
        <w:tc>
          <w:tcPr>
            <w:tcW w:w="3756" w:type="dxa"/>
          </w:tcPr>
          <w:p w14:paraId="6F740B81" w14:textId="5DFA5661" w:rsidR="00296E5B" w:rsidRPr="00037254" w:rsidRDefault="00553CAF" w:rsidP="00296E5B">
            <w:pPr>
              <w:rPr>
                <w:rFonts w:ascii="Verdana" w:hAnsi="Verdana"/>
                <w:iCs/>
              </w:rPr>
            </w:pPr>
            <w:r>
              <w:rPr>
                <w:rFonts w:ascii="Verdana" w:hAnsi="Verdana"/>
                <w:iCs/>
              </w:rPr>
              <w:t>Gethin Hughes</w:t>
            </w:r>
          </w:p>
        </w:tc>
        <w:tc>
          <w:tcPr>
            <w:tcW w:w="3757" w:type="dxa"/>
          </w:tcPr>
          <w:p w14:paraId="51EA4CDF" w14:textId="31093567" w:rsidR="00296E5B" w:rsidRPr="00037254" w:rsidRDefault="00553CAF" w:rsidP="00296E5B">
            <w:pPr>
              <w:rPr>
                <w:rFonts w:ascii="Verdana" w:hAnsi="Verdana"/>
                <w:iCs/>
              </w:rPr>
            </w:pPr>
            <w:r>
              <w:rPr>
                <w:rFonts w:ascii="Verdana" w:hAnsi="Verdana"/>
                <w:iCs/>
              </w:rPr>
              <w:t xml:space="preserve">Chief Operating Officer </w:t>
            </w:r>
          </w:p>
        </w:tc>
      </w:tr>
      <w:tr w:rsidR="00553CAF" w:rsidRPr="009A4B08" w14:paraId="1DDE0519" w14:textId="77777777" w:rsidTr="00AF11D5">
        <w:tc>
          <w:tcPr>
            <w:tcW w:w="2977" w:type="dxa"/>
            <w:vMerge/>
            <w:shd w:val="clear" w:color="auto" w:fill="BF8F00" w:themeFill="accent4" w:themeFillShade="BF"/>
          </w:tcPr>
          <w:p w14:paraId="5A2B4596" w14:textId="77777777" w:rsidR="00553CAF" w:rsidRPr="003C214E" w:rsidRDefault="00553CAF" w:rsidP="00553CAF">
            <w:pPr>
              <w:rPr>
                <w:rFonts w:ascii="Verdana" w:hAnsi="Verdana"/>
                <w:b/>
              </w:rPr>
            </w:pPr>
          </w:p>
        </w:tc>
        <w:tc>
          <w:tcPr>
            <w:tcW w:w="3756" w:type="dxa"/>
          </w:tcPr>
          <w:p w14:paraId="49197E5B" w14:textId="0162DEA9" w:rsidR="00553CAF" w:rsidRPr="00037254" w:rsidRDefault="00553CAF" w:rsidP="00553CAF">
            <w:pPr>
              <w:rPr>
                <w:rFonts w:ascii="Verdana" w:hAnsi="Verdana"/>
                <w:iCs/>
              </w:rPr>
            </w:pPr>
            <w:r w:rsidRPr="00037254">
              <w:rPr>
                <w:rFonts w:ascii="Verdana" w:hAnsi="Verdana"/>
                <w:iCs/>
              </w:rPr>
              <w:t xml:space="preserve">Sally May </w:t>
            </w:r>
          </w:p>
        </w:tc>
        <w:tc>
          <w:tcPr>
            <w:tcW w:w="3757" w:type="dxa"/>
          </w:tcPr>
          <w:p w14:paraId="7211545A" w14:textId="0452C0F8" w:rsidR="00553CAF" w:rsidRPr="00037254" w:rsidRDefault="00553CAF" w:rsidP="00553CAF">
            <w:pPr>
              <w:rPr>
                <w:rFonts w:ascii="Verdana" w:hAnsi="Verdana"/>
                <w:iCs/>
              </w:rPr>
            </w:pPr>
            <w:r w:rsidRPr="00037254">
              <w:rPr>
                <w:rFonts w:ascii="Verdana" w:hAnsi="Verdana"/>
                <w:iCs/>
              </w:rPr>
              <w:t xml:space="preserve">Executive Director of Finance </w:t>
            </w:r>
          </w:p>
        </w:tc>
      </w:tr>
      <w:tr w:rsidR="00553CAF" w:rsidRPr="009A4B08" w14:paraId="6B2B0169" w14:textId="77777777" w:rsidTr="00AF11D5">
        <w:tc>
          <w:tcPr>
            <w:tcW w:w="2977" w:type="dxa"/>
            <w:vMerge/>
            <w:shd w:val="clear" w:color="auto" w:fill="BF8F00" w:themeFill="accent4" w:themeFillShade="BF"/>
          </w:tcPr>
          <w:p w14:paraId="6976420F" w14:textId="77777777" w:rsidR="00553CAF" w:rsidRPr="003C214E" w:rsidRDefault="00553CAF" w:rsidP="00553CAF">
            <w:pPr>
              <w:rPr>
                <w:rFonts w:ascii="Verdana" w:hAnsi="Verdana"/>
                <w:b/>
              </w:rPr>
            </w:pPr>
          </w:p>
        </w:tc>
        <w:tc>
          <w:tcPr>
            <w:tcW w:w="3756" w:type="dxa"/>
          </w:tcPr>
          <w:p w14:paraId="78D11934" w14:textId="377CD8A9" w:rsidR="00553CAF" w:rsidRPr="00037254" w:rsidRDefault="00553CAF" w:rsidP="00553CAF">
            <w:pPr>
              <w:rPr>
                <w:rFonts w:ascii="Verdana" w:hAnsi="Verdana"/>
                <w:iCs/>
              </w:rPr>
            </w:pPr>
            <w:r w:rsidRPr="00037254">
              <w:rPr>
                <w:rFonts w:ascii="Verdana" w:hAnsi="Verdana"/>
                <w:iCs/>
              </w:rPr>
              <w:t>Stuart Morris</w:t>
            </w:r>
          </w:p>
        </w:tc>
        <w:tc>
          <w:tcPr>
            <w:tcW w:w="3757" w:type="dxa"/>
          </w:tcPr>
          <w:p w14:paraId="08C0E557" w14:textId="70F2034C" w:rsidR="00553CAF" w:rsidRPr="00037254" w:rsidRDefault="00553CAF" w:rsidP="00553CAF">
            <w:pPr>
              <w:rPr>
                <w:rFonts w:ascii="Verdana" w:hAnsi="Verdana"/>
                <w:iCs/>
              </w:rPr>
            </w:pPr>
            <w:r w:rsidRPr="00037254">
              <w:rPr>
                <w:rFonts w:ascii="Verdana" w:hAnsi="Verdana"/>
                <w:iCs/>
              </w:rPr>
              <w:t xml:space="preserve">Director of Digital </w:t>
            </w:r>
            <w:r w:rsidR="00E542E8">
              <w:rPr>
                <w:rFonts w:ascii="Verdana" w:hAnsi="Verdana"/>
                <w:iCs/>
              </w:rPr>
              <w:t>(in-part)</w:t>
            </w:r>
          </w:p>
        </w:tc>
      </w:tr>
      <w:tr w:rsidR="00553CAF" w:rsidRPr="009A4B08" w14:paraId="71B00EF5" w14:textId="77777777" w:rsidTr="00AF11D5">
        <w:tc>
          <w:tcPr>
            <w:tcW w:w="2977" w:type="dxa"/>
            <w:vMerge/>
            <w:shd w:val="clear" w:color="auto" w:fill="BF8F00" w:themeFill="accent4" w:themeFillShade="BF"/>
          </w:tcPr>
          <w:p w14:paraId="278DA234" w14:textId="77777777" w:rsidR="00553CAF" w:rsidRPr="003C214E" w:rsidRDefault="00553CAF" w:rsidP="00553CAF">
            <w:pPr>
              <w:rPr>
                <w:rFonts w:ascii="Verdana" w:hAnsi="Verdana"/>
                <w:b/>
              </w:rPr>
            </w:pPr>
          </w:p>
        </w:tc>
        <w:tc>
          <w:tcPr>
            <w:tcW w:w="3756" w:type="dxa"/>
          </w:tcPr>
          <w:p w14:paraId="7F946759" w14:textId="6AAC683D" w:rsidR="00553CAF" w:rsidRPr="00037254" w:rsidRDefault="00553CAF" w:rsidP="00553CAF">
            <w:pPr>
              <w:rPr>
                <w:rFonts w:ascii="Verdana" w:hAnsi="Verdana"/>
                <w:iCs/>
              </w:rPr>
            </w:pPr>
            <w:r>
              <w:rPr>
                <w:rFonts w:ascii="Verdana" w:hAnsi="Verdana"/>
                <w:iCs/>
              </w:rPr>
              <w:t xml:space="preserve">Hayleigh Jones </w:t>
            </w:r>
          </w:p>
        </w:tc>
        <w:tc>
          <w:tcPr>
            <w:tcW w:w="3757" w:type="dxa"/>
          </w:tcPr>
          <w:p w14:paraId="7B4DC5F4" w14:textId="482F1155" w:rsidR="00553CAF" w:rsidRPr="00037254" w:rsidRDefault="00553CAF" w:rsidP="00553CAF">
            <w:pPr>
              <w:rPr>
                <w:rFonts w:ascii="Verdana" w:hAnsi="Verdana"/>
                <w:iCs/>
              </w:rPr>
            </w:pPr>
            <w:r>
              <w:rPr>
                <w:rFonts w:ascii="Verdana" w:hAnsi="Verdana"/>
                <w:iCs/>
              </w:rPr>
              <w:t xml:space="preserve">Deputy Director for People </w:t>
            </w:r>
          </w:p>
        </w:tc>
      </w:tr>
      <w:tr w:rsidR="00553CAF" w:rsidRPr="009A4B08" w14:paraId="20FC9126" w14:textId="77777777" w:rsidTr="00AF11D5">
        <w:tc>
          <w:tcPr>
            <w:tcW w:w="2977" w:type="dxa"/>
            <w:vMerge/>
            <w:shd w:val="clear" w:color="auto" w:fill="BF8F00" w:themeFill="accent4" w:themeFillShade="BF"/>
          </w:tcPr>
          <w:p w14:paraId="0A3ACDCF" w14:textId="77777777" w:rsidR="00553CAF" w:rsidRPr="003C214E" w:rsidRDefault="00553CAF" w:rsidP="00553CAF">
            <w:pPr>
              <w:rPr>
                <w:rFonts w:ascii="Verdana" w:hAnsi="Verdana"/>
                <w:b/>
              </w:rPr>
            </w:pPr>
          </w:p>
        </w:tc>
        <w:tc>
          <w:tcPr>
            <w:tcW w:w="3756" w:type="dxa"/>
          </w:tcPr>
          <w:p w14:paraId="0CF63AF8" w14:textId="0531B4A8" w:rsidR="00553CAF" w:rsidRPr="00037254" w:rsidRDefault="00D5068F" w:rsidP="00553CAF">
            <w:pPr>
              <w:rPr>
                <w:rFonts w:ascii="Verdana" w:hAnsi="Verdana"/>
                <w:iCs/>
              </w:rPr>
            </w:pPr>
            <w:r>
              <w:rPr>
                <w:rFonts w:ascii="Verdana" w:hAnsi="Verdana"/>
                <w:iCs/>
              </w:rPr>
              <w:t xml:space="preserve">Greg Padmore-Dix </w:t>
            </w:r>
          </w:p>
        </w:tc>
        <w:tc>
          <w:tcPr>
            <w:tcW w:w="3757" w:type="dxa"/>
          </w:tcPr>
          <w:p w14:paraId="5D40FB7B" w14:textId="27B566FA" w:rsidR="00553CAF" w:rsidRPr="00037254" w:rsidRDefault="00D5068F" w:rsidP="00553CAF">
            <w:pPr>
              <w:rPr>
                <w:rFonts w:ascii="Verdana" w:hAnsi="Verdana"/>
                <w:iCs/>
              </w:rPr>
            </w:pPr>
            <w:r>
              <w:rPr>
                <w:rFonts w:ascii="Verdana" w:hAnsi="Verdana"/>
                <w:iCs/>
              </w:rPr>
              <w:t>Executive Director of Nursing/Deputy Chief Executive</w:t>
            </w:r>
          </w:p>
        </w:tc>
      </w:tr>
      <w:tr w:rsidR="00553CAF" w:rsidRPr="009A4B08" w14:paraId="4128854B" w14:textId="77777777" w:rsidTr="00AF11D5">
        <w:tc>
          <w:tcPr>
            <w:tcW w:w="2977" w:type="dxa"/>
            <w:vMerge/>
            <w:shd w:val="clear" w:color="auto" w:fill="BF8F00" w:themeFill="accent4" w:themeFillShade="BF"/>
          </w:tcPr>
          <w:p w14:paraId="14593520" w14:textId="77777777" w:rsidR="00553CAF" w:rsidRPr="003C214E" w:rsidRDefault="00553CAF" w:rsidP="00553CAF">
            <w:pPr>
              <w:rPr>
                <w:rFonts w:ascii="Verdana" w:hAnsi="Verdana"/>
                <w:b/>
              </w:rPr>
            </w:pPr>
          </w:p>
        </w:tc>
        <w:tc>
          <w:tcPr>
            <w:tcW w:w="3756" w:type="dxa"/>
          </w:tcPr>
          <w:p w14:paraId="3D57C9B1" w14:textId="4D36A52D" w:rsidR="00553CAF" w:rsidRPr="00037254" w:rsidRDefault="00553CAF" w:rsidP="00553CAF">
            <w:pPr>
              <w:rPr>
                <w:rFonts w:ascii="Verdana" w:hAnsi="Verdana"/>
                <w:iCs/>
              </w:rPr>
            </w:pPr>
            <w:r w:rsidRPr="00037254">
              <w:rPr>
                <w:rFonts w:ascii="Verdana" w:hAnsi="Verdana"/>
                <w:iCs/>
              </w:rPr>
              <w:t>Julie Denley</w:t>
            </w:r>
          </w:p>
        </w:tc>
        <w:tc>
          <w:tcPr>
            <w:tcW w:w="3757" w:type="dxa"/>
          </w:tcPr>
          <w:p w14:paraId="6BE16690" w14:textId="353DE75F" w:rsidR="00553CAF" w:rsidRPr="00037254" w:rsidRDefault="00553CAF" w:rsidP="00553CAF">
            <w:pPr>
              <w:rPr>
                <w:rFonts w:ascii="Verdana" w:hAnsi="Verdana"/>
                <w:iCs/>
              </w:rPr>
            </w:pPr>
            <w:r w:rsidRPr="00037254">
              <w:rPr>
                <w:rFonts w:ascii="Verdana" w:hAnsi="Verdana"/>
                <w:iCs/>
              </w:rPr>
              <w:t>Deputy Chief Operating Officer</w:t>
            </w:r>
            <w:r>
              <w:rPr>
                <w:rFonts w:ascii="Verdana" w:hAnsi="Verdana"/>
                <w:iCs/>
              </w:rPr>
              <w:t xml:space="preserve"> Primary Community, MH &amp; LD</w:t>
            </w:r>
          </w:p>
        </w:tc>
      </w:tr>
      <w:tr w:rsidR="00553CAF" w:rsidRPr="009A4B08" w14:paraId="08A84EC3" w14:textId="77777777" w:rsidTr="00AF11D5">
        <w:tc>
          <w:tcPr>
            <w:tcW w:w="2977" w:type="dxa"/>
            <w:vMerge/>
            <w:shd w:val="clear" w:color="auto" w:fill="BF8F00" w:themeFill="accent4" w:themeFillShade="BF"/>
          </w:tcPr>
          <w:p w14:paraId="4A8E6623" w14:textId="77777777" w:rsidR="00553CAF" w:rsidRPr="003C214E" w:rsidRDefault="00553CAF" w:rsidP="00553CAF">
            <w:pPr>
              <w:rPr>
                <w:rFonts w:ascii="Verdana" w:hAnsi="Verdana"/>
                <w:b/>
              </w:rPr>
            </w:pPr>
          </w:p>
        </w:tc>
        <w:tc>
          <w:tcPr>
            <w:tcW w:w="3756" w:type="dxa"/>
          </w:tcPr>
          <w:p w14:paraId="53F12907" w14:textId="488FCD3B" w:rsidR="00553CAF" w:rsidRPr="00037254" w:rsidRDefault="00553CAF" w:rsidP="00553CAF">
            <w:pPr>
              <w:rPr>
                <w:rFonts w:ascii="Verdana" w:hAnsi="Verdana"/>
                <w:iCs/>
              </w:rPr>
            </w:pPr>
            <w:r>
              <w:rPr>
                <w:rFonts w:ascii="Verdana" w:hAnsi="Verdana"/>
                <w:iCs/>
              </w:rPr>
              <w:t xml:space="preserve">Sarah James </w:t>
            </w:r>
          </w:p>
        </w:tc>
        <w:tc>
          <w:tcPr>
            <w:tcW w:w="3757" w:type="dxa"/>
          </w:tcPr>
          <w:p w14:paraId="65BFC2FD" w14:textId="50498CEC" w:rsidR="00553CAF" w:rsidRPr="00037254" w:rsidRDefault="00553CAF" w:rsidP="00553CAF">
            <w:pPr>
              <w:rPr>
                <w:rFonts w:ascii="Verdana" w:hAnsi="Verdana"/>
                <w:iCs/>
              </w:rPr>
            </w:pPr>
            <w:r>
              <w:rPr>
                <w:rFonts w:ascii="Verdana" w:hAnsi="Verdana"/>
                <w:iCs/>
              </w:rPr>
              <w:t xml:space="preserve">Deputy Chief Operating Officer </w:t>
            </w:r>
          </w:p>
        </w:tc>
      </w:tr>
      <w:tr w:rsidR="00553CAF" w:rsidRPr="009A4B08" w14:paraId="58989434" w14:textId="77777777" w:rsidTr="00AF11D5">
        <w:tc>
          <w:tcPr>
            <w:tcW w:w="2977" w:type="dxa"/>
            <w:shd w:val="clear" w:color="auto" w:fill="BF8F00" w:themeFill="accent4" w:themeFillShade="BF"/>
          </w:tcPr>
          <w:p w14:paraId="44C96511" w14:textId="77777777" w:rsidR="00553CAF" w:rsidRPr="003C214E" w:rsidRDefault="00553CAF" w:rsidP="00553CAF">
            <w:pPr>
              <w:rPr>
                <w:rFonts w:ascii="Verdana" w:hAnsi="Verdana"/>
                <w:b/>
              </w:rPr>
            </w:pPr>
          </w:p>
        </w:tc>
        <w:tc>
          <w:tcPr>
            <w:tcW w:w="3756" w:type="dxa"/>
          </w:tcPr>
          <w:p w14:paraId="7D372553" w14:textId="2DAB498A" w:rsidR="00553CAF" w:rsidRPr="00037254" w:rsidRDefault="00553CAF" w:rsidP="00553CAF">
            <w:pPr>
              <w:rPr>
                <w:rFonts w:ascii="Verdana" w:hAnsi="Verdana"/>
                <w:iCs/>
              </w:rPr>
            </w:pPr>
            <w:r>
              <w:rPr>
                <w:rFonts w:ascii="Verdana" w:hAnsi="Verdana"/>
                <w:iCs/>
              </w:rPr>
              <w:t>Sa</w:t>
            </w:r>
            <w:r w:rsidR="001230CA">
              <w:rPr>
                <w:rFonts w:ascii="Verdana" w:hAnsi="Verdana"/>
                <w:iCs/>
              </w:rPr>
              <w:t xml:space="preserve">li Curtis </w:t>
            </w:r>
          </w:p>
        </w:tc>
        <w:tc>
          <w:tcPr>
            <w:tcW w:w="3757" w:type="dxa"/>
          </w:tcPr>
          <w:p w14:paraId="479FCD6C" w14:textId="4A790A12" w:rsidR="00553CAF" w:rsidRPr="00037254" w:rsidRDefault="001230CA" w:rsidP="00553CAF">
            <w:pPr>
              <w:rPr>
                <w:rFonts w:ascii="Verdana" w:hAnsi="Verdana"/>
                <w:iCs/>
              </w:rPr>
            </w:pPr>
            <w:r>
              <w:rPr>
                <w:rFonts w:ascii="Verdana" w:hAnsi="Verdana"/>
              </w:rPr>
              <w:t>Head of speech &amp; Language Therapy</w:t>
            </w:r>
            <w:r w:rsidR="00553CAF" w:rsidRPr="00553CAF">
              <w:rPr>
                <w:rFonts w:ascii="Verdana" w:hAnsi="Verdana"/>
              </w:rPr>
              <w:t xml:space="preserve"> </w:t>
            </w:r>
            <w:r w:rsidR="00553CAF">
              <w:rPr>
                <w:rFonts w:ascii="Verdana" w:hAnsi="Verdana"/>
              </w:rPr>
              <w:t>(in part)</w:t>
            </w:r>
          </w:p>
        </w:tc>
      </w:tr>
      <w:tr w:rsidR="001230CA" w:rsidRPr="009A4B08" w14:paraId="01213CEA" w14:textId="77777777" w:rsidTr="00AF11D5">
        <w:tc>
          <w:tcPr>
            <w:tcW w:w="2977" w:type="dxa"/>
            <w:shd w:val="clear" w:color="auto" w:fill="BF8F00" w:themeFill="accent4" w:themeFillShade="BF"/>
          </w:tcPr>
          <w:p w14:paraId="724821D1" w14:textId="77777777" w:rsidR="001230CA" w:rsidRPr="003C214E" w:rsidRDefault="001230CA" w:rsidP="00553CAF">
            <w:pPr>
              <w:rPr>
                <w:rFonts w:ascii="Verdana" w:hAnsi="Verdana"/>
                <w:b/>
              </w:rPr>
            </w:pPr>
          </w:p>
        </w:tc>
        <w:tc>
          <w:tcPr>
            <w:tcW w:w="3756" w:type="dxa"/>
          </w:tcPr>
          <w:p w14:paraId="544633A1" w14:textId="53458F38" w:rsidR="001230CA" w:rsidRDefault="001230CA" w:rsidP="00553CAF">
            <w:pPr>
              <w:rPr>
                <w:rFonts w:ascii="Verdana" w:hAnsi="Verdana"/>
                <w:iCs/>
              </w:rPr>
            </w:pPr>
            <w:r>
              <w:rPr>
                <w:rFonts w:ascii="Verdana" w:hAnsi="Verdana"/>
                <w:iCs/>
              </w:rPr>
              <w:t xml:space="preserve">Nicola Evans </w:t>
            </w:r>
          </w:p>
        </w:tc>
        <w:tc>
          <w:tcPr>
            <w:tcW w:w="3757" w:type="dxa"/>
          </w:tcPr>
          <w:p w14:paraId="24378620" w14:textId="6FD16B36" w:rsidR="001230CA" w:rsidRDefault="001230CA" w:rsidP="00553CAF">
            <w:pPr>
              <w:rPr>
                <w:rFonts w:ascii="Verdana" w:hAnsi="Verdana"/>
              </w:rPr>
            </w:pPr>
            <w:r w:rsidRPr="001230CA">
              <w:rPr>
                <w:rStyle w:val="normaltextrun"/>
                <w:rFonts w:ascii="Verdana" w:hAnsi="Verdana"/>
                <w:shd w:val="clear" w:color="auto" w:fill="FFFFFF"/>
              </w:rPr>
              <w:t>Interim Assistant Director of Strategic Workforce Planning</w:t>
            </w:r>
          </w:p>
        </w:tc>
      </w:tr>
      <w:tr w:rsidR="001230CA" w:rsidRPr="009A4B08" w14:paraId="27236B16" w14:textId="77777777" w:rsidTr="00AF11D5">
        <w:tc>
          <w:tcPr>
            <w:tcW w:w="2977" w:type="dxa"/>
            <w:shd w:val="clear" w:color="auto" w:fill="BF8F00" w:themeFill="accent4" w:themeFillShade="BF"/>
          </w:tcPr>
          <w:p w14:paraId="7362DA1E" w14:textId="77777777" w:rsidR="001230CA" w:rsidRPr="003C214E" w:rsidRDefault="001230CA" w:rsidP="00553CAF">
            <w:pPr>
              <w:rPr>
                <w:rFonts w:ascii="Verdana" w:hAnsi="Verdana"/>
                <w:b/>
              </w:rPr>
            </w:pPr>
          </w:p>
        </w:tc>
        <w:tc>
          <w:tcPr>
            <w:tcW w:w="3756" w:type="dxa"/>
          </w:tcPr>
          <w:p w14:paraId="3256966D" w14:textId="0482A89E" w:rsidR="001230CA" w:rsidRDefault="001230CA" w:rsidP="00553CAF">
            <w:pPr>
              <w:rPr>
                <w:rFonts w:ascii="Verdana" w:hAnsi="Verdana"/>
                <w:iCs/>
              </w:rPr>
            </w:pPr>
            <w:r>
              <w:rPr>
                <w:rFonts w:ascii="Verdana" w:hAnsi="Verdana"/>
                <w:iCs/>
              </w:rPr>
              <w:t>Dale Stolzenb</w:t>
            </w:r>
            <w:r w:rsidR="006B53A0">
              <w:rPr>
                <w:rFonts w:ascii="Verdana" w:hAnsi="Verdana"/>
                <w:iCs/>
              </w:rPr>
              <w:t>e</w:t>
            </w:r>
            <w:r>
              <w:rPr>
                <w:rFonts w:ascii="Verdana" w:hAnsi="Verdana"/>
                <w:iCs/>
              </w:rPr>
              <w:t>rg</w:t>
            </w:r>
          </w:p>
        </w:tc>
        <w:tc>
          <w:tcPr>
            <w:tcW w:w="3757" w:type="dxa"/>
          </w:tcPr>
          <w:p w14:paraId="3ED5B23C" w14:textId="6408F09C" w:rsidR="001230CA" w:rsidRPr="001230CA" w:rsidRDefault="001230CA" w:rsidP="00553CAF">
            <w:pPr>
              <w:rPr>
                <w:rStyle w:val="normaltextrun"/>
                <w:rFonts w:ascii="Verdana" w:hAnsi="Verdana"/>
                <w:shd w:val="clear" w:color="auto" w:fill="FFFFFF"/>
              </w:rPr>
            </w:pPr>
            <w:r w:rsidRPr="001230CA">
              <w:rPr>
                <w:rStyle w:val="normaltextrun"/>
                <w:rFonts w:ascii="Verdana" w:hAnsi="Verdana"/>
                <w:shd w:val="clear" w:color="auto" w:fill="FFFFFF"/>
              </w:rPr>
              <w:t xml:space="preserve">Assistant Director of Transformation </w:t>
            </w:r>
          </w:p>
        </w:tc>
      </w:tr>
      <w:tr w:rsidR="00553CAF" w:rsidRPr="009A4B08" w14:paraId="1B15D8A8" w14:textId="77777777" w:rsidTr="00AF11D5">
        <w:tc>
          <w:tcPr>
            <w:tcW w:w="2977" w:type="dxa"/>
            <w:shd w:val="clear" w:color="auto" w:fill="BF8F00" w:themeFill="accent4" w:themeFillShade="BF"/>
          </w:tcPr>
          <w:p w14:paraId="291A9C61" w14:textId="77777777" w:rsidR="00553CAF" w:rsidRPr="003C214E" w:rsidRDefault="00553CAF" w:rsidP="00553CAF">
            <w:pPr>
              <w:rPr>
                <w:rFonts w:ascii="Verdana" w:hAnsi="Verdana"/>
                <w:b/>
              </w:rPr>
            </w:pPr>
          </w:p>
        </w:tc>
        <w:tc>
          <w:tcPr>
            <w:tcW w:w="3756" w:type="dxa"/>
          </w:tcPr>
          <w:p w14:paraId="7CEDFDFE" w14:textId="06D73035" w:rsidR="00553CAF" w:rsidRPr="00037254" w:rsidRDefault="001230CA" w:rsidP="00553CAF">
            <w:pPr>
              <w:rPr>
                <w:rFonts w:ascii="Verdana" w:hAnsi="Verdana"/>
                <w:iCs/>
              </w:rPr>
            </w:pPr>
            <w:r>
              <w:rPr>
                <w:rFonts w:ascii="Verdana" w:hAnsi="Verdana"/>
                <w:iCs/>
              </w:rPr>
              <w:t>Anthony Gibson</w:t>
            </w:r>
          </w:p>
        </w:tc>
        <w:tc>
          <w:tcPr>
            <w:tcW w:w="3757" w:type="dxa"/>
          </w:tcPr>
          <w:p w14:paraId="5135E16C" w14:textId="2900BABD" w:rsidR="00553CAF" w:rsidRPr="00037254" w:rsidRDefault="001230CA" w:rsidP="00553CAF">
            <w:pPr>
              <w:rPr>
                <w:rFonts w:ascii="Verdana" w:hAnsi="Verdana"/>
                <w:iCs/>
              </w:rPr>
            </w:pPr>
            <w:r>
              <w:rPr>
                <w:rFonts w:ascii="Verdana" w:hAnsi="Verdana"/>
                <w:iCs/>
              </w:rPr>
              <w:t xml:space="preserve">Deputy Medical Director Acute Services </w:t>
            </w:r>
            <w:r w:rsidR="00F916D2">
              <w:rPr>
                <w:rFonts w:ascii="Verdana" w:hAnsi="Verdana"/>
                <w:iCs/>
              </w:rPr>
              <w:t>(in-part)</w:t>
            </w:r>
          </w:p>
        </w:tc>
      </w:tr>
      <w:tr w:rsidR="00553CAF" w:rsidRPr="009A4B08" w14:paraId="4CE5B15D" w14:textId="77777777" w:rsidTr="00AF11D5">
        <w:tc>
          <w:tcPr>
            <w:tcW w:w="2977" w:type="dxa"/>
            <w:shd w:val="clear" w:color="auto" w:fill="BF8F00" w:themeFill="accent4" w:themeFillShade="BF"/>
          </w:tcPr>
          <w:p w14:paraId="352B8DE4" w14:textId="4047F143" w:rsidR="00553CAF" w:rsidRPr="003C214E" w:rsidRDefault="00553CAF" w:rsidP="00553CAF">
            <w:pPr>
              <w:rPr>
                <w:rFonts w:ascii="Verdana" w:hAnsi="Verdana"/>
                <w:b/>
              </w:rPr>
            </w:pPr>
          </w:p>
        </w:tc>
        <w:tc>
          <w:tcPr>
            <w:tcW w:w="3756" w:type="dxa"/>
          </w:tcPr>
          <w:p w14:paraId="62EF2FCE" w14:textId="43F27048" w:rsidR="00553CAF" w:rsidRPr="00037254" w:rsidRDefault="001230CA" w:rsidP="00553CAF">
            <w:pPr>
              <w:rPr>
                <w:rFonts w:ascii="Verdana" w:hAnsi="Verdana"/>
                <w:iCs/>
              </w:rPr>
            </w:pPr>
            <w:r>
              <w:rPr>
                <w:rFonts w:ascii="Verdana" w:hAnsi="Verdana"/>
                <w:iCs/>
              </w:rPr>
              <w:t xml:space="preserve">Charlotte Clarke </w:t>
            </w:r>
          </w:p>
        </w:tc>
        <w:tc>
          <w:tcPr>
            <w:tcW w:w="3757" w:type="dxa"/>
          </w:tcPr>
          <w:p w14:paraId="0D09D2B9" w14:textId="36F26DD8" w:rsidR="00553CAF" w:rsidRPr="00037254" w:rsidRDefault="001230CA" w:rsidP="00553CAF">
            <w:pPr>
              <w:rPr>
                <w:rFonts w:ascii="Verdana" w:hAnsi="Verdana"/>
                <w:iCs/>
              </w:rPr>
            </w:pPr>
            <w:r>
              <w:rPr>
                <w:rFonts w:ascii="Verdana" w:hAnsi="Verdana"/>
                <w:iCs/>
              </w:rPr>
              <w:t xml:space="preserve">Head of People Services </w:t>
            </w:r>
            <w:r w:rsidR="0060078C">
              <w:rPr>
                <w:rFonts w:ascii="Verdana" w:hAnsi="Verdana"/>
                <w:iCs/>
              </w:rPr>
              <w:t>(in-part)</w:t>
            </w:r>
          </w:p>
        </w:tc>
      </w:tr>
      <w:tr w:rsidR="00553CAF" w:rsidRPr="009A4B08" w14:paraId="4F87A8A0" w14:textId="77777777" w:rsidTr="00AF11D5">
        <w:tc>
          <w:tcPr>
            <w:tcW w:w="2977" w:type="dxa"/>
            <w:shd w:val="clear" w:color="auto" w:fill="BF8F00" w:themeFill="accent4" w:themeFillShade="BF"/>
          </w:tcPr>
          <w:p w14:paraId="211D8D83" w14:textId="77777777" w:rsidR="00553CAF" w:rsidRPr="003C214E" w:rsidRDefault="00553CAF" w:rsidP="00553CAF">
            <w:pPr>
              <w:rPr>
                <w:rFonts w:ascii="Verdana" w:hAnsi="Verdana"/>
                <w:b/>
              </w:rPr>
            </w:pPr>
          </w:p>
        </w:tc>
        <w:tc>
          <w:tcPr>
            <w:tcW w:w="3756" w:type="dxa"/>
          </w:tcPr>
          <w:p w14:paraId="05CAA885" w14:textId="12A61828" w:rsidR="00553CAF" w:rsidRPr="00037254" w:rsidRDefault="001230CA" w:rsidP="00553CAF">
            <w:pPr>
              <w:rPr>
                <w:rFonts w:ascii="Verdana" w:hAnsi="Verdana"/>
                <w:iCs/>
              </w:rPr>
            </w:pPr>
            <w:r>
              <w:rPr>
                <w:rFonts w:ascii="Verdana" w:hAnsi="Verdana"/>
                <w:iCs/>
              </w:rPr>
              <w:t xml:space="preserve">Cally Hamblyn </w:t>
            </w:r>
          </w:p>
        </w:tc>
        <w:tc>
          <w:tcPr>
            <w:tcW w:w="3757" w:type="dxa"/>
          </w:tcPr>
          <w:p w14:paraId="4AAFA632" w14:textId="4A049A09" w:rsidR="00553CAF" w:rsidRPr="00037254" w:rsidRDefault="001230CA" w:rsidP="00553CAF">
            <w:pPr>
              <w:rPr>
                <w:rFonts w:ascii="Verdana" w:hAnsi="Verdana"/>
                <w:iCs/>
              </w:rPr>
            </w:pPr>
            <w:r>
              <w:rPr>
                <w:rFonts w:ascii="Verdana" w:hAnsi="Verdana"/>
                <w:iCs/>
              </w:rPr>
              <w:t xml:space="preserve">Assistant </w:t>
            </w:r>
            <w:r w:rsidR="00553CAF">
              <w:rPr>
                <w:rFonts w:ascii="Verdana" w:hAnsi="Verdana"/>
                <w:iCs/>
              </w:rPr>
              <w:t xml:space="preserve">Director of </w:t>
            </w:r>
            <w:r>
              <w:rPr>
                <w:rFonts w:ascii="Verdana" w:hAnsi="Verdana"/>
                <w:iCs/>
              </w:rPr>
              <w:t xml:space="preserve">Governance &amp; Risk </w:t>
            </w:r>
          </w:p>
        </w:tc>
      </w:tr>
      <w:tr w:rsidR="00553CAF" w:rsidRPr="009A4B08" w14:paraId="28EFBECC" w14:textId="77777777" w:rsidTr="00AF11D5">
        <w:tc>
          <w:tcPr>
            <w:tcW w:w="2977" w:type="dxa"/>
            <w:shd w:val="clear" w:color="auto" w:fill="BF8F00" w:themeFill="accent4" w:themeFillShade="BF"/>
          </w:tcPr>
          <w:p w14:paraId="627AAE6D" w14:textId="55153521" w:rsidR="00553CAF" w:rsidRPr="003C214E" w:rsidRDefault="00553CAF" w:rsidP="00553CAF">
            <w:pPr>
              <w:rPr>
                <w:rFonts w:ascii="Verdana" w:hAnsi="Verdana"/>
                <w:b/>
              </w:rPr>
            </w:pPr>
          </w:p>
        </w:tc>
        <w:tc>
          <w:tcPr>
            <w:tcW w:w="3756" w:type="dxa"/>
          </w:tcPr>
          <w:p w14:paraId="178285A9" w14:textId="7D5F0380" w:rsidR="00553CAF" w:rsidRPr="00037254" w:rsidRDefault="00553CAF" w:rsidP="00553CAF">
            <w:pPr>
              <w:rPr>
                <w:rFonts w:ascii="Verdana" w:hAnsi="Verdana"/>
                <w:iCs/>
              </w:rPr>
            </w:pPr>
            <w:r w:rsidRPr="00037254">
              <w:rPr>
                <w:rFonts w:ascii="Verdana" w:hAnsi="Verdana"/>
                <w:iCs/>
              </w:rPr>
              <w:t>Kathrine Davies</w:t>
            </w:r>
          </w:p>
        </w:tc>
        <w:tc>
          <w:tcPr>
            <w:tcW w:w="3757" w:type="dxa"/>
          </w:tcPr>
          <w:p w14:paraId="054E53C1" w14:textId="33928747" w:rsidR="00553CAF" w:rsidRPr="00037254" w:rsidRDefault="00553CAF" w:rsidP="00553CAF">
            <w:pPr>
              <w:rPr>
                <w:rFonts w:ascii="Verdana" w:hAnsi="Verdana"/>
                <w:iCs/>
              </w:rPr>
            </w:pPr>
            <w:r w:rsidRPr="00037254">
              <w:rPr>
                <w:rFonts w:ascii="Verdana" w:hAnsi="Verdana"/>
                <w:iCs/>
              </w:rPr>
              <w:t xml:space="preserve">Corporate Governance Manager </w:t>
            </w:r>
          </w:p>
        </w:tc>
      </w:tr>
      <w:tr w:rsidR="00553CAF" w:rsidRPr="009A4B08" w14:paraId="2CB435A7" w14:textId="77777777" w:rsidTr="00E12145">
        <w:tc>
          <w:tcPr>
            <w:tcW w:w="2977" w:type="dxa"/>
            <w:shd w:val="clear" w:color="auto" w:fill="BF8F00" w:themeFill="accent4" w:themeFillShade="BF"/>
          </w:tcPr>
          <w:p w14:paraId="59A65363" w14:textId="1F010803" w:rsidR="00553CAF" w:rsidRPr="003C214E" w:rsidRDefault="00553CAF" w:rsidP="00553CAF">
            <w:pPr>
              <w:rPr>
                <w:rFonts w:ascii="Verdana" w:hAnsi="Verdana"/>
                <w:b/>
              </w:rPr>
            </w:pPr>
            <w:r>
              <w:rPr>
                <w:rFonts w:ascii="Verdana" w:hAnsi="Verdana"/>
                <w:b/>
              </w:rPr>
              <w:t>Observing</w:t>
            </w:r>
          </w:p>
        </w:tc>
        <w:tc>
          <w:tcPr>
            <w:tcW w:w="3756" w:type="dxa"/>
          </w:tcPr>
          <w:p w14:paraId="5CD9DCF2" w14:textId="445AFB6D" w:rsidR="00553CAF" w:rsidRPr="00037254" w:rsidRDefault="009E0A14" w:rsidP="00553CAF">
            <w:pPr>
              <w:rPr>
                <w:rFonts w:ascii="Verdana" w:hAnsi="Verdana"/>
                <w:iCs/>
              </w:rPr>
            </w:pPr>
            <w:r>
              <w:rPr>
                <w:rFonts w:ascii="Verdana" w:hAnsi="Verdana"/>
                <w:iCs/>
              </w:rPr>
              <w:t xml:space="preserve">No </w:t>
            </w:r>
            <w:r w:rsidR="004812C6">
              <w:rPr>
                <w:rFonts w:ascii="Verdana" w:hAnsi="Verdana"/>
                <w:iCs/>
              </w:rPr>
              <w:t>o</w:t>
            </w:r>
            <w:r>
              <w:rPr>
                <w:rFonts w:ascii="Verdana" w:hAnsi="Verdana"/>
                <w:iCs/>
              </w:rPr>
              <w:t>bservers on this occasion</w:t>
            </w:r>
          </w:p>
        </w:tc>
        <w:tc>
          <w:tcPr>
            <w:tcW w:w="3757" w:type="dxa"/>
          </w:tcPr>
          <w:p w14:paraId="2CFE23E8" w14:textId="69769DD7" w:rsidR="00553CAF" w:rsidRPr="00037254" w:rsidRDefault="00553CAF" w:rsidP="00553CAF">
            <w:pPr>
              <w:rPr>
                <w:rFonts w:ascii="Verdana" w:hAnsi="Verdana"/>
                <w:iCs/>
              </w:rPr>
            </w:pPr>
          </w:p>
        </w:tc>
      </w:tr>
    </w:tbl>
    <w:p w14:paraId="26AFD524" w14:textId="74522E60" w:rsidR="009A4B08" w:rsidRDefault="009A4B08"/>
    <w:p w14:paraId="0FCA0CCB" w14:textId="55597B39" w:rsidR="00DE469B" w:rsidRDefault="00DE469B"/>
    <w:p w14:paraId="64D90B60" w14:textId="77777777" w:rsidR="00DE469B" w:rsidRDefault="00DE469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A04E9A" w14:textId="77777777" w:rsidTr="00296E5B">
        <w:tc>
          <w:tcPr>
            <w:tcW w:w="1469" w:type="dxa"/>
          </w:tcPr>
          <w:p w14:paraId="42909AF9" w14:textId="77777777" w:rsidR="003C214E" w:rsidRPr="003C214E" w:rsidRDefault="003C214E" w:rsidP="00443F68">
            <w:pPr>
              <w:rPr>
                <w:rFonts w:ascii="Verdana" w:hAnsi="Verdana"/>
                <w:b/>
              </w:rPr>
            </w:pPr>
            <w:r w:rsidRPr="003C214E">
              <w:rPr>
                <w:rFonts w:ascii="Verdana" w:hAnsi="Verdana"/>
                <w:b/>
              </w:rPr>
              <w:lastRenderedPageBreak/>
              <w:t xml:space="preserve">Agenda Item </w:t>
            </w:r>
          </w:p>
        </w:tc>
        <w:tc>
          <w:tcPr>
            <w:tcW w:w="9026" w:type="dxa"/>
          </w:tcPr>
          <w:p w14:paraId="40961494"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650D55BC" w14:textId="77777777" w:rsidTr="00296E5B">
        <w:trPr>
          <w:trHeight w:val="380"/>
        </w:trPr>
        <w:tc>
          <w:tcPr>
            <w:tcW w:w="1469" w:type="dxa"/>
            <w:shd w:val="clear" w:color="auto" w:fill="1F3864" w:themeFill="accent5" w:themeFillShade="80"/>
          </w:tcPr>
          <w:p w14:paraId="18F445CF"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E26E432"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7AD6090" w14:textId="77777777" w:rsidTr="00296E5B">
        <w:tc>
          <w:tcPr>
            <w:tcW w:w="1469" w:type="dxa"/>
          </w:tcPr>
          <w:p w14:paraId="4B9F0C00" w14:textId="77777777" w:rsidR="003C214E" w:rsidRPr="00443F68" w:rsidRDefault="003C214E" w:rsidP="00443F68">
            <w:pPr>
              <w:pStyle w:val="ListParagraph"/>
              <w:numPr>
                <w:ilvl w:val="0"/>
                <w:numId w:val="6"/>
              </w:numPr>
              <w:rPr>
                <w:rFonts w:ascii="Verdana" w:hAnsi="Verdana"/>
              </w:rPr>
            </w:pPr>
          </w:p>
        </w:tc>
        <w:tc>
          <w:tcPr>
            <w:tcW w:w="9026" w:type="dxa"/>
          </w:tcPr>
          <w:p w14:paraId="2F9C3BC2"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32883A74" w14:textId="77777777" w:rsidTr="00296E5B">
        <w:tc>
          <w:tcPr>
            <w:tcW w:w="1469" w:type="dxa"/>
          </w:tcPr>
          <w:p w14:paraId="715E3B0B" w14:textId="77777777" w:rsidR="003C214E" w:rsidRPr="00443F68" w:rsidRDefault="003C214E" w:rsidP="00443F68">
            <w:pPr>
              <w:rPr>
                <w:rFonts w:ascii="Verdana" w:hAnsi="Verdana"/>
              </w:rPr>
            </w:pPr>
          </w:p>
        </w:tc>
        <w:tc>
          <w:tcPr>
            <w:tcW w:w="9026" w:type="dxa"/>
          </w:tcPr>
          <w:p w14:paraId="252C2BB7" w14:textId="77777777" w:rsidR="00DE469B" w:rsidRDefault="00B85BDA" w:rsidP="0051545A">
            <w:pPr>
              <w:jc w:val="both"/>
              <w:rPr>
                <w:rFonts w:ascii="Verdana" w:hAnsi="Verdana" w:cstheme="minorHAnsi"/>
                <w:bCs/>
              </w:rPr>
            </w:pPr>
            <w:r w:rsidRPr="00E1554A">
              <w:rPr>
                <w:rFonts w:ascii="Verdana" w:hAnsi="Verdana" w:cstheme="minorHAnsi"/>
                <w:bCs/>
              </w:rPr>
              <w:t xml:space="preserve">The Committee Chair welcomed everyone to the meeting, particularly those joining for the first time, those observing and colleagues participating for specific agenda items. The format of the proceedings in its virtual form were also noted.  </w:t>
            </w:r>
          </w:p>
          <w:p w14:paraId="516EE4C6" w14:textId="77777777" w:rsidR="00DE469B" w:rsidRDefault="00DE469B" w:rsidP="0051545A">
            <w:pPr>
              <w:jc w:val="both"/>
              <w:rPr>
                <w:rFonts w:ascii="Verdana" w:hAnsi="Verdana" w:cstheme="minorHAnsi"/>
                <w:bCs/>
              </w:rPr>
            </w:pPr>
          </w:p>
          <w:p w14:paraId="7610B92A" w14:textId="2A95D73C" w:rsidR="003C214E" w:rsidRDefault="00B85BDA" w:rsidP="0051545A">
            <w:pPr>
              <w:jc w:val="both"/>
              <w:rPr>
                <w:rFonts w:ascii="Verdana" w:hAnsi="Verdana" w:cstheme="minorHAnsi"/>
                <w:bCs/>
              </w:rPr>
            </w:pPr>
            <w:r w:rsidRPr="00E1554A">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70C00D1" w14:textId="059D13E4" w:rsidR="00037254" w:rsidRPr="003C214E" w:rsidRDefault="00037254" w:rsidP="0051545A">
            <w:pPr>
              <w:jc w:val="both"/>
              <w:rPr>
                <w:rFonts w:ascii="Verdana" w:hAnsi="Verdana"/>
              </w:rPr>
            </w:pPr>
          </w:p>
        </w:tc>
      </w:tr>
      <w:tr w:rsidR="003C214E" w:rsidRPr="003C214E" w14:paraId="7E009E2B" w14:textId="77777777" w:rsidTr="00296E5B">
        <w:tc>
          <w:tcPr>
            <w:tcW w:w="1469" w:type="dxa"/>
          </w:tcPr>
          <w:p w14:paraId="2F373687" w14:textId="77777777" w:rsidR="00443F68" w:rsidRPr="00443F68" w:rsidRDefault="00443F68" w:rsidP="00443F68">
            <w:pPr>
              <w:rPr>
                <w:rFonts w:ascii="Verdana" w:hAnsi="Verdana"/>
              </w:rPr>
            </w:pPr>
            <w:r>
              <w:rPr>
                <w:rFonts w:ascii="Verdana" w:hAnsi="Verdana"/>
              </w:rPr>
              <w:t>1.2</w:t>
            </w:r>
          </w:p>
        </w:tc>
        <w:tc>
          <w:tcPr>
            <w:tcW w:w="9026" w:type="dxa"/>
          </w:tcPr>
          <w:p w14:paraId="7433B055"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0E6EF2D" w14:textId="77777777" w:rsidTr="00296E5B">
        <w:tc>
          <w:tcPr>
            <w:tcW w:w="1469" w:type="dxa"/>
          </w:tcPr>
          <w:p w14:paraId="78C0CA09" w14:textId="77777777" w:rsidR="003C214E" w:rsidRPr="00443F68" w:rsidRDefault="003C214E" w:rsidP="00443F68">
            <w:pPr>
              <w:rPr>
                <w:rFonts w:ascii="Verdana" w:hAnsi="Verdana"/>
              </w:rPr>
            </w:pPr>
          </w:p>
        </w:tc>
        <w:tc>
          <w:tcPr>
            <w:tcW w:w="9026" w:type="dxa"/>
          </w:tcPr>
          <w:p w14:paraId="1A4F4579" w14:textId="77777777" w:rsidR="00296E5B" w:rsidRDefault="001230CA" w:rsidP="001230CA">
            <w:pPr>
              <w:pStyle w:val="ListParagraph"/>
              <w:numPr>
                <w:ilvl w:val="0"/>
                <w:numId w:val="13"/>
              </w:numPr>
              <w:rPr>
                <w:rFonts w:ascii="Verdana" w:hAnsi="Verdana"/>
              </w:rPr>
            </w:pPr>
            <w:r>
              <w:rPr>
                <w:rFonts w:ascii="Verdana" w:hAnsi="Verdana"/>
              </w:rPr>
              <w:t>Gareth Watts, Director of Corporate Governance/Board Secretary</w:t>
            </w:r>
          </w:p>
          <w:p w14:paraId="3012D70D" w14:textId="77777777" w:rsidR="001230CA" w:rsidRDefault="001230CA" w:rsidP="001230CA">
            <w:pPr>
              <w:pStyle w:val="ListParagraph"/>
              <w:numPr>
                <w:ilvl w:val="0"/>
                <w:numId w:val="13"/>
              </w:numPr>
              <w:rPr>
                <w:rFonts w:ascii="Verdana" w:hAnsi="Verdana"/>
              </w:rPr>
            </w:pPr>
            <w:r>
              <w:rPr>
                <w:rFonts w:ascii="Verdana" w:hAnsi="Verdana"/>
              </w:rPr>
              <w:t>Victoria Oxley, Interim Director of Strategy &amp; Transformation</w:t>
            </w:r>
          </w:p>
          <w:p w14:paraId="0801B184" w14:textId="77777777" w:rsidR="001230CA" w:rsidRDefault="002542FD" w:rsidP="001230CA">
            <w:pPr>
              <w:pStyle w:val="ListParagraph"/>
              <w:numPr>
                <w:ilvl w:val="0"/>
                <w:numId w:val="13"/>
              </w:numPr>
              <w:rPr>
                <w:rFonts w:ascii="Verdana" w:hAnsi="Verdana"/>
              </w:rPr>
            </w:pPr>
            <w:r>
              <w:rPr>
                <w:rFonts w:ascii="Verdana" w:hAnsi="Verdana"/>
              </w:rPr>
              <w:t xml:space="preserve">Hywel Daniel, Executive Director for People </w:t>
            </w:r>
          </w:p>
          <w:p w14:paraId="67688C9A" w14:textId="5D00EFF0" w:rsidR="009E0A14" w:rsidRPr="003C214E" w:rsidRDefault="009E0A14" w:rsidP="009E0A14">
            <w:pPr>
              <w:pStyle w:val="ListParagraph"/>
              <w:rPr>
                <w:rFonts w:ascii="Verdana" w:hAnsi="Verdana"/>
              </w:rPr>
            </w:pPr>
          </w:p>
        </w:tc>
      </w:tr>
      <w:tr w:rsidR="003C214E" w:rsidRPr="003C214E" w14:paraId="42BF89B5" w14:textId="77777777" w:rsidTr="00296E5B">
        <w:tc>
          <w:tcPr>
            <w:tcW w:w="1469" w:type="dxa"/>
          </w:tcPr>
          <w:p w14:paraId="26725529" w14:textId="77777777" w:rsidR="003C214E" w:rsidRPr="00443F68" w:rsidRDefault="00443F68" w:rsidP="00443F68">
            <w:pPr>
              <w:rPr>
                <w:rFonts w:ascii="Verdana" w:hAnsi="Verdana"/>
              </w:rPr>
            </w:pPr>
            <w:r>
              <w:rPr>
                <w:rFonts w:ascii="Verdana" w:hAnsi="Verdana"/>
              </w:rPr>
              <w:t>1.3</w:t>
            </w:r>
          </w:p>
        </w:tc>
        <w:tc>
          <w:tcPr>
            <w:tcW w:w="9026" w:type="dxa"/>
          </w:tcPr>
          <w:p w14:paraId="0B39C82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612F99F2" w14:textId="77777777" w:rsidTr="00296E5B">
        <w:tc>
          <w:tcPr>
            <w:tcW w:w="1469" w:type="dxa"/>
          </w:tcPr>
          <w:p w14:paraId="4912B7ED" w14:textId="77777777" w:rsidR="003C214E" w:rsidRPr="003C214E" w:rsidRDefault="003C214E" w:rsidP="00443F68">
            <w:pPr>
              <w:rPr>
                <w:rFonts w:ascii="Verdana" w:hAnsi="Verdana"/>
              </w:rPr>
            </w:pPr>
          </w:p>
        </w:tc>
        <w:tc>
          <w:tcPr>
            <w:tcW w:w="9026" w:type="dxa"/>
          </w:tcPr>
          <w:p w14:paraId="58DC9C54" w14:textId="22663828" w:rsidR="0056405E" w:rsidRDefault="0056405E" w:rsidP="00443F68">
            <w:pPr>
              <w:rPr>
                <w:rFonts w:ascii="Verdana" w:hAnsi="Verdana"/>
              </w:rPr>
            </w:pPr>
          </w:p>
          <w:p w14:paraId="594075BD" w14:textId="64689FFC" w:rsidR="00332324" w:rsidRPr="00332324" w:rsidRDefault="0056405E" w:rsidP="00803DF4">
            <w:pPr>
              <w:pStyle w:val="ListParagraph"/>
              <w:ind w:left="0"/>
              <w:jc w:val="both"/>
              <w:rPr>
                <w:rFonts w:ascii="Verdana" w:hAnsi="Verdana"/>
              </w:rPr>
            </w:pPr>
            <w:r>
              <w:rPr>
                <w:rFonts w:ascii="Verdana" w:hAnsi="Verdana"/>
              </w:rPr>
              <w:t xml:space="preserve">N. Mesher declared an interest in Agenda Item 5.1 Digital and Data Delivery Report </w:t>
            </w:r>
            <w:r w:rsidR="00332324">
              <w:rPr>
                <w:rFonts w:ascii="Verdana" w:hAnsi="Verdana"/>
              </w:rPr>
              <w:t xml:space="preserve">in his capacity as an Advisor to IBEX AI which has an interest in digital pathology plans. </w:t>
            </w:r>
          </w:p>
          <w:p w14:paraId="6E26CA66" w14:textId="47B48259" w:rsidR="0056405E" w:rsidRPr="0056405E" w:rsidRDefault="0056405E" w:rsidP="0056405E">
            <w:pPr>
              <w:pStyle w:val="ListParagraph"/>
              <w:rPr>
                <w:rFonts w:ascii="Verdana" w:hAnsi="Verdana"/>
              </w:rPr>
            </w:pPr>
          </w:p>
        </w:tc>
      </w:tr>
      <w:tr w:rsidR="003C214E" w:rsidRPr="003C214E" w14:paraId="3F70C533" w14:textId="77777777" w:rsidTr="00296E5B">
        <w:tc>
          <w:tcPr>
            <w:tcW w:w="1469" w:type="dxa"/>
            <w:shd w:val="clear" w:color="auto" w:fill="1F3864" w:themeFill="accent5" w:themeFillShade="80"/>
          </w:tcPr>
          <w:p w14:paraId="7A31D28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46630F3"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DCF3D53" w14:textId="77777777" w:rsidTr="00296E5B">
        <w:tc>
          <w:tcPr>
            <w:tcW w:w="1469" w:type="dxa"/>
          </w:tcPr>
          <w:p w14:paraId="644A1715" w14:textId="77777777" w:rsidR="00443F68" w:rsidRDefault="00443F68" w:rsidP="00443F68">
            <w:pPr>
              <w:rPr>
                <w:rFonts w:ascii="Verdana" w:hAnsi="Verdana"/>
              </w:rPr>
            </w:pPr>
            <w:r>
              <w:rPr>
                <w:rFonts w:ascii="Verdana" w:hAnsi="Verdana"/>
              </w:rPr>
              <w:t>2.1</w:t>
            </w:r>
          </w:p>
          <w:p w14:paraId="09646D81" w14:textId="77777777" w:rsidR="00443F68" w:rsidRDefault="00443F68" w:rsidP="00443F68">
            <w:pPr>
              <w:rPr>
                <w:rFonts w:ascii="Verdana" w:hAnsi="Verdana"/>
              </w:rPr>
            </w:pPr>
          </w:p>
        </w:tc>
        <w:tc>
          <w:tcPr>
            <w:tcW w:w="9026" w:type="dxa"/>
          </w:tcPr>
          <w:p w14:paraId="4FCB6554" w14:textId="38E0ECEA" w:rsidR="00B85BDA" w:rsidRPr="006D7B2D" w:rsidRDefault="00B85BDA" w:rsidP="00B85BDA">
            <w:pPr>
              <w:jc w:val="both"/>
              <w:rPr>
                <w:rFonts w:ascii="Verdana" w:hAnsi="Verdana"/>
              </w:rPr>
            </w:pPr>
            <w:r w:rsidRPr="006D7B2D">
              <w:rPr>
                <w:rFonts w:ascii="Verdana" w:hAnsi="Verdana"/>
              </w:rPr>
              <w:t xml:space="preserve">The Committee Chair reminded Members that the agenda had been reformatted to include consent agenda items at the end of the agenda. She asked if there were any items from the consent agenda (Item </w:t>
            </w:r>
            <w:r w:rsidR="006600EA">
              <w:rPr>
                <w:rFonts w:ascii="Verdana" w:hAnsi="Verdana"/>
              </w:rPr>
              <w:t>10</w:t>
            </w:r>
            <w:r w:rsidRPr="006D7B2D">
              <w:rPr>
                <w:rFonts w:ascii="Verdana" w:hAnsi="Verdana"/>
              </w:rPr>
              <w:t xml:space="preserve">) that the Committee Members wished to bring forward to the Main agenda for discussion. </w:t>
            </w:r>
            <w:r>
              <w:rPr>
                <w:rFonts w:ascii="Verdana" w:hAnsi="Verdana"/>
              </w:rPr>
              <w:t xml:space="preserve">There were none. </w:t>
            </w:r>
          </w:p>
          <w:p w14:paraId="6CC99E6A" w14:textId="77777777" w:rsidR="00443F68" w:rsidRPr="003C214E" w:rsidRDefault="00443F68" w:rsidP="00443F68">
            <w:pPr>
              <w:rPr>
                <w:rFonts w:ascii="Verdana" w:hAnsi="Verdana"/>
              </w:rPr>
            </w:pPr>
          </w:p>
        </w:tc>
      </w:tr>
      <w:tr w:rsidR="003C214E" w:rsidRPr="003C214E" w14:paraId="625C5566" w14:textId="77777777" w:rsidTr="00B25BA3">
        <w:tc>
          <w:tcPr>
            <w:tcW w:w="1469" w:type="dxa"/>
            <w:shd w:val="clear" w:color="auto" w:fill="1F3864" w:themeFill="accent5" w:themeFillShade="80"/>
          </w:tcPr>
          <w:p w14:paraId="0A41024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B00A239" w14:textId="66D8F9ED" w:rsidR="003C214E" w:rsidRPr="003C214E" w:rsidRDefault="00B85BDA" w:rsidP="00443F68">
            <w:pPr>
              <w:rPr>
                <w:rFonts w:ascii="Verdana" w:hAnsi="Verdana"/>
                <w:b/>
              </w:rPr>
            </w:pPr>
            <w:r>
              <w:rPr>
                <w:rFonts w:ascii="Verdana" w:hAnsi="Verdana"/>
                <w:b/>
              </w:rPr>
              <w:t>COMMITTEE GOVERNANCE ARRANGEMENTS</w:t>
            </w:r>
          </w:p>
        </w:tc>
      </w:tr>
      <w:tr w:rsidR="003C214E" w:rsidRPr="003C214E" w14:paraId="5E27622D" w14:textId="77777777" w:rsidTr="00B25BA3">
        <w:tc>
          <w:tcPr>
            <w:tcW w:w="1469" w:type="dxa"/>
          </w:tcPr>
          <w:p w14:paraId="0B450B17" w14:textId="77777777" w:rsidR="003C214E" w:rsidRPr="00443F68" w:rsidRDefault="003C214E" w:rsidP="00443F68">
            <w:pPr>
              <w:rPr>
                <w:rFonts w:ascii="Verdana" w:hAnsi="Verdana"/>
              </w:rPr>
            </w:pPr>
            <w:r w:rsidRPr="00443F68">
              <w:rPr>
                <w:rFonts w:ascii="Verdana" w:hAnsi="Verdana"/>
              </w:rPr>
              <w:t>3.1</w:t>
            </w:r>
          </w:p>
        </w:tc>
        <w:tc>
          <w:tcPr>
            <w:tcW w:w="9026" w:type="dxa"/>
          </w:tcPr>
          <w:p w14:paraId="72C72D72"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5A623CEB" w14:textId="77777777" w:rsidTr="00B25BA3">
        <w:tc>
          <w:tcPr>
            <w:tcW w:w="1469" w:type="dxa"/>
          </w:tcPr>
          <w:p w14:paraId="27EE4A9D" w14:textId="77777777" w:rsidR="003C214E" w:rsidRPr="00443F68" w:rsidRDefault="003C214E" w:rsidP="00443F68">
            <w:pPr>
              <w:rPr>
                <w:rFonts w:ascii="Verdana" w:hAnsi="Verdana"/>
              </w:rPr>
            </w:pPr>
          </w:p>
        </w:tc>
        <w:tc>
          <w:tcPr>
            <w:tcW w:w="9026" w:type="dxa"/>
          </w:tcPr>
          <w:p w14:paraId="4D3A8D44" w14:textId="1522F45A" w:rsidR="009E4B2F" w:rsidRDefault="009E4B2F" w:rsidP="009E4B2F">
            <w:pPr>
              <w:jc w:val="both"/>
              <w:rPr>
                <w:rFonts w:ascii="Verdana" w:hAnsi="Verdana"/>
              </w:rPr>
            </w:pPr>
            <w:r>
              <w:rPr>
                <w:rFonts w:ascii="Verdana" w:hAnsi="Verdana"/>
              </w:rPr>
              <w:t xml:space="preserve">The Action log was received with the following key matters discussed: </w:t>
            </w:r>
          </w:p>
          <w:p w14:paraId="7904E8D9" w14:textId="4C65C9F6" w:rsidR="0056405E" w:rsidRDefault="0056405E" w:rsidP="009E4B2F">
            <w:pPr>
              <w:jc w:val="both"/>
              <w:rPr>
                <w:rFonts w:ascii="Verdana" w:hAnsi="Verdana"/>
              </w:rPr>
            </w:pPr>
          </w:p>
          <w:p w14:paraId="6BAE31E8" w14:textId="62EA4738" w:rsidR="0056405E" w:rsidRDefault="00895287" w:rsidP="004812C6">
            <w:pPr>
              <w:pStyle w:val="ListParagraph"/>
              <w:numPr>
                <w:ilvl w:val="0"/>
                <w:numId w:val="18"/>
              </w:numPr>
              <w:ind w:left="360"/>
              <w:jc w:val="both"/>
              <w:rPr>
                <w:rFonts w:ascii="Verdana" w:hAnsi="Verdana"/>
              </w:rPr>
            </w:pPr>
            <w:r>
              <w:rPr>
                <w:rFonts w:ascii="Verdana" w:hAnsi="Verdana"/>
              </w:rPr>
              <w:t xml:space="preserve">Action Log – Row 17 </w:t>
            </w:r>
            <w:r w:rsidR="006600EA">
              <w:rPr>
                <w:rFonts w:ascii="Verdana" w:hAnsi="Verdana"/>
              </w:rPr>
              <w:t>–</w:t>
            </w:r>
            <w:r>
              <w:rPr>
                <w:rFonts w:ascii="Verdana" w:hAnsi="Verdana"/>
              </w:rPr>
              <w:t xml:space="preserve"> </w:t>
            </w:r>
            <w:r w:rsidR="006600EA">
              <w:rPr>
                <w:rFonts w:ascii="Verdana" w:hAnsi="Verdana"/>
              </w:rPr>
              <w:t>Updates on the Dental Waiting Lists</w:t>
            </w:r>
            <w:r w:rsidR="00E179B0">
              <w:rPr>
                <w:rFonts w:ascii="Verdana" w:hAnsi="Verdana"/>
              </w:rPr>
              <w:t xml:space="preserve"> - </w:t>
            </w:r>
            <w:r w:rsidR="0056405E">
              <w:rPr>
                <w:rFonts w:ascii="Verdana" w:hAnsi="Verdana"/>
              </w:rPr>
              <w:t xml:space="preserve">The Chair advised that an update would be provided under Agenda Item 9.5 Primary Care and Community Services Update.  </w:t>
            </w:r>
          </w:p>
          <w:p w14:paraId="42A66BDE" w14:textId="77777777" w:rsidR="0056405E" w:rsidRDefault="0056405E" w:rsidP="004812C6">
            <w:pPr>
              <w:pStyle w:val="ListParagraph"/>
              <w:ind w:left="360"/>
              <w:jc w:val="both"/>
              <w:rPr>
                <w:rFonts w:ascii="Verdana" w:hAnsi="Verdana"/>
              </w:rPr>
            </w:pPr>
          </w:p>
          <w:p w14:paraId="099FC46D" w14:textId="0B9B876F" w:rsidR="00332324" w:rsidRDefault="00E179B0" w:rsidP="004812C6">
            <w:pPr>
              <w:pStyle w:val="ListParagraph"/>
              <w:numPr>
                <w:ilvl w:val="0"/>
                <w:numId w:val="18"/>
              </w:numPr>
              <w:ind w:left="360"/>
              <w:jc w:val="both"/>
              <w:rPr>
                <w:rFonts w:ascii="Verdana" w:hAnsi="Verdana"/>
              </w:rPr>
            </w:pPr>
            <w:r>
              <w:rPr>
                <w:rFonts w:ascii="Verdana" w:hAnsi="Verdana"/>
              </w:rPr>
              <w:t xml:space="preserve">Action Log – Row 12 – Outpatients Activity - </w:t>
            </w:r>
            <w:r w:rsidR="0056405E">
              <w:rPr>
                <w:rFonts w:ascii="Verdana" w:hAnsi="Verdana"/>
              </w:rPr>
              <w:t xml:space="preserve">G. Hughes </w:t>
            </w:r>
            <w:r w:rsidR="00332324">
              <w:rPr>
                <w:rFonts w:ascii="Verdana" w:hAnsi="Verdana"/>
              </w:rPr>
              <w:t>confirmed that J. Denley would</w:t>
            </w:r>
            <w:r w:rsidR="006600EA">
              <w:rPr>
                <w:rFonts w:ascii="Verdana" w:hAnsi="Verdana"/>
              </w:rPr>
              <w:t xml:space="preserve"> provide an</w:t>
            </w:r>
            <w:r w:rsidR="00332324">
              <w:rPr>
                <w:rFonts w:ascii="Verdana" w:hAnsi="Verdana"/>
              </w:rPr>
              <w:t xml:space="preserve"> update on the Outpatients work under Agenda Item 9.5 Primary Care and Community Services Update. </w:t>
            </w:r>
          </w:p>
          <w:p w14:paraId="513F49E3" w14:textId="77777777" w:rsidR="00332324" w:rsidRPr="00332324" w:rsidRDefault="00332324" w:rsidP="004812C6">
            <w:pPr>
              <w:pStyle w:val="ListParagraph"/>
              <w:ind w:left="360"/>
              <w:rPr>
                <w:rFonts w:ascii="Verdana" w:hAnsi="Verdana"/>
              </w:rPr>
            </w:pPr>
          </w:p>
          <w:p w14:paraId="7801C964" w14:textId="6B014ADD" w:rsidR="0056405E" w:rsidRPr="0056405E" w:rsidRDefault="00332324" w:rsidP="004812C6">
            <w:pPr>
              <w:pStyle w:val="ListParagraph"/>
              <w:numPr>
                <w:ilvl w:val="0"/>
                <w:numId w:val="18"/>
              </w:numPr>
              <w:ind w:left="360"/>
              <w:jc w:val="both"/>
              <w:rPr>
                <w:rFonts w:ascii="Verdana" w:hAnsi="Verdana"/>
              </w:rPr>
            </w:pPr>
            <w:r>
              <w:rPr>
                <w:rFonts w:ascii="Verdana" w:hAnsi="Verdana"/>
              </w:rPr>
              <w:t>G. Hughes</w:t>
            </w:r>
            <w:r w:rsidR="00E179B0">
              <w:rPr>
                <w:rFonts w:ascii="Verdana" w:hAnsi="Verdana"/>
              </w:rPr>
              <w:t xml:space="preserve"> highlighted </w:t>
            </w:r>
            <w:r w:rsidR="0056405E">
              <w:rPr>
                <w:rFonts w:ascii="Verdana" w:hAnsi="Verdana"/>
              </w:rPr>
              <w:t xml:space="preserve">to the Committee that the launch of the </w:t>
            </w:r>
            <w:r w:rsidR="0088558D">
              <w:rPr>
                <w:rFonts w:ascii="Verdana" w:hAnsi="Verdana"/>
              </w:rPr>
              <w:t xml:space="preserve">External </w:t>
            </w:r>
            <w:r w:rsidR="0056405E">
              <w:rPr>
                <w:rFonts w:ascii="Verdana" w:hAnsi="Verdana"/>
              </w:rPr>
              <w:t>M</w:t>
            </w:r>
            <w:r w:rsidR="0088558D">
              <w:rPr>
                <w:rFonts w:ascii="Verdana" w:hAnsi="Verdana"/>
              </w:rPr>
              <w:t xml:space="preserve">inisterial </w:t>
            </w:r>
            <w:r w:rsidR="0056405E">
              <w:rPr>
                <w:rFonts w:ascii="Verdana" w:hAnsi="Verdana"/>
              </w:rPr>
              <w:t>A</w:t>
            </w:r>
            <w:r w:rsidR="0088558D">
              <w:rPr>
                <w:rFonts w:ascii="Verdana" w:hAnsi="Verdana"/>
              </w:rPr>
              <w:t xml:space="preserve">dvisory </w:t>
            </w:r>
            <w:r w:rsidR="0056405E">
              <w:rPr>
                <w:rFonts w:ascii="Verdana" w:hAnsi="Verdana"/>
              </w:rPr>
              <w:t>G</w:t>
            </w:r>
            <w:r w:rsidR="0088558D">
              <w:rPr>
                <w:rFonts w:ascii="Verdana" w:hAnsi="Verdana"/>
              </w:rPr>
              <w:t>roup</w:t>
            </w:r>
            <w:r w:rsidR="00E179B0">
              <w:rPr>
                <w:rFonts w:ascii="Verdana" w:hAnsi="Verdana"/>
              </w:rPr>
              <w:t xml:space="preserve"> (MAG)</w:t>
            </w:r>
            <w:r w:rsidR="0056405E">
              <w:rPr>
                <w:rFonts w:ascii="Verdana" w:hAnsi="Verdana"/>
              </w:rPr>
              <w:t xml:space="preserve"> </w:t>
            </w:r>
            <w:r w:rsidR="0088558D">
              <w:rPr>
                <w:rFonts w:ascii="Verdana" w:hAnsi="Verdana"/>
              </w:rPr>
              <w:t>R</w:t>
            </w:r>
            <w:r w:rsidR="0056405E">
              <w:rPr>
                <w:rFonts w:ascii="Verdana" w:hAnsi="Verdana"/>
              </w:rPr>
              <w:t xml:space="preserve">eport </w:t>
            </w:r>
            <w:r w:rsidR="0088558D">
              <w:rPr>
                <w:rFonts w:ascii="Verdana" w:hAnsi="Verdana"/>
              </w:rPr>
              <w:t xml:space="preserve">on NHS Wales Performance and Productivity </w:t>
            </w:r>
            <w:r w:rsidR="0056405E">
              <w:rPr>
                <w:rFonts w:ascii="Verdana" w:hAnsi="Verdana"/>
              </w:rPr>
              <w:t xml:space="preserve">was held </w:t>
            </w:r>
            <w:r w:rsidR="00E179B0">
              <w:rPr>
                <w:rFonts w:ascii="Verdana" w:hAnsi="Verdana"/>
              </w:rPr>
              <w:t xml:space="preserve">that </w:t>
            </w:r>
            <w:r w:rsidR="0056405E">
              <w:rPr>
                <w:rFonts w:ascii="Verdana" w:hAnsi="Verdana"/>
              </w:rPr>
              <w:t xml:space="preserve">morning </w:t>
            </w:r>
            <w:r w:rsidR="00E179B0">
              <w:rPr>
                <w:rFonts w:ascii="Verdana" w:hAnsi="Verdana"/>
              </w:rPr>
              <w:t xml:space="preserve">(29 April 2025) </w:t>
            </w:r>
            <w:r w:rsidR="0056405E">
              <w:rPr>
                <w:rFonts w:ascii="Verdana" w:hAnsi="Verdana"/>
              </w:rPr>
              <w:t xml:space="preserve">and the feedback from the Cabinet Secretary which would require some adjustments to the </w:t>
            </w:r>
            <w:r w:rsidR="0056405E">
              <w:rPr>
                <w:rFonts w:ascii="Verdana" w:hAnsi="Verdana"/>
              </w:rPr>
              <w:lastRenderedPageBreak/>
              <w:t xml:space="preserve">approach to patient management which will be </w:t>
            </w:r>
            <w:r w:rsidR="00CB733C">
              <w:rPr>
                <w:rFonts w:ascii="Verdana" w:hAnsi="Verdana"/>
              </w:rPr>
              <w:t>addressed</w:t>
            </w:r>
            <w:r w:rsidR="0056405E">
              <w:rPr>
                <w:rFonts w:ascii="Verdana" w:hAnsi="Verdana"/>
              </w:rPr>
              <w:t xml:space="preserve"> as part of the ongoing programme</w:t>
            </w:r>
            <w:r>
              <w:rPr>
                <w:rFonts w:ascii="Verdana" w:hAnsi="Verdana"/>
              </w:rPr>
              <w:t xml:space="preserve"> going forward. </w:t>
            </w:r>
          </w:p>
          <w:p w14:paraId="7BB142F2" w14:textId="6D616C9B" w:rsidR="002542FD" w:rsidRDefault="002542FD" w:rsidP="00C50E48">
            <w:pPr>
              <w:jc w:val="both"/>
              <w:rPr>
                <w:rFonts w:ascii="Verdana" w:hAnsi="Verdana"/>
              </w:rPr>
            </w:pPr>
          </w:p>
        </w:tc>
      </w:tr>
      <w:tr w:rsidR="00B85BDA" w:rsidRPr="003C214E" w14:paraId="1BDB1CCD" w14:textId="77777777" w:rsidTr="00B25BA3">
        <w:tc>
          <w:tcPr>
            <w:tcW w:w="1469" w:type="dxa"/>
          </w:tcPr>
          <w:p w14:paraId="3C3DE76C" w14:textId="7E850953" w:rsidR="00B85BDA" w:rsidRPr="00443F68" w:rsidRDefault="00B85BDA" w:rsidP="00443F68">
            <w:pPr>
              <w:rPr>
                <w:rFonts w:ascii="Verdana" w:hAnsi="Verdana"/>
              </w:rPr>
            </w:pPr>
            <w:r>
              <w:rPr>
                <w:rFonts w:ascii="Verdana" w:hAnsi="Verdana"/>
              </w:rPr>
              <w:lastRenderedPageBreak/>
              <w:t>Resolution:</w:t>
            </w:r>
          </w:p>
        </w:tc>
        <w:tc>
          <w:tcPr>
            <w:tcW w:w="9026" w:type="dxa"/>
          </w:tcPr>
          <w:p w14:paraId="2DE3EBD5" w14:textId="1CCE6063" w:rsidR="00B85BDA" w:rsidRPr="00B85BDA" w:rsidRDefault="00B85BDA" w:rsidP="00443F68">
            <w:pPr>
              <w:rPr>
                <w:rFonts w:ascii="Verdana" w:hAnsi="Verdana"/>
                <w:b/>
                <w:bCs/>
              </w:rPr>
            </w:pPr>
            <w:r>
              <w:rPr>
                <w:rFonts w:ascii="Verdana" w:hAnsi="Verdana"/>
              </w:rPr>
              <w:t xml:space="preserve">The Action Log was </w:t>
            </w:r>
            <w:r>
              <w:rPr>
                <w:rFonts w:ascii="Verdana" w:hAnsi="Verdana"/>
                <w:b/>
                <w:bCs/>
              </w:rPr>
              <w:t xml:space="preserve">NOTED. </w:t>
            </w:r>
          </w:p>
        </w:tc>
      </w:tr>
      <w:tr w:rsidR="004A4123" w:rsidRPr="003C214E" w14:paraId="3BE154E5" w14:textId="77777777" w:rsidTr="00B25BA3">
        <w:tc>
          <w:tcPr>
            <w:tcW w:w="1469" w:type="dxa"/>
          </w:tcPr>
          <w:p w14:paraId="2AFFA77D" w14:textId="4813785B" w:rsidR="004A4123" w:rsidRDefault="004A4123" w:rsidP="00443F68">
            <w:pPr>
              <w:rPr>
                <w:rFonts w:ascii="Verdana" w:hAnsi="Verdana"/>
              </w:rPr>
            </w:pPr>
            <w:r>
              <w:rPr>
                <w:rFonts w:ascii="Verdana" w:hAnsi="Verdana"/>
              </w:rPr>
              <w:t xml:space="preserve">Action: </w:t>
            </w:r>
          </w:p>
        </w:tc>
        <w:tc>
          <w:tcPr>
            <w:tcW w:w="9026" w:type="dxa"/>
          </w:tcPr>
          <w:p w14:paraId="4C928946" w14:textId="70CA3562" w:rsidR="004A4123" w:rsidRDefault="0056405E" w:rsidP="00443F68">
            <w:pPr>
              <w:rPr>
                <w:rFonts w:ascii="Verdana" w:hAnsi="Verdana"/>
              </w:rPr>
            </w:pPr>
            <w:r>
              <w:rPr>
                <w:rFonts w:ascii="Verdana" w:hAnsi="Verdana"/>
              </w:rPr>
              <w:t xml:space="preserve">No action </w:t>
            </w:r>
            <w:r w:rsidR="00A109AC">
              <w:rPr>
                <w:rFonts w:ascii="Verdana" w:hAnsi="Verdana"/>
              </w:rPr>
              <w:t>was i</w:t>
            </w:r>
            <w:r>
              <w:rPr>
                <w:rFonts w:ascii="Verdana" w:hAnsi="Verdana"/>
              </w:rPr>
              <w:t>dentified</w:t>
            </w:r>
            <w:r w:rsidR="00CB733C">
              <w:rPr>
                <w:rFonts w:ascii="Verdana" w:hAnsi="Verdana"/>
              </w:rPr>
              <w:t>.</w:t>
            </w:r>
          </w:p>
          <w:p w14:paraId="2CC926C6" w14:textId="01B9B648" w:rsidR="00A109AC" w:rsidRDefault="00A109AC" w:rsidP="00443F68">
            <w:pPr>
              <w:rPr>
                <w:rFonts w:ascii="Verdana" w:hAnsi="Verdana"/>
              </w:rPr>
            </w:pPr>
          </w:p>
        </w:tc>
      </w:tr>
      <w:tr w:rsidR="003C214E" w:rsidRPr="003C214E" w14:paraId="2EDB48D5" w14:textId="77777777" w:rsidTr="00B25BA3">
        <w:tc>
          <w:tcPr>
            <w:tcW w:w="1469" w:type="dxa"/>
          </w:tcPr>
          <w:p w14:paraId="05C7D8B8" w14:textId="77777777" w:rsidR="003C214E" w:rsidRPr="00443F68" w:rsidRDefault="003C214E" w:rsidP="00443F68">
            <w:pPr>
              <w:rPr>
                <w:rFonts w:ascii="Verdana" w:hAnsi="Verdana"/>
              </w:rPr>
            </w:pPr>
            <w:r w:rsidRPr="00443F68">
              <w:rPr>
                <w:rFonts w:ascii="Verdana" w:hAnsi="Verdana"/>
              </w:rPr>
              <w:t>3.2</w:t>
            </w:r>
          </w:p>
        </w:tc>
        <w:tc>
          <w:tcPr>
            <w:tcW w:w="9026" w:type="dxa"/>
          </w:tcPr>
          <w:p w14:paraId="5ED1BA0C"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B85BDA" w:rsidRPr="003C214E" w14:paraId="1693B99D" w14:textId="77777777" w:rsidTr="00B25BA3">
        <w:tc>
          <w:tcPr>
            <w:tcW w:w="1469" w:type="dxa"/>
          </w:tcPr>
          <w:p w14:paraId="2D85F17E" w14:textId="77777777" w:rsidR="00B85BDA" w:rsidRPr="00443F68" w:rsidRDefault="00B85BDA" w:rsidP="00B85BDA">
            <w:pPr>
              <w:rPr>
                <w:rFonts w:ascii="Verdana" w:hAnsi="Verdana"/>
              </w:rPr>
            </w:pPr>
          </w:p>
        </w:tc>
        <w:tc>
          <w:tcPr>
            <w:tcW w:w="9026" w:type="dxa"/>
          </w:tcPr>
          <w:p w14:paraId="63F10628" w14:textId="13321DDE" w:rsidR="00B85BDA" w:rsidRDefault="00B85BDA" w:rsidP="00B85BDA">
            <w:pPr>
              <w:rPr>
                <w:rFonts w:ascii="Verdana" w:hAnsi="Verdana"/>
              </w:rPr>
            </w:pPr>
            <w:r>
              <w:rPr>
                <w:rFonts w:ascii="Verdana" w:hAnsi="Verdana"/>
              </w:rPr>
              <w:t xml:space="preserve">There were no matters arising. </w:t>
            </w:r>
          </w:p>
          <w:p w14:paraId="068E27A6" w14:textId="001D7634" w:rsidR="002542FD" w:rsidRDefault="002542FD" w:rsidP="00A109AC">
            <w:pPr>
              <w:rPr>
                <w:rFonts w:ascii="Verdana" w:hAnsi="Verdana"/>
              </w:rPr>
            </w:pPr>
          </w:p>
        </w:tc>
      </w:tr>
      <w:tr w:rsidR="0056405E" w:rsidRPr="003C214E" w14:paraId="42228372" w14:textId="77777777" w:rsidTr="00B25BA3">
        <w:tc>
          <w:tcPr>
            <w:tcW w:w="1469" w:type="dxa"/>
          </w:tcPr>
          <w:p w14:paraId="51FB55B5" w14:textId="74F37132" w:rsidR="0056405E" w:rsidRPr="00443F68" w:rsidRDefault="0056405E" w:rsidP="00B85BDA">
            <w:pPr>
              <w:rPr>
                <w:rFonts w:ascii="Verdana" w:hAnsi="Verdana"/>
              </w:rPr>
            </w:pPr>
            <w:r>
              <w:rPr>
                <w:rFonts w:ascii="Verdana" w:hAnsi="Verdana"/>
              </w:rPr>
              <w:t>3.3</w:t>
            </w:r>
          </w:p>
        </w:tc>
        <w:tc>
          <w:tcPr>
            <w:tcW w:w="9026" w:type="dxa"/>
          </w:tcPr>
          <w:p w14:paraId="563E353A" w14:textId="77777777" w:rsidR="0056405E" w:rsidRDefault="0056405E" w:rsidP="00B85BDA">
            <w:pPr>
              <w:rPr>
                <w:rFonts w:ascii="Verdana" w:hAnsi="Verdana"/>
                <w:b/>
                <w:bCs/>
              </w:rPr>
            </w:pPr>
            <w:r>
              <w:rPr>
                <w:rFonts w:ascii="Verdana" w:hAnsi="Verdana"/>
                <w:b/>
                <w:bCs/>
              </w:rPr>
              <w:t xml:space="preserve">Forward Work Plan </w:t>
            </w:r>
          </w:p>
          <w:p w14:paraId="01A3D600" w14:textId="2BA1E045" w:rsidR="0056405E" w:rsidRDefault="0056405E" w:rsidP="00B85BDA">
            <w:pPr>
              <w:rPr>
                <w:rFonts w:ascii="Verdana" w:hAnsi="Verdana"/>
              </w:rPr>
            </w:pPr>
            <w:r>
              <w:rPr>
                <w:rFonts w:ascii="Verdana" w:hAnsi="Verdana"/>
              </w:rPr>
              <w:t xml:space="preserve">C. Hamblyn </w:t>
            </w:r>
            <w:r w:rsidR="00CB733C">
              <w:rPr>
                <w:rFonts w:ascii="Verdana" w:hAnsi="Verdana"/>
              </w:rPr>
              <w:t xml:space="preserve">presented the report </w:t>
            </w:r>
            <w:r w:rsidR="00B662E4">
              <w:rPr>
                <w:rFonts w:ascii="Verdana" w:hAnsi="Verdana"/>
              </w:rPr>
              <w:t>for consideration by the Committee.</w:t>
            </w:r>
          </w:p>
          <w:p w14:paraId="3984D747" w14:textId="77777777" w:rsidR="0056405E" w:rsidRDefault="0056405E" w:rsidP="00B85BDA">
            <w:pPr>
              <w:rPr>
                <w:rFonts w:ascii="Verdana" w:hAnsi="Verdana"/>
              </w:rPr>
            </w:pPr>
          </w:p>
          <w:p w14:paraId="65913F15" w14:textId="132A07C5" w:rsidR="0056405E" w:rsidRDefault="00A109AC" w:rsidP="007B1C8B">
            <w:pPr>
              <w:jc w:val="both"/>
              <w:rPr>
                <w:rFonts w:ascii="Verdana" w:hAnsi="Verdana"/>
              </w:rPr>
            </w:pPr>
            <w:r>
              <w:rPr>
                <w:rFonts w:ascii="Verdana" w:hAnsi="Verdana"/>
              </w:rPr>
              <w:t xml:space="preserve">The Chair advised that the previous Planning, Performance &amp; Finance Committee had received an update on the Taff Vale Practice </w:t>
            </w:r>
            <w:r w:rsidR="00B662E4">
              <w:rPr>
                <w:rFonts w:ascii="Verdana" w:hAnsi="Verdana"/>
              </w:rPr>
              <w:t>c</w:t>
            </w:r>
            <w:r>
              <w:rPr>
                <w:rFonts w:ascii="Verdana" w:hAnsi="Verdana"/>
              </w:rPr>
              <w:t>losure and it had been agreed that th</w:t>
            </w:r>
            <w:r w:rsidR="00B662E4">
              <w:rPr>
                <w:rFonts w:ascii="Verdana" w:hAnsi="Verdana"/>
              </w:rPr>
              <w:t>is</w:t>
            </w:r>
            <w:r>
              <w:rPr>
                <w:rFonts w:ascii="Verdana" w:hAnsi="Verdana"/>
              </w:rPr>
              <w:t xml:space="preserve"> Committee</w:t>
            </w:r>
            <w:r w:rsidR="00803DF4">
              <w:rPr>
                <w:rFonts w:ascii="Verdana" w:hAnsi="Verdana"/>
              </w:rPr>
              <w:t xml:space="preserve"> </w:t>
            </w:r>
            <w:r>
              <w:rPr>
                <w:rFonts w:ascii="Verdana" w:hAnsi="Verdana"/>
              </w:rPr>
              <w:t xml:space="preserve">would receive a further update on the patient flow </w:t>
            </w:r>
            <w:r w:rsidR="00B662E4">
              <w:rPr>
                <w:rFonts w:ascii="Verdana" w:hAnsi="Verdana"/>
              </w:rPr>
              <w:t>activity and any impact the closure had on existing patients at the practice</w:t>
            </w:r>
            <w:r w:rsidR="004812C6">
              <w:rPr>
                <w:rFonts w:ascii="Verdana" w:hAnsi="Verdana"/>
              </w:rPr>
              <w:t>,</w:t>
            </w:r>
            <w:r w:rsidR="001D32FF">
              <w:rPr>
                <w:rFonts w:ascii="Verdana" w:hAnsi="Verdana"/>
              </w:rPr>
              <w:t xml:space="preserve"> therefore the Chair </w:t>
            </w:r>
            <w:r>
              <w:rPr>
                <w:rFonts w:ascii="Verdana" w:hAnsi="Verdana"/>
              </w:rPr>
              <w:t>suggested that this be added to the Forward Work Plan</w:t>
            </w:r>
            <w:r w:rsidR="00B662E4">
              <w:rPr>
                <w:rFonts w:ascii="Verdana" w:hAnsi="Verdana"/>
              </w:rPr>
              <w:t>.</w:t>
            </w:r>
            <w:r>
              <w:rPr>
                <w:rFonts w:ascii="Verdana" w:hAnsi="Verdana"/>
              </w:rPr>
              <w:t xml:space="preserve">. </w:t>
            </w:r>
            <w:r w:rsidR="007B1C8B">
              <w:rPr>
                <w:rFonts w:ascii="Verdana" w:hAnsi="Verdana"/>
              </w:rPr>
              <w:t xml:space="preserve"> </w:t>
            </w:r>
            <w:r w:rsidR="00305136">
              <w:rPr>
                <w:rFonts w:ascii="Verdana" w:hAnsi="Verdana"/>
              </w:rPr>
              <w:t>J. Denley</w:t>
            </w:r>
            <w:r w:rsidR="007B1C8B">
              <w:rPr>
                <w:rFonts w:ascii="Verdana" w:hAnsi="Verdana"/>
              </w:rPr>
              <w:t xml:space="preserve"> confirmed that an update </w:t>
            </w:r>
            <w:r w:rsidR="00B662E4">
              <w:rPr>
                <w:rFonts w:ascii="Verdana" w:hAnsi="Verdana"/>
              </w:rPr>
              <w:t>will be shared with the Committee</w:t>
            </w:r>
            <w:r w:rsidR="00803DF4">
              <w:rPr>
                <w:rFonts w:ascii="Verdana" w:hAnsi="Verdana"/>
              </w:rPr>
              <w:t xml:space="preserve"> </w:t>
            </w:r>
            <w:r w:rsidR="007B1C8B">
              <w:rPr>
                <w:rFonts w:ascii="Verdana" w:hAnsi="Verdana"/>
              </w:rPr>
              <w:t xml:space="preserve">aligned </w:t>
            </w:r>
            <w:r w:rsidR="00826CE1">
              <w:rPr>
                <w:rFonts w:ascii="Verdana" w:hAnsi="Verdana"/>
              </w:rPr>
              <w:t xml:space="preserve">to </w:t>
            </w:r>
            <w:r w:rsidR="007B1C8B">
              <w:rPr>
                <w:rFonts w:ascii="Verdana" w:hAnsi="Verdana"/>
              </w:rPr>
              <w:t xml:space="preserve">the Primary Care and Community Services report.  </w:t>
            </w:r>
            <w:r w:rsidR="00826CE1">
              <w:rPr>
                <w:rFonts w:ascii="Verdana" w:hAnsi="Verdana"/>
              </w:rPr>
              <w:t xml:space="preserve">In recognising, the interest the full Board may have on this item, </w:t>
            </w:r>
            <w:r w:rsidR="00305136">
              <w:rPr>
                <w:rFonts w:ascii="Verdana" w:hAnsi="Verdana"/>
              </w:rPr>
              <w:t xml:space="preserve">C. Hamblyn confirmed that it could also be brought to the Board’s attention under the Committee Highlight Report. </w:t>
            </w:r>
          </w:p>
          <w:p w14:paraId="613D3674" w14:textId="045EF170" w:rsidR="007B1C8B" w:rsidRDefault="007B1C8B" w:rsidP="007B1C8B">
            <w:pPr>
              <w:jc w:val="both"/>
              <w:rPr>
                <w:rFonts w:ascii="Verdana" w:hAnsi="Verdana"/>
              </w:rPr>
            </w:pPr>
          </w:p>
          <w:p w14:paraId="4960FB60" w14:textId="0FD1F0EE" w:rsidR="007B1C8B" w:rsidRDefault="007B1C8B" w:rsidP="007B1C8B">
            <w:pPr>
              <w:jc w:val="both"/>
              <w:rPr>
                <w:rFonts w:ascii="Verdana" w:hAnsi="Verdana"/>
              </w:rPr>
            </w:pPr>
            <w:r>
              <w:rPr>
                <w:rFonts w:ascii="Verdana" w:hAnsi="Verdana"/>
              </w:rPr>
              <w:t>J. Denley advised that the</w:t>
            </w:r>
            <w:r w:rsidR="001D32FF">
              <w:rPr>
                <w:rFonts w:ascii="Verdana" w:hAnsi="Verdana"/>
              </w:rPr>
              <w:t xml:space="preserve"> Committee</w:t>
            </w:r>
            <w:r>
              <w:rPr>
                <w:rFonts w:ascii="Verdana" w:hAnsi="Verdana"/>
              </w:rPr>
              <w:t xml:space="preserve"> Cycle of Business had been reviewed and</w:t>
            </w:r>
            <w:r w:rsidR="001D32FF">
              <w:rPr>
                <w:rFonts w:ascii="Verdana" w:hAnsi="Verdana"/>
              </w:rPr>
              <w:t xml:space="preserve"> </w:t>
            </w:r>
            <w:r w:rsidR="00181868">
              <w:rPr>
                <w:rFonts w:ascii="Verdana" w:hAnsi="Verdana"/>
              </w:rPr>
              <w:t xml:space="preserve">had </w:t>
            </w:r>
            <w:r w:rsidR="001D32FF">
              <w:rPr>
                <w:rFonts w:ascii="Verdana" w:hAnsi="Verdana"/>
              </w:rPr>
              <w:t xml:space="preserve">agreed the frequency of the </w:t>
            </w:r>
            <w:r>
              <w:rPr>
                <w:rFonts w:ascii="Verdana" w:hAnsi="Verdana"/>
              </w:rPr>
              <w:t xml:space="preserve"> Primary Care and Community Services report at each meeting of the Committee.</w:t>
            </w:r>
          </w:p>
          <w:p w14:paraId="314881DE" w14:textId="68A5A7FD" w:rsidR="00A109AC" w:rsidRDefault="00A109AC" w:rsidP="00A109AC">
            <w:pPr>
              <w:rPr>
                <w:rFonts w:ascii="Verdana" w:hAnsi="Verdana"/>
              </w:rPr>
            </w:pPr>
          </w:p>
          <w:p w14:paraId="362A7C16" w14:textId="790CEF09" w:rsidR="007B1C8B" w:rsidRDefault="007B1C8B" w:rsidP="00332324">
            <w:pPr>
              <w:jc w:val="both"/>
              <w:rPr>
                <w:rFonts w:ascii="Verdana" w:hAnsi="Verdana"/>
              </w:rPr>
            </w:pPr>
            <w:r>
              <w:rPr>
                <w:rFonts w:ascii="Verdana" w:hAnsi="Verdana"/>
              </w:rPr>
              <w:t xml:space="preserve">The Chair referred to the success of the </w:t>
            </w:r>
            <w:r w:rsidR="00332324">
              <w:rPr>
                <w:rFonts w:ascii="Verdana" w:hAnsi="Verdana"/>
              </w:rPr>
              <w:t>‘</w:t>
            </w:r>
            <w:r>
              <w:rPr>
                <w:rFonts w:ascii="Verdana" w:hAnsi="Verdana"/>
              </w:rPr>
              <w:t>Hospital at Home</w:t>
            </w:r>
            <w:r w:rsidR="00332324">
              <w:rPr>
                <w:rFonts w:ascii="Verdana" w:hAnsi="Verdana"/>
              </w:rPr>
              <w:t>’</w:t>
            </w:r>
            <w:r>
              <w:rPr>
                <w:rFonts w:ascii="Verdana" w:hAnsi="Verdana"/>
              </w:rPr>
              <w:t xml:space="preserve"> </w:t>
            </w:r>
            <w:r w:rsidR="00390CD6">
              <w:rPr>
                <w:rFonts w:ascii="Verdana" w:hAnsi="Verdana"/>
              </w:rPr>
              <w:t>programme and</w:t>
            </w:r>
            <w:r w:rsidR="000F764D">
              <w:rPr>
                <w:rFonts w:ascii="Verdana" w:hAnsi="Verdana"/>
              </w:rPr>
              <w:t xml:space="preserve"> r</w:t>
            </w:r>
            <w:r>
              <w:rPr>
                <w:rFonts w:ascii="Verdana" w:hAnsi="Verdana"/>
              </w:rPr>
              <w:t>equested that a</w:t>
            </w:r>
            <w:r w:rsidR="00BA0FC9">
              <w:rPr>
                <w:rFonts w:ascii="Verdana" w:hAnsi="Verdana"/>
              </w:rPr>
              <w:t xml:space="preserve"> detailed</w:t>
            </w:r>
            <w:r w:rsidR="00390CD6">
              <w:rPr>
                <w:rFonts w:ascii="Verdana" w:hAnsi="Verdana"/>
              </w:rPr>
              <w:t xml:space="preserve"> </w:t>
            </w:r>
            <w:r>
              <w:rPr>
                <w:rFonts w:ascii="Verdana" w:hAnsi="Verdana"/>
              </w:rPr>
              <w:t>update be received at a future meeting</w:t>
            </w:r>
            <w:r w:rsidR="000F764D">
              <w:rPr>
                <w:rFonts w:ascii="Verdana" w:hAnsi="Verdana"/>
              </w:rPr>
              <w:t>.</w:t>
            </w:r>
            <w:r>
              <w:rPr>
                <w:rFonts w:ascii="Verdana" w:hAnsi="Verdana"/>
              </w:rPr>
              <w:t xml:space="preserve"> G. Hughes suggested that this also be aligned to the Primary Care and Community Services Report</w:t>
            </w:r>
            <w:r w:rsidR="00BA0FC9">
              <w:rPr>
                <w:rFonts w:ascii="Verdana" w:hAnsi="Verdana"/>
              </w:rPr>
              <w:t xml:space="preserve"> update.</w:t>
            </w:r>
            <w:r>
              <w:rPr>
                <w:rFonts w:ascii="Verdana" w:hAnsi="Verdana"/>
              </w:rPr>
              <w:t xml:space="preserve">  </w:t>
            </w:r>
          </w:p>
          <w:p w14:paraId="3A69DEDF" w14:textId="0A97EF33" w:rsidR="007B1C8B" w:rsidRDefault="007B1C8B" w:rsidP="00332324">
            <w:pPr>
              <w:jc w:val="both"/>
              <w:rPr>
                <w:rFonts w:ascii="Verdana" w:hAnsi="Verdana"/>
              </w:rPr>
            </w:pPr>
          </w:p>
          <w:p w14:paraId="765E5818" w14:textId="181EA87F" w:rsidR="00BA0FC9" w:rsidRDefault="007B1C8B" w:rsidP="00332324">
            <w:pPr>
              <w:jc w:val="both"/>
              <w:rPr>
                <w:rFonts w:ascii="Verdana" w:hAnsi="Verdana"/>
              </w:rPr>
            </w:pPr>
            <w:r>
              <w:rPr>
                <w:rFonts w:ascii="Verdana" w:hAnsi="Verdana"/>
              </w:rPr>
              <w:t xml:space="preserve">G. Hughes also suggested an additional two other items to be added to the </w:t>
            </w:r>
            <w:r w:rsidR="00BA0FC9">
              <w:rPr>
                <w:rFonts w:ascii="Verdana" w:hAnsi="Verdana"/>
              </w:rPr>
              <w:t xml:space="preserve">forward </w:t>
            </w:r>
            <w:r>
              <w:rPr>
                <w:rFonts w:ascii="Verdana" w:hAnsi="Verdana"/>
              </w:rPr>
              <w:t>plan</w:t>
            </w:r>
            <w:r w:rsidR="00BA0FC9">
              <w:rPr>
                <w:rFonts w:ascii="Verdana" w:hAnsi="Verdana"/>
              </w:rPr>
              <w:t>:</w:t>
            </w:r>
          </w:p>
          <w:p w14:paraId="35F59F02" w14:textId="3781C5DB" w:rsidR="00A27246" w:rsidRDefault="00A27246" w:rsidP="00BA0FC9">
            <w:pPr>
              <w:pStyle w:val="ListParagraph"/>
              <w:numPr>
                <w:ilvl w:val="0"/>
                <w:numId w:val="30"/>
              </w:numPr>
              <w:jc w:val="both"/>
              <w:rPr>
                <w:rFonts w:ascii="Verdana" w:hAnsi="Verdana"/>
              </w:rPr>
            </w:pPr>
            <w:r>
              <w:rPr>
                <w:rFonts w:ascii="Verdana" w:hAnsi="Verdana"/>
              </w:rPr>
              <w:t>Gap analysis of the M</w:t>
            </w:r>
            <w:r w:rsidR="00B45525">
              <w:rPr>
                <w:rFonts w:ascii="Verdana" w:hAnsi="Verdana"/>
              </w:rPr>
              <w:t xml:space="preserve">inisterial </w:t>
            </w:r>
            <w:r>
              <w:rPr>
                <w:rFonts w:ascii="Verdana" w:hAnsi="Verdana"/>
              </w:rPr>
              <w:t>A</w:t>
            </w:r>
            <w:r w:rsidR="00B45525">
              <w:rPr>
                <w:rFonts w:ascii="Verdana" w:hAnsi="Verdana"/>
              </w:rPr>
              <w:t xml:space="preserve">dvisory </w:t>
            </w:r>
            <w:r>
              <w:rPr>
                <w:rFonts w:ascii="Verdana" w:hAnsi="Verdana"/>
              </w:rPr>
              <w:t>G</w:t>
            </w:r>
            <w:r w:rsidR="00B45525">
              <w:rPr>
                <w:rFonts w:ascii="Verdana" w:hAnsi="Verdana"/>
              </w:rPr>
              <w:t>roup (MAG)</w:t>
            </w:r>
            <w:r>
              <w:rPr>
                <w:rFonts w:ascii="Verdana" w:hAnsi="Verdana"/>
              </w:rPr>
              <w:t xml:space="preserve"> Report and the 29 recommendations.</w:t>
            </w:r>
            <w:r w:rsidR="00811323" w:rsidRPr="00BA0FC9">
              <w:rPr>
                <w:rFonts w:ascii="Verdana" w:hAnsi="Verdana"/>
              </w:rPr>
              <w:t xml:space="preserve"> G. Hughes suggested that he would circulate the 29 enabling actions to the Committee outside of the meeting.</w:t>
            </w:r>
          </w:p>
          <w:p w14:paraId="45AAF0FF" w14:textId="4DA3A32E" w:rsidR="00A109AC" w:rsidRPr="00BA0FC9" w:rsidRDefault="00A27246" w:rsidP="00BA0FC9">
            <w:pPr>
              <w:pStyle w:val="ListParagraph"/>
              <w:numPr>
                <w:ilvl w:val="0"/>
                <w:numId w:val="30"/>
              </w:numPr>
              <w:jc w:val="both"/>
              <w:rPr>
                <w:rFonts w:ascii="Verdana" w:hAnsi="Verdana"/>
              </w:rPr>
            </w:pPr>
            <w:r>
              <w:rPr>
                <w:rFonts w:ascii="Verdana" w:hAnsi="Verdana"/>
              </w:rPr>
              <w:t xml:space="preserve">Additional Funds linked to Planned Care Activity </w:t>
            </w:r>
            <w:r w:rsidR="00811323">
              <w:rPr>
                <w:rFonts w:ascii="Verdana" w:hAnsi="Verdana"/>
              </w:rPr>
              <w:t xml:space="preserve">to understand the position </w:t>
            </w:r>
            <w:r w:rsidR="000F764D" w:rsidRPr="00BA0FC9">
              <w:rPr>
                <w:rFonts w:ascii="Verdana" w:hAnsi="Verdana"/>
              </w:rPr>
              <w:t xml:space="preserve">relating to </w:t>
            </w:r>
            <w:r w:rsidR="007B1C8B" w:rsidRPr="00BA0FC9">
              <w:rPr>
                <w:rFonts w:ascii="Verdana" w:hAnsi="Verdana"/>
              </w:rPr>
              <w:t xml:space="preserve">the Cabinet Secretary’s enabling actions. </w:t>
            </w:r>
          </w:p>
          <w:p w14:paraId="3213F172" w14:textId="102DE5C5" w:rsidR="00A109AC" w:rsidRPr="0056405E" w:rsidRDefault="00A109AC" w:rsidP="00B85BDA">
            <w:pPr>
              <w:rPr>
                <w:rFonts w:ascii="Verdana" w:hAnsi="Verdana"/>
              </w:rPr>
            </w:pPr>
          </w:p>
        </w:tc>
      </w:tr>
      <w:tr w:rsidR="0056405E" w:rsidRPr="003C214E" w14:paraId="060FD034" w14:textId="77777777" w:rsidTr="00B25BA3">
        <w:tc>
          <w:tcPr>
            <w:tcW w:w="1469" w:type="dxa"/>
          </w:tcPr>
          <w:p w14:paraId="441D8456" w14:textId="4097F8CF" w:rsidR="0056405E" w:rsidRPr="00443F68" w:rsidRDefault="007B1C8B" w:rsidP="00B85BDA">
            <w:pPr>
              <w:rPr>
                <w:rFonts w:ascii="Verdana" w:hAnsi="Verdana"/>
              </w:rPr>
            </w:pPr>
            <w:r>
              <w:rPr>
                <w:rFonts w:ascii="Verdana" w:hAnsi="Verdana"/>
              </w:rPr>
              <w:t>Resolution:</w:t>
            </w:r>
          </w:p>
        </w:tc>
        <w:tc>
          <w:tcPr>
            <w:tcW w:w="9026" w:type="dxa"/>
          </w:tcPr>
          <w:p w14:paraId="3B6AAA30" w14:textId="6EAE4C38" w:rsidR="0056405E" w:rsidRPr="007B1C8B" w:rsidRDefault="007B1C8B" w:rsidP="00B85BDA">
            <w:pPr>
              <w:rPr>
                <w:rFonts w:ascii="Verdana" w:hAnsi="Verdana"/>
                <w:b/>
                <w:bCs/>
              </w:rPr>
            </w:pPr>
            <w:r>
              <w:rPr>
                <w:rFonts w:ascii="Verdana" w:hAnsi="Verdana"/>
              </w:rPr>
              <w:t xml:space="preserve">The Forward Work Plan was </w:t>
            </w:r>
            <w:r>
              <w:rPr>
                <w:rFonts w:ascii="Verdana" w:hAnsi="Verdana"/>
                <w:b/>
                <w:bCs/>
              </w:rPr>
              <w:t>NOTED</w:t>
            </w:r>
          </w:p>
        </w:tc>
      </w:tr>
      <w:tr w:rsidR="0056405E" w:rsidRPr="003C214E" w14:paraId="29935517" w14:textId="77777777" w:rsidTr="00B25BA3">
        <w:tc>
          <w:tcPr>
            <w:tcW w:w="1469" w:type="dxa"/>
          </w:tcPr>
          <w:p w14:paraId="5300EDE5" w14:textId="340C2EB1" w:rsidR="0056405E" w:rsidRPr="00443F68" w:rsidRDefault="007B1C8B" w:rsidP="00B85BDA">
            <w:pPr>
              <w:rPr>
                <w:rFonts w:ascii="Verdana" w:hAnsi="Verdana"/>
              </w:rPr>
            </w:pPr>
            <w:r>
              <w:rPr>
                <w:rFonts w:ascii="Verdana" w:hAnsi="Verdana"/>
              </w:rPr>
              <w:t xml:space="preserve">Action: </w:t>
            </w:r>
          </w:p>
        </w:tc>
        <w:tc>
          <w:tcPr>
            <w:tcW w:w="9026" w:type="dxa"/>
          </w:tcPr>
          <w:p w14:paraId="65B3460D" w14:textId="6D209AF6" w:rsidR="00332324" w:rsidRDefault="007B1C8B" w:rsidP="00803DF4">
            <w:pPr>
              <w:jc w:val="both"/>
              <w:rPr>
                <w:rFonts w:ascii="Verdana" w:hAnsi="Verdana"/>
              </w:rPr>
            </w:pPr>
            <w:r>
              <w:rPr>
                <w:rFonts w:ascii="Verdana" w:hAnsi="Verdana"/>
              </w:rPr>
              <w:t xml:space="preserve">To add the </w:t>
            </w:r>
            <w:r w:rsidR="00332324">
              <w:rPr>
                <w:rFonts w:ascii="Verdana" w:hAnsi="Verdana"/>
              </w:rPr>
              <w:t>following items to the Primary Care and Community Services report for a future meeting – Taff Vale Practice Closure Update, &amp; ‘Hospital at Home’ Programme</w:t>
            </w:r>
            <w:r w:rsidR="00910650">
              <w:rPr>
                <w:rFonts w:ascii="Verdana" w:hAnsi="Verdana"/>
              </w:rPr>
              <w:t xml:space="preserve">. </w:t>
            </w:r>
          </w:p>
        </w:tc>
      </w:tr>
      <w:tr w:rsidR="00910650" w:rsidRPr="003C214E" w14:paraId="344F54B4" w14:textId="77777777" w:rsidTr="00B25BA3">
        <w:tc>
          <w:tcPr>
            <w:tcW w:w="1469" w:type="dxa"/>
          </w:tcPr>
          <w:p w14:paraId="12F31475" w14:textId="6D8E8384" w:rsidR="00910650" w:rsidRDefault="00910650" w:rsidP="00B85BDA">
            <w:pPr>
              <w:rPr>
                <w:rFonts w:ascii="Verdana" w:hAnsi="Verdana"/>
              </w:rPr>
            </w:pPr>
            <w:r>
              <w:rPr>
                <w:rFonts w:ascii="Verdana" w:hAnsi="Verdana"/>
              </w:rPr>
              <w:t xml:space="preserve">Action: </w:t>
            </w:r>
          </w:p>
        </w:tc>
        <w:tc>
          <w:tcPr>
            <w:tcW w:w="9026" w:type="dxa"/>
          </w:tcPr>
          <w:p w14:paraId="4C8DC410" w14:textId="77777777" w:rsidR="00910650" w:rsidRDefault="00910650" w:rsidP="00803DF4">
            <w:pPr>
              <w:jc w:val="both"/>
              <w:rPr>
                <w:rFonts w:ascii="Verdana" w:hAnsi="Verdana"/>
              </w:rPr>
            </w:pPr>
            <w:r>
              <w:rPr>
                <w:rFonts w:ascii="Verdana" w:hAnsi="Verdana"/>
              </w:rPr>
              <w:t xml:space="preserve">To </w:t>
            </w:r>
            <w:r w:rsidR="00803DF4">
              <w:rPr>
                <w:rFonts w:ascii="Verdana" w:hAnsi="Verdana"/>
              </w:rPr>
              <w:t xml:space="preserve">circulate the 29 enabling actions relating to </w:t>
            </w:r>
            <w:r>
              <w:rPr>
                <w:rFonts w:ascii="Verdana" w:hAnsi="Verdana"/>
              </w:rPr>
              <w:t xml:space="preserve">the </w:t>
            </w:r>
            <w:r w:rsidR="00B45525">
              <w:rPr>
                <w:rFonts w:ascii="Verdana" w:hAnsi="Verdana"/>
              </w:rPr>
              <w:t>MAG</w:t>
            </w:r>
            <w:r>
              <w:rPr>
                <w:rFonts w:ascii="Verdana" w:hAnsi="Verdana"/>
              </w:rPr>
              <w:t xml:space="preserve"> </w:t>
            </w:r>
            <w:r w:rsidR="00803DF4">
              <w:rPr>
                <w:rFonts w:ascii="Verdana" w:hAnsi="Verdana"/>
              </w:rPr>
              <w:t>to the Committee outside of the meeting and an update</w:t>
            </w:r>
            <w:r>
              <w:rPr>
                <w:rFonts w:ascii="Verdana" w:hAnsi="Verdana"/>
              </w:rPr>
              <w:t xml:space="preserve"> </w:t>
            </w:r>
            <w:r w:rsidR="00803DF4">
              <w:rPr>
                <w:rFonts w:ascii="Verdana" w:hAnsi="Verdana"/>
              </w:rPr>
              <w:t xml:space="preserve">to be added to the forward work plan on </w:t>
            </w:r>
            <w:r>
              <w:rPr>
                <w:rFonts w:ascii="Verdana" w:hAnsi="Verdana"/>
              </w:rPr>
              <w:t xml:space="preserve">the gap analysis of the 29 recommendations to the Planned Care Update for the next meeting. </w:t>
            </w:r>
          </w:p>
          <w:p w14:paraId="12647E56" w14:textId="47A2D337" w:rsidR="000C47C2" w:rsidRDefault="000C47C2" w:rsidP="00803DF4">
            <w:pPr>
              <w:jc w:val="both"/>
              <w:rPr>
                <w:rFonts w:ascii="Verdana" w:hAnsi="Verdana"/>
              </w:rPr>
            </w:pPr>
          </w:p>
        </w:tc>
      </w:tr>
      <w:tr w:rsidR="00B85BDA" w:rsidRPr="003C214E" w14:paraId="6F629783" w14:textId="77777777" w:rsidTr="00B25BA3">
        <w:tc>
          <w:tcPr>
            <w:tcW w:w="1469" w:type="dxa"/>
            <w:shd w:val="clear" w:color="auto" w:fill="1F3864" w:themeFill="accent5" w:themeFillShade="80"/>
          </w:tcPr>
          <w:p w14:paraId="3C447941"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29EC7573" w14:textId="2D925D75" w:rsidR="00B85BDA" w:rsidRPr="003C214E" w:rsidRDefault="00C50E48" w:rsidP="00B85BDA">
            <w:pPr>
              <w:rPr>
                <w:rFonts w:ascii="Verdana" w:hAnsi="Verdana"/>
                <w:b/>
              </w:rPr>
            </w:pPr>
            <w:r>
              <w:rPr>
                <w:rFonts w:ascii="Verdana" w:hAnsi="Verdana"/>
                <w:b/>
              </w:rPr>
              <w:t xml:space="preserve">PEOPLE ACTIVITY </w:t>
            </w:r>
          </w:p>
        </w:tc>
      </w:tr>
      <w:tr w:rsidR="00B85BDA" w:rsidRPr="00B85BDA" w14:paraId="3C991EDC" w14:textId="77777777" w:rsidTr="00B25BA3">
        <w:tc>
          <w:tcPr>
            <w:tcW w:w="1469" w:type="dxa"/>
          </w:tcPr>
          <w:p w14:paraId="345B7B85" w14:textId="77777777" w:rsidR="00B85BDA" w:rsidRPr="00B85BDA" w:rsidRDefault="00B85BDA" w:rsidP="00B85BDA">
            <w:pPr>
              <w:rPr>
                <w:rFonts w:ascii="Verdana" w:hAnsi="Verdana"/>
              </w:rPr>
            </w:pPr>
            <w:r w:rsidRPr="00B85BDA">
              <w:rPr>
                <w:rFonts w:ascii="Verdana" w:hAnsi="Verdana"/>
              </w:rPr>
              <w:t>4.1</w:t>
            </w:r>
          </w:p>
        </w:tc>
        <w:tc>
          <w:tcPr>
            <w:tcW w:w="9026" w:type="dxa"/>
          </w:tcPr>
          <w:p w14:paraId="09EA7DC3" w14:textId="662FF2AC" w:rsidR="00C50E48" w:rsidRPr="00C50E48" w:rsidRDefault="001230CA" w:rsidP="00C50E48">
            <w:pPr>
              <w:rPr>
                <w:rFonts w:ascii="Verdana" w:eastAsia="Times New Roman" w:hAnsi="Verdana" w:cs="Times New Roman"/>
                <w:b/>
              </w:rPr>
            </w:pPr>
            <w:r>
              <w:rPr>
                <w:rFonts w:ascii="Verdana" w:eastAsia="Times New Roman" w:hAnsi="Verdana" w:cs="Times New Roman"/>
                <w:b/>
              </w:rPr>
              <w:t xml:space="preserve">Spotlight Presentation – </w:t>
            </w:r>
            <w:r w:rsidR="00910650">
              <w:rPr>
                <w:rFonts w:ascii="Verdana" w:eastAsia="Times New Roman" w:hAnsi="Verdana" w:cs="Times New Roman"/>
                <w:b/>
              </w:rPr>
              <w:t>D</w:t>
            </w:r>
            <w:r>
              <w:rPr>
                <w:rFonts w:ascii="Verdana" w:eastAsia="Times New Roman" w:hAnsi="Verdana" w:cs="Times New Roman"/>
                <w:b/>
              </w:rPr>
              <w:t xml:space="preserve">iagnostics, Therapies, Pharmacies &amp; Sciences Care Group Staff </w:t>
            </w:r>
            <w:r w:rsidR="00DD5337">
              <w:rPr>
                <w:rFonts w:ascii="Verdana" w:eastAsia="Times New Roman" w:hAnsi="Verdana" w:cs="Times New Roman"/>
                <w:b/>
              </w:rPr>
              <w:t>S</w:t>
            </w:r>
            <w:r>
              <w:rPr>
                <w:rFonts w:ascii="Verdana" w:eastAsia="Times New Roman" w:hAnsi="Verdana" w:cs="Times New Roman"/>
                <w:b/>
              </w:rPr>
              <w:t>urvey Journey (2</w:t>
            </w:r>
            <w:r w:rsidR="00E94495">
              <w:rPr>
                <w:rFonts w:ascii="Verdana" w:eastAsia="Times New Roman" w:hAnsi="Verdana" w:cs="Times New Roman"/>
                <w:b/>
              </w:rPr>
              <w:t>024)</w:t>
            </w:r>
          </w:p>
          <w:p w14:paraId="349E6BC4" w14:textId="17463093" w:rsidR="00B85BDA" w:rsidRPr="00B85BDA" w:rsidRDefault="00B85BDA" w:rsidP="00B85BDA">
            <w:pPr>
              <w:rPr>
                <w:rFonts w:ascii="Verdana" w:hAnsi="Verdana"/>
                <w:b/>
              </w:rPr>
            </w:pPr>
          </w:p>
        </w:tc>
      </w:tr>
      <w:tr w:rsidR="00B85BDA" w:rsidRPr="00B85BDA" w14:paraId="1C09EB42" w14:textId="77777777" w:rsidTr="00B25BA3">
        <w:tc>
          <w:tcPr>
            <w:tcW w:w="1469" w:type="dxa"/>
          </w:tcPr>
          <w:p w14:paraId="5941C3E6" w14:textId="77777777" w:rsidR="00B85BDA" w:rsidRPr="00B85BDA" w:rsidRDefault="00B85BDA" w:rsidP="00B85BDA">
            <w:pPr>
              <w:rPr>
                <w:rFonts w:ascii="Verdana" w:hAnsi="Verdana"/>
              </w:rPr>
            </w:pPr>
          </w:p>
        </w:tc>
        <w:tc>
          <w:tcPr>
            <w:tcW w:w="9026" w:type="dxa"/>
          </w:tcPr>
          <w:p w14:paraId="55BCF2D5" w14:textId="55138818" w:rsidR="00DD5337" w:rsidRDefault="001230CA" w:rsidP="0086492F">
            <w:pPr>
              <w:jc w:val="both"/>
              <w:rPr>
                <w:rFonts w:ascii="Verdana" w:hAnsi="Verdana"/>
              </w:rPr>
            </w:pPr>
            <w:r>
              <w:rPr>
                <w:rFonts w:ascii="Verdana" w:hAnsi="Verdana"/>
              </w:rPr>
              <w:t>S. Curtis provided a presentation</w:t>
            </w:r>
            <w:r w:rsidR="00DD5337">
              <w:rPr>
                <w:rFonts w:ascii="Verdana" w:hAnsi="Verdana"/>
              </w:rPr>
              <w:t xml:space="preserve"> to the Committee on the engagement that had been undertaken in Therapies in relation to the NHS 2024 Staff Survey</w:t>
            </w:r>
            <w:r w:rsidR="00CB113D">
              <w:rPr>
                <w:rFonts w:ascii="Verdana" w:hAnsi="Verdana"/>
              </w:rPr>
              <w:t xml:space="preserve"> and</w:t>
            </w:r>
            <w:r w:rsidR="0086492F">
              <w:rPr>
                <w:rFonts w:ascii="Verdana" w:hAnsi="Verdana"/>
              </w:rPr>
              <w:t xml:space="preserve"> </w:t>
            </w:r>
            <w:r w:rsidR="00CB113D">
              <w:rPr>
                <w:rFonts w:ascii="Verdana" w:hAnsi="Verdana"/>
              </w:rPr>
              <w:t>t</w:t>
            </w:r>
            <w:r w:rsidR="00DD5337">
              <w:rPr>
                <w:rFonts w:ascii="Verdana" w:hAnsi="Verdana"/>
              </w:rPr>
              <w:t xml:space="preserve">he Committee noted the beneficial impact as a result of the support provided to staff. </w:t>
            </w:r>
          </w:p>
          <w:p w14:paraId="6D647931" w14:textId="428A322E" w:rsidR="00DD5337" w:rsidRDefault="00DD5337" w:rsidP="00DD5337">
            <w:pPr>
              <w:jc w:val="both"/>
              <w:rPr>
                <w:rFonts w:ascii="Verdana" w:hAnsi="Verdana"/>
              </w:rPr>
            </w:pPr>
          </w:p>
          <w:p w14:paraId="08C98B59" w14:textId="5FE3146B" w:rsidR="00DD5337" w:rsidRDefault="00DD5337" w:rsidP="00DD5337">
            <w:pPr>
              <w:jc w:val="both"/>
              <w:rPr>
                <w:rFonts w:ascii="Verdana" w:hAnsi="Verdana"/>
              </w:rPr>
            </w:pPr>
            <w:r>
              <w:rPr>
                <w:rFonts w:ascii="Verdana" w:hAnsi="Verdana"/>
              </w:rPr>
              <w:t>D. Jouvenat congratulated the team on the positive work that had been undertaken and particularly the</w:t>
            </w:r>
            <w:r w:rsidR="00FF2737">
              <w:rPr>
                <w:rFonts w:ascii="Verdana" w:hAnsi="Verdana"/>
              </w:rPr>
              <w:t xml:space="preserve"> approach to the “</w:t>
            </w:r>
            <w:r w:rsidR="000D1B3D">
              <w:rPr>
                <w:rFonts w:ascii="Verdana" w:hAnsi="Verdana"/>
              </w:rPr>
              <w:t>you said we did</w:t>
            </w:r>
            <w:r w:rsidR="00FF2737">
              <w:rPr>
                <w:rFonts w:ascii="Verdana" w:hAnsi="Verdana"/>
              </w:rPr>
              <w:t>” as a mechanism for staff involvement.</w:t>
            </w:r>
            <w:r w:rsidR="00D41908">
              <w:rPr>
                <w:rFonts w:ascii="Verdana" w:hAnsi="Verdana"/>
              </w:rPr>
              <w:t xml:space="preserve"> She also recognised the </w:t>
            </w:r>
            <w:r w:rsidR="000D1B3D">
              <w:rPr>
                <w:rFonts w:ascii="Verdana" w:hAnsi="Verdana"/>
              </w:rPr>
              <w:t xml:space="preserve"> </w:t>
            </w:r>
            <w:r>
              <w:rPr>
                <w:rFonts w:ascii="Verdana" w:hAnsi="Verdana"/>
              </w:rPr>
              <w:t xml:space="preserve">wellbeing </w:t>
            </w:r>
            <w:r w:rsidR="00305136">
              <w:rPr>
                <w:rFonts w:ascii="Verdana" w:hAnsi="Verdana"/>
              </w:rPr>
              <w:t xml:space="preserve">hour </w:t>
            </w:r>
            <w:r>
              <w:rPr>
                <w:rFonts w:ascii="Verdana" w:hAnsi="Verdana"/>
              </w:rPr>
              <w:t xml:space="preserve">sessions </w:t>
            </w:r>
            <w:r w:rsidR="000675E3">
              <w:rPr>
                <w:rFonts w:ascii="Verdana" w:hAnsi="Verdana"/>
              </w:rPr>
              <w:t xml:space="preserve">that </w:t>
            </w:r>
            <w:r>
              <w:rPr>
                <w:rFonts w:ascii="Verdana" w:hAnsi="Verdana"/>
              </w:rPr>
              <w:t xml:space="preserve">staff </w:t>
            </w:r>
            <w:r w:rsidR="000675E3">
              <w:rPr>
                <w:rFonts w:ascii="Verdana" w:hAnsi="Verdana"/>
              </w:rPr>
              <w:t xml:space="preserve">could attend </w:t>
            </w:r>
            <w:r w:rsidR="00D41908">
              <w:rPr>
                <w:rFonts w:ascii="Verdana" w:hAnsi="Verdana"/>
              </w:rPr>
              <w:t xml:space="preserve">which provided them with a break from their role, however, </w:t>
            </w:r>
            <w:r w:rsidR="00042A77">
              <w:rPr>
                <w:rFonts w:ascii="Verdana" w:hAnsi="Verdana"/>
              </w:rPr>
              <w:t>led to</w:t>
            </w:r>
            <w:r w:rsidR="00305136">
              <w:rPr>
                <w:rFonts w:ascii="Verdana" w:hAnsi="Verdana"/>
              </w:rPr>
              <w:t xml:space="preserve"> </w:t>
            </w:r>
            <w:r>
              <w:rPr>
                <w:rFonts w:ascii="Verdana" w:hAnsi="Verdana"/>
              </w:rPr>
              <w:t xml:space="preserve">increased productivity in the longer term. </w:t>
            </w:r>
            <w:r w:rsidR="00042A77">
              <w:rPr>
                <w:rFonts w:ascii="Verdana" w:hAnsi="Verdana"/>
              </w:rPr>
              <w:t xml:space="preserve">D Jouvenat further recognised that the learning </w:t>
            </w:r>
            <w:r w:rsidR="000D1B3D">
              <w:rPr>
                <w:rFonts w:ascii="Verdana" w:hAnsi="Verdana"/>
              </w:rPr>
              <w:t xml:space="preserve"> also provided lots of ideas for the </w:t>
            </w:r>
            <w:r w:rsidR="00042A77">
              <w:rPr>
                <w:rFonts w:ascii="Verdana" w:hAnsi="Verdana"/>
              </w:rPr>
              <w:t xml:space="preserve">ongoing development of the </w:t>
            </w:r>
            <w:r w:rsidR="000D1B3D">
              <w:rPr>
                <w:rFonts w:ascii="Verdana" w:hAnsi="Verdana"/>
              </w:rPr>
              <w:t xml:space="preserve">People Plan.  </w:t>
            </w:r>
            <w:r>
              <w:rPr>
                <w:rFonts w:ascii="Verdana" w:hAnsi="Verdana"/>
              </w:rPr>
              <w:t xml:space="preserve">S. Curtis advised that they were now </w:t>
            </w:r>
            <w:r w:rsidR="000675E3">
              <w:rPr>
                <w:rFonts w:ascii="Verdana" w:hAnsi="Verdana"/>
              </w:rPr>
              <w:t>rolling th</w:t>
            </w:r>
            <w:r w:rsidR="00042A77">
              <w:rPr>
                <w:rFonts w:ascii="Verdana" w:hAnsi="Verdana"/>
              </w:rPr>
              <w:t>e approach out</w:t>
            </w:r>
            <w:r w:rsidR="000675E3">
              <w:rPr>
                <w:rFonts w:ascii="Verdana" w:hAnsi="Verdana"/>
              </w:rPr>
              <w:t xml:space="preserve"> for all Therapy teams</w:t>
            </w:r>
            <w:r w:rsidR="000D1B3D">
              <w:rPr>
                <w:rFonts w:ascii="Verdana" w:hAnsi="Verdana"/>
              </w:rPr>
              <w:t xml:space="preserve">. </w:t>
            </w:r>
            <w:r w:rsidR="000675E3">
              <w:rPr>
                <w:rFonts w:ascii="Verdana" w:hAnsi="Verdana"/>
              </w:rPr>
              <w:t xml:space="preserve"> </w:t>
            </w:r>
          </w:p>
          <w:p w14:paraId="73A5FEDD" w14:textId="42CA9F2E" w:rsidR="00A109AC" w:rsidRDefault="00A109AC" w:rsidP="00C50E48">
            <w:pPr>
              <w:rPr>
                <w:rFonts w:ascii="Verdana" w:hAnsi="Verdana"/>
              </w:rPr>
            </w:pPr>
          </w:p>
          <w:p w14:paraId="7249928E" w14:textId="374B21D8" w:rsidR="000675E3" w:rsidRDefault="000675E3" w:rsidP="008F2C78">
            <w:pPr>
              <w:jc w:val="both"/>
              <w:rPr>
                <w:rFonts w:ascii="Verdana" w:hAnsi="Verdana"/>
              </w:rPr>
            </w:pPr>
            <w:r>
              <w:rPr>
                <w:rFonts w:ascii="Verdana" w:hAnsi="Verdana"/>
              </w:rPr>
              <w:t>P.</w:t>
            </w:r>
            <w:r w:rsidR="00910650">
              <w:rPr>
                <w:rFonts w:ascii="Verdana" w:hAnsi="Verdana"/>
              </w:rPr>
              <w:t xml:space="preserve"> </w:t>
            </w:r>
            <w:r>
              <w:rPr>
                <w:rFonts w:ascii="Verdana" w:hAnsi="Verdana"/>
              </w:rPr>
              <w:t xml:space="preserve">Roseblade referred to slide 6 and the </w:t>
            </w:r>
            <w:r w:rsidR="000D1B3D">
              <w:rPr>
                <w:rFonts w:ascii="Verdana" w:hAnsi="Verdana"/>
              </w:rPr>
              <w:t xml:space="preserve">outcome of the therapies deep dive and the </w:t>
            </w:r>
            <w:r>
              <w:rPr>
                <w:rFonts w:ascii="Verdana" w:hAnsi="Verdana"/>
              </w:rPr>
              <w:t xml:space="preserve">options of intermittent working from home to free up space and </w:t>
            </w:r>
            <w:r w:rsidR="000D1B3D">
              <w:rPr>
                <w:rFonts w:ascii="Verdana" w:hAnsi="Verdana"/>
              </w:rPr>
              <w:t xml:space="preserve">improve clinical hours of </w:t>
            </w:r>
            <w:r>
              <w:rPr>
                <w:rFonts w:ascii="Verdana" w:hAnsi="Verdana"/>
              </w:rPr>
              <w:t>cover</w:t>
            </w:r>
            <w:r w:rsidR="00042A77">
              <w:rPr>
                <w:rFonts w:ascii="Verdana" w:hAnsi="Verdana"/>
              </w:rPr>
              <w:t>,</w:t>
            </w:r>
            <w:r>
              <w:rPr>
                <w:rFonts w:ascii="Verdana" w:hAnsi="Verdana"/>
              </w:rPr>
              <w:t xml:space="preserve"> and queried how that would increase clinical </w:t>
            </w:r>
            <w:r w:rsidR="00042A77">
              <w:rPr>
                <w:rFonts w:ascii="Verdana" w:hAnsi="Verdana"/>
              </w:rPr>
              <w:t>non-activity</w:t>
            </w:r>
            <w:r w:rsidR="008F2C78">
              <w:rPr>
                <w:rFonts w:ascii="Verdana" w:hAnsi="Verdana"/>
              </w:rPr>
              <w:t xml:space="preserve"> supporting professional activity (SPA)</w:t>
            </w:r>
            <w:r>
              <w:rPr>
                <w:rFonts w:ascii="Verdana" w:hAnsi="Verdana"/>
              </w:rPr>
              <w:t xml:space="preserve"> cover.  S. Curtis advised </w:t>
            </w:r>
            <w:r w:rsidR="008F2C78">
              <w:rPr>
                <w:rFonts w:ascii="Verdana" w:hAnsi="Verdana"/>
              </w:rPr>
              <w:t xml:space="preserve">that </w:t>
            </w:r>
            <w:r w:rsidR="00042A77">
              <w:rPr>
                <w:rFonts w:ascii="Verdana" w:hAnsi="Verdana"/>
              </w:rPr>
              <w:t>a number of staff</w:t>
            </w:r>
            <w:r w:rsidR="000D1B3D">
              <w:rPr>
                <w:rFonts w:ascii="Verdana" w:hAnsi="Verdana"/>
              </w:rPr>
              <w:t xml:space="preserve"> </w:t>
            </w:r>
            <w:r w:rsidR="00042A77">
              <w:rPr>
                <w:rFonts w:ascii="Verdana" w:hAnsi="Verdana"/>
              </w:rPr>
              <w:t>undert</w:t>
            </w:r>
            <w:r w:rsidR="00803DF4">
              <w:rPr>
                <w:rFonts w:ascii="Verdana" w:hAnsi="Verdana"/>
              </w:rPr>
              <w:t>ook</w:t>
            </w:r>
            <w:r w:rsidR="00042A77">
              <w:rPr>
                <w:rFonts w:ascii="Verdana" w:hAnsi="Verdana"/>
              </w:rPr>
              <w:t xml:space="preserve"> </w:t>
            </w:r>
            <w:r w:rsidR="000D1B3D">
              <w:rPr>
                <w:rFonts w:ascii="Verdana" w:hAnsi="Verdana"/>
              </w:rPr>
              <w:t xml:space="preserve">SPA time in the mornings and </w:t>
            </w:r>
            <w:r w:rsidR="00803DF4">
              <w:rPr>
                <w:rFonts w:ascii="Verdana" w:hAnsi="Verdana"/>
              </w:rPr>
              <w:t xml:space="preserve">due to </w:t>
            </w:r>
            <w:r w:rsidR="006A0002">
              <w:rPr>
                <w:rFonts w:ascii="Verdana" w:hAnsi="Verdana"/>
              </w:rPr>
              <w:t xml:space="preserve">limited </w:t>
            </w:r>
            <w:r w:rsidR="008F2C78">
              <w:rPr>
                <w:rFonts w:ascii="Verdana" w:hAnsi="Verdana"/>
              </w:rPr>
              <w:t xml:space="preserve"> accommodation </w:t>
            </w:r>
            <w:r w:rsidR="000D1B3D">
              <w:rPr>
                <w:rFonts w:ascii="Verdana" w:hAnsi="Verdana"/>
              </w:rPr>
              <w:t>in Physio and O</w:t>
            </w:r>
            <w:r w:rsidR="006A0002">
              <w:rPr>
                <w:rFonts w:ascii="Verdana" w:hAnsi="Verdana"/>
              </w:rPr>
              <w:t xml:space="preserve">ccupational </w:t>
            </w:r>
            <w:r w:rsidR="000D1B3D">
              <w:rPr>
                <w:rFonts w:ascii="Verdana" w:hAnsi="Verdana"/>
              </w:rPr>
              <w:t>T</w:t>
            </w:r>
            <w:r w:rsidR="006A0002">
              <w:rPr>
                <w:rFonts w:ascii="Verdana" w:hAnsi="Verdana"/>
              </w:rPr>
              <w:t xml:space="preserve">herapy this </w:t>
            </w:r>
            <w:r w:rsidR="00562D6A">
              <w:rPr>
                <w:rFonts w:ascii="Verdana" w:hAnsi="Verdana"/>
              </w:rPr>
              <w:t>could impact</w:t>
            </w:r>
            <w:r w:rsidR="000D1B3D">
              <w:rPr>
                <w:rFonts w:ascii="Verdana" w:hAnsi="Verdana"/>
              </w:rPr>
              <w:t xml:space="preserve"> </w:t>
            </w:r>
            <w:r w:rsidR="00803DF4">
              <w:rPr>
                <w:rFonts w:ascii="Verdana" w:hAnsi="Verdana"/>
              </w:rPr>
              <w:t>on</w:t>
            </w:r>
            <w:r w:rsidR="000D1B3D">
              <w:rPr>
                <w:rFonts w:ascii="Verdana" w:hAnsi="Verdana"/>
              </w:rPr>
              <w:t xml:space="preserve"> productivity</w:t>
            </w:r>
            <w:r w:rsidR="00803DF4">
              <w:rPr>
                <w:rFonts w:ascii="Verdana" w:hAnsi="Verdana"/>
              </w:rPr>
              <w:t>.</w:t>
            </w:r>
            <w:r w:rsidR="00562D6A">
              <w:rPr>
                <w:rFonts w:ascii="Verdana" w:hAnsi="Verdana"/>
              </w:rPr>
              <w:t xml:space="preserve"> </w:t>
            </w:r>
            <w:r w:rsidR="00803DF4">
              <w:rPr>
                <w:rFonts w:ascii="Verdana" w:hAnsi="Verdana"/>
              </w:rPr>
              <w:t>H</w:t>
            </w:r>
            <w:r w:rsidR="00562D6A">
              <w:rPr>
                <w:rFonts w:ascii="Verdana" w:hAnsi="Verdana"/>
              </w:rPr>
              <w:t xml:space="preserve">owever, this </w:t>
            </w:r>
            <w:r w:rsidR="00803DF4">
              <w:rPr>
                <w:rFonts w:ascii="Verdana" w:hAnsi="Verdana"/>
              </w:rPr>
              <w:t xml:space="preserve">intermittent </w:t>
            </w:r>
            <w:r w:rsidR="00562D6A">
              <w:rPr>
                <w:rFonts w:ascii="Verdana" w:hAnsi="Verdana"/>
              </w:rPr>
              <w:t xml:space="preserve">approach </w:t>
            </w:r>
            <w:r w:rsidR="008F2C78">
              <w:rPr>
                <w:rFonts w:ascii="Verdana" w:hAnsi="Verdana"/>
              </w:rPr>
              <w:t xml:space="preserve"> allowed staff to have more clinical time on days that were very busy</w:t>
            </w:r>
            <w:r w:rsidR="00910650">
              <w:rPr>
                <w:rFonts w:ascii="Verdana" w:hAnsi="Verdana"/>
              </w:rPr>
              <w:t xml:space="preserve"> </w:t>
            </w:r>
            <w:r w:rsidR="00810778">
              <w:rPr>
                <w:rFonts w:ascii="Verdana" w:hAnsi="Verdana"/>
              </w:rPr>
              <w:t xml:space="preserve">in order </w:t>
            </w:r>
            <w:r w:rsidR="00910650">
              <w:rPr>
                <w:rFonts w:ascii="Verdana" w:hAnsi="Verdana"/>
              </w:rPr>
              <w:t xml:space="preserve">to free up space. </w:t>
            </w:r>
          </w:p>
          <w:p w14:paraId="41FD5B61" w14:textId="2FA76D5C" w:rsidR="008F2C78" w:rsidRDefault="008F2C78" w:rsidP="008F2C78">
            <w:pPr>
              <w:jc w:val="both"/>
              <w:rPr>
                <w:rFonts w:ascii="Verdana" w:hAnsi="Verdana"/>
              </w:rPr>
            </w:pPr>
          </w:p>
          <w:p w14:paraId="451B2316" w14:textId="2FB499B7" w:rsidR="008F2C78" w:rsidRDefault="008F2C78" w:rsidP="008F2C78">
            <w:pPr>
              <w:jc w:val="both"/>
              <w:rPr>
                <w:rFonts w:ascii="Verdana" w:hAnsi="Verdana"/>
              </w:rPr>
            </w:pPr>
            <w:r>
              <w:rPr>
                <w:rFonts w:ascii="Verdana" w:hAnsi="Verdana"/>
              </w:rPr>
              <w:t xml:space="preserve">P. Roseblade suggested that it would be helpful for N. Mesher, as a new Member of the Committee to understand the acronyms contained within the presentation. S. Curtis advised that she </w:t>
            </w:r>
            <w:r w:rsidR="0082422D">
              <w:rPr>
                <w:rFonts w:ascii="Verdana" w:hAnsi="Verdana"/>
              </w:rPr>
              <w:t>add</w:t>
            </w:r>
            <w:r>
              <w:rPr>
                <w:rFonts w:ascii="Verdana" w:hAnsi="Verdana"/>
              </w:rPr>
              <w:t xml:space="preserve"> these into the presentation and would share this with the Committee following the meeting. </w:t>
            </w:r>
          </w:p>
          <w:p w14:paraId="38350887" w14:textId="473FC0E6" w:rsidR="00A109AC" w:rsidRDefault="00A109AC" w:rsidP="00C50E48">
            <w:pPr>
              <w:rPr>
                <w:rFonts w:ascii="Verdana" w:hAnsi="Verdana"/>
              </w:rPr>
            </w:pPr>
          </w:p>
          <w:p w14:paraId="28CF5E15" w14:textId="62449CF4" w:rsidR="00C50E48" w:rsidRDefault="008F2C78" w:rsidP="008F2C78">
            <w:pPr>
              <w:jc w:val="both"/>
              <w:rPr>
                <w:rFonts w:ascii="Verdana" w:hAnsi="Verdana"/>
              </w:rPr>
            </w:pPr>
            <w:r>
              <w:rPr>
                <w:rFonts w:ascii="Verdana" w:hAnsi="Verdana"/>
              </w:rPr>
              <w:t xml:space="preserve">The Chair thanked S. Curtis for an interesting presentation that really </w:t>
            </w:r>
            <w:r w:rsidR="0082422D">
              <w:rPr>
                <w:rFonts w:ascii="Verdana" w:hAnsi="Verdana"/>
              </w:rPr>
              <w:t xml:space="preserve">showcased </w:t>
            </w:r>
            <w:r>
              <w:rPr>
                <w:rFonts w:ascii="Verdana" w:hAnsi="Verdana"/>
              </w:rPr>
              <w:t xml:space="preserve">what good engagement looked like and advised that they did discuss the outcome of the staff survey at the last Board meeting </w:t>
            </w:r>
            <w:r w:rsidR="007E2912">
              <w:rPr>
                <w:rFonts w:ascii="Verdana" w:hAnsi="Verdana"/>
              </w:rPr>
              <w:t xml:space="preserve">about finding those real nuggets of excellent practice and replicating those where we can </w:t>
            </w:r>
            <w:r>
              <w:rPr>
                <w:rFonts w:ascii="Verdana" w:hAnsi="Verdana"/>
              </w:rPr>
              <w:t xml:space="preserve">and that the work undertaken by the Therapies team should be </w:t>
            </w:r>
            <w:r w:rsidR="007E2912">
              <w:rPr>
                <w:rFonts w:ascii="Verdana" w:hAnsi="Verdana"/>
              </w:rPr>
              <w:t>undertaken</w:t>
            </w:r>
            <w:r>
              <w:rPr>
                <w:rFonts w:ascii="Verdana" w:hAnsi="Verdana"/>
              </w:rPr>
              <w:t xml:space="preserve"> by other Groups and Directorates within </w:t>
            </w:r>
            <w:r w:rsidR="0082422D">
              <w:rPr>
                <w:rFonts w:ascii="Verdana" w:hAnsi="Verdana"/>
              </w:rPr>
              <w:t>the health board</w:t>
            </w:r>
            <w:r>
              <w:rPr>
                <w:rFonts w:ascii="Verdana" w:hAnsi="Verdana"/>
              </w:rPr>
              <w:t xml:space="preserve">. </w:t>
            </w:r>
          </w:p>
          <w:p w14:paraId="2124CE45" w14:textId="0B00627F" w:rsidR="008F2C78" w:rsidRPr="00B85BDA" w:rsidRDefault="008F2C78" w:rsidP="008F2C78">
            <w:pPr>
              <w:jc w:val="both"/>
              <w:rPr>
                <w:rFonts w:ascii="Verdana" w:hAnsi="Verdana"/>
              </w:rPr>
            </w:pPr>
          </w:p>
        </w:tc>
      </w:tr>
      <w:tr w:rsidR="00B85BDA" w:rsidRPr="00B85BDA" w14:paraId="07FD0350" w14:textId="77777777" w:rsidTr="00B25BA3">
        <w:tc>
          <w:tcPr>
            <w:tcW w:w="1469" w:type="dxa"/>
          </w:tcPr>
          <w:p w14:paraId="439313AD" w14:textId="732A8488" w:rsidR="00B85BDA" w:rsidRPr="00B85BDA" w:rsidRDefault="00590EE9" w:rsidP="00B85BDA">
            <w:pPr>
              <w:rPr>
                <w:rFonts w:ascii="Verdana" w:hAnsi="Verdana"/>
              </w:rPr>
            </w:pPr>
            <w:r>
              <w:rPr>
                <w:rFonts w:ascii="Verdana" w:hAnsi="Verdana"/>
              </w:rPr>
              <w:t xml:space="preserve">Resolution </w:t>
            </w:r>
          </w:p>
        </w:tc>
        <w:tc>
          <w:tcPr>
            <w:tcW w:w="9026" w:type="dxa"/>
          </w:tcPr>
          <w:p w14:paraId="7C669F5F" w14:textId="717DB800" w:rsidR="008F2C78" w:rsidRPr="00C50E48" w:rsidRDefault="00B85BDA" w:rsidP="00B85BDA">
            <w:pPr>
              <w:rPr>
                <w:rFonts w:ascii="Verdana" w:hAnsi="Verdana"/>
                <w:b/>
                <w:bCs/>
              </w:rPr>
            </w:pPr>
            <w:r w:rsidRPr="00B85BDA">
              <w:rPr>
                <w:rFonts w:ascii="Verdana" w:hAnsi="Verdana"/>
              </w:rPr>
              <w:t xml:space="preserve">The </w:t>
            </w:r>
            <w:r w:rsidR="001230CA">
              <w:rPr>
                <w:rFonts w:ascii="Verdana" w:hAnsi="Verdana"/>
              </w:rPr>
              <w:t xml:space="preserve">presentation </w:t>
            </w:r>
            <w:r w:rsidR="00C50E48">
              <w:rPr>
                <w:rFonts w:ascii="Verdana" w:hAnsi="Verdana"/>
              </w:rPr>
              <w:t xml:space="preserve">was </w:t>
            </w:r>
            <w:r w:rsidR="00C50E48">
              <w:rPr>
                <w:rFonts w:ascii="Verdana" w:hAnsi="Verdana"/>
                <w:b/>
                <w:bCs/>
              </w:rPr>
              <w:t xml:space="preserve">NOTED. </w:t>
            </w:r>
          </w:p>
        </w:tc>
      </w:tr>
      <w:tr w:rsidR="00B85BDA" w:rsidRPr="00B85BDA" w14:paraId="0A4FA5CD" w14:textId="77777777" w:rsidTr="00B25BA3">
        <w:tc>
          <w:tcPr>
            <w:tcW w:w="1469" w:type="dxa"/>
          </w:tcPr>
          <w:p w14:paraId="1074DB06" w14:textId="77777777" w:rsidR="00B85BDA" w:rsidRPr="007B1C8B" w:rsidRDefault="00B85BDA" w:rsidP="00B85BDA">
            <w:pPr>
              <w:rPr>
                <w:rFonts w:ascii="Verdana" w:hAnsi="Verdana"/>
              </w:rPr>
            </w:pPr>
            <w:r w:rsidRPr="007B1C8B">
              <w:rPr>
                <w:rFonts w:ascii="Verdana" w:hAnsi="Verdana"/>
              </w:rPr>
              <w:t>Action:</w:t>
            </w:r>
          </w:p>
        </w:tc>
        <w:tc>
          <w:tcPr>
            <w:tcW w:w="9026" w:type="dxa"/>
          </w:tcPr>
          <w:p w14:paraId="36EF5E1B" w14:textId="77777777" w:rsidR="007B1C8B" w:rsidRDefault="000F764D" w:rsidP="00B85BDA">
            <w:pPr>
              <w:rPr>
                <w:rFonts w:ascii="Verdana" w:hAnsi="Verdana"/>
              </w:rPr>
            </w:pPr>
            <w:r>
              <w:rPr>
                <w:rFonts w:ascii="Verdana" w:hAnsi="Verdana"/>
              </w:rPr>
              <w:t>An e</w:t>
            </w:r>
            <w:r w:rsidR="008F2C78">
              <w:rPr>
                <w:rFonts w:ascii="Verdana" w:hAnsi="Verdana"/>
              </w:rPr>
              <w:t xml:space="preserve">xplanation of the </w:t>
            </w:r>
            <w:r w:rsidR="0082422D">
              <w:rPr>
                <w:rFonts w:ascii="Verdana" w:hAnsi="Verdana"/>
              </w:rPr>
              <w:t xml:space="preserve">acronyms </w:t>
            </w:r>
            <w:r w:rsidR="008F2C78">
              <w:rPr>
                <w:rFonts w:ascii="Verdana" w:hAnsi="Verdana"/>
              </w:rPr>
              <w:t xml:space="preserve">to be added to presentation and circulated to Members. </w:t>
            </w:r>
          </w:p>
          <w:p w14:paraId="6E03292D" w14:textId="75A786E8" w:rsidR="000C47C2" w:rsidRPr="007B1C8B" w:rsidRDefault="000C47C2" w:rsidP="00B85BDA">
            <w:pPr>
              <w:rPr>
                <w:rFonts w:ascii="Verdana" w:hAnsi="Verdana"/>
              </w:rPr>
            </w:pPr>
          </w:p>
        </w:tc>
      </w:tr>
      <w:tr w:rsidR="00B85BDA" w:rsidRPr="003C214E" w14:paraId="7BF06553" w14:textId="77777777" w:rsidTr="00B25BA3">
        <w:tc>
          <w:tcPr>
            <w:tcW w:w="1469" w:type="dxa"/>
          </w:tcPr>
          <w:p w14:paraId="2C986617" w14:textId="77D7DDC2" w:rsidR="00B85BDA" w:rsidRPr="0040413D" w:rsidRDefault="0040413D" w:rsidP="00B85BDA">
            <w:pPr>
              <w:rPr>
                <w:rFonts w:ascii="Verdana" w:hAnsi="Verdana"/>
                <w:iCs/>
              </w:rPr>
            </w:pPr>
            <w:r>
              <w:rPr>
                <w:rFonts w:ascii="Verdana" w:hAnsi="Verdana"/>
                <w:iCs/>
              </w:rPr>
              <w:t>4.2</w:t>
            </w:r>
          </w:p>
        </w:tc>
        <w:tc>
          <w:tcPr>
            <w:tcW w:w="9026" w:type="dxa"/>
          </w:tcPr>
          <w:p w14:paraId="6D91582B" w14:textId="4F88CC4A" w:rsidR="00B85BDA" w:rsidRPr="0040413D" w:rsidRDefault="0040413D" w:rsidP="00B85BDA">
            <w:pPr>
              <w:rPr>
                <w:rFonts w:ascii="Verdana" w:hAnsi="Verdana"/>
                <w:b/>
                <w:bCs/>
                <w:iCs/>
              </w:rPr>
            </w:pPr>
            <w:r w:rsidRPr="0040413D">
              <w:rPr>
                <w:rFonts w:ascii="Verdana" w:hAnsi="Verdana"/>
                <w:b/>
                <w:bCs/>
                <w:iCs/>
              </w:rPr>
              <w:t xml:space="preserve">Employee Relations </w:t>
            </w:r>
            <w:r w:rsidR="00035502">
              <w:rPr>
                <w:rFonts w:ascii="Verdana" w:hAnsi="Verdana"/>
                <w:b/>
                <w:bCs/>
                <w:iCs/>
              </w:rPr>
              <w:t xml:space="preserve">(ER) </w:t>
            </w:r>
            <w:r w:rsidRPr="0040413D">
              <w:rPr>
                <w:rFonts w:ascii="Verdana" w:hAnsi="Verdana"/>
                <w:b/>
                <w:bCs/>
                <w:iCs/>
              </w:rPr>
              <w:t xml:space="preserve">Report </w:t>
            </w:r>
          </w:p>
        </w:tc>
      </w:tr>
      <w:tr w:rsidR="0040413D" w:rsidRPr="003C214E" w14:paraId="273011A9" w14:textId="77777777" w:rsidTr="00B25BA3">
        <w:tc>
          <w:tcPr>
            <w:tcW w:w="1469" w:type="dxa"/>
          </w:tcPr>
          <w:p w14:paraId="5B2418FD" w14:textId="77777777" w:rsidR="0040413D" w:rsidRDefault="0040413D" w:rsidP="00B85BDA">
            <w:pPr>
              <w:rPr>
                <w:rFonts w:ascii="Verdana" w:hAnsi="Verdana"/>
                <w:iCs/>
              </w:rPr>
            </w:pPr>
          </w:p>
        </w:tc>
        <w:tc>
          <w:tcPr>
            <w:tcW w:w="9026" w:type="dxa"/>
          </w:tcPr>
          <w:p w14:paraId="266A96E2" w14:textId="1BA5A69E" w:rsidR="0040413D" w:rsidRDefault="0040413D" w:rsidP="008F2C78">
            <w:pPr>
              <w:jc w:val="both"/>
              <w:rPr>
                <w:rFonts w:ascii="Verdana" w:hAnsi="Verdana" w:cs="Arial"/>
              </w:rPr>
            </w:pPr>
            <w:r w:rsidRPr="0040413D">
              <w:rPr>
                <w:rFonts w:ascii="Verdana" w:hAnsi="Verdana"/>
              </w:rPr>
              <w:t>C. Clarke present</w:t>
            </w:r>
            <w:r w:rsidR="00D5068F">
              <w:rPr>
                <w:rFonts w:ascii="Verdana" w:hAnsi="Verdana"/>
              </w:rPr>
              <w:t>ed</w:t>
            </w:r>
            <w:r w:rsidRPr="0040413D">
              <w:rPr>
                <w:rFonts w:ascii="Verdana" w:hAnsi="Verdana"/>
              </w:rPr>
              <w:t xml:space="preserve"> the report</w:t>
            </w:r>
            <w:r w:rsidR="008F2C78">
              <w:rPr>
                <w:rFonts w:ascii="Verdana" w:hAnsi="Verdana"/>
              </w:rPr>
              <w:t xml:space="preserve"> that s</w:t>
            </w:r>
            <w:r w:rsidR="008F2C78" w:rsidRPr="00CD1D30">
              <w:rPr>
                <w:rFonts w:ascii="Verdana" w:hAnsi="Verdana" w:cs="Arial"/>
              </w:rPr>
              <w:t>ummaris</w:t>
            </w:r>
            <w:r w:rsidR="008F2C78">
              <w:rPr>
                <w:rFonts w:ascii="Verdana" w:hAnsi="Verdana" w:cs="Arial"/>
              </w:rPr>
              <w:t xml:space="preserve">ed </w:t>
            </w:r>
            <w:r w:rsidR="008F2C78" w:rsidRPr="00CD1D30">
              <w:rPr>
                <w:rFonts w:ascii="Verdana" w:hAnsi="Verdana" w:cs="Arial"/>
              </w:rPr>
              <w:t xml:space="preserve">the data analysis at </w:t>
            </w:r>
            <w:r w:rsidR="00305136">
              <w:rPr>
                <w:rFonts w:ascii="Verdana" w:hAnsi="Verdana" w:cs="Arial"/>
              </w:rPr>
              <w:t>Q</w:t>
            </w:r>
            <w:r w:rsidR="008F2C78" w:rsidRPr="00CD1D30">
              <w:rPr>
                <w:rFonts w:ascii="Verdana" w:hAnsi="Verdana" w:cs="Arial"/>
              </w:rPr>
              <w:t xml:space="preserve">uarter </w:t>
            </w:r>
            <w:r w:rsidR="00305136">
              <w:rPr>
                <w:rFonts w:ascii="Verdana" w:hAnsi="Verdana" w:cs="Arial"/>
              </w:rPr>
              <w:t>4</w:t>
            </w:r>
            <w:r w:rsidR="008F2C78" w:rsidRPr="00CD1D30">
              <w:rPr>
                <w:rFonts w:ascii="Verdana" w:hAnsi="Verdana" w:cs="Arial"/>
              </w:rPr>
              <w:t xml:space="preserve"> and contextual narrative of </w:t>
            </w:r>
            <w:r w:rsidR="00DE5B97">
              <w:rPr>
                <w:rFonts w:ascii="Verdana" w:hAnsi="Verdana" w:cs="Arial"/>
              </w:rPr>
              <w:t xml:space="preserve">the </w:t>
            </w:r>
            <w:r w:rsidR="008F2C78" w:rsidRPr="00CD1D30">
              <w:rPr>
                <w:rFonts w:ascii="Verdana" w:hAnsi="Verdana" w:cs="Arial"/>
              </w:rPr>
              <w:t>2024</w:t>
            </w:r>
            <w:r w:rsidR="00DE5B97">
              <w:rPr>
                <w:rFonts w:ascii="Verdana" w:hAnsi="Verdana" w:cs="Arial"/>
              </w:rPr>
              <w:t xml:space="preserve"> Annual</w:t>
            </w:r>
            <w:r w:rsidR="008F2C78" w:rsidRPr="00CD1D30">
              <w:rPr>
                <w:rFonts w:ascii="Verdana" w:hAnsi="Verdana" w:cs="Arial"/>
              </w:rPr>
              <w:t xml:space="preserve"> </w:t>
            </w:r>
            <w:r w:rsidR="00305136">
              <w:rPr>
                <w:rFonts w:ascii="Verdana" w:hAnsi="Verdana" w:cs="Arial"/>
              </w:rPr>
              <w:t>C</w:t>
            </w:r>
            <w:r w:rsidR="008F2C78" w:rsidRPr="00CD1D30">
              <w:rPr>
                <w:rFonts w:ascii="Verdana" w:hAnsi="Verdana" w:cs="Arial"/>
              </w:rPr>
              <w:t xml:space="preserve">ase </w:t>
            </w:r>
            <w:r w:rsidR="00305136">
              <w:rPr>
                <w:rFonts w:ascii="Verdana" w:hAnsi="Verdana" w:cs="Arial"/>
              </w:rPr>
              <w:t>R</w:t>
            </w:r>
            <w:r w:rsidR="008F2C78" w:rsidRPr="00CD1D30">
              <w:rPr>
                <w:rFonts w:ascii="Verdana" w:hAnsi="Verdana" w:cs="Arial"/>
              </w:rPr>
              <w:t>eview</w:t>
            </w:r>
            <w:r w:rsidR="00DE5B97">
              <w:rPr>
                <w:rFonts w:ascii="Verdana" w:hAnsi="Verdana" w:cs="Arial"/>
              </w:rPr>
              <w:t>.</w:t>
            </w:r>
          </w:p>
          <w:p w14:paraId="2D560578" w14:textId="68BFF2EE" w:rsidR="00C57805" w:rsidRDefault="00C57805" w:rsidP="00C57805">
            <w:pPr>
              <w:jc w:val="both"/>
              <w:rPr>
                <w:rFonts w:ascii="Verdana" w:hAnsi="Verdana"/>
              </w:rPr>
            </w:pPr>
            <w:r>
              <w:rPr>
                <w:rFonts w:ascii="Verdana" w:hAnsi="Verdana"/>
              </w:rPr>
              <w:t xml:space="preserve">N. Mesher referred to the reduction of outstanding cases and with all the metrics </w:t>
            </w:r>
            <w:r w:rsidR="00DE5B97">
              <w:rPr>
                <w:rFonts w:ascii="Verdana" w:hAnsi="Verdana"/>
              </w:rPr>
              <w:t>reducing</w:t>
            </w:r>
            <w:r w:rsidR="007E60EE">
              <w:rPr>
                <w:rFonts w:ascii="Verdana" w:hAnsi="Verdana"/>
              </w:rPr>
              <w:t>,</w:t>
            </w:r>
            <w:r w:rsidR="00DE5B97">
              <w:rPr>
                <w:rFonts w:ascii="Verdana" w:hAnsi="Verdana"/>
              </w:rPr>
              <w:t xml:space="preserve"> sought </w:t>
            </w:r>
            <w:r>
              <w:rPr>
                <w:rFonts w:ascii="Verdana" w:hAnsi="Verdana"/>
              </w:rPr>
              <w:t>to understand whether it was</w:t>
            </w:r>
            <w:r w:rsidR="00DE5B97">
              <w:rPr>
                <w:rFonts w:ascii="Verdana" w:hAnsi="Verdana"/>
              </w:rPr>
              <w:t xml:space="preserve"> due to</w:t>
            </w:r>
            <w:r>
              <w:rPr>
                <w:rFonts w:ascii="Verdana" w:hAnsi="Verdana"/>
              </w:rPr>
              <w:t xml:space="preserve"> fewer cases </w:t>
            </w:r>
            <w:r w:rsidR="00DE5B97">
              <w:rPr>
                <w:rFonts w:ascii="Verdana" w:hAnsi="Verdana"/>
              </w:rPr>
              <w:t>being received</w:t>
            </w:r>
            <w:r w:rsidR="006647C5">
              <w:rPr>
                <w:rFonts w:ascii="Verdana" w:hAnsi="Verdana"/>
              </w:rPr>
              <w:t xml:space="preserve"> </w:t>
            </w:r>
            <w:r>
              <w:rPr>
                <w:rFonts w:ascii="Verdana" w:hAnsi="Verdana"/>
              </w:rPr>
              <w:lastRenderedPageBreak/>
              <w:t>or faster resolution</w:t>
            </w:r>
            <w:r w:rsidR="006647C5">
              <w:rPr>
                <w:rFonts w:ascii="Verdana" w:hAnsi="Verdana"/>
              </w:rPr>
              <w:t>. He also queried whether there were</w:t>
            </w:r>
            <w:r>
              <w:rPr>
                <w:rFonts w:ascii="Verdana" w:hAnsi="Verdana"/>
              </w:rPr>
              <w:t xml:space="preserve"> any specific targets.  C. Clarke</w:t>
            </w:r>
            <w:r w:rsidR="004427E5">
              <w:rPr>
                <w:rFonts w:ascii="Verdana" w:hAnsi="Verdana"/>
              </w:rPr>
              <w:t xml:space="preserve"> explained that understanding </w:t>
            </w:r>
            <w:r w:rsidR="0093277C">
              <w:rPr>
                <w:rFonts w:ascii="Verdana" w:hAnsi="Verdana"/>
              </w:rPr>
              <w:t>the data is key in terms of identifying the</w:t>
            </w:r>
            <w:r w:rsidR="00782321">
              <w:rPr>
                <w:rFonts w:ascii="Verdana" w:hAnsi="Verdana"/>
              </w:rPr>
              <w:t xml:space="preserve"> rationale for reductions and that it can vary</w:t>
            </w:r>
            <w:r w:rsidR="00CE035B">
              <w:rPr>
                <w:rFonts w:ascii="Verdana" w:hAnsi="Verdana"/>
              </w:rPr>
              <w:t xml:space="preserve"> between new access points, contacts, cases concluding at the same time, faster resolution etc.</w:t>
            </w:r>
            <w:r>
              <w:rPr>
                <w:rFonts w:ascii="Verdana" w:hAnsi="Verdana"/>
              </w:rPr>
              <w:t xml:space="preserve"> </w:t>
            </w:r>
          </w:p>
          <w:p w14:paraId="581C8936" w14:textId="77777777" w:rsidR="00C57805" w:rsidRDefault="00C57805" w:rsidP="00C57805">
            <w:pPr>
              <w:jc w:val="both"/>
              <w:rPr>
                <w:rFonts w:ascii="Verdana" w:hAnsi="Verdana"/>
              </w:rPr>
            </w:pPr>
          </w:p>
          <w:p w14:paraId="59C8B46F" w14:textId="3A83AEF5" w:rsidR="00C57805" w:rsidRDefault="00C57805" w:rsidP="00C57805">
            <w:pPr>
              <w:jc w:val="both"/>
              <w:rPr>
                <w:rFonts w:ascii="Verdana" w:hAnsi="Verdana"/>
              </w:rPr>
            </w:pPr>
            <w:r>
              <w:rPr>
                <w:rFonts w:ascii="Verdana" w:hAnsi="Verdana"/>
              </w:rPr>
              <w:t xml:space="preserve">C. Clarke advised that in terms of targets, the team would be looking at what resolution timeframes </w:t>
            </w:r>
            <w:r w:rsidR="00AA5978">
              <w:rPr>
                <w:rFonts w:ascii="Verdana" w:hAnsi="Verdana"/>
              </w:rPr>
              <w:t>would be reasonable whilst</w:t>
            </w:r>
            <w:r>
              <w:rPr>
                <w:rFonts w:ascii="Verdana" w:hAnsi="Verdana"/>
              </w:rPr>
              <w:t xml:space="preserve"> being mindful that there were complexities in each case </w:t>
            </w:r>
            <w:r w:rsidR="00AA5978">
              <w:rPr>
                <w:rFonts w:ascii="Verdana" w:hAnsi="Verdana"/>
              </w:rPr>
              <w:t xml:space="preserve">which influence how </w:t>
            </w:r>
            <w:r>
              <w:rPr>
                <w:rFonts w:ascii="Verdana" w:hAnsi="Verdana"/>
              </w:rPr>
              <w:t xml:space="preserve"> expectations on those timeframes</w:t>
            </w:r>
            <w:r w:rsidR="00AA5978">
              <w:rPr>
                <w:rFonts w:ascii="Verdana" w:hAnsi="Verdana"/>
              </w:rPr>
              <w:t xml:space="preserve"> are set</w:t>
            </w:r>
            <w:r>
              <w:rPr>
                <w:rFonts w:ascii="Verdana" w:hAnsi="Verdana"/>
              </w:rPr>
              <w:t xml:space="preserve">. </w:t>
            </w:r>
          </w:p>
          <w:p w14:paraId="03BEDBAC" w14:textId="77777777" w:rsidR="00C57805" w:rsidRDefault="00C57805" w:rsidP="00C57805">
            <w:pPr>
              <w:rPr>
                <w:rFonts w:ascii="Verdana" w:hAnsi="Verdana"/>
              </w:rPr>
            </w:pPr>
          </w:p>
          <w:p w14:paraId="4BFE04B0" w14:textId="73B0C3DD" w:rsidR="00C57805" w:rsidRDefault="00C57805" w:rsidP="00C57805">
            <w:pPr>
              <w:jc w:val="both"/>
              <w:rPr>
                <w:rFonts w:ascii="Verdana" w:hAnsi="Verdana"/>
              </w:rPr>
            </w:pPr>
            <w:r>
              <w:rPr>
                <w:rFonts w:ascii="Verdana" w:hAnsi="Verdana"/>
              </w:rPr>
              <w:t xml:space="preserve">N. Mesher queried whether there were any external benchmarks and </w:t>
            </w:r>
            <w:r w:rsidR="00AA5978">
              <w:rPr>
                <w:rFonts w:ascii="Verdana" w:hAnsi="Verdana"/>
              </w:rPr>
              <w:t xml:space="preserve">sought to understand </w:t>
            </w:r>
            <w:r>
              <w:rPr>
                <w:rFonts w:ascii="Verdana" w:hAnsi="Verdana"/>
              </w:rPr>
              <w:t>what good look</w:t>
            </w:r>
            <w:r w:rsidR="00F44938">
              <w:rPr>
                <w:rFonts w:ascii="Verdana" w:hAnsi="Verdana"/>
              </w:rPr>
              <w:t>s</w:t>
            </w:r>
            <w:r>
              <w:rPr>
                <w:rFonts w:ascii="Verdana" w:hAnsi="Verdana"/>
              </w:rPr>
              <w:t xml:space="preserve"> like</w:t>
            </w:r>
            <w:r w:rsidR="00F44938">
              <w:rPr>
                <w:rFonts w:ascii="Verdana" w:hAnsi="Verdana"/>
              </w:rPr>
              <w:t xml:space="preserve"> in relation to this activity</w:t>
            </w:r>
            <w:r>
              <w:rPr>
                <w:rFonts w:ascii="Verdana" w:hAnsi="Verdana"/>
              </w:rPr>
              <w:t>.  C. Clarke advised</w:t>
            </w:r>
            <w:r w:rsidR="00F44938">
              <w:rPr>
                <w:rFonts w:ascii="Verdana" w:hAnsi="Verdana"/>
              </w:rPr>
              <w:t xml:space="preserve"> that she did not have that information readily available, however, </w:t>
            </w:r>
            <w:r>
              <w:rPr>
                <w:rFonts w:ascii="Verdana" w:hAnsi="Verdana"/>
              </w:rPr>
              <w:t xml:space="preserve"> </w:t>
            </w:r>
            <w:r w:rsidR="00F44938">
              <w:rPr>
                <w:rFonts w:ascii="Verdana" w:hAnsi="Verdana"/>
              </w:rPr>
              <w:t xml:space="preserve"> </w:t>
            </w:r>
            <w:r>
              <w:rPr>
                <w:rFonts w:ascii="Verdana" w:hAnsi="Verdana"/>
              </w:rPr>
              <w:t>there was an element of benchmarking with Welsh Government</w:t>
            </w:r>
            <w:r w:rsidR="00F44938">
              <w:rPr>
                <w:rFonts w:ascii="Verdana" w:hAnsi="Verdana"/>
              </w:rPr>
              <w:t xml:space="preserve">, however, this needed to be balanced with </w:t>
            </w:r>
            <w:r>
              <w:rPr>
                <w:rFonts w:ascii="Verdana" w:hAnsi="Verdana"/>
              </w:rPr>
              <w:t xml:space="preserve">variants depending on the organisation.  </w:t>
            </w:r>
          </w:p>
          <w:p w14:paraId="2D2F7C81" w14:textId="11C8268D" w:rsidR="004F0693" w:rsidRDefault="004F0693" w:rsidP="00452DB2">
            <w:pPr>
              <w:jc w:val="both"/>
              <w:rPr>
                <w:rFonts w:ascii="Verdana" w:hAnsi="Verdana"/>
              </w:rPr>
            </w:pPr>
          </w:p>
          <w:p w14:paraId="47CF2FA6" w14:textId="446B7FAB" w:rsidR="00734047" w:rsidRDefault="004F0693" w:rsidP="00452DB2">
            <w:pPr>
              <w:jc w:val="both"/>
              <w:rPr>
                <w:rFonts w:ascii="Verdana" w:hAnsi="Verdana"/>
              </w:rPr>
            </w:pPr>
            <w:r>
              <w:rPr>
                <w:rFonts w:ascii="Verdana" w:hAnsi="Verdana"/>
              </w:rPr>
              <w:t xml:space="preserve">I Wells </w:t>
            </w:r>
            <w:r w:rsidR="005933EA">
              <w:rPr>
                <w:rFonts w:ascii="Verdana" w:hAnsi="Verdana"/>
              </w:rPr>
              <w:t>welcomed the data driven analysis which provided a rich source</w:t>
            </w:r>
            <w:r w:rsidR="00734047">
              <w:rPr>
                <w:rFonts w:ascii="Verdana" w:hAnsi="Verdana"/>
              </w:rPr>
              <w:t xml:space="preserve"> of</w:t>
            </w:r>
            <w:r w:rsidR="005933EA">
              <w:rPr>
                <w:rFonts w:ascii="Verdana" w:hAnsi="Verdana"/>
              </w:rPr>
              <w:t xml:space="preserve"> </w:t>
            </w:r>
            <w:r w:rsidR="00C57805">
              <w:rPr>
                <w:rFonts w:ascii="Verdana" w:hAnsi="Verdana"/>
              </w:rPr>
              <w:t xml:space="preserve"> info</w:t>
            </w:r>
            <w:r w:rsidR="005933EA">
              <w:rPr>
                <w:rFonts w:ascii="Verdana" w:hAnsi="Verdana"/>
              </w:rPr>
              <w:t xml:space="preserve">rmation. </w:t>
            </w:r>
            <w:r w:rsidR="00734047">
              <w:rPr>
                <w:rFonts w:ascii="Verdana" w:hAnsi="Verdana"/>
              </w:rPr>
              <w:t>It was recognised that due to the limited data currently available the team are cautious in drawing conclusions / comparisons until a wider data field is available for analysis.</w:t>
            </w:r>
            <w:r w:rsidR="00C22642">
              <w:rPr>
                <w:rFonts w:ascii="Verdana" w:hAnsi="Verdana"/>
              </w:rPr>
              <w:t xml:space="preserve"> </w:t>
            </w:r>
            <w:r w:rsidR="00734047">
              <w:rPr>
                <w:rFonts w:ascii="Verdana" w:hAnsi="Verdana"/>
              </w:rPr>
              <w:t xml:space="preserve">In response to a query from I Wells </w:t>
            </w:r>
            <w:r w:rsidR="00593D80">
              <w:rPr>
                <w:rFonts w:ascii="Verdana" w:hAnsi="Verdana"/>
              </w:rPr>
              <w:t>as to why</w:t>
            </w:r>
            <w:r w:rsidR="00734047">
              <w:rPr>
                <w:rFonts w:ascii="Verdana" w:hAnsi="Verdana"/>
              </w:rPr>
              <w:t xml:space="preserve"> the data </w:t>
            </w:r>
            <w:r w:rsidR="00593D80">
              <w:rPr>
                <w:rFonts w:ascii="Verdana" w:hAnsi="Verdana"/>
              </w:rPr>
              <w:t xml:space="preserve">was </w:t>
            </w:r>
            <w:r w:rsidR="00734047">
              <w:rPr>
                <w:rFonts w:ascii="Verdana" w:hAnsi="Verdana"/>
              </w:rPr>
              <w:t>no</w:t>
            </w:r>
            <w:r w:rsidR="00593D80">
              <w:rPr>
                <w:rFonts w:ascii="Verdana" w:hAnsi="Verdana"/>
              </w:rPr>
              <w:t>t</w:t>
            </w:r>
            <w:r w:rsidR="00734047">
              <w:rPr>
                <w:rFonts w:ascii="Verdana" w:hAnsi="Verdana"/>
              </w:rPr>
              <w:t xml:space="preserve"> available for previous quarters, C Clarke explained that due to changes</w:t>
            </w:r>
            <w:r w:rsidR="00593D80">
              <w:rPr>
                <w:rFonts w:ascii="Verdana" w:hAnsi="Verdana"/>
              </w:rPr>
              <w:t xml:space="preserve"> in the tracker system the information whilst not available for this meeting would be available in future reports.</w:t>
            </w:r>
          </w:p>
          <w:p w14:paraId="65B6B710" w14:textId="2D99C1EC" w:rsidR="00452DB2" w:rsidRDefault="00452DB2" w:rsidP="00452DB2">
            <w:pPr>
              <w:jc w:val="both"/>
              <w:rPr>
                <w:rFonts w:ascii="Verdana" w:hAnsi="Verdana"/>
              </w:rPr>
            </w:pPr>
          </w:p>
          <w:p w14:paraId="0A4D5053" w14:textId="711D4A84" w:rsidR="00C57805" w:rsidRDefault="00452DB2" w:rsidP="004220D7">
            <w:pPr>
              <w:jc w:val="both"/>
              <w:rPr>
                <w:rFonts w:ascii="Verdana" w:hAnsi="Verdana"/>
              </w:rPr>
            </w:pPr>
            <w:r>
              <w:rPr>
                <w:rFonts w:ascii="Verdana" w:hAnsi="Verdana"/>
              </w:rPr>
              <w:t xml:space="preserve">G. Padmore-Dix commented that it was </w:t>
            </w:r>
            <w:r w:rsidR="00C22642">
              <w:rPr>
                <w:rFonts w:ascii="Verdana" w:hAnsi="Verdana"/>
              </w:rPr>
              <w:t>positive</w:t>
            </w:r>
            <w:r>
              <w:rPr>
                <w:rFonts w:ascii="Verdana" w:hAnsi="Verdana"/>
              </w:rPr>
              <w:t xml:space="preserve"> to see the work that the team ha</w:t>
            </w:r>
            <w:r w:rsidR="000F764D">
              <w:rPr>
                <w:rFonts w:ascii="Verdana" w:hAnsi="Verdana"/>
              </w:rPr>
              <w:t>d</w:t>
            </w:r>
            <w:r>
              <w:rPr>
                <w:rFonts w:ascii="Verdana" w:hAnsi="Verdana"/>
              </w:rPr>
              <w:t xml:space="preserve"> undertaken over the last few years to reduce the </w:t>
            </w:r>
            <w:r w:rsidR="00C57805">
              <w:rPr>
                <w:rFonts w:ascii="Verdana" w:hAnsi="Verdana"/>
              </w:rPr>
              <w:t xml:space="preserve">formal </w:t>
            </w:r>
            <w:r>
              <w:rPr>
                <w:rFonts w:ascii="Verdana" w:hAnsi="Verdana"/>
              </w:rPr>
              <w:t>processes.  G. Padmore-Dix a</w:t>
            </w:r>
            <w:r w:rsidR="004220D7">
              <w:rPr>
                <w:rFonts w:ascii="Verdana" w:hAnsi="Verdana"/>
              </w:rPr>
              <w:t>dvised</w:t>
            </w:r>
            <w:r>
              <w:rPr>
                <w:rFonts w:ascii="Verdana" w:hAnsi="Verdana"/>
              </w:rPr>
              <w:t xml:space="preserve"> that in previous iterations of the </w:t>
            </w:r>
            <w:r w:rsidR="00AC5F5C">
              <w:rPr>
                <w:rFonts w:ascii="Verdana" w:hAnsi="Verdana"/>
              </w:rPr>
              <w:t xml:space="preserve">Employee Relations </w:t>
            </w:r>
            <w:r>
              <w:rPr>
                <w:rFonts w:ascii="Verdana" w:hAnsi="Verdana"/>
              </w:rPr>
              <w:t xml:space="preserve"> report the number of referrals to professional bodies was reported and suggested that</w:t>
            </w:r>
            <w:r w:rsidR="000872F1">
              <w:rPr>
                <w:rFonts w:ascii="Verdana" w:hAnsi="Verdana"/>
              </w:rPr>
              <w:t xml:space="preserve"> for assurance purposes it might be helpful to capture this in future.</w:t>
            </w:r>
            <w:r>
              <w:rPr>
                <w:rFonts w:ascii="Verdana" w:hAnsi="Verdana"/>
              </w:rPr>
              <w:t xml:space="preserve">  C. Clarke, in response, </w:t>
            </w:r>
            <w:r w:rsidR="004220D7">
              <w:rPr>
                <w:rFonts w:ascii="Verdana" w:hAnsi="Verdana"/>
              </w:rPr>
              <w:t xml:space="preserve">confirmed that they could provide the figures outside of the meeting to the Committee and ensure that they were included in future iterations of the report. </w:t>
            </w:r>
            <w:r w:rsidR="00C57805">
              <w:rPr>
                <w:rFonts w:ascii="Verdana" w:hAnsi="Verdana"/>
              </w:rPr>
              <w:t xml:space="preserve"> </w:t>
            </w:r>
          </w:p>
          <w:p w14:paraId="09F19104" w14:textId="77777777" w:rsidR="00C57805" w:rsidRDefault="00C57805" w:rsidP="004220D7">
            <w:pPr>
              <w:jc w:val="both"/>
              <w:rPr>
                <w:rFonts w:ascii="Verdana" w:hAnsi="Verdana"/>
              </w:rPr>
            </w:pPr>
          </w:p>
          <w:p w14:paraId="56547E2D" w14:textId="277D350B" w:rsidR="00657E80" w:rsidRDefault="00C57805" w:rsidP="004220D7">
            <w:pPr>
              <w:jc w:val="both"/>
              <w:rPr>
                <w:rFonts w:ascii="Verdana" w:hAnsi="Verdana"/>
              </w:rPr>
            </w:pPr>
            <w:r>
              <w:rPr>
                <w:rFonts w:ascii="Verdana" w:hAnsi="Verdana"/>
              </w:rPr>
              <w:t xml:space="preserve">G. Padmore-Dix </w:t>
            </w:r>
            <w:r w:rsidR="00837320">
              <w:rPr>
                <w:rFonts w:ascii="Verdana" w:hAnsi="Verdana"/>
              </w:rPr>
              <w:t xml:space="preserve">also suggested </w:t>
            </w:r>
            <w:r>
              <w:rPr>
                <w:rFonts w:ascii="Verdana" w:hAnsi="Verdana"/>
              </w:rPr>
              <w:t xml:space="preserve">that the Committee </w:t>
            </w:r>
            <w:r w:rsidR="009545FE">
              <w:rPr>
                <w:rFonts w:ascii="Verdana" w:hAnsi="Verdana"/>
              </w:rPr>
              <w:t>should</w:t>
            </w:r>
            <w:r w:rsidR="00DD3F29">
              <w:rPr>
                <w:rFonts w:ascii="Verdana" w:hAnsi="Verdana"/>
              </w:rPr>
              <w:t xml:space="preserve"> </w:t>
            </w:r>
            <w:r w:rsidR="00837320">
              <w:rPr>
                <w:rFonts w:ascii="Verdana" w:hAnsi="Verdana"/>
              </w:rPr>
              <w:t xml:space="preserve">continue to receive </w:t>
            </w:r>
            <w:r w:rsidR="000872F1">
              <w:rPr>
                <w:rFonts w:ascii="Verdana" w:hAnsi="Verdana"/>
              </w:rPr>
              <w:t xml:space="preserve">a target number of referrals </w:t>
            </w:r>
            <w:r w:rsidR="00DD3F29">
              <w:rPr>
                <w:rFonts w:ascii="Verdana" w:hAnsi="Verdana"/>
              </w:rPr>
              <w:t>within the report.</w:t>
            </w:r>
            <w:r>
              <w:rPr>
                <w:rFonts w:ascii="Verdana" w:hAnsi="Verdana"/>
              </w:rPr>
              <w:t xml:space="preserve"> </w:t>
            </w:r>
          </w:p>
          <w:p w14:paraId="12259726" w14:textId="472436EA" w:rsidR="004220D7" w:rsidRDefault="004220D7" w:rsidP="004220D7">
            <w:pPr>
              <w:jc w:val="both"/>
              <w:rPr>
                <w:rFonts w:ascii="Verdana" w:hAnsi="Verdana"/>
              </w:rPr>
            </w:pPr>
          </w:p>
          <w:p w14:paraId="30950523" w14:textId="7C6ED601" w:rsidR="00616AC7" w:rsidRDefault="009545FE" w:rsidP="004070DB">
            <w:pPr>
              <w:jc w:val="both"/>
              <w:rPr>
                <w:rFonts w:ascii="Verdana" w:hAnsi="Verdana"/>
              </w:rPr>
            </w:pPr>
            <w:r>
              <w:rPr>
                <w:rFonts w:ascii="Verdana" w:hAnsi="Verdana"/>
              </w:rPr>
              <w:t>In concluding the item, t</w:t>
            </w:r>
            <w:r w:rsidR="004220D7">
              <w:rPr>
                <w:rFonts w:ascii="Verdana" w:hAnsi="Verdana"/>
              </w:rPr>
              <w:t xml:space="preserve">he Chair </w:t>
            </w:r>
            <w:r>
              <w:rPr>
                <w:rFonts w:ascii="Verdana" w:hAnsi="Verdana"/>
              </w:rPr>
              <w:t>commended the</w:t>
            </w:r>
            <w:r w:rsidR="004C15B5">
              <w:rPr>
                <w:rFonts w:ascii="Verdana" w:hAnsi="Verdana"/>
              </w:rPr>
              <w:t xml:space="preserve"> report</w:t>
            </w:r>
            <w:r w:rsidR="00995C1C">
              <w:rPr>
                <w:rFonts w:ascii="Verdana" w:hAnsi="Verdana"/>
              </w:rPr>
              <w:t xml:space="preserve">. She recognised that it is often helpful to understand the circumstances </w:t>
            </w:r>
            <w:r w:rsidR="00082950">
              <w:rPr>
                <w:rFonts w:ascii="Verdana" w:hAnsi="Verdana"/>
              </w:rPr>
              <w:t>that led to faster resolutions being reached.</w:t>
            </w:r>
            <w:r w:rsidR="00616AC7">
              <w:rPr>
                <w:rFonts w:ascii="Verdana" w:hAnsi="Verdana"/>
              </w:rPr>
              <w:t xml:space="preserve"> </w:t>
            </w:r>
            <w:r w:rsidR="004070DB">
              <w:rPr>
                <w:rFonts w:ascii="Verdana" w:hAnsi="Verdana"/>
              </w:rPr>
              <w:t xml:space="preserve"> </w:t>
            </w:r>
            <w:r w:rsidR="00616AC7">
              <w:rPr>
                <w:rFonts w:ascii="Verdana" w:hAnsi="Verdana"/>
              </w:rPr>
              <w:t xml:space="preserve"> </w:t>
            </w:r>
            <w:r w:rsidR="004070DB">
              <w:rPr>
                <w:rFonts w:ascii="Verdana" w:hAnsi="Verdana"/>
              </w:rPr>
              <w:t>C. Clarke</w:t>
            </w:r>
            <w:r w:rsidR="00ED46DA">
              <w:rPr>
                <w:rFonts w:ascii="Verdana" w:hAnsi="Verdana"/>
              </w:rPr>
              <w:t xml:space="preserve"> recognised this suggestion as an </w:t>
            </w:r>
            <w:r w:rsidR="004070DB">
              <w:rPr>
                <w:rFonts w:ascii="Verdana" w:hAnsi="Verdana"/>
              </w:rPr>
              <w:t xml:space="preserve"> important factor </w:t>
            </w:r>
            <w:r w:rsidR="00ED46DA">
              <w:rPr>
                <w:rFonts w:ascii="Verdana" w:hAnsi="Verdana"/>
              </w:rPr>
              <w:t>for consideration</w:t>
            </w:r>
            <w:r w:rsidR="000F6D84">
              <w:rPr>
                <w:rFonts w:ascii="Verdana" w:hAnsi="Verdana"/>
              </w:rPr>
              <w:t xml:space="preserve">. </w:t>
            </w:r>
            <w:r w:rsidR="004070DB">
              <w:rPr>
                <w:rFonts w:ascii="Verdana" w:hAnsi="Verdana"/>
              </w:rPr>
              <w:t xml:space="preserve"> </w:t>
            </w:r>
          </w:p>
          <w:p w14:paraId="57CF2D00" w14:textId="77777777" w:rsidR="00C22642" w:rsidRDefault="00C22642" w:rsidP="004070DB">
            <w:pPr>
              <w:jc w:val="both"/>
              <w:rPr>
                <w:rFonts w:ascii="Verdana" w:hAnsi="Verdana"/>
              </w:rPr>
            </w:pPr>
          </w:p>
          <w:p w14:paraId="5858C09B" w14:textId="614CBBD8" w:rsidR="002256D4" w:rsidRDefault="002256D4" w:rsidP="004070DB">
            <w:pPr>
              <w:jc w:val="both"/>
              <w:rPr>
                <w:rFonts w:ascii="Verdana" w:hAnsi="Verdana"/>
              </w:rPr>
            </w:pPr>
            <w:r>
              <w:rPr>
                <w:rFonts w:ascii="Verdana" w:hAnsi="Verdana"/>
              </w:rPr>
              <w:t>P. Roseblade</w:t>
            </w:r>
            <w:r w:rsidR="00F774A0">
              <w:rPr>
                <w:rFonts w:ascii="Verdana" w:hAnsi="Verdana"/>
              </w:rPr>
              <w:t xml:space="preserve"> </w:t>
            </w:r>
            <w:r w:rsidR="00CF142F">
              <w:rPr>
                <w:rFonts w:ascii="Verdana" w:hAnsi="Verdana"/>
              </w:rPr>
              <w:t>received an explanation from</w:t>
            </w:r>
            <w:r w:rsidR="00F774A0">
              <w:rPr>
                <w:rFonts w:ascii="Verdana" w:hAnsi="Verdana"/>
              </w:rPr>
              <w:t xml:space="preserve"> A Gibson and G Padmore-Dix as to the process for staff when referred to </w:t>
            </w:r>
            <w:r w:rsidR="00CF142F">
              <w:rPr>
                <w:rFonts w:ascii="Verdana" w:hAnsi="Verdana"/>
              </w:rPr>
              <w:t>their</w:t>
            </w:r>
            <w:r w:rsidR="00F774A0">
              <w:rPr>
                <w:rFonts w:ascii="Verdana" w:hAnsi="Verdana"/>
              </w:rPr>
              <w:t xml:space="preserve"> professional body.</w:t>
            </w:r>
            <w:r>
              <w:rPr>
                <w:rFonts w:ascii="Verdana" w:hAnsi="Verdana"/>
              </w:rPr>
              <w:t xml:space="preserve"> </w:t>
            </w:r>
          </w:p>
          <w:p w14:paraId="12DF9A53" w14:textId="761B7C8C" w:rsidR="002256D4" w:rsidRPr="0040413D" w:rsidRDefault="002256D4">
            <w:pPr>
              <w:jc w:val="both"/>
              <w:rPr>
                <w:rFonts w:ascii="Verdana" w:hAnsi="Verdana"/>
              </w:rPr>
            </w:pPr>
          </w:p>
        </w:tc>
      </w:tr>
    </w:tbl>
    <w:p w14:paraId="78B3878D" w14:textId="77777777" w:rsidR="00C22642" w:rsidRDefault="00C22642" w:rsidP="00B85BDA">
      <w:pPr>
        <w:rPr>
          <w:rFonts w:ascii="Verdana" w:hAnsi="Verdana"/>
          <w:iCs/>
        </w:rPr>
        <w:sectPr w:rsidR="00C22642">
          <w:headerReference w:type="default" r:id="rId10"/>
          <w:footerReference w:type="default" r:id="rId11"/>
          <w:pgSz w:w="11906" w:h="16838"/>
          <w:pgMar w:top="1440" w:right="1440" w:bottom="1440" w:left="1440" w:header="708" w:footer="708" w:gutter="0"/>
          <w:cols w:space="708"/>
          <w:docGrid w:linePitch="360"/>
        </w:sect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40413D" w:rsidRPr="003C214E" w14:paraId="0C045D04" w14:textId="77777777" w:rsidTr="00B25BA3">
        <w:tc>
          <w:tcPr>
            <w:tcW w:w="1469" w:type="dxa"/>
          </w:tcPr>
          <w:p w14:paraId="5BE9D4FF" w14:textId="53582C97" w:rsidR="0040413D" w:rsidRDefault="00F92502" w:rsidP="00B85BDA">
            <w:pPr>
              <w:rPr>
                <w:rFonts w:ascii="Verdana" w:hAnsi="Verdana"/>
                <w:iCs/>
              </w:rPr>
            </w:pPr>
            <w:r>
              <w:rPr>
                <w:rFonts w:ascii="Verdana" w:hAnsi="Verdana"/>
                <w:iCs/>
              </w:rPr>
              <w:lastRenderedPageBreak/>
              <w:t xml:space="preserve">Resolution: </w:t>
            </w:r>
          </w:p>
        </w:tc>
        <w:tc>
          <w:tcPr>
            <w:tcW w:w="9026" w:type="dxa"/>
          </w:tcPr>
          <w:p w14:paraId="33D0966A" w14:textId="6CED43DD" w:rsidR="007B1C8B" w:rsidRPr="007B1C8B" w:rsidRDefault="007B1C8B" w:rsidP="007B1C8B">
            <w:pPr>
              <w:pStyle w:val="NoSpacing"/>
              <w:ind w:hanging="16"/>
              <w:rPr>
                <w:rFonts w:ascii="Verdana" w:hAnsi="Verdana"/>
              </w:rPr>
            </w:pPr>
            <w:r w:rsidRPr="007B1C8B">
              <w:rPr>
                <w:rFonts w:ascii="Verdana" w:hAnsi="Verdana"/>
              </w:rPr>
              <w:t xml:space="preserve">The Committee: </w:t>
            </w:r>
          </w:p>
          <w:p w14:paraId="1888BC6C" w14:textId="65516826" w:rsidR="00F92502" w:rsidRPr="007B1C8B" w:rsidRDefault="00F92502" w:rsidP="00F92502">
            <w:pPr>
              <w:pStyle w:val="NoSpacing"/>
              <w:numPr>
                <w:ilvl w:val="0"/>
                <w:numId w:val="15"/>
              </w:numPr>
              <w:rPr>
                <w:rFonts w:ascii="Verdana" w:hAnsi="Verdana"/>
              </w:rPr>
            </w:pPr>
            <w:r w:rsidRPr="007B1C8B">
              <w:rPr>
                <w:rFonts w:ascii="Verdana" w:hAnsi="Verdana"/>
                <w:b/>
                <w:bCs/>
              </w:rPr>
              <w:t>NOTE</w:t>
            </w:r>
            <w:r w:rsidR="007B1C8B" w:rsidRPr="007B1C8B">
              <w:rPr>
                <w:rFonts w:ascii="Verdana" w:hAnsi="Verdana"/>
                <w:b/>
                <w:bCs/>
              </w:rPr>
              <w:t>D</w:t>
            </w:r>
            <w:r w:rsidRPr="007B1C8B">
              <w:rPr>
                <w:rFonts w:ascii="Verdana" w:hAnsi="Verdana"/>
              </w:rPr>
              <w:t xml:space="preserve"> the report</w:t>
            </w:r>
          </w:p>
          <w:p w14:paraId="50B12DCF" w14:textId="1FC86631" w:rsidR="00F92502" w:rsidRPr="007B1C8B" w:rsidRDefault="00F92502" w:rsidP="00F92502">
            <w:pPr>
              <w:pStyle w:val="NoSpacing"/>
              <w:numPr>
                <w:ilvl w:val="0"/>
                <w:numId w:val="15"/>
              </w:numPr>
              <w:jc w:val="both"/>
              <w:rPr>
                <w:rFonts w:ascii="Verdana" w:hAnsi="Verdana"/>
              </w:rPr>
            </w:pPr>
            <w:r w:rsidRPr="007B1C8B">
              <w:rPr>
                <w:rFonts w:ascii="Verdana" w:hAnsi="Verdana" w:cs="Arial"/>
              </w:rPr>
              <w:t>To generate improved insight based discussion on E</w:t>
            </w:r>
            <w:r w:rsidR="00CF142F">
              <w:rPr>
                <w:rFonts w:ascii="Verdana" w:hAnsi="Verdana" w:cs="Arial"/>
              </w:rPr>
              <w:t xml:space="preserve">mployee </w:t>
            </w:r>
            <w:r w:rsidRPr="007B1C8B">
              <w:rPr>
                <w:rFonts w:ascii="Verdana" w:hAnsi="Verdana" w:cs="Arial"/>
              </w:rPr>
              <w:t>R</w:t>
            </w:r>
            <w:r w:rsidR="00CF142F">
              <w:rPr>
                <w:rFonts w:ascii="Verdana" w:hAnsi="Verdana" w:cs="Arial"/>
              </w:rPr>
              <w:t>elation</w:t>
            </w:r>
            <w:r w:rsidRPr="007B1C8B">
              <w:rPr>
                <w:rFonts w:ascii="Verdana" w:hAnsi="Verdana" w:cs="Arial"/>
              </w:rPr>
              <w:t xml:space="preserve"> case work at Operational Delivery Committee</w:t>
            </w:r>
            <w:r w:rsidR="00035502">
              <w:rPr>
                <w:rFonts w:ascii="Verdana" w:hAnsi="Verdana" w:cs="Arial"/>
              </w:rPr>
              <w:t xml:space="preserve">, and </w:t>
            </w:r>
            <w:r w:rsidR="00035502">
              <w:rPr>
                <w:rFonts w:ascii="Verdana" w:hAnsi="Verdana" w:cs="Arial"/>
                <w:b/>
                <w:bCs/>
              </w:rPr>
              <w:t>ENDORSED</w:t>
            </w:r>
            <w:r w:rsidRPr="007B1C8B">
              <w:rPr>
                <w:rFonts w:ascii="Verdana" w:hAnsi="Verdana" w:cs="Arial"/>
              </w:rPr>
              <w:t xml:space="preserve"> the use of a new Employee Relations Dashboard reported on a bi- annual basis from October 2025 to include clearer analysis of longer term casework trends as well as early indicators from live cases. </w:t>
            </w:r>
          </w:p>
          <w:p w14:paraId="38374F57" w14:textId="77777777" w:rsidR="00F92502" w:rsidRPr="007B1C8B" w:rsidRDefault="00F92502" w:rsidP="00F92502">
            <w:pPr>
              <w:pStyle w:val="NoSpacing"/>
              <w:numPr>
                <w:ilvl w:val="0"/>
                <w:numId w:val="15"/>
              </w:numPr>
              <w:jc w:val="both"/>
              <w:rPr>
                <w:rFonts w:ascii="Verdana" w:hAnsi="Verdana"/>
              </w:rPr>
            </w:pPr>
            <w:r w:rsidRPr="007B1C8B">
              <w:rPr>
                <w:rFonts w:ascii="Verdana" w:hAnsi="Verdana" w:cs="Arial"/>
              </w:rPr>
              <w:t xml:space="preserve">The dashboard design is based on the points noted earlier in the report. </w:t>
            </w:r>
          </w:p>
          <w:p w14:paraId="3CEBA116" w14:textId="77777777" w:rsidR="00F92502" w:rsidRPr="007B1C8B" w:rsidRDefault="00F92502" w:rsidP="00F92502">
            <w:pPr>
              <w:pStyle w:val="NoSpacing"/>
              <w:numPr>
                <w:ilvl w:val="0"/>
                <w:numId w:val="15"/>
              </w:numPr>
              <w:jc w:val="both"/>
              <w:rPr>
                <w:rFonts w:ascii="Verdana" w:hAnsi="Verdana"/>
              </w:rPr>
            </w:pPr>
            <w:r w:rsidRPr="007B1C8B">
              <w:rPr>
                <w:rFonts w:ascii="Verdana" w:hAnsi="Verdana" w:cs="Arial"/>
              </w:rPr>
              <w:t xml:space="preserve">Inclusion of these data points will therefore allow the People Services Team to build trend analysis, rather than only identify short term spikes, track progress on positive case management indicators such as increased use of information resolution options and decreased case resolution time and turn such insights into line manager capability interventions. </w:t>
            </w:r>
          </w:p>
          <w:p w14:paraId="349D2795" w14:textId="7D21E630" w:rsidR="0040413D" w:rsidRDefault="0040413D" w:rsidP="00B85BDA">
            <w:pPr>
              <w:rPr>
                <w:rFonts w:ascii="Verdana" w:hAnsi="Verdana"/>
                <w:b/>
                <w:bCs/>
                <w:iCs/>
              </w:rPr>
            </w:pPr>
          </w:p>
        </w:tc>
      </w:tr>
      <w:tr w:rsidR="00F92502" w:rsidRPr="003C214E" w14:paraId="2A629DD7" w14:textId="77777777" w:rsidTr="00B25BA3">
        <w:tc>
          <w:tcPr>
            <w:tcW w:w="1469" w:type="dxa"/>
          </w:tcPr>
          <w:p w14:paraId="22271143" w14:textId="0D550141" w:rsidR="00F92502" w:rsidRDefault="00F92502" w:rsidP="00B85BDA">
            <w:pPr>
              <w:rPr>
                <w:rFonts w:ascii="Verdana" w:hAnsi="Verdana"/>
                <w:iCs/>
              </w:rPr>
            </w:pPr>
            <w:r>
              <w:rPr>
                <w:rFonts w:ascii="Verdana" w:hAnsi="Verdana"/>
                <w:iCs/>
              </w:rPr>
              <w:t xml:space="preserve">Action: </w:t>
            </w:r>
          </w:p>
        </w:tc>
        <w:tc>
          <w:tcPr>
            <w:tcW w:w="9026" w:type="dxa"/>
          </w:tcPr>
          <w:p w14:paraId="2D08ADCF" w14:textId="585E3109" w:rsidR="00F92502" w:rsidRPr="002256D4" w:rsidRDefault="002256D4" w:rsidP="00803DF4">
            <w:pPr>
              <w:pStyle w:val="NoSpacing"/>
              <w:jc w:val="both"/>
              <w:rPr>
                <w:rFonts w:ascii="Verdana" w:hAnsi="Verdana"/>
              </w:rPr>
            </w:pPr>
            <w:r w:rsidRPr="002256D4">
              <w:rPr>
                <w:rFonts w:ascii="Verdana" w:hAnsi="Verdana"/>
              </w:rPr>
              <w:t>To share the detail on referrals to professional bodies outside of the meeting and include</w:t>
            </w:r>
            <w:r w:rsidR="002D3FBD">
              <w:rPr>
                <w:rFonts w:ascii="Verdana" w:hAnsi="Verdana"/>
              </w:rPr>
              <w:t xml:space="preserve"> the suggestions referred to in the di</w:t>
            </w:r>
            <w:r w:rsidR="00803DF4">
              <w:rPr>
                <w:rFonts w:ascii="Verdana" w:hAnsi="Verdana"/>
              </w:rPr>
              <w:t>s</w:t>
            </w:r>
            <w:r w:rsidR="002D3FBD">
              <w:rPr>
                <w:rFonts w:ascii="Verdana" w:hAnsi="Verdana"/>
              </w:rPr>
              <w:t>cussion</w:t>
            </w:r>
            <w:r w:rsidRPr="002256D4">
              <w:rPr>
                <w:rFonts w:ascii="Verdana" w:hAnsi="Verdana"/>
              </w:rPr>
              <w:t xml:space="preserve"> in further iterations of the report moving forward. </w:t>
            </w:r>
          </w:p>
          <w:p w14:paraId="4FCDEF50" w14:textId="67907C97" w:rsidR="0060078C" w:rsidRDefault="0060078C" w:rsidP="00F92502">
            <w:pPr>
              <w:pStyle w:val="NoSpacing"/>
              <w:ind w:left="720"/>
              <w:rPr>
                <w:rFonts w:asciiTheme="majorHAnsi" w:hAnsiTheme="majorHAnsi"/>
                <w:b/>
                <w:bCs/>
                <w:color w:val="002060"/>
              </w:rPr>
            </w:pPr>
          </w:p>
        </w:tc>
      </w:tr>
      <w:tr w:rsidR="00B85BDA" w:rsidRPr="00443F68" w14:paraId="59DBA251" w14:textId="77777777" w:rsidTr="00B25BA3">
        <w:tc>
          <w:tcPr>
            <w:tcW w:w="1469" w:type="dxa"/>
            <w:shd w:val="clear" w:color="auto" w:fill="1F3864" w:themeFill="accent5" w:themeFillShade="80"/>
          </w:tcPr>
          <w:p w14:paraId="506C1D28"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5EA7790C" w14:textId="22F8A51D" w:rsidR="00B85BDA" w:rsidRPr="003C214E" w:rsidRDefault="00C50E48" w:rsidP="00B85BDA">
            <w:pPr>
              <w:rPr>
                <w:rFonts w:ascii="Verdana" w:hAnsi="Verdana"/>
                <w:b/>
              </w:rPr>
            </w:pPr>
            <w:r>
              <w:rPr>
                <w:rFonts w:ascii="Verdana" w:hAnsi="Verdana"/>
                <w:b/>
              </w:rPr>
              <w:t xml:space="preserve">DIGITAL AND DATA ACTIVITY </w:t>
            </w:r>
          </w:p>
        </w:tc>
      </w:tr>
      <w:tr w:rsidR="00B85BDA" w:rsidRPr="003C214E" w14:paraId="3111DEDC" w14:textId="77777777" w:rsidTr="00B25BA3">
        <w:tc>
          <w:tcPr>
            <w:tcW w:w="1469" w:type="dxa"/>
          </w:tcPr>
          <w:p w14:paraId="59EED8E9" w14:textId="77777777" w:rsidR="00B85BDA" w:rsidRPr="00443F68" w:rsidRDefault="00B85BDA" w:rsidP="00B85BDA">
            <w:pPr>
              <w:rPr>
                <w:rFonts w:ascii="Verdana" w:hAnsi="Verdana"/>
              </w:rPr>
            </w:pPr>
            <w:r w:rsidRPr="00443F68">
              <w:rPr>
                <w:rFonts w:ascii="Verdana" w:hAnsi="Verdana"/>
              </w:rPr>
              <w:t>5.1</w:t>
            </w:r>
          </w:p>
        </w:tc>
        <w:tc>
          <w:tcPr>
            <w:tcW w:w="9026" w:type="dxa"/>
          </w:tcPr>
          <w:p w14:paraId="3B045A88" w14:textId="6492BEBF" w:rsidR="00C50E48" w:rsidRPr="00B85BDA" w:rsidRDefault="00C50E48" w:rsidP="00B85BDA">
            <w:pPr>
              <w:rPr>
                <w:rFonts w:ascii="Verdana" w:hAnsi="Verdana"/>
                <w:b/>
                <w:iCs/>
              </w:rPr>
            </w:pPr>
            <w:r>
              <w:rPr>
                <w:rFonts w:ascii="Verdana" w:hAnsi="Verdana"/>
                <w:b/>
                <w:iCs/>
              </w:rPr>
              <w:t>Digital &amp; Data Delivery</w:t>
            </w:r>
            <w:r w:rsidR="001230CA">
              <w:rPr>
                <w:rFonts w:ascii="Verdana" w:hAnsi="Verdana"/>
                <w:b/>
                <w:iCs/>
              </w:rPr>
              <w:t xml:space="preserve"> </w:t>
            </w:r>
            <w:r>
              <w:rPr>
                <w:rFonts w:ascii="Verdana" w:hAnsi="Verdana"/>
                <w:b/>
                <w:iCs/>
              </w:rPr>
              <w:t xml:space="preserve">Report </w:t>
            </w:r>
          </w:p>
        </w:tc>
      </w:tr>
      <w:tr w:rsidR="00B85BDA" w:rsidRPr="003C214E" w14:paraId="1D29D149" w14:textId="77777777" w:rsidTr="00B25BA3">
        <w:tc>
          <w:tcPr>
            <w:tcW w:w="1469" w:type="dxa"/>
          </w:tcPr>
          <w:p w14:paraId="159F7464" w14:textId="77777777" w:rsidR="00B85BDA" w:rsidRPr="003C214E" w:rsidRDefault="00B85BDA" w:rsidP="00B85BDA">
            <w:pPr>
              <w:rPr>
                <w:rFonts w:ascii="Verdana" w:hAnsi="Verdana"/>
                <w:i/>
              </w:rPr>
            </w:pPr>
          </w:p>
        </w:tc>
        <w:tc>
          <w:tcPr>
            <w:tcW w:w="9026" w:type="dxa"/>
          </w:tcPr>
          <w:p w14:paraId="5A3176D6" w14:textId="77777777" w:rsidR="00035502" w:rsidRDefault="00C50E48" w:rsidP="003E0D16">
            <w:pPr>
              <w:pStyle w:val="NoSpacing"/>
              <w:jc w:val="both"/>
              <w:rPr>
                <w:rFonts w:ascii="Verdana" w:hAnsi="Verdana"/>
                <w:iCs/>
              </w:rPr>
            </w:pPr>
            <w:r>
              <w:rPr>
                <w:rFonts w:ascii="Verdana" w:hAnsi="Verdana"/>
                <w:iCs/>
              </w:rPr>
              <w:t>S. Morris presented the report</w:t>
            </w:r>
            <w:r w:rsidR="003E0D16">
              <w:rPr>
                <w:rFonts w:ascii="Verdana" w:hAnsi="Verdana"/>
                <w:iCs/>
              </w:rPr>
              <w:t xml:space="preserve"> that provided an update on the Digital and Data programme of work. </w:t>
            </w:r>
            <w:r w:rsidR="00D72BBC">
              <w:rPr>
                <w:rFonts w:ascii="Verdana" w:hAnsi="Verdana"/>
                <w:iCs/>
              </w:rPr>
              <w:t xml:space="preserve">  </w:t>
            </w:r>
          </w:p>
          <w:p w14:paraId="0763871C" w14:textId="1042FDB0" w:rsidR="00035502" w:rsidRDefault="00035502" w:rsidP="003E0D16">
            <w:pPr>
              <w:pStyle w:val="NoSpacing"/>
              <w:jc w:val="both"/>
              <w:rPr>
                <w:rFonts w:ascii="Verdana" w:hAnsi="Verdana"/>
                <w:iCs/>
              </w:rPr>
            </w:pPr>
          </w:p>
          <w:p w14:paraId="750B0B79" w14:textId="3C416E36" w:rsidR="00035502" w:rsidRDefault="00035502" w:rsidP="003E0D16">
            <w:pPr>
              <w:pStyle w:val="NoSpacing"/>
              <w:jc w:val="both"/>
              <w:rPr>
                <w:rFonts w:ascii="Verdana" w:hAnsi="Verdana"/>
                <w:iCs/>
              </w:rPr>
            </w:pPr>
            <w:r>
              <w:rPr>
                <w:rFonts w:ascii="Verdana" w:hAnsi="Verdana"/>
                <w:iCs/>
              </w:rPr>
              <w:t xml:space="preserve">S. Morris referred to the points made </w:t>
            </w:r>
            <w:r w:rsidR="00E07DDB">
              <w:rPr>
                <w:rFonts w:ascii="Verdana" w:hAnsi="Verdana"/>
                <w:iCs/>
              </w:rPr>
              <w:t>earlier on in the meeting around the use of</w:t>
            </w:r>
            <w:r>
              <w:rPr>
                <w:rFonts w:ascii="Verdana" w:hAnsi="Verdana"/>
                <w:iCs/>
              </w:rPr>
              <w:t xml:space="preserve"> acronyms and advised that the Digital and Data team had a matrix in relation to acronyms</w:t>
            </w:r>
            <w:r w:rsidR="00E07DDB">
              <w:rPr>
                <w:rFonts w:ascii="Verdana" w:hAnsi="Verdana"/>
                <w:iCs/>
              </w:rPr>
              <w:t xml:space="preserve"> in their area</w:t>
            </w:r>
            <w:r>
              <w:rPr>
                <w:rFonts w:ascii="Verdana" w:hAnsi="Verdana"/>
                <w:iCs/>
              </w:rPr>
              <w:t xml:space="preserve"> that he would </w:t>
            </w:r>
            <w:r w:rsidR="008D1C09">
              <w:rPr>
                <w:rFonts w:ascii="Verdana" w:hAnsi="Verdana"/>
                <w:iCs/>
              </w:rPr>
              <w:t xml:space="preserve">provide for future meetings. </w:t>
            </w:r>
          </w:p>
          <w:p w14:paraId="4D5FA7BB" w14:textId="77777777" w:rsidR="00035502" w:rsidRDefault="00035502" w:rsidP="003E0D16">
            <w:pPr>
              <w:pStyle w:val="NoSpacing"/>
              <w:jc w:val="both"/>
              <w:rPr>
                <w:rFonts w:ascii="Verdana" w:hAnsi="Verdana"/>
                <w:iCs/>
              </w:rPr>
            </w:pPr>
          </w:p>
          <w:p w14:paraId="6E4049CA" w14:textId="0F323EF0" w:rsidR="003E0D16" w:rsidRDefault="00D72BBC" w:rsidP="003E0D16">
            <w:pPr>
              <w:pStyle w:val="NoSpacing"/>
              <w:jc w:val="both"/>
              <w:rPr>
                <w:rFonts w:ascii="Verdana" w:hAnsi="Verdana"/>
                <w:iCs/>
              </w:rPr>
            </w:pPr>
            <w:r>
              <w:rPr>
                <w:rFonts w:ascii="Verdana" w:hAnsi="Verdana"/>
                <w:iCs/>
              </w:rPr>
              <w:t xml:space="preserve">S. Morris </w:t>
            </w:r>
            <w:r w:rsidR="00E07DDB">
              <w:rPr>
                <w:rFonts w:ascii="Verdana" w:hAnsi="Verdana"/>
                <w:iCs/>
              </w:rPr>
              <w:t xml:space="preserve">highlighted </w:t>
            </w:r>
            <w:r>
              <w:rPr>
                <w:rFonts w:ascii="Verdana" w:hAnsi="Verdana"/>
                <w:iCs/>
              </w:rPr>
              <w:t>the following key areas:</w:t>
            </w:r>
          </w:p>
          <w:p w14:paraId="56EE57E5" w14:textId="10AEDDA3" w:rsidR="00D72BBC" w:rsidRDefault="00D72BBC" w:rsidP="003E0D16">
            <w:pPr>
              <w:pStyle w:val="NoSpacing"/>
              <w:jc w:val="both"/>
              <w:rPr>
                <w:rFonts w:ascii="Verdana" w:hAnsi="Verdana"/>
                <w:iCs/>
              </w:rPr>
            </w:pPr>
          </w:p>
          <w:p w14:paraId="45FA6569" w14:textId="728B9A25" w:rsidR="00222BF5" w:rsidRPr="00222BF5" w:rsidRDefault="00D72BBC" w:rsidP="00222BF5">
            <w:pPr>
              <w:pStyle w:val="NoSpacing"/>
              <w:numPr>
                <w:ilvl w:val="0"/>
                <w:numId w:val="21"/>
              </w:numPr>
              <w:jc w:val="both"/>
              <w:rPr>
                <w:rFonts w:ascii="Verdana" w:hAnsi="Verdana" w:cs="Arial"/>
              </w:rPr>
            </w:pPr>
            <w:r>
              <w:rPr>
                <w:rFonts w:ascii="Verdana" w:hAnsi="Verdana"/>
                <w:iCs/>
              </w:rPr>
              <w:t>Disaggregation of the Bridgend Patient Administration System (PAS) and transfer to the Welsh Patient Administration System (WPAS) – the ‘dry- run’ for the transfer had been held on the weekend of the 25</w:t>
            </w:r>
            <w:r w:rsidRPr="00D72BBC">
              <w:rPr>
                <w:rFonts w:ascii="Verdana" w:hAnsi="Verdana"/>
                <w:iCs/>
                <w:vertAlign w:val="superscript"/>
              </w:rPr>
              <w:t>th</w:t>
            </w:r>
            <w:r>
              <w:rPr>
                <w:rFonts w:ascii="Verdana" w:hAnsi="Verdana"/>
                <w:iCs/>
                <w:vertAlign w:val="superscript"/>
              </w:rPr>
              <w:t xml:space="preserve"> </w:t>
            </w:r>
            <w:r>
              <w:rPr>
                <w:rFonts w:ascii="Verdana" w:hAnsi="Verdana"/>
                <w:iCs/>
              </w:rPr>
              <w:t>to the 28</w:t>
            </w:r>
            <w:r w:rsidRPr="00D72BBC">
              <w:rPr>
                <w:rFonts w:ascii="Verdana" w:hAnsi="Verdana"/>
                <w:iCs/>
                <w:vertAlign w:val="superscript"/>
              </w:rPr>
              <w:t>th</w:t>
            </w:r>
            <w:r>
              <w:rPr>
                <w:rFonts w:ascii="Verdana" w:hAnsi="Verdana"/>
                <w:iCs/>
              </w:rPr>
              <w:t xml:space="preserve"> April 2025</w:t>
            </w:r>
            <w:r w:rsidR="00035502">
              <w:rPr>
                <w:rFonts w:ascii="Verdana" w:hAnsi="Verdana"/>
                <w:iCs/>
              </w:rPr>
              <w:t xml:space="preserve"> and had gone really well.</w:t>
            </w:r>
            <w:r>
              <w:rPr>
                <w:rFonts w:ascii="Verdana" w:hAnsi="Verdana"/>
                <w:iCs/>
              </w:rPr>
              <w:t xml:space="preserve">   The ‘go live’ weekend was planned for Friday 16</w:t>
            </w:r>
            <w:r w:rsidRPr="00D72BBC">
              <w:rPr>
                <w:rFonts w:ascii="Verdana" w:hAnsi="Verdana"/>
                <w:iCs/>
                <w:vertAlign w:val="superscript"/>
              </w:rPr>
              <w:t>th</w:t>
            </w:r>
            <w:r>
              <w:rPr>
                <w:rFonts w:ascii="Verdana" w:hAnsi="Verdana"/>
                <w:iCs/>
              </w:rPr>
              <w:t xml:space="preserve"> to the 19</w:t>
            </w:r>
            <w:r w:rsidRPr="00D72BBC">
              <w:rPr>
                <w:rFonts w:ascii="Verdana" w:hAnsi="Verdana"/>
                <w:iCs/>
                <w:vertAlign w:val="superscript"/>
              </w:rPr>
              <w:t>th</w:t>
            </w:r>
            <w:r>
              <w:rPr>
                <w:rFonts w:ascii="Verdana" w:hAnsi="Verdana"/>
                <w:iCs/>
              </w:rPr>
              <w:t xml:space="preserve"> May 2025 with anticipated disruption to digital systems</w:t>
            </w:r>
            <w:r w:rsidR="007D1FBF">
              <w:rPr>
                <w:rFonts w:ascii="Verdana" w:hAnsi="Verdana"/>
                <w:iCs/>
              </w:rPr>
              <w:t xml:space="preserve">, however </w:t>
            </w:r>
            <w:r w:rsidR="00DE182D">
              <w:rPr>
                <w:rFonts w:ascii="Verdana" w:hAnsi="Verdana"/>
                <w:iCs/>
              </w:rPr>
              <w:t>noted that</w:t>
            </w:r>
            <w:r>
              <w:rPr>
                <w:rFonts w:ascii="Verdana" w:hAnsi="Verdana"/>
                <w:iCs/>
              </w:rPr>
              <w:t xml:space="preserve"> controls were in place to mitigate any risks. </w:t>
            </w:r>
          </w:p>
          <w:p w14:paraId="42E5D357" w14:textId="17E333EA" w:rsidR="004B436B" w:rsidRPr="00222BF5" w:rsidRDefault="00DD480C" w:rsidP="00C50E48">
            <w:pPr>
              <w:pStyle w:val="NoSpacing"/>
              <w:numPr>
                <w:ilvl w:val="0"/>
                <w:numId w:val="21"/>
              </w:numPr>
              <w:jc w:val="both"/>
              <w:rPr>
                <w:rFonts w:ascii="Verdana" w:hAnsi="Verdana" w:cs="Arial"/>
              </w:rPr>
            </w:pPr>
            <w:r w:rsidRPr="00222BF5">
              <w:rPr>
                <w:rFonts w:ascii="Verdana" w:eastAsia="Verdana" w:hAnsi="Verdana"/>
                <w:iCs/>
              </w:rPr>
              <w:t>Pathology and Radiology –</w:t>
            </w:r>
            <w:r w:rsidR="00035502">
              <w:rPr>
                <w:rFonts w:ascii="Verdana" w:eastAsia="Verdana" w:hAnsi="Verdana"/>
                <w:iCs/>
              </w:rPr>
              <w:t xml:space="preserve"> </w:t>
            </w:r>
            <w:r w:rsidRPr="00222BF5">
              <w:rPr>
                <w:rFonts w:ascii="Verdana" w:eastAsia="Verdana" w:hAnsi="Verdana" w:cs="Verdana"/>
              </w:rPr>
              <w:t>The</w:t>
            </w:r>
            <w:r w:rsidR="001E0982">
              <w:rPr>
                <w:rFonts w:ascii="Verdana" w:eastAsia="Verdana" w:hAnsi="Verdana" w:cs="Verdana"/>
              </w:rPr>
              <w:t xml:space="preserve"> </w:t>
            </w:r>
            <w:r w:rsidR="00DE182D">
              <w:rPr>
                <w:rFonts w:ascii="Verdana" w:eastAsia="Verdana" w:hAnsi="Verdana" w:cs="Verdana"/>
              </w:rPr>
              <w:t>D</w:t>
            </w:r>
            <w:r w:rsidR="001E0982">
              <w:rPr>
                <w:rFonts w:ascii="Verdana" w:eastAsia="Verdana" w:hAnsi="Verdana" w:cs="Verdana"/>
              </w:rPr>
              <w:t>igital</w:t>
            </w:r>
            <w:r w:rsidRPr="00222BF5">
              <w:rPr>
                <w:rFonts w:ascii="Verdana" w:eastAsia="Verdana" w:hAnsi="Verdana" w:cs="Verdana"/>
              </w:rPr>
              <w:t xml:space="preserve"> team </w:t>
            </w:r>
            <w:r w:rsidR="001E0982">
              <w:rPr>
                <w:rFonts w:ascii="Verdana" w:eastAsia="Verdana" w:hAnsi="Verdana" w:cs="Verdana"/>
              </w:rPr>
              <w:t>we</w:t>
            </w:r>
            <w:r w:rsidRPr="00222BF5">
              <w:rPr>
                <w:rFonts w:ascii="Verdana" w:eastAsia="Verdana" w:hAnsi="Verdana" w:cs="Verdana"/>
              </w:rPr>
              <w:t xml:space="preserve">re working closely with Digital Health Care Wales on the replacement of the departmental systems in Pathology and Radiology.  Both system replacements have challenging timescales </w:t>
            </w:r>
            <w:r w:rsidR="00222BF5" w:rsidRPr="00222BF5">
              <w:rPr>
                <w:rFonts w:ascii="Verdana" w:eastAsia="Verdana" w:hAnsi="Verdana" w:cs="Verdana"/>
              </w:rPr>
              <w:t xml:space="preserve">with Pathology due to be completed by </w:t>
            </w:r>
            <w:r w:rsidR="00222BF5">
              <w:rPr>
                <w:rFonts w:ascii="Verdana" w:eastAsia="Verdana" w:hAnsi="Verdana" w:cs="Verdana"/>
              </w:rPr>
              <w:t>end of December</w:t>
            </w:r>
            <w:r w:rsidR="00222BF5" w:rsidRPr="00222BF5">
              <w:rPr>
                <w:rFonts w:ascii="Verdana" w:eastAsia="Verdana" w:hAnsi="Verdana" w:cs="Verdana"/>
              </w:rPr>
              <w:t xml:space="preserve"> 2025 and Radiology completed by </w:t>
            </w:r>
            <w:r w:rsidR="00222BF5">
              <w:rPr>
                <w:rFonts w:ascii="Verdana" w:eastAsia="Verdana" w:hAnsi="Verdana" w:cs="Verdana"/>
              </w:rPr>
              <w:t xml:space="preserve">end of March </w:t>
            </w:r>
            <w:r w:rsidR="00222BF5" w:rsidRPr="00222BF5">
              <w:rPr>
                <w:rFonts w:ascii="Verdana" w:eastAsia="Verdana" w:hAnsi="Verdana" w:cs="Verdana"/>
              </w:rPr>
              <w:t xml:space="preserve">2026. </w:t>
            </w:r>
          </w:p>
          <w:p w14:paraId="699E3B6A" w14:textId="03824835" w:rsidR="00222BF5" w:rsidRPr="00035502" w:rsidRDefault="00222BF5" w:rsidP="00035502">
            <w:pPr>
              <w:pStyle w:val="NoSpacing"/>
              <w:numPr>
                <w:ilvl w:val="0"/>
                <w:numId w:val="21"/>
              </w:numPr>
              <w:jc w:val="both"/>
              <w:rPr>
                <w:rFonts w:ascii="Verdana" w:hAnsi="Verdana" w:cs="Arial"/>
              </w:rPr>
            </w:pPr>
            <w:r>
              <w:rPr>
                <w:rFonts w:ascii="Verdana" w:hAnsi="Verdana" w:cs="Arial"/>
              </w:rPr>
              <w:t xml:space="preserve">The </w:t>
            </w:r>
            <w:r w:rsidR="00171639">
              <w:rPr>
                <w:rFonts w:ascii="Verdana" w:hAnsi="Verdana" w:cs="Arial"/>
              </w:rPr>
              <w:t>‘</w:t>
            </w:r>
            <w:proofErr w:type="spellStart"/>
            <w:r>
              <w:rPr>
                <w:rFonts w:ascii="Verdana" w:hAnsi="Verdana" w:cs="Arial"/>
              </w:rPr>
              <w:t>Ba</w:t>
            </w:r>
            <w:r w:rsidR="005521AF">
              <w:rPr>
                <w:rFonts w:ascii="Verdana" w:hAnsi="Verdana" w:cs="Arial"/>
              </w:rPr>
              <w:t>dgerNet</w:t>
            </w:r>
            <w:proofErr w:type="spellEnd"/>
            <w:r w:rsidR="00171639">
              <w:rPr>
                <w:rFonts w:ascii="Verdana" w:hAnsi="Verdana" w:cs="Arial"/>
              </w:rPr>
              <w:t>’</w:t>
            </w:r>
            <w:r>
              <w:rPr>
                <w:rFonts w:ascii="Verdana" w:hAnsi="Verdana" w:cs="Arial"/>
              </w:rPr>
              <w:t xml:space="preserve"> system for maternity had now been procured.</w:t>
            </w:r>
            <w:r w:rsidRPr="00035502">
              <w:rPr>
                <w:rFonts w:ascii="Verdana" w:hAnsi="Verdana" w:cs="Arial"/>
              </w:rPr>
              <w:t xml:space="preserve"> </w:t>
            </w:r>
          </w:p>
          <w:p w14:paraId="6B3A6B8A" w14:textId="1B9FA101" w:rsidR="004B436B" w:rsidRDefault="004B436B" w:rsidP="00C50E48">
            <w:pPr>
              <w:rPr>
                <w:rFonts w:ascii="Verdana" w:hAnsi="Verdana"/>
                <w:iCs/>
              </w:rPr>
            </w:pPr>
          </w:p>
          <w:p w14:paraId="55F06227" w14:textId="744FD7E7" w:rsidR="00222BF5" w:rsidRDefault="00222BF5" w:rsidP="00035502">
            <w:pPr>
              <w:jc w:val="both"/>
              <w:rPr>
                <w:rFonts w:ascii="Verdana" w:hAnsi="Verdana"/>
                <w:iCs/>
              </w:rPr>
            </w:pPr>
            <w:r>
              <w:rPr>
                <w:rFonts w:ascii="Verdana" w:hAnsi="Verdana"/>
                <w:iCs/>
              </w:rPr>
              <w:t>I Wells commented that</w:t>
            </w:r>
            <w:r w:rsidR="008E1D7D">
              <w:rPr>
                <w:rFonts w:ascii="Verdana" w:hAnsi="Verdana"/>
                <w:iCs/>
              </w:rPr>
              <w:t xml:space="preserve"> the positive outcome of the ‘dry run’ had provided him with assurance as to the success of </w:t>
            </w:r>
            <w:r>
              <w:rPr>
                <w:rFonts w:ascii="Verdana" w:hAnsi="Verdana"/>
                <w:iCs/>
              </w:rPr>
              <w:t>the ‘go live’ weekend</w:t>
            </w:r>
            <w:r w:rsidR="005135E3">
              <w:rPr>
                <w:rFonts w:ascii="Verdana" w:hAnsi="Verdana"/>
                <w:iCs/>
              </w:rPr>
              <w:t>.</w:t>
            </w:r>
          </w:p>
          <w:p w14:paraId="0B4FEED5" w14:textId="148A1828" w:rsidR="00222BF5" w:rsidRDefault="00222BF5" w:rsidP="00C50E48">
            <w:pPr>
              <w:rPr>
                <w:rFonts w:ascii="Verdana" w:hAnsi="Verdana"/>
                <w:iCs/>
              </w:rPr>
            </w:pPr>
          </w:p>
          <w:p w14:paraId="10CD618B" w14:textId="3AFBD162" w:rsidR="00222BF5" w:rsidRDefault="00222BF5" w:rsidP="00FF75F4">
            <w:pPr>
              <w:jc w:val="both"/>
              <w:rPr>
                <w:rFonts w:ascii="Verdana" w:hAnsi="Verdana"/>
                <w:iCs/>
              </w:rPr>
            </w:pPr>
            <w:r>
              <w:rPr>
                <w:rFonts w:ascii="Verdana" w:hAnsi="Verdana"/>
                <w:iCs/>
              </w:rPr>
              <w:t>I</w:t>
            </w:r>
            <w:r w:rsidR="00FF75F4">
              <w:rPr>
                <w:rFonts w:ascii="Verdana" w:hAnsi="Verdana"/>
                <w:iCs/>
              </w:rPr>
              <w:t>.</w:t>
            </w:r>
            <w:r>
              <w:rPr>
                <w:rFonts w:ascii="Verdana" w:hAnsi="Verdana"/>
                <w:iCs/>
              </w:rPr>
              <w:t xml:space="preserve"> Wells queried whether the integration could affect other parts of the </w:t>
            </w:r>
            <w:r w:rsidR="00383154">
              <w:rPr>
                <w:rFonts w:ascii="Verdana" w:hAnsi="Verdana"/>
                <w:iCs/>
              </w:rPr>
              <w:t>h</w:t>
            </w:r>
            <w:r>
              <w:rPr>
                <w:rFonts w:ascii="Verdana" w:hAnsi="Verdana"/>
                <w:iCs/>
              </w:rPr>
              <w:t xml:space="preserve">ealth </w:t>
            </w:r>
            <w:r w:rsidR="00383154">
              <w:rPr>
                <w:rFonts w:ascii="Verdana" w:hAnsi="Verdana"/>
                <w:iCs/>
              </w:rPr>
              <w:t>b</w:t>
            </w:r>
            <w:r>
              <w:rPr>
                <w:rFonts w:ascii="Verdana" w:hAnsi="Verdana"/>
                <w:iCs/>
              </w:rPr>
              <w:t xml:space="preserve">oard.  S. Morris </w:t>
            </w:r>
            <w:r w:rsidR="005135E3">
              <w:rPr>
                <w:rFonts w:ascii="Verdana" w:hAnsi="Verdana"/>
                <w:iCs/>
              </w:rPr>
              <w:t xml:space="preserve">provided assurance that </w:t>
            </w:r>
            <w:r w:rsidR="00544834">
              <w:rPr>
                <w:rFonts w:ascii="Verdana" w:hAnsi="Verdana"/>
                <w:iCs/>
              </w:rPr>
              <w:t xml:space="preserve">there was no impact to other areas of the health board or to Swansea Bay University Health Board, however, </w:t>
            </w:r>
            <w:r w:rsidR="00544834">
              <w:rPr>
                <w:rFonts w:ascii="Verdana" w:hAnsi="Verdana"/>
                <w:iCs/>
              </w:rPr>
              <w:lastRenderedPageBreak/>
              <w:t>recognised that there is a</w:t>
            </w:r>
            <w:r w:rsidR="00FF75F4">
              <w:rPr>
                <w:rFonts w:ascii="Verdana" w:hAnsi="Verdana"/>
                <w:iCs/>
              </w:rPr>
              <w:t xml:space="preserve"> clear an overlap with the staff training familiarisation </w:t>
            </w:r>
            <w:r w:rsidR="00544834">
              <w:rPr>
                <w:rFonts w:ascii="Verdana" w:hAnsi="Verdana"/>
                <w:iCs/>
              </w:rPr>
              <w:t>which has been an area of focus for the Programme Team.</w:t>
            </w:r>
            <w:r w:rsidR="00FF75F4">
              <w:rPr>
                <w:rFonts w:ascii="Verdana" w:hAnsi="Verdana"/>
                <w:iCs/>
              </w:rPr>
              <w:t xml:space="preserve"> I Wells queried whether</w:t>
            </w:r>
            <w:r w:rsidR="00544834">
              <w:rPr>
                <w:rFonts w:ascii="Verdana" w:hAnsi="Verdana"/>
                <w:iCs/>
              </w:rPr>
              <w:t xml:space="preserve"> a</w:t>
            </w:r>
            <w:r w:rsidR="00FF75F4">
              <w:rPr>
                <w:rFonts w:ascii="Verdana" w:hAnsi="Verdana"/>
                <w:iCs/>
              </w:rPr>
              <w:t xml:space="preserve"> paper</w:t>
            </w:r>
            <w:r w:rsidR="00544834">
              <w:rPr>
                <w:rFonts w:ascii="Verdana" w:hAnsi="Verdana"/>
                <w:iCs/>
              </w:rPr>
              <w:t>-based system</w:t>
            </w:r>
            <w:r w:rsidR="00FF75F4">
              <w:rPr>
                <w:rFonts w:ascii="Verdana" w:hAnsi="Verdana"/>
                <w:iCs/>
              </w:rPr>
              <w:t xml:space="preserve"> was </w:t>
            </w:r>
            <w:r w:rsidR="00544834">
              <w:rPr>
                <w:rFonts w:ascii="Verdana" w:hAnsi="Verdana"/>
                <w:iCs/>
              </w:rPr>
              <w:t>one of the contingencies</w:t>
            </w:r>
            <w:r w:rsidR="00633EE1">
              <w:rPr>
                <w:rFonts w:ascii="Verdana" w:hAnsi="Verdana"/>
                <w:iCs/>
              </w:rPr>
              <w:t xml:space="preserve"> to support the continuation of service and </w:t>
            </w:r>
            <w:r w:rsidR="00FF75F4">
              <w:rPr>
                <w:rFonts w:ascii="Verdana" w:hAnsi="Verdana"/>
                <w:iCs/>
              </w:rPr>
              <w:t xml:space="preserve">  S. Morris confirmed that this was the case.  </w:t>
            </w:r>
          </w:p>
          <w:p w14:paraId="3D8F658A" w14:textId="77777777" w:rsidR="00035502" w:rsidRDefault="00035502" w:rsidP="00C50E48">
            <w:pPr>
              <w:rPr>
                <w:rFonts w:ascii="Verdana" w:hAnsi="Verdana"/>
                <w:iCs/>
              </w:rPr>
            </w:pPr>
          </w:p>
          <w:p w14:paraId="062C5AB2" w14:textId="699C5E63" w:rsidR="00171639" w:rsidRDefault="003A5FAD">
            <w:pPr>
              <w:jc w:val="both"/>
              <w:rPr>
                <w:rFonts w:ascii="Verdana" w:hAnsi="Verdana"/>
                <w:iCs/>
              </w:rPr>
            </w:pPr>
            <w:r>
              <w:rPr>
                <w:rFonts w:ascii="Verdana" w:hAnsi="Verdana"/>
                <w:iCs/>
              </w:rPr>
              <w:t xml:space="preserve">In recognition of this being </w:t>
            </w:r>
            <w:r w:rsidR="00222BF5">
              <w:rPr>
                <w:rFonts w:ascii="Verdana" w:hAnsi="Verdana"/>
                <w:iCs/>
              </w:rPr>
              <w:t>I</w:t>
            </w:r>
            <w:r w:rsidR="00FF75F4">
              <w:rPr>
                <w:rFonts w:ascii="Verdana" w:hAnsi="Verdana"/>
                <w:iCs/>
              </w:rPr>
              <w:t>.</w:t>
            </w:r>
            <w:r w:rsidR="00222BF5">
              <w:rPr>
                <w:rFonts w:ascii="Verdana" w:hAnsi="Verdana"/>
                <w:iCs/>
              </w:rPr>
              <w:t xml:space="preserve"> Wells </w:t>
            </w:r>
            <w:r>
              <w:rPr>
                <w:rFonts w:ascii="Verdana" w:hAnsi="Verdana"/>
                <w:iCs/>
              </w:rPr>
              <w:t xml:space="preserve">last Committee meeting, </w:t>
            </w:r>
            <w:r w:rsidR="00222BF5">
              <w:rPr>
                <w:rFonts w:ascii="Verdana" w:hAnsi="Verdana"/>
                <w:iCs/>
              </w:rPr>
              <w:t>he</w:t>
            </w:r>
            <w:r w:rsidR="00DC67E3">
              <w:rPr>
                <w:rFonts w:ascii="Verdana" w:hAnsi="Verdana"/>
                <w:iCs/>
              </w:rPr>
              <w:t xml:space="preserve"> asked the Committee to record that he would wish his successor</w:t>
            </w:r>
            <w:r w:rsidR="0082581B">
              <w:rPr>
                <w:rFonts w:ascii="Verdana" w:hAnsi="Verdana"/>
                <w:iCs/>
              </w:rPr>
              <w:t xml:space="preserve">, </w:t>
            </w:r>
            <w:r w:rsidR="00DC67E3">
              <w:rPr>
                <w:rFonts w:ascii="Verdana" w:hAnsi="Verdana"/>
                <w:iCs/>
              </w:rPr>
              <w:t xml:space="preserve">as the Independent Member Digital, along with the Board,  to be mindful of the risks associated with the </w:t>
            </w:r>
            <w:r w:rsidR="0082581B">
              <w:rPr>
                <w:rFonts w:ascii="Verdana" w:hAnsi="Verdana"/>
                <w:iCs/>
              </w:rPr>
              <w:t xml:space="preserve">lack of support from Microsoft for Windows 10 as well as the significant volume of paper based medical records within the health Board. In response, the </w:t>
            </w:r>
            <w:r w:rsidR="00171639">
              <w:rPr>
                <w:rFonts w:ascii="Verdana" w:hAnsi="Verdana"/>
                <w:iCs/>
              </w:rPr>
              <w:t>Chair thanked I</w:t>
            </w:r>
            <w:r w:rsidR="00FF75F4">
              <w:rPr>
                <w:rFonts w:ascii="Verdana" w:hAnsi="Verdana"/>
                <w:iCs/>
              </w:rPr>
              <w:t>.</w:t>
            </w:r>
            <w:r w:rsidR="00171639">
              <w:rPr>
                <w:rFonts w:ascii="Verdana" w:hAnsi="Verdana"/>
                <w:iCs/>
              </w:rPr>
              <w:t xml:space="preserve"> Wells for his support, </w:t>
            </w:r>
            <w:r w:rsidR="00FF75F4">
              <w:rPr>
                <w:rFonts w:ascii="Verdana" w:hAnsi="Verdana"/>
                <w:iCs/>
              </w:rPr>
              <w:t xml:space="preserve">insight, </w:t>
            </w:r>
            <w:r w:rsidR="00171639">
              <w:rPr>
                <w:rFonts w:ascii="Verdana" w:hAnsi="Verdana"/>
                <w:iCs/>
              </w:rPr>
              <w:t xml:space="preserve">advice and guidance </w:t>
            </w:r>
            <w:r w:rsidR="00FF75F4">
              <w:rPr>
                <w:rFonts w:ascii="Verdana" w:hAnsi="Verdana"/>
                <w:iCs/>
              </w:rPr>
              <w:t xml:space="preserve">in the digital space </w:t>
            </w:r>
            <w:r w:rsidR="00171639">
              <w:rPr>
                <w:rFonts w:ascii="Verdana" w:hAnsi="Verdana"/>
                <w:iCs/>
              </w:rPr>
              <w:t xml:space="preserve">and wished him well for the future. </w:t>
            </w:r>
          </w:p>
          <w:p w14:paraId="36C56FD3" w14:textId="511F48ED" w:rsidR="005765C0" w:rsidRDefault="005765C0" w:rsidP="00012B24">
            <w:pPr>
              <w:jc w:val="both"/>
              <w:rPr>
                <w:rFonts w:ascii="Verdana" w:hAnsi="Verdana"/>
                <w:iCs/>
              </w:rPr>
            </w:pPr>
          </w:p>
          <w:p w14:paraId="38114EC4" w14:textId="6B3642B8" w:rsidR="006B102E" w:rsidRDefault="000D5165" w:rsidP="006B102E">
            <w:pPr>
              <w:jc w:val="both"/>
              <w:rPr>
                <w:rFonts w:ascii="Verdana" w:hAnsi="Verdana"/>
                <w:iCs/>
              </w:rPr>
            </w:pPr>
            <w:r>
              <w:rPr>
                <w:rFonts w:ascii="Verdana" w:hAnsi="Verdana"/>
                <w:iCs/>
              </w:rPr>
              <w:t>P. Roseblade referred to Windows 10 and queried how much it would cost approximately for the additional cover</w:t>
            </w:r>
            <w:r w:rsidR="00FF75F4">
              <w:rPr>
                <w:rFonts w:ascii="Verdana" w:hAnsi="Verdana"/>
                <w:iCs/>
              </w:rPr>
              <w:t xml:space="preserve"> for Windows 10</w:t>
            </w:r>
            <w:r w:rsidR="006B102E">
              <w:rPr>
                <w:rFonts w:ascii="Verdana" w:hAnsi="Verdana"/>
                <w:iCs/>
              </w:rPr>
              <w:t xml:space="preserve">.  S. Morris confirmed that it was in the low </w:t>
            </w:r>
            <w:r w:rsidR="0082581B">
              <w:rPr>
                <w:rFonts w:ascii="Verdana" w:hAnsi="Verdana"/>
                <w:iCs/>
              </w:rPr>
              <w:t>£</w:t>
            </w:r>
            <w:r w:rsidR="006B102E">
              <w:rPr>
                <w:rFonts w:ascii="Verdana" w:hAnsi="Verdana"/>
                <w:iCs/>
              </w:rPr>
              <w:t>1000’s</w:t>
            </w:r>
            <w:r w:rsidR="00035502">
              <w:rPr>
                <w:rFonts w:ascii="Verdana" w:hAnsi="Verdana"/>
                <w:iCs/>
              </w:rPr>
              <w:t>,</w:t>
            </w:r>
            <w:r w:rsidR="006B102E">
              <w:rPr>
                <w:rFonts w:ascii="Verdana" w:hAnsi="Verdana"/>
                <w:iCs/>
              </w:rPr>
              <w:t xml:space="preserve"> </w:t>
            </w:r>
            <w:r w:rsidR="00FF75F4">
              <w:rPr>
                <w:rFonts w:ascii="Verdana" w:hAnsi="Verdana"/>
                <w:iCs/>
              </w:rPr>
              <w:t>and</w:t>
            </w:r>
            <w:r w:rsidR="0082581B">
              <w:rPr>
                <w:rFonts w:ascii="Verdana" w:hAnsi="Verdana"/>
                <w:iCs/>
              </w:rPr>
              <w:t xml:space="preserve"> advised </w:t>
            </w:r>
            <w:r w:rsidR="00383154">
              <w:rPr>
                <w:rFonts w:ascii="Verdana" w:hAnsi="Verdana"/>
                <w:iCs/>
              </w:rPr>
              <w:t>that end</w:t>
            </w:r>
            <w:r w:rsidR="00FF75F4">
              <w:rPr>
                <w:rFonts w:ascii="Verdana" w:hAnsi="Verdana"/>
                <w:iCs/>
              </w:rPr>
              <w:t xml:space="preserve"> of year </w:t>
            </w:r>
            <w:r w:rsidR="0082581B">
              <w:rPr>
                <w:rFonts w:ascii="Verdana" w:hAnsi="Verdana"/>
                <w:iCs/>
              </w:rPr>
              <w:t xml:space="preserve">monies </w:t>
            </w:r>
            <w:proofErr w:type="gramStart"/>
            <w:r w:rsidR="0082581B">
              <w:rPr>
                <w:rFonts w:ascii="Verdana" w:hAnsi="Verdana"/>
                <w:iCs/>
              </w:rPr>
              <w:t>were</w:t>
            </w:r>
            <w:proofErr w:type="gramEnd"/>
            <w:r w:rsidR="0082581B">
              <w:rPr>
                <w:rFonts w:ascii="Verdana" w:hAnsi="Verdana"/>
                <w:iCs/>
              </w:rPr>
              <w:t xml:space="preserve"> used to </w:t>
            </w:r>
            <w:r w:rsidR="00FF75F4">
              <w:rPr>
                <w:rFonts w:ascii="Verdana" w:hAnsi="Verdana"/>
                <w:iCs/>
              </w:rPr>
              <w:t>secure devi</w:t>
            </w:r>
            <w:r w:rsidR="0082581B">
              <w:rPr>
                <w:rFonts w:ascii="Verdana" w:hAnsi="Verdana"/>
                <w:iCs/>
              </w:rPr>
              <w:t>c</w:t>
            </w:r>
            <w:r w:rsidR="00FF75F4">
              <w:rPr>
                <w:rFonts w:ascii="Verdana" w:hAnsi="Verdana"/>
                <w:iCs/>
              </w:rPr>
              <w:t>es</w:t>
            </w:r>
            <w:r w:rsidR="00710A94">
              <w:rPr>
                <w:rFonts w:ascii="Verdana" w:hAnsi="Verdana"/>
                <w:iCs/>
              </w:rPr>
              <w:t xml:space="preserve"> to support the activity, however, recognised the challenges of rolling this out across the health board.</w:t>
            </w:r>
            <w:r w:rsidR="006B102E">
              <w:rPr>
                <w:rFonts w:ascii="Verdana" w:hAnsi="Verdana"/>
                <w:iCs/>
              </w:rPr>
              <w:t xml:space="preserve"> </w:t>
            </w:r>
          </w:p>
          <w:p w14:paraId="3B0A760D" w14:textId="77777777" w:rsidR="006B102E" w:rsidRDefault="006B102E" w:rsidP="006B102E">
            <w:pPr>
              <w:jc w:val="both"/>
              <w:rPr>
                <w:rFonts w:ascii="Verdana" w:hAnsi="Verdana"/>
                <w:iCs/>
              </w:rPr>
            </w:pPr>
          </w:p>
          <w:p w14:paraId="70B4AE55" w14:textId="4C0E38AC" w:rsidR="006B102E" w:rsidRPr="006B102E" w:rsidRDefault="006B102E" w:rsidP="006B102E">
            <w:pPr>
              <w:jc w:val="both"/>
              <w:rPr>
                <w:rFonts w:ascii="Verdana" w:hAnsi="Verdana"/>
                <w:iCs/>
              </w:rPr>
            </w:pPr>
            <w:r>
              <w:rPr>
                <w:rFonts w:ascii="Verdana" w:hAnsi="Verdana"/>
                <w:iCs/>
              </w:rPr>
              <w:t>P. Roseblade queried the impact of reducing concurrent users for Citrix down from 3,000 to 18,000</w:t>
            </w:r>
            <w:r w:rsidR="009C1EE8">
              <w:rPr>
                <w:rFonts w:ascii="Verdana" w:hAnsi="Verdana"/>
                <w:iCs/>
              </w:rPr>
              <w:t xml:space="preserve">, noting </w:t>
            </w:r>
            <w:r>
              <w:rPr>
                <w:rFonts w:ascii="Verdana" w:hAnsi="Verdana"/>
                <w:iCs/>
              </w:rPr>
              <w:t xml:space="preserve"> that some Independent Members </w:t>
            </w:r>
            <w:r w:rsidR="00D80357">
              <w:rPr>
                <w:rFonts w:ascii="Verdana" w:hAnsi="Verdana"/>
                <w:iCs/>
              </w:rPr>
              <w:t xml:space="preserve"> </w:t>
            </w:r>
            <w:r>
              <w:rPr>
                <w:rFonts w:ascii="Verdana" w:hAnsi="Verdana"/>
                <w:iCs/>
              </w:rPr>
              <w:t>still log</w:t>
            </w:r>
            <w:r w:rsidR="00D80357">
              <w:rPr>
                <w:rFonts w:ascii="Verdana" w:hAnsi="Verdana"/>
                <w:iCs/>
              </w:rPr>
              <w:t>ged</w:t>
            </w:r>
            <w:r>
              <w:rPr>
                <w:rFonts w:ascii="Verdana" w:hAnsi="Verdana"/>
                <w:iCs/>
              </w:rPr>
              <w:t xml:space="preserve"> in via Citrix.  S. Morris advised that the prices for </w:t>
            </w:r>
            <w:r w:rsidR="003E4264">
              <w:rPr>
                <w:rFonts w:ascii="Verdana" w:hAnsi="Verdana"/>
                <w:iCs/>
              </w:rPr>
              <w:t>C</w:t>
            </w:r>
            <w:r>
              <w:rPr>
                <w:rFonts w:ascii="Verdana" w:hAnsi="Verdana"/>
                <w:iCs/>
              </w:rPr>
              <w:t xml:space="preserve">itrix had increased significantly over the last few years, and that they were replacing most of the </w:t>
            </w:r>
            <w:proofErr w:type="spellStart"/>
            <w:r w:rsidRPr="00C8649E">
              <w:rPr>
                <w:rFonts w:ascii="Verdana" w:hAnsi="Verdana" w:cs="Arial"/>
              </w:rPr>
              <w:t>iGel</w:t>
            </w:r>
            <w:proofErr w:type="spellEnd"/>
            <w:r w:rsidRPr="00C8649E">
              <w:rPr>
                <w:rFonts w:ascii="Verdana" w:hAnsi="Verdana" w:cs="Arial"/>
              </w:rPr>
              <w:t xml:space="preserve"> devices with PCs. </w:t>
            </w:r>
            <w:r>
              <w:rPr>
                <w:rFonts w:ascii="Verdana" w:hAnsi="Verdana" w:cs="Arial"/>
              </w:rPr>
              <w:t xml:space="preserve"> S. Morris </w:t>
            </w:r>
            <w:r w:rsidR="009C1EE8">
              <w:rPr>
                <w:rFonts w:ascii="Verdana" w:hAnsi="Verdana" w:cs="Arial"/>
              </w:rPr>
              <w:t>suggested that he explore outside the Committee an alternative method for Independent Members to access the CTM network.</w:t>
            </w:r>
            <w:r>
              <w:rPr>
                <w:rFonts w:ascii="Verdana" w:hAnsi="Verdana" w:cs="Arial"/>
              </w:rPr>
              <w:t xml:space="preserve"> </w:t>
            </w:r>
          </w:p>
          <w:p w14:paraId="5E90EC30" w14:textId="77777777" w:rsidR="006B102E" w:rsidRPr="00C8649E" w:rsidRDefault="006B102E" w:rsidP="006B102E">
            <w:pPr>
              <w:pStyle w:val="NoSpacing"/>
              <w:ind w:left="1080"/>
              <w:jc w:val="both"/>
              <w:rPr>
                <w:rFonts w:ascii="Verdana" w:hAnsi="Verdana" w:cs="Arial"/>
              </w:rPr>
            </w:pPr>
          </w:p>
          <w:p w14:paraId="163FE180" w14:textId="6C84B5B8" w:rsidR="005765C0" w:rsidRDefault="006B102E" w:rsidP="00012B24">
            <w:pPr>
              <w:jc w:val="both"/>
              <w:rPr>
                <w:rFonts w:ascii="Verdana" w:hAnsi="Verdana"/>
                <w:iCs/>
              </w:rPr>
            </w:pPr>
            <w:r>
              <w:rPr>
                <w:rFonts w:ascii="Verdana" w:hAnsi="Verdana"/>
                <w:iCs/>
              </w:rPr>
              <w:t>P. Roseblade</w:t>
            </w:r>
            <w:r w:rsidR="009C1EE8">
              <w:rPr>
                <w:rFonts w:ascii="Verdana" w:hAnsi="Verdana"/>
                <w:iCs/>
              </w:rPr>
              <w:t xml:space="preserve"> further</w:t>
            </w:r>
            <w:r>
              <w:rPr>
                <w:rFonts w:ascii="Verdana" w:hAnsi="Verdana"/>
                <w:iCs/>
              </w:rPr>
              <w:t xml:space="preserve"> referred to the misfiling of patient records and queried whether a harm assessment had been undertaken</w:t>
            </w:r>
            <w:r w:rsidR="00FF75F4">
              <w:rPr>
                <w:rFonts w:ascii="Verdana" w:hAnsi="Verdana"/>
                <w:iCs/>
              </w:rPr>
              <w:t xml:space="preserve"> and if so, what was the outcome</w:t>
            </w:r>
            <w:r>
              <w:rPr>
                <w:rFonts w:ascii="Verdana" w:hAnsi="Verdana"/>
                <w:iCs/>
              </w:rPr>
              <w:t>.  S. Morris advised that he was working with the Executive Director of Nursing and the Medical Director in relation to this</w:t>
            </w:r>
            <w:r w:rsidR="002D0F7D">
              <w:rPr>
                <w:rFonts w:ascii="Verdana" w:hAnsi="Verdana"/>
                <w:iCs/>
              </w:rPr>
              <w:t xml:space="preserve"> and would seek an update that will be shared outside the meeting</w:t>
            </w:r>
            <w:r>
              <w:rPr>
                <w:rFonts w:ascii="Verdana" w:hAnsi="Verdana"/>
                <w:iCs/>
              </w:rPr>
              <w:t xml:space="preserve">. </w:t>
            </w:r>
          </w:p>
          <w:p w14:paraId="6CE56C97" w14:textId="3883C42F" w:rsidR="00FF75F4" w:rsidRDefault="00FF75F4" w:rsidP="00012B24">
            <w:pPr>
              <w:jc w:val="both"/>
              <w:rPr>
                <w:rFonts w:ascii="Verdana" w:hAnsi="Verdana"/>
                <w:iCs/>
              </w:rPr>
            </w:pPr>
          </w:p>
          <w:p w14:paraId="359DCB80" w14:textId="7BB69FC8" w:rsidR="00A348F6" w:rsidRDefault="00C31793" w:rsidP="00012B24">
            <w:pPr>
              <w:jc w:val="both"/>
              <w:rPr>
                <w:rFonts w:ascii="Verdana" w:hAnsi="Verdana"/>
                <w:iCs/>
              </w:rPr>
            </w:pPr>
            <w:r>
              <w:rPr>
                <w:rFonts w:ascii="Verdana" w:hAnsi="Verdana"/>
                <w:iCs/>
              </w:rPr>
              <w:t xml:space="preserve">In concluding this discussion, Members wished the Digital and Data Team </w:t>
            </w:r>
            <w:r w:rsidR="008958C0">
              <w:rPr>
                <w:rFonts w:ascii="Verdana" w:hAnsi="Verdana"/>
                <w:iCs/>
              </w:rPr>
              <w:t>a successful and smooth ‘go live’ for the Bridgend Disaggregation Programme.</w:t>
            </w:r>
          </w:p>
          <w:p w14:paraId="0371B57A" w14:textId="3C4BC8EF" w:rsidR="003E4264" w:rsidRDefault="003E4264" w:rsidP="003E4264">
            <w:pPr>
              <w:jc w:val="both"/>
              <w:rPr>
                <w:rFonts w:ascii="Verdana" w:hAnsi="Verdana"/>
                <w:iCs/>
              </w:rPr>
            </w:pPr>
          </w:p>
          <w:p w14:paraId="216667EF" w14:textId="77777777" w:rsidR="00FF040F" w:rsidRDefault="003E4264" w:rsidP="003E4264">
            <w:pPr>
              <w:jc w:val="both"/>
              <w:rPr>
                <w:rFonts w:ascii="Verdana" w:hAnsi="Verdana"/>
                <w:iCs/>
              </w:rPr>
            </w:pPr>
            <w:r>
              <w:rPr>
                <w:rFonts w:ascii="Verdana" w:hAnsi="Verdana"/>
                <w:iCs/>
              </w:rPr>
              <w:t xml:space="preserve">S. Morris paid tribute to I Wells and extended his thanks for his support and the role that he had played in the promotion of the digital and data programme at Board level and wished him well for the future. </w:t>
            </w:r>
          </w:p>
          <w:p w14:paraId="5290EEE6" w14:textId="093A6CA3" w:rsidR="003E4264" w:rsidRPr="004422DE" w:rsidRDefault="003E4264" w:rsidP="003E4264">
            <w:pPr>
              <w:jc w:val="both"/>
              <w:rPr>
                <w:rFonts w:ascii="Verdana" w:hAnsi="Verdana"/>
                <w:iCs/>
              </w:rPr>
            </w:pPr>
          </w:p>
        </w:tc>
      </w:tr>
      <w:tr w:rsidR="00B85BDA" w:rsidRPr="0051545A" w14:paraId="535D6356" w14:textId="77777777" w:rsidTr="00B25BA3">
        <w:tc>
          <w:tcPr>
            <w:tcW w:w="1469" w:type="dxa"/>
          </w:tcPr>
          <w:p w14:paraId="684EAE4A" w14:textId="77777777" w:rsidR="00B85BDA" w:rsidRPr="0051545A" w:rsidRDefault="00B85BDA" w:rsidP="00B85BDA">
            <w:pPr>
              <w:rPr>
                <w:rFonts w:ascii="Verdana" w:hAnsi="Verdana"/>
                <w:iCs/>
              </w:rPr>
            </w:pPr>
            <w:r w:rsidRPr="0051545A">
              <w:rPr>
                <w:rFonts w:ascii="Verdana" w:hAnsi="Verdana"/>
                <w:iCs/>
              </w:rPr>
              <w:lastRenderedPageBreak/>
              <w:t>Resolution:</w:t>
            </w:r>
          </w:p>
        </w:tc>
        <w:tc>
          <w:tcPr>
            <w:tcW w:w="9026" w:type="dxa"/>
          </w:tcPr>
          <w:p w14:paraId="2D8145BE" w14:textId="62E1B0D4" w:rsidR="00B85BDA" w:rsidRPr="0051545A" w:rsidRDefault="0051545A" w:rsidP="00B85BDA">
            <w:pPr>
              <w:rPr>
                <w:rFonts w:ascii="Verdana" w:hAnsi="Verdana"/>
                <w:iCs/>
              </w:rPr>
            </w:pPr>
            <w:r w:rsidRPr="0051545A">
              <w:rPr>
                <w:rFonts w:ascii="Verdana" w:hAnsi="Verdana"/>
                <w:iCs/>
              </w:rPr>
              <w:t xml:space="preserve">The report was </w:t>
            </w:r>
            <w:r w:rsidRPr="0051545A">
              <w:rPr>
                <w:rFonts w:ascii="Verdana" w:hAnsi="Verdana"/>
                <w:b/>
                <w:bCs/>
                <w:iCs/>
              </w:rPr>
              <w:t>NOTED</w:t>
            </w:r>
          </w:p>
        </w:tc>
      </w:tr>
      <w:tr w:rsidR="003E4264" w:rsidRPr="0051545A" w14:paraId="3387E0CD" w14:textId="77777777" w:rsidTr="00B25BA3">
        <w:tc>
          <w:tcPr>
            <w:tcW w:w="1469" w:type="dxa"/>
          </w:tcPr>
          <w:p w14:paraId="31251364" w14:textId="330517E0" w:rsidR="003E4264" w:rsidRPr="0051545A" w:rsidRDefault="003E4264" w:rsidP="00B85BDA">
            <w:pPr>
              <w:rPr>
                <w:rFonts w:ascii="Verdana" w:hAnsi="Verdana"/>
                <w:iCs/>
              </w:rPr>
            </w:pPr>
            <w:r>
              <w:rPr>
                <w:rFonts w:ascii="Verdana" w:hAnsi="Verdana"/>
                <w:iCs/>
              </w:rPr>
              <w:t xml:space="preserve">Action: </w:t>
            </w:r>
          </w:p>
        </w:tc>
        <w:tc>
          <w:tcPr>
            <w:tcW w:w="9026" w:type="dxa"/>
          </w:tcPr>
          <w:p w14:paraId="76659EBE" w14:textId="04149462" w:rsidR="003E4264" w:rsidRDefault="003E4264" w:rsidP="00B85BDA">
            <w:pPr>
              <w:rPr>
                <w:rFonts w:ascii="Verdana" w:hAnsi="Verdana"/>
                <w:iCs/>
              </w:rPr>
            </w:pPr>
            <w:r>
              <w:rPr>
                <w:rFonts w:ascii="Verdana" w:hAnsi="Verdana"/>
                <w:iCs/>
              </w:rPr>
              <w:t>To query the harm assessment in relation to misfiling of patient records with the team</w:t>
            </w:r>
            <w:r w:rsidR="008958C0">
              <w:rPr>
                <w:rFonts w:ascii="Verdana" w:hAnsi="Verdana"/>
                <w:iCs/>
              </w:rPr>
              <w:t xml:space="preserve"> and share</w:t>
            </w:r>
            <w:r>
              <w:rPr>
                <w:rFonts w:ascii="Verdana" w:hAnsi="Verdana"/>
                <w:iCs/>
              </w:rPr>
              <w:t xml:space="preserve"> outside of the meeting. </w:t>
            </w:r>
          </w:p>
        </w:tc>
      </w:tr>
      <w:tr w:rsidR="00035502" w:rsidRPr="0051545A" w14:paraId="07D7EE31" w14:textId="77777777" w:rsidTr="00B25BA3">
        <w:tc>
          <w:tcPr>
            <w:tcW w:w="1469" w:type="dxa"/>
          </w:tcPr>
          <w:p w14:paraId="3DB4DC89" w14:textId="501E61F9" w:rsidR="00035502" w:rsidRDefault="00035502" w:rsidP="00B85BDA">
            <w:pPr>
              <w:rPr>
                <w:rFonts w:ascii="Verdana" w:hAnsi="Verdana"/>
                <w:iCs/>
              </w:rPr>
            </w:pPr>
            <w:r>
              <w:rPr>
                <w:rFonts w:ascii="Verdana" w:hAnsi="Verdana"/>
                <w:iCs/>
              </w:rPr>
              <w:t>Action:</w:t>
            </w:r>
          </w:p>
        </w:tc>
        <w:tc>
          <w:tcPr>
            <w:tcW w:w="9026" w:type="dxa"/>
          </w:tcPr>
          <w:p w14:paraId="5879C0E8" w14:textId="4A8F3684" w:rsidR="00035502" w:rsidRDefault="00035502" w:rsidP="00B85BDA">
            <w:pPr>
              <w:rPr>
                <w:rFonts w:ascii="Verdana" w:hAnsi="Verdana"/>
                <w:iCs/>
              </w:rPr>
            </w:pPr>
            <w:r>
              <w:rPr>
                <w:rFonts w:ascii="Verdana" w:hAnsi="Verdana"/>
                <w:iCs/>
              </w:rPr>
              <w:t xml:space="preserve">To </w:t>
            </w:r>
            <w:r w:rsidR="008D1C09">
              <w:rPr>
                <w:rFonts w:ascii="Verdana" w:hAnsi="Verdana"/>
                <w:iCs/>
              </w:rPr>
              <w:t xml:space="preserve">provide a matrix of </w:t>
            </w:r>
            <w:r>
              <w:rPr>
                <w:rFonts w:ascii="Verdana" w:hAnsi="Verdana"/>
                <w:iCs/>
              </w:rPr>
              <w:t xml:space="preserve">digital &amp; data acronyms to the Committee </w:t>
            </w:r>
            <w:r w:rsidR="008D1C09">
              <w:rPr>
                <w:rFonts w:ascii="Verdana" w:hAnsi="Verdana"/>
                <w:iCs/>
              </w:rPr>
              <w:t xml:space="preserve">at future </w:t>
            </w:r>
            <w:r>
              <w:rPr>
                <w:rFonts w:ascii="Verdana" w:hAnsi="Verdana"/>
                <w:iCs/>
              </w:rPr>
              <w:t xml:space="preserve"> meetin</w:t>
            </w:r>
            <w:r w:rsidR="008D1C09">
              <w:rPr>
                <w:rFonts w:ascii="Verdana" w:hAnsi="Verdana"/>
                <w:iCs/>
              </w:rPr>
              <w:t xml:space="preserve">gs. </w:t>
            </w:r>
          </w:p>
          <w:p w14:paraId="5E7D4BF5" w14:textId="248D36BD" w:rsidR="00181868" w:rsidRDefault="00181868" w:rsidP="00B85BDA">
            <w:pPr>
              <w:rPr>
                <w:rFonts w:ascii="Verdana" w:hAnsi="Verdana"/>
                <w:iCs/>
              </w:rPr>
            </w:pPr>
          </w:p>
        </w:tc>
      </w:tr>
      <w:tr w:rsidR="00B85BDA" w:rsidRPr="003C214E" w14:paraId="38DBA748" w14:textId="77777777" w:rsidTr="00B25BA3">
        <w:tc>
          <w:tcPr>
            <w:tcW w:w="1469" w:type="dxa"/>
            <w:shd w:val="clear" w:color="auto" w:fill="1F3864" w:themeFill="accent5" w:themeFillShade="80"/>
          </w:tcPr>
          <w:p w14:paraId="4A34A34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60690B19" w14:textId="69BD849A" w:rsidR="00B85BDA" w:rsidRPr="003C214E" w:rsidRDefault="00C50E48" w:rsidP="00B85BDA">
            <w:pPr>
              <w:rPr>
                <w:rFonts w:ascii="Verdana" w:hAnsi="Verdana"/>
                <w:b/>
              </w:rPr>
            </w:pPr>
            <w:r>
              <w:rPr>
                <w:rFonts w:ascii="Verdana" w:hAnsi="Verdana"/>
                <w:b/>
              </w:rPr>
              <w:t xml:space="preserve">RISK MANAGEMENT </w:t>
            </w:r>
          </w:p>
        </w:tc>
      </w:tr>
      <w:tr w:rsidR="00B85BDA" w:rsidRPr="003C214E" w14:paraId="6CC7CCC6" w14:textId="77777777" w:rsidTr="00B25BA3">
        <w:tc>
          <w:tcPr>
            <w:tcW w:w="1469" w:type="dxa"/>
          </w:tcPr>
          <w:p w14:paraId="5DAD4FE5" w14:textId="77777777" w:rsidR="00B85BDA" w:rsidRPr="00443F68" w:rsidRDefault="00B85BDA" w:rsidP="00B85BDA">
            <w:pPr>
              <w:rPr>
                <w:rFonts w:ascii="Verdana" w:hAnsi="Verdana"/>
              </w:rPr>
            </w:pPr>
            <w:r>
              <w:rPr>
                <w:rFonts w:ascii="Verdana" w:hAnsi="Verdana"/>
              </w:rPr>
              <w:t>6</w:t>
            </w:r>
            <w:r w:rsidRPr="00443F68">
              <w:rPr>
                <w:rFonts w:ascii="Verdana" w:hAnsi="Verdana"/>
              </w:rPr>
              <w:t>.1</w:t>
            </w:r>
          </w:p>
        </w:tc>
        <w:tc>
          <w:tcPr>
            <w:tcW w:w="9026" w:type="dxa"/>
          </w:tcPr>
          <w:p w14:paraId="5CDEDCC1" w14:textId="0606E7C8" w:rsidR="00B85BDA" w:rsidRPr="0051545A" w:rsidRDefault="00C50E48" w:rsidP="00B85BDA">
            <w:pPr>
              <w:rPr>
                <w:rFonts w:ascii="Verdana" w:hAnsi="Verdana"/>
                <w:b/>
                <w:iCs/>
              </w:rPr>
            </w:pPr>
            <w:r>
              <w:rPr>
                <w:rFonts w:ascii="Verdana" w:hAnsi="Verdana"/>
                <w:b/>
                <w:iCs/>
              </w:rPr>
              <w:t xml:space="preserve">Organisational Risk Register </w:t>
            </w:r>
          </w:p>
        </w:tc>
      </w:tr>
      <w:tr w:rsidR="00B85BDA" w:rsidRPr="003C214E" w14:paraId="2562F127" w14:textId="77777777" w:rsidTr="00B25BA3">
        <w:tc>
          <w:tcPr>
            <w:tcW w:w="1469" w:type="dxa"/>
          </w:tcPr>
          <w:p w14:paraId="4807C103" w14:textId="77777777" w:rsidR="00B85BDA" w:rsidRPr="00443F68" w:rsidRDefault="00B85BDA" w:rsidP="00B85BDA">
            <w:pPr>
              <w:rPr>
                <w:rFonts w:ascii="Verdana" w:hAnsi="Verdana"/>
                <w:i/>
              </w:rPr>
            </w:pPr>
          </w:p>
        </w:tc>
        <w:tc>
          <w:tcPr>
            <w:tcW w:w="9026" w:type="dxa"/>
          </w:tcPr>
          <w:p w14:paraId="49500394" w14:textId="1B3C2007" w:rsidR="00A20690" w:rsidRDefault="001230CA" w:rsidP="00C50E48">
            <w:pPr>
              <w:rPr>
                <w:rFonts w:ascii="Verdana" w:hAnsi="Verdana"/>
                <w:iCs/>
              </w:rPr>
            </w:pPr>
            <w:r>
              <w:rPr>
                <w:rFonts w:ascii="Verdana" w:hAnsi="Verdana"/>
                <w:iCs/>
              </w:rPr>
              <w:t xml:space="preserve">C. Hamblyn </w:t>
            </w:r>
            <w:r w:rsidR="00C50E48">
              <w:rPr>
                <w:rFonts w:ascii="Verdana" w:hAnsi="Verdana"/>
                <w:iCs/>
              </w:rPr>
              <w:t>presented the report</w:t>
            </w:r>
            <w:r w:rsidR="00816E02">
              <w:rPr>
                <w:rFonts w:ascii="Verdana" w:hAnsi="Verdana"/>
                <w:iCs/>
              </w:rPr>
              <w:t xml:space="preserve"> and highlighted some key points to the Committee: </w:t>
            </w:r>
          </w:p>
          <w:p w14:paraId="6CA55F45" w14:textId="2603BDFA" w:rsidR="00816E02" w:rsidRDefault="00816E02" w:rsidP="00C50E48">
            <w:pPr>
              <w:rPr>
                <w:rFonts w:ascii="Verdana" w:hAnsi="Verdana"/>
                <w:iCs/>
              </w:rPr>
            </w:pPr>
          </w:p>
          <w:p w14:paraId="789BE43A" w14:textId="3054742A" w:rsidR="00816E02" w:rsidRDefault="00704E95" w:rsidP="000D1B3D">
            <w:pPr>
              <w:pStyle w:val="ListParagraph"/>
              <w:numPr>
                <w:ilvl w:val="0"/>
                <w:numId w:val="22"/>
              </w:numPr>
              <w:jc w:val="both"/>
              <w:rPr>
                <w:rFonts w:ascii="Verdana" w:hAnsi="Verdana"/>
                <w:iCs/>
              </w:rPr>
            </w:pPr>
            <w:r>
              <w:rPr>
                <w:rFonts w:ascii="Verdana" w:hAnsi="Verdana"/>
                <w:iCs/>
              </w:rPr>
              <w:t>The May iteration of the Organisational Risk Register is at drafting stage and therefore it was recognised that Members may have already reviewed the March iteration at other Committees.</w:t>
            </w:r>
            <w:r w:rsidR="00816E02">
              <w:rPr>
                <w:rFonts w:ascii="Verdana" w:hAnsi="Verdana"/>
                <w:iCs/>
              </w:rPr>
              <w:t xml:space="preserve"> </w:t>
            </w:r>
          </w:p>
          <w:p w14:paraId="0E4060C8" w14:textId="67E737BB" w:rsidR="00816E02" w:rsidRDefault="00816E02" w:rsidP="000D1B3D">
            <w:pPr>
              <w:pStyle w:val="ListParagraph"/>
              <w:numPr>
                <w:ilvl w:val="0"/>
                <w:numId w:val="22"/>
              </w:numPr>
              <w:jc w:val="both"/>
              <w:rPr>
                <w:rFonts w:ascii="Verdana" w:hAnsi="Verdana"/>
                <w:iCs/>
              </w:rPr>
            </w:pPr>
            <w:r>
              <w:rPr>
                <w:rFonts w:ascii="Verdana" w:hAnsi="Verdana"/>
                <w:iCs/>
              </w:rPr>
              <w:t>With regard to</w:t>
            </w:r>
            <w:r w:rsidR="00704E95">
              <w:rPr>
                <w:rFonts w:ascii="Verdana" w:hAnsi="Verdana"/>
                <w:iCs/>
              </w:rPr>
              <w:t xml:space="preserve"> a query raised at the Quality, Safety &amp; Experience Committee it was noted that</w:t>
            </w:r>
            <w:r>
              <w:rPr>
                <w:rFonts w:ascii="Verdana" w:hAnsi="Verdana"/>
                <w:iCs/>
              </w:rPr>
              <w:t xml:space="preserve"> the Adult </w:t>
            </w:r>
            <w:r w:rsidR="000D1B3D">
              <w:rPr>
                <w:rFonts w:ascii="Verdana" w:hAnsi="Verdana"/>
                <w:iCs/>
              </w:rPr>
              <w:t>W</w:t>
            </w:r>
            <w:r>
              <w:rPr>
                <w:rFonts w:ascii="Verdana" w:hAnsi="Verdana"/>
                <w:iCs/>
              </w:rPr>
              <w:t xml:space="preserve">eight </w:t>
            </w:r>
            <w:r w:rsidR="000D1B3D">
              <w:rPr>
                <w:rFonts w:ascii="Verdana" w:hAnsi="Verdana"/>
                <w:iCs/>
              </w:rPr>
              <w:t>M</w:t>
            </w:r>
            <w:r>
              <w:rPr>
                <w:rFonts w:ascii="Verdana" w:hAnsi="Verdana"/>
                <w:iCs/>
              </w:rPr>
              <w:t>anagement service</w:t>
            </w:r>
            <w:r w:rsidR="00704E95">
              <w:rPr>
                <w:rFonts w:ascii="Verdana" w:hAnsi="Verdana"/>
                <w:iCs/>
              </w:rPr>
              <w:t xml:space="preserve"> risk had reduced at an operational level however, a new risk is being </w:t>
            </w:r>
            <w:r w:rsidR="00D634DC">
              <w:rPr>
                <w:rFonts w:ascii="Verdana" w:hAnsi="Verdana"/>
                <w:iCs/>
              </w:rPr>
              <w:t>developed</w:t>
            </w:r>
            <w:r w:rsidR="00704E95">
              <w:rPr>
                <w:rFonts w:ascii="Verdana" w:hAnsi="Verdana"/>
                <w:iCs/>
              </w:rPr>
              <w:t xml:space="preserve"> by the Executive Dire</w:t>
            </w:r>
            <w:r w:rsidR="00D634DC">
              <w:rPr>
                <w:rFonts w:ascii="Verdana" w:hAnsi="Verdana"/>
                <w:iCs/>
              </w:rPr>
              <w:t>ctor of Public Health around the prevention programme.</w:t>
            </w:r>
            <w:r>
              <w:rPr>
                <w:rFonts w:ascii="Verdana" w:hAnsi="Verdana"/>
                <w:iCs/>
              </w:rPr>
              <w:t xml:space="preserve"> </w:t>
            </w:r>
          </w:p>
          <w:p w14:paraId="0BED3F20" w14:textId="50B801F4" w:rsidR="00816E02" w:rsidRDefault="00816E02" w:rsidP="00816E02">
            <w:pPr>
              <w:rPr>
                <w:rFonts w:ascii="Verdana" w:hAnsi="Verdana"/>
                <w:iCs/>
              </w:rPr>
            </w:pPr>
          </w:p>
          <w:p w14:paraId="44A0DD97" w14:textId="1296423D" w:rsidR="00D80357" w:rsidRDefault="00816E02" w:rsidP="000D1B3D">
            <w:pPr>
              <w:jc w:val="both"/>
              <w:rPr>
                <w:rFonts w:ascii="Verdana" w:hAnsi="Verdana"/>
                <w:iCs/>
              </w:rPr>
            </w:pPr>
            <w:r>
              <w:rPr>
                <w:rFonts w:ascii="Verdana" w:hAnsi="Verdana"/>
                <w:iCs/>
              </w:rPr>
              <w:t>P. Roseblade referred to Ophthalmology and the recent discussion held at Quality, Safety and Experience Committee with regard to follow up</w:t>
            </w:r>
            <w:r w:rsidR="000D1B3D">
              <w:rPr>
                <w:rFonts w:ascii="Verdana" w:hAnsi="Verdana"/>
                <w:iCs/>
              </w:rPr>
              <w:t>s</w:t>
            </w:r>
            <w:r>
              <w:rPr>
                <w:rFonts w:ascii="Verdana" w:hAnsi="Verdana"/>
                <w:iCs/>
              </w:rPr>
              <w:t xml:space="preserve"> not booked (FUNB) appointments and queried whether all of those patients on the FUNB list had now either been discharged or have had their follow up appointment.  G. Hughes advised that the vast majority of those patient</w:t>
            </w:r>
            <w:r w:rsidR="000D1B3D">
              <w:rPr>
                <w:rFonts w:ascii="Verdana" w:hAnsi="Verdana"/>
                <w:iCs/>
              </w:rPr>
              <w:t>s</w:t>
            </w:r>
            <w:r>
              <w:rPr>
                <w:rFonts w:ascii="Verdana" w:hAnsi="Verdana"/>
                <w:iCs/>
              </w:rPr>
              <w:t xml:space="preserve"> now have a follow up appointment</w:t>
            </w:r>
            <w:r w:rsidR="000D1B3D">
              <w:rPr>
                <w:rFonts w:ascii="Verdana" w:hAnsi="Verdana"/>
                <w:iCs/>
              </w:rPr>
              <w:t xml:space="preserve">.  There was </w:t>
            </w:r>
            <w:r>
              <w:rPr>
                <w:rFonts w:ascii="Verdana" w:hAnsi="Verdana"/>
                <w:iCs/>
              </w:rPr>
              <w:t>a cohort of patient</w:t>
            </w:r>
            <w:r w:rsidR="000D1B3D">
              <w:rPr>
                <w:rFonts w:ascii="Verdana" w:hAnsi="Verdana"/>
                <w:iCs/>
              </w:rPr>
              <w:t>s</w:t>
            </w:r>
            <w:r>
              <w:rPr>
                <w:rFonts w:ascii="Verdana" w:hAnsi="Verdana"/>
                <w:iCs/>
              </w:rPr>
              <w:t xml:space="preserve"> that d</w:t>
            </w:r>
            <w:r w:rsidR="000D1B3D">
              <w:rPr>
                <w:rFonts w:ascii="Verdana" w:hAnsi="Verdana"/>
                <w:iCs/>
              </w:rPr>
              <w:t>id</w:t>
            </w:r>
            <w:r>
              <w:rPr>
                <w:rFonts w:ascii="Verdana" w:hAnsi="Verdana"/>
                <w:iCs/>
              </w:rPr>
              <w:t xml:space="preserve"> not </w:t>
            </w:r>
            <w:r w:rsidR="000D1B3D">
              <w:rPr>
                <w:rFonts w:ascii="Verdana" w:hAnsi="Verdana"/>
                <w:iCs/>
              </w:rPr>
              <w:t xml:space="preserve">clinically </w:t>
            </w:r>
            <w:r>
              <w:rPr>
                <w:rFonts w:ascii="Verdana" w:hAnsi="Verdana"/>
                <w:iCs/>
              </w:rPr>
              <w:t xml:space="preserve">require </w:t>
            </w:r>
            <w:r w:rsidR="000D1B3D">
              <w:rPr>
                <w:rFonts w:ascii="Verdana" w:hAnsi="Verdana"/>
                <w:iCs/>
              </w:rPr>
              <w:t>a follow up</w:t>
            </w:r>
            <w:r>
              <w:rPr>
                <w:rFonts w:ascii="Verdana" w:hAnsi="Verdana"/>
                <w:iCs/>
              </w:rPr>
              <w:t xml:space="preserve"> and this was ongoing as part of the patient transformation work, working through the backlog on how those patients are remo</w:t>
            </w:r>
            <w:r w:rsidR="000D1B3D">
              <w:rPr>
                <w:rFonts w:ascii="Verdana" w:hAnsi="Verdana"/>
                <w:iCs/>
              </w:rPr>
              <w:t xml:space="preserve">ved from the list. </w:t>
            </w:r>
          </w:p>
          <w:p w14:paraId="2977E831" w14:textId="77777777" w:rsidR="000D1B3D" w:rsidRDefault="000D1B3D" w:rsidP="000D1B3D">
            <w:pPr>
              <w:jc w:val="both"/>
              <w:rPr>
                <w:rFonts w:ascii="Verdana" w:hAnsi="Verdana"/>
                <w:iCs/>
              </w:rPr>
            </w:pPr>
          </w:p>
          <w:p w14:paraId="2ADE54A2" w14:textId="3836A7D7" w:rsidR="00D80357" w:rsidRDefault="00D80357" w:rsidP="00D80357">
            <w:pPr>
              <w:jc w:val="both"/>
              <w:rPr>
                <w:rFonts w:ascii="Verdana" w:hAnsi="Verdana"/>
                <w:iCs/>
              </w:rPr>
            </w:pPr>
            <w:r>
              <w:rPr>
                <w:rFonts w:ascii="Verdana" w:hAnsi="Verdana"/>
                <w:iCs/>
              </w:rPr>
              <w:t>P. Roseblade, in response, advised that for purposes of assurance and transparency it would be helpful to receive an update</w:t>
            </w:r>
            <w:r w:rsidR="00B76568">
              <w:rPr>
                <w:rFonts w:ascii="Verdana" w:hAnsi="Verdana"/>
                <w:iCs/>
              </w:rPr>
              <w:t xml:space="preserve"> on the FUNB list</w:t>
            </w:r>
            <w:r w:rsidR="000D1B3D">
              <w:rPr>
                <w:rFonts w:ascii="Verdana" w:hAnsi="Verdana"/>
                <w:iCs/>
              </w:rPr>
              <w:t xml:space="preserve">. </w:t>
            </w:r>
            <w:r>
              <w:rPr>
                <w:rFonts w:ascii="Verdana" w:hAnsi="Verdana"/>
                <w:iCs/>
              </w:rPr>
              <w:t xml:space="preserve">  G. Hughes confirmed that he would ask the team to provide an update outside of the meeting.</w:t>
            </w:r>
          </w:p>
          <w:p w14:paraId="70E703C4" w14:textId="77777777" w:rsidR="00D80357" w:rsidRDefault="00D80357" w:rsidP="00D80357">
            <w:pPr>
              <w:jc w:val="both"/>
              <w:rPr>
                <w:rFonts w:ascii="Verdana" w:hAnsi="Verdana"/>
                <w:iCs/>
              </w:rPr>
            </w:pPr>
          </w:p>
          <w:p w14:paraId="7123D212" w14:textId="0790BA21" w:rsidR="00A20690" w:rsidRDefault="00D80357" w:rsidP="00D80357">
            <w:pPr>
              <w:jc w:val="both"/>
              <w:rPr>
                <w:rFonts w:ascii="Verdana" w:hAnsi="Verdana"/>
                <w:iCs/>
              </w:rPr>
            </w:pPr>
            <w:r>
              <w:rPr>
                <w:rFonts w:ascii="Verdana" w:hAnsi="Verdana"/>
                <w:iCs/>
              </w:rPr>
              <w:t xml:space="preserve">I Wells </w:t>
            </w:r>
            <w:r w:rsidR="007E76DA">
              <w:rPr>
                <w:rFonts w:ascii="Verdana" w:hAnsi="Verdana"/>
                <w:iCs/>
              </w:rPr>
              <w:t xml:space="preserve">informed the Committee that he had </w:t>
            </w:r>
            <w:r w:rsidR="00A225E3">
              <w:rPr>
                <w:rFonts w:ascii="Verdana" w:hAnsi="Verdana"/>
                <w:iCs/>
              </w:rPr>
              <w:t xml:space="preserve">received </w:t>
            </w:r>
            <w:r>
              <w:rPr>
                <w:rFonts w:ascii="Verdana" w:hAnsi="Verdana"/>
                <w:iCs/>
              </w:rPr>
              <w:t xml:space="preserve">positive </w:t>
            </w:r>
            <w:r w:rsidR="00A225E3">
              <w:rPr>
                <w:rFonts w:ascii="Verdana" w:hAnsi="Verdana"/>
                <w:iCs/>
              </w:rPr>
              <w:t>feedback</w:t>
            </w:r>
            <w:r>
              <w:rPr>
                <w:rFonts w:ascii="Verdana" w:hAnsi="Verdana"/>
                <w:iCs/>
              </w:rPr>
              <w:t xml:space="preserve"> from</w:t>
            </w:r>
            <w:r w:rsidR="00A225E3">
              <w:rPr>
                <w:rFonts w:ascii="Verdana" w:hAnsi="Verdana"/>
                <w:iCs/>
              </w:rPr>
              <w:t xml:space="preserve"> his local</w:t>
            </w:r>
            <w:r>
              <w:rPr>
                <w:rFonts w:ascii="Verdana" w:hAnsi="Verdana"/>
                <w:iCs/>
              </w:rPr>
              <w:t xml:space="preserve"> the community with regard to the Ophthalmology service</w:t>
            </w:r>
            <w:r w:rsidR="000D1B3D">
              <w:rPr>
                <w:rFonts w:ascii="Verdana" w:hAnsi="Verdana"/>
                <w:iCs/>
              </w:rPr>
              <w:t>s</w:t>
            </w:r>
            <w:r>
              <w:rPr>
                <w:rFonts w:ascii="Verdana" w:hAnsi="Verdana"/>
                <w:iCs/>
              </w:rPr>
              <w:t xml:space="preserve"> and it was pleasing to see this work moving forward</w:t>
            </w:r>
            <w:r w:rsidR="000D1B3D">
              <w:rPr>
                <w:rFonts w:ascii="Verdana" w:hAnsi="Verdana"/>
                <w:iCs/>
              </w:rPr>
              <w:t xml:space="preserve"> at pace.</w:t>
            </w:r>
          </w:p>
          <w:p w14:paraId="56F57AF9" w14:textId="77777777" w:rsidR="00D80357" w:rsidRDefault="00D80357" w:rsidP="00C50E48">
            <w:pPr>
              <w:rPr>
                <w:rFonts w:ascii="Verdana" w:hAnsi="Verdana"/>
                <w:iCs/>
              </w:rPr>
            </w:pPr>
          </w:p>
          <w:p w14:paraId="374D144F" w14:textId="308C10BE" w:rsidR="00B85BDA" w:rsidRDefault="00D80357" w:rsidP="00D80357">
            <w:pPr>
              <w:jc w:val="both"/>
              <w:rPr>
                <w:rFonts w:ascii="Verdana" w:hAnsi="Verdana"/>
                <w:iCs/>
              </w:rPr>
            </w:pPr>
            <w:r>
              <w:rPr>
                <w:rFonts w:ascii="Verdana" w:hAnsi="Verdana"/>
                <w:iCs/>
              </w:rPr>
              <w:t xml:space="preserve">D. Jouvenat referred to the risk training and queried whether it would be appropriate for </w:t>
            </w:r>
            <w:r w:rsidR="0038458F">
              <w:rPr>
                <w:rFonts w:ascii="Verdana" w:hAnsi="Verdana"/>
                <w:iCs/>
              </w:rPr>
              <w:t>I</w:t>
            </w:r>
            <w:r w:rsidR="00A225E3">
              <w:rPr>
                <w:rFonts w:ascii="Verdana" w:hAnsi="Verdana"/>
                <w:iCs/>
              </w:rPr>
              <w:t xml:space="preserve">ndependent </w:t>
            </w:r>
            <w:r w:rsidR="0038458F">
              <w:rPr>
                <w:rFonts w:ascii="Verdana" w:hAnsi="Verdana"/>
                <w:iCs/>
              </w:rPr>
              <w:t>M</w:t>
            </w:r>
            <w:r w:rsidR="00A225E3">
              <w:rPr>
                <w:rFonts w:ascii="Verdana" w:hAnsi="Verdana"/>
                <w:iCs/>
              </w:rPr>
              <w:t>ember</w:t>
            </w:r>
            <w:r w:rsidR="0038458F">
              <w:rPr>
                <w:rFonts w:ascii="Verdana" w:hAnsi="Verdana"/>
                <w:iCs/>
              </w:rPr>
              <w:t>s</w:t>
            </w:r>
            <w:r>
              <w:rPr>
                <w:rFonts w:ascii="Verdana" w:hAnsi="Verdana"/>
                <w:iCs/>
              </w:rPr>
              <w:t xml:space="preserve"> to attend the training.   C. Hamblyn confirmed that she would be more than happy for members to attend, the training was on Teams and was held on a monthly basis and </w:t>
            </w:r>
            <w:r w:rsidR="00A225E3">
              <w:rPr>
                <w:rFonts w:ascii="Verdana" w:hAnsi="Verdana"/>
                <w:iCs/>
              </w:rPr>
              <w:t>she would share the details outside the meeting.</w:t>
            </w:r>
            <w:r w:rsidR="00803DF4">
              <w:rPr>
                <w:rFonts w:ascii="Verdana" w:hAnsi="Verdana"/>
                <w:iCs/>
              </w:rPr>
              <w:t xml:space="preserve"> </w:t>
            </w:r>
            <w:r>
              <w:rPr>
                <w:rFonts w:ascii="Verdana" w:hAnsi="Verdana"/>
                <w:iCs/>
              </w:rPr>
              <w:t>The Chair advised that she had attended the risk training which had been very beneficial for her</w:t>
            </w:r>
            <w:r w:rsidR="00A225E3">
              <w:rPr>
                <w:rFonts w:ascii="Verdana" w:hAnsi="Verdana"/>
                <w:iCs/>
              </w:rPr>
              <w:t xml:space="preserve"> as part of her induction to the health board</w:t>
            </w:r>
          </w:p>
          <w:p w14:paraId="31EE7DF5" w14:textId="636F1387" w:rsidR="00C50E48" w:rsidRPr="00C50E48" w:rsidRDefault="00C50E48" w:rsidP="00C50E48">
            <w:pPr>
              <w:rPr>
                <w:rFonts w:ascii="Verdana" w:hAnsi="Verdana"/>
                <w:iCs/>
              </w:rPr>
            </w:pPr>
          </w:p>
        </w:tc>
      </w:tr>
      <w:tr w:rsidR="00B85BDA" w:rsidRPr="003C214E" w14:paraId="72C0854C" w14:textId="77777777" w:rsidTr="00B25BA3">
        <w:tc>
          <w:tcPr>
            <w:tcW w:w="1469" w:type="dxa"/>
          </w:tcPr>
          <w:p w14:paraId="5FCA3424" w14:textId="77777777" w:rsidR="00B85BDA" w:rsidRPr="00D80357" w:rsidRDefault="00B85BDA" w:rsidP="00B85BDA">
            <w:pPr>
              <w:rPr>
                <w:rFonts w:ascii="Verdana" w:hAnsi="Verdana"/>
                <w:iCs/>
              </w:rPr>
            </w:pPr>
            <w:r w:rsidRPr="00D80357">
              <w:rPr>
                <w:rFonts w:ascii="Verdana" w:hAnsi="Verdana"/>
                <w:iCs/>
              </w:rPr>
              <w:t>Resolution:</w:t>
            </w:r>
          </w:p>
        </w:tc>
        <w:tc>
          <w:tcPr>
            <w:tcW w:w="9026" w:type="dxa"/>
          </w:tcPr>
          <w:p w14:paraId="15E8A047" w14:textId="77777777" w:rsidR="00822532" w:rsidRPr="00822532" w:rsidRDefault="0051545A" w:rsidP="000C47C2">
            <w:pPr>
              <w:pStyle w:val="NoSpacing"/>
              <w:ind w:left="720" w:hanging="733"/>
              <w:rPr>
                <w:rFonts w:ascii="Verdana" w:hAnsi="Verdana" w:cs="Arial"/>
              </w:rPr>
            </w:pPr>
            <w:r w:rsidRPr="00822532">
              <w:rPr>
                <w:rFonts w:ascii="Verdana" w:hAnsi="Verdana" w:cs="Arial"/>
              </w:rPr>
              <w:t>The Committee</w:t>
            </w:r>
          </w:p>
          <w:p w14:paraId="6B3F3426" w14:textId="32B44BA2" w:rsidR="00B85BDA" w:rsidRDefault="00C50E48" w:rsidP="00C50E48">
            <w:pPr>
              <w:pStyle w:val="NoSpacing"/>
              <w:numPr>
                <w:ilvl w:val="0"/>
                <w:numId w:val="9"/>
              </w:numPr>
              <w:rPr>
                <w:rFonts w:ascii="Verdana" w:hAnsi="Verdana"/>
                <w:i/>
              </w:rPr>
            </w:pPr>
            <w:r>
              <w:rPr>
                <w:rFonts w:ascii="Verdana" w:hAnsi="Verdana"/>
                <w:b/>
                <w:bCs/>
                <w:iCs/>
              </w:rPr>
              <w:t>REVI</w:t>
            </w:r>
            <w:r w:rsidR="00D80357">
              <w:rPr>
                <w:rFonts w:ascii="Verdana" w:hAnsi="Verdana"/>
                <w:b/>
                <w:bCs/>
                <w:iCs/>
              </w:rPr>
              <w:t>E</w:t>
            </w:r>
            <w:r>
              <w:rPr>
                <w:rFonts w:ascii="Verdana" w:hAnsi="Verdana"/>
                <w:b/>
                <w:bCs/>
                <w:iCs/>
              </w:rPr>
              <w:t>WED</w:t>
            </w:r>
            <w:r>
              <w:rPr>
                <w:rFonts w:ascii="Verdana" w:hAnsi="Verdana"/>
                <w:iCs/>
              </w:rPr>
              <w:t xml:space="preserve"> and </w:t>
            </w:r>
            <w:r>
              <w:rPr>
                <w:rFonts w:ascii="Verdana" w:hAnsi="Verdana"/>
                <w:b/>
                <w:bCs/>
                <w:iCs/>
              </w:rPr>
              <w:t xml:space="preserve">CONSIDERED </w:t>
            </w:r>
            <w:r>
              <w:rPr>
                <w:rFonts w:ascii="Verdana" w:hAnsi="Verdana"/>
                <w:iCs/>
              </w:rPr>
              <w:t>the Organisational Risk Register</w:t>
            </w:r>
          </w:p>
        </w:tc>
      </w:tr>
      <w:tr w:rsidR="000D1B3D" w:rsidRPr="003C214E" w14:paraId="2B9E3189" w14:textId="77777777" w:rsidTr="00B25BA3">
        <w:tc>
          <w:tcPr>
            <w:tcW w:w="1469" w:type="dxa"/>
          </w:tcPr>
          <w:p w14:paraId="67FE3009" w14:textId="25255493" w:rsidR="000D1B3D" w:rsidRPr="00A20690" w:rsidRDefault="000D1B3D" w:rsidP="00B85BDA">
            <w:pPr>
              <w:rPr>
                <w:rFonts w:ascii="Verdana" w:hAnsi="Verdana"/>
                <w:iCs/>
              </w:rPr>
            </w:pPr>
            <w:r>
              <w:rPr>
                <w:rFonts w:ascii="Verdana" w:hAnsi="Verdana"/>
                <w:iCs/>
              </w:rPr>
              <w:t>Action:</w:t>
            </w:r>
          </w:p>
        </w:tc>
        <w:tc>
          <w:tcPr>
            <w:tcW w:w="9026" w:type="dxa"/>
          </w:tcPr>
          <w:p w14:paraId="1D85A881" w14:textId="2AECB171" w:rsidR="000D1B3D" w:rsidRDefault="000D1B3D" w:rsidP="00B85BDA">
            <w:pPr>
              <w:rPr>
                <w:rFonts w:ascii="Verdana" w:hAnsi="Verdana"/>
                <w:iCs/>
              </w:rPr>
            </w:pPr>
            <w:r>
              <w:rPr>
                <w:rFonts w:ascii="Verdana" w:hAnsi="Verdana"/>
                <w:iCs/>
              </w:rPr>
              <w:t xml:space="preserve">To provide an update on FUNB appointments outside of the meeting. </w:t>
            </w:r>
          </w:p>
        </w:tc>
      </w:tr>
      <w:tr w:rsidR="00B85BDA" w:rsidRPr="003C214E" w14:paraId="6550BC4A" w14:textId="77777777" w:rsidTr="00B25BA3">
        <w:tc>
          <w:tcPr>
            <w:tcW w:w="1469" w:type="dxa"/>
          </w:tcPr>
          <w:p w14:paraId="5EC6993D" w14:textId="77777777" w:rsidR="00B85BDA" w:rsidRPr="00A20690" w:rsidRDefault="00B85BDA" w:rsidP="00B85BDA">
            <w:pPr>
              <w:rPr>
                <w:rFonts w:ascii="Verdana" w:hAnsi="Verdana"/>
                <w:iCs/>
              </w:rPr>
            </w:pPr>
            <w:r w:rsidRPr="00A20690">
              <w:rPr>
                <w:rFonts w:ascii="Verdana" w:hAnsi="Verdana"/>
                <w:iCs/>
              </w:rPr>
              <w:t>Action:</w:t>
            </w:r>
          </w:p>
        </w:tc>
        <w:tc>
          <w:tcPr>
            <w:tcW w:w="9026" w:type="dxa"/>
          </w:tcPr>
          <w:p w14:paraId="5F8BCA10" w14:textId="138D2ABC" w:rsidR="00B85BDA" w:rsidRDefault="00D80357" w:rsidP="00B85BDA">
            <w:pPr>
              <w:rPr>
                <w:rFonts w:ascii="Verdana" w:hAnsi="Verdana"/>
                <w:iCs/>
              </w:rPr>
            </w:pPr>
            <w:r>
              <w:rPr>
                <w:rFonts w:ascii="Verdana" w:hAnsi="Verdana"/>
                <w:iCs/>
              </w:rPr>
              <w:t xml:space="preserve">To extend an invite out to all </w:t>
            </w:r>
            <w:r w:rsidR="0038458F">
              <w:rPr>
                <w:rFonts w:ascii="Verdana" w:hAnsi="Verdana"/>
                <w:iCs/>
              </w:rPr>
              <w:t>I</w:t>
            </w:r>
            <w:r w:rsidR="008C641E">
              <w:rPr>
                <w:rFonts w:ascii="Verdana" w:hAnsi="Verdana"/>
                <w:iCs/>
              </w:rPr>
              <w:t xml:space="preserve">ndependent </w:t>
            </w:r>
            <w:r w:rsidR="0038458F">
              <w:rPr>
                <w:rFonts w:ascii="Verdana" w:hAnsi="Verdana"/>
                <w:iCs/>
              </w:rPr>
              <w:t>M</w:t>
            </w:r>
            <w:r w:rsidR="008C641E">
              <w:rPr>
                <w:rFonts w:ascii="Verdana" w:hAnsi="Verdana"/>
                <w:iCs/>
              </w:rPr>
              <w:t>embers</w:t>
            </w:r>
            <w:r>
              <w:rPr>
                <w:rFonts w:ascii="Verdana" w:hAnsi="Verdana"/>
                <w:iCs/>
              </w:rPr>
              <w:t xml:space="preserve"> to the risk management training</w:t>
            </w:r>
          </w:p>
          <w:p w14:paraId="03F190E8" w14:textId="375F56A5" w:rsidR="00D80357" w:rsidRPr="00D80357" w:rsidRDefault="00D80357" w:rsidP="00B85BDA">
            <w:pPr>
              <w:rPr>
                <w:rFonts w:ascii="Verdana" w:hAnsi="Verdana"/>
                <w:iCs/>
              </w:rPr>
            </w:pPr>
          </w:p>
        </w:tc>
      </w:tr>
    </w:tbl>
    <w:p w14:paraId="6B985FF4" w14:textId="77777777" w:rsidR="008C641E" w:rsidRDefault="008C641E" w:rsidP="00B85BDA">
      <w:pPr>
        <w:pStyle w:val="ListParagraph"/>
        <w:numPr>
          <w:ilvl w:val="0"/>
          <w:numId w:val="4"/>
        </w:numPr>
        <w:rPr>
          <w:rFonts w:ascii="Verdana" w:hAnsi="Verdana"/>
          <w:b/>
        </w:rPr>
        <w:sectPr w:rsidR="008C641E">
          <w:pgSz w:w="11906" w:h="16838"/>
          <w:pgMar w:top="1440" w:right="1440" w:bottom="1440" w:left="1440" w:header="708" w:footer="708" w:gutter="0"/>
          <w:cols w:space="708"/>
          <w:docGrid w:linePitch="360"/>
        </w:sect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85BDA" w:rsidRPr="003C214E" w14:paraId="71ADBC99" w14:textId="77777777" w:rsidTr="00B25BA3">
        <w:tc>
          <w:tcPr>
            <w:tcW w:w="1469" w:type="dxa"/>
            <w:shd w:val="clear" w:color="auto" w:fill="1F3864" w:themeFill="accent5" w:themeFillShade="80"/>
          </w:tcPr>
          <w:p w14:paraId="6AC5BAB2" w14:textId="5877161E"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3E983ECB" w14:textId="11A837D2" w:rsidR="00B85BDA" w:rsidRPr="003C214E" w:rsidRDefault="009D44E5" w:rsidP="00B85BDA">
            <w:pPr>
              <w:rPr>
                <w:rFonts w:ascii="Verdana" w:hAnsi="Verdana"/>
                <w:b/>
              </w:rPr>
            </w:pPr>
            <w:r>
              <w:rPr>
                <w:rFonts w:ascii="Verdana" w:hAnsi="Verdana"/>
                <w:b/>
              </w:rPr>
              <w:t xml:space="preserve">FINANCIAL MANAGEMENT / PERFORMANCE </w:t>
            </w:r>
          </w:p>
        </w:tc>
      </w:tr>
      <w:tr w:rsidR="009D44E5" w:rsidRPr="003C214E" w14:paraId="21FF2916" w14:textId="77777777" w:rsidTr="009309D2">
        <w:tc>
          <w:tcPr>
            <w:tcW w:w="1469" w:type="dxa"/>
          </w:tcPr>
          <w:p w14:paraId="7C34BD69" w14:textId="572E4067" w:rsidR="009D44E5" w:rsidRPr="00443F68" w:rsidRDefault="009D44E5" w:rsidP="009309D2">
            <w:pPr>
              <w:rPr>
                <w:rFonts w:ascii="Verdana" w:hAnsi="Verdana"/>
              </w:rPr>
            </w:pPr>
            <w:r>
              <w:rPr>
                <w:rFonts w:ascii="Verdana" w:hAnsi="Verdana"/>
              </w:rPr>
              <w:t>7.1</w:t>
            </w:r>
          </w:p>
        </w:tc>
        <w:tc>
          <w:tcPr>
            <w:tcW w:w="9026" w:type="dxa"/>
          </w:tcPr>
          <w:p w14:paraId="0E535DDB" w14:textId="771287EB" w:rsidR="009D44E5" w:rsidRDefault="009D44E5" w:rsidP="009309D2">
            <w:pPr>
              <w:rPr>
                <w:rFonts w:ascii="Verdana" w:hAnsi="Verdana"/>
                <w:b/>
                <w:iCs/>
              </w:rPr>
            </w:pPr>
            <w:r>
              <w:rPr>
                <w:rFonts w:ascii="Verdana" w:hAnsi="Verdana"/>
                <w:b/>
                <w:iCs/>
              </w:rPr>
              <w:t xml:space="preserve">Month 12 Finance Report </w:t>
            </w:r>
          </w:p>
          <w:p w14:paraId="11FC8373" w14:textId="7AC15803" w:rsidR="00A20690" w:rsidRDefault="009D44E5" w:rsidP="009309D2">
            <w:pPr>
              <w:rPr>
                <w:rFonts w:ascii="Verdana" w:hAnsi="Verdana"/>
                <w:bCs/>
                <w:iCs/>
              </w:rPr>
            </w:pPr>
            <w:r>
              <w:rPr>
                <w:rFonts w:ascii="Verdana" w:hAnsi="Verdana"/>
                <w:bCs/>
                <w:iCs/>
              </w:rPr>
              <w:t xml:space="preserve">S. May presented the </w:t>
            </w:r>
            <w:r w:rsidR="00541873">
              <w:rPr>
                <w:rFonts w:ascii="Verdana" w:hAnsi="Verdana"/>
                <w:bCs/>
                <w:iCs/>
              </w:rPr>
              <w:t>r</w:t>
            </w:r>
            <w:r>
              <w:rPr>
                <w:rFonts w:ascii="Verdana" w:hAnsi="Verdana"/>
                <w:bCs/>
                <w:iCs/>
              </w:rPr>
              <w:t>eport</w:t>
            </w:r>
            <w:r w:rsidR="00D80357">
              <w:rPr>
                <w:rFonts w:ascii="Verdana" w:hAnsi="Verdana"/>
                <w:bCs/>
                <w:iCs/>
              </w:rPr>
              <w:t xml:space="preserve"> and provided a background to the two reports </w:t>
            </w:r>
            <w:r w:rsidR="00541873">
              <w:rPr>
                <w:rFonts w:ascii="Verdana" w:hAnsi="Verdana"/>
                <w:bCs/>
                <w:iCs/>
              </w:rPr>
              <w:t>for the benefit of</w:t>
            </w:r>
            <w:r w:rsidR="00D80357">
              <w:rPr>
                <w:rFonts w:ascii="Verdana" w:hAnsi="Verdana"/>
                <w:bCs/>
                <w:iCs/>
              </w:rPr>
              <w:t xml:space="preserve"> N. Mesher as a new member of the Committee. </w:t>
            </w:r>
          </w:p>
          <w:p w14:paraId="3B483F8A" w14:textId="0352ADA4" w:rsidR="00A20690" w:rsidRDefault="00A20690" w:rsidP="00A20690">
            <w:pPr>
              <w:jc w:val="both"/>
              <w:rPr>
                <w:rFonts w:ascii="Verdana" w:hAnsi="Verdana"/>
                <w:bCs/>
                <w:iCs/>
              </w:rPr>
            </w:pPr>
          </w:p>
          <w:p w14:paraId="15DC0D2D" w14:textId="317E2304" w:rsidR="00D80357" w:rsidRDefault="00D80357" w:rsidP="00A20690">
            <w:pPr>
              <w:jc w:val="both"/>
              <w:rPr>
                <w:rFonts w:ascii="Verdana" w:hAnsi="Verdana"/>
                <w:bCs/>
                <w:iCs/>
              </w:rPr>
            </w:pPr>
            <w:r>
              <w:rPr>
                <w:rFonts w:ascii="Verdana" w:hAnsi="Verdana"/>
                <w:bCs/>
                <w:iCs/>
              </w:rPr>
              <w:t xml:space="preserve">S. May highlighted the following key matters for the Committee: </w:t>
            </w:r>
          </w:p>
          <w:p w14:paraId="265D99D2" w14:textId="13E56B1D" w:rsidR="00D80357" w:rsidRDefault="00D80357" w:rsidP="00A20690">
            <w:pPr>
              <w:jc w:val="both"/>
              <w:rPr>
                <w:rFonts w:ascii="Verdana" w:hAnsi="Verdana"/>
                <w:bCs/>
                <w:iCs/>
              </w:rPr>
            </w:pPr>
          </w:p>
          <w:p w14:paraId="29AA79AD" w14:textId="77777777" w:rsidR="007938C7" w:rsidRDefault="007938C7" w:rsidP="00D80357">
            <w:pPr>
              <w:pStyle w:val="NoSpacing"/>
              <w:numPr>
                <w:ilvl w:val="0"/>
                <w:numId w:val="23"/>
              </w:numPr>
              <w:jc w:val="both"/>
              <w:rPr>
                <w:rFonts w:ascii="Verdana" w:hAnsi="Verdana" w:cs="Arial"/>
              </w:rPr>
            </w:pPr>
            <w:r>
              <w:rPr>
                <w:rFonts w:ascii="Verdana" w:hAnsi="Verdana" w:cs="Arial"/>
              </w:rPr>
              <w:t>T</w:t>
            </w:r>
            <w:r w:rsidR="00D80357" w:rsidRPr="00CD1D30">
              <w:rPr>
                <w:rFonts w:ascii="Verdana" w:hAnsi="Verdana" w:cs="Arial"/>
              </w:rPr>
              <w:t xml:space="preserve">he brought forward recurrent deficit </w:t>
            </w:r>
            <w:r>
              <w:rPr>
                <w:rFonts w:ascii="Verdana" w:hAnsi="Verdana" w:cs="Arial"/>
              </w:rPr>
              <w:t xml:space="preserve">was </w:t>
            </w:r>
            <w:r w:rsidR="00D80357" w:rsidRPr="00CD1D30">
              <w:rPr>
                <w:rFonts w:ascii="Verdana" w:hAnsi="Verdana" w:cs="Arial"/>
              </w:rPr>
              <w:t>impacting the current financial year, with an underlying position of £19.4 million deficit instead of the intended £2.1 millio</w:t>
            </w:r>
            <w:r>
              <w:rPr>
                <w:rFonts w:ascii="Verdana" w:hAnsi="Verdana" w:cs="Arial"/>
              </w:rPr>
              <w:t>n</w:t>
            </w:r>
            <w:r w:rsidR="00D80357" w:rsidRPr="00CD1D30">
              <w:rPr>
                <w:rFonts w:ascii="Verdana" w:hAnsi="Verdana" w:cs="Arial"/>
              </w:rPr>
              <w:t>.</w:t>
            </w:r>
          </w:p>
          <w:p w14:paraId="24BBE088" w14:textId="77777777" w:rsidR="007938C7" w:rsidRDefault="007938C7" w:rsidP="00D80357">
            <w:pPr>
              <w:pStyle w:val="NoSpacing"/>
              <w:numPr>
                <w:ilvl w:val="0"/>
                <w:numId w:val="23"/>
              </w:numPr>
              <w:jc w:val="both"/>
              <w:rPr>
                <w:rFonts w:ascii="Verdana" w:hAnsi="Verdana" w:cs="Arial"/>
              </w:rPr>
            </w:pPr>
            <w:r>
              <w:rPr>
                <w:rFonts w:ascii="Verdana" w:hAnsi="Verdana" w:cs="Arial"/>
              </w:rPr>
              <w:t>There had been a slight underspend in capital of £63k.</w:t>
            </w:r>
          </w:p>
          <w:p w14:paraId="06FBB9D0" w14:textId="663E8474" w:rsidR="007938C7" w:rsidRDefault="007938C7" w:rsidP="007938C7">
            <w:pPr>
              <w:pStyle w:val="NoSpacing"/>
              <w:numPr>
                <w:ilvl w:val="0"/>
                <w:numId w:val="23"/>
              </w:numPr>
              <w:jc w:val="both"/>
              <w:rPr>
                <w:rFonts w:ascii="Verdana" w:hAnsi="Verdana" w:cs="Arial"/>
              </w:rPr>
            </w:pPr>
            <w:r>
              <w:rPr>
                <w:rFonts w:ascii="Verdana" w:hAnsi="Verdana" w:cs="Arial"/>
              </w:rPr>
              <w:t xml:space="preserve">The closing cash balance at month 12 was £5.2m. </w:t>
            </w:r>
          </w:p>
          <w:p w14:paraId="0E41B2B0" w14:textId="77777777" w:rsidR="005C1968" w:rsidRDefault="005C1968" w:rsidP="007938C7">
            <w:pPr>
              <w:pStyle w:val="NoSpacing"/>
              <w:jc w:val="both"/>
              <w:rPr>
                <w:rFonts w:ascii="Verdana" w:hAnsi="Verdana" w:cs="Arial"/>
              </w:rPr>
            </w:pPr>
          </w:p>
          <w:p w14:paraId="03AD57F7" w14:textId="56EE47B4" w:rsidR="00A20690" w:rsidRDefault="007938C7" w:rsidP="007938C7">
            <w:pPr>
              <w:pStyle w:val="NoSpacing"/>
              <w:jc w:val="both"/>
              <w:rPr>
                <w:rFonts w:ascii="Verdana" w:hAnsi="Verdana" w:cs="Arial"/>
              </w:rPr>
            </w:pPr>
            <w:r>
              <w:rPr>
                <w:rFonts w:ascii="Verdana" w:hAnsi="Verdana" w:cs="Arial"/>
              </w:rPr>
              <w:t xml:space="preserve">S. May provided assurance to the Committee that all areas of overspend were monitored via monthly performance reviews with herself and the Chief Operating Officer to address the challenging positions. </w:t>
            </w:r>
          </w:p>
          <w:p w14:paraId="387D9496" w14:textId="44BA16E8" w:rsidR="007938C7" w:rsidRDefault="007938C7" w:rsidP="007938C7">
            <w:pPr>
              <w:pStyle w:val="NoSpacing"/>
              <w:jc w:val="both"/>
              <w:rPr>
                <w:rFonts w:ascii="Verdana" w:hAnsi="Verdana"/>
                <w:bCs/>
                <w:iCs/>
              </w:rPr>
            </w:pPr>
          </w:p>
          <w:p w14:paraId="053ECFAD" w14:textId="5035F7A9" w:rsidR="009D44E5" w:rsidRDefault="007938C7" w:rsidP="007938C7">
            <w:pPr>
              <w:pStyle w:val="NoSpacing"/>
              <w:jc w:val="both"/>
              <w:rPr>
                <w:rFonts w:ascii="Verdana" w:hAnsi="Verdana"/>
                <w:bCs/>
                <w:iCs/>
              </w:rPr>
            </w:pPr>
            <w:r>
              <w:rPr>
                <w:rFonts w:ascii="Verdana" w:hAnsi="Verdana"/>
                <w:bCs/>
                <w:iCs/>
              </w:rPr>
              <w:t xml:space="preserve">N. Mesher </w:t>
            </w:r>
            <w:r w:rsidR="00F02530">
              <w:rPr>
                <w:rFonts w:ascii="Verdana" w:hAnsi="Verdana"/>
                <w:bCs/>
                <w:iCs/>
              </w:rPr>
              <w:t xml:space="preserve">queried whether as part of his induction he could have the opportunity </w:t>
            </w:r>
            <w:r>
              <w:rPr>
                <w:rFonts w:ascii="Verdana" w:hAnsi="Verdana"/>
                <w:bCs/>
                <w:iCs/>
              </w:rPr>
              <w:t xml:space="preserve">to go through this report in detail </w:t>
            </w:r>
            <w:r w:rsidR="00F02530">
              <w:rPr>
                <w:rFonts w:ascii="Verdana" w:hAnsi="Verdana"/>
                <w:bCs/>
                <w:iCs/>
              </w:rPr>
              <w:t>with a member of the Finance Team to</w:t>
            </w:r>
            <w:r>
              <w:rPr>
                <w:rFonts w:ascii="Verdana" w:hAnsi="Verdana"/>
                <w:bCs/>
                <w:iCs/>
              </w:rPr>
              <w:t xml:space="preserve"> understand</w:t>
            </w:r>
            <w:r w:rsidR="001874A9">
              <w:rPr>
                <w:rFonts w:ascii="Verdana" w:hAnsi="Verdana"/>
                <w:bCs/>
                <w:iCs/>
              </w:rPr>
              <w:t xml:space="preserve"> the financial governance and reporting processes within the </w:t>
            </w:r>
            <w:r w:rsidR="000C47C2">
              <w:rPr>
                <w:rFonts w:ascii="Verdana" w:hAnsi="Verdana"/>
                <w:bCs/>
                <w:iCs/>
              </w:rPr>
              <w:t>h</w:t>
            </w:r>
            <w:r w:rsidR="001874A9">
              <w:rPr>
                <w:rFonts w:ascii="Verdana" w:hAnsi="Verdana"/>
                <w:bCs/>
                <w:iCs/>
              </w:rPr>
              <w:t xml:space="preserve">ealth </w:t>
            </w:r>
            <w:r w:rsidR="000C47C2">
              <w:rPr>
                <w:rFonts w:ascii="Verdana" w:hAnsi="Verdana"/>
                <w:bCs/>
                <w:iCs/>
              </w:rPr>
              <w:t>B</w:t>
            </w:r>
            <w:r w:rsidR="001874A9">
              <w:rPr>
                <w:rFonts w:ascii="Verdana" w:hAnsi="Verdana"/>
                <w:bCs/>
                <w:iCs/>
              </w:rPr>
              <w:t>oard</w:t>
            </w:r>
            <w:r>
              <w:rPr>
                <w:rFonts w:ascii="Verdana" w:hAnsi="Verdana"/>
                <w:bCs/>
                <w:iCs/>
              </w:rPr>
              <w:t xml:space="preserve">  S. May confirmed that she would </w:t>
            </w:r>
            <w:r w:rsidR="001874A9">
              <w:rPr>
                <w:rFonts w:ascii="Verdana" w:hAnsi="Verdana"/>
                <w:bCs/>
                <w:iCs/>
              </w:rPr>
              <w:t>ensure a meeting be established.</w:t>
            </w:r>
          </w:p>
          <w:p w14:paraId="55B1D32C" w14:textId="77777777" w:rsidR="009D44E5" w:rsidRPr="00B25BA3" w:rsidRDefault="009D44E5" w:rsidP="009309D2">
            <w:pPr>
              <w:rPr>
                <w:rFonts w:ascii="Verdana" w:hAnsi="Verdana"/>
                <w:bCs/>
                <w:iCs/>
              </w:rPr>
            </w:pPr>
          </w:p>
        </w:tc>
      </w:tr>
      <w:tr w:rsidR="009D44E5" w:rsidRPr="003C214E" w14:paraId="544F2B16" w14:textId="77777777" w:rsidTr="00B25BA3">
        <w:tc>
          <w:tcPr>
            <w:tcW w:w="1469" w:type="dxa"/>
          </w:tcPr>
          <w:p w14:paraId="33118163" w14:textId="2571BE0C" w:rsidR="009D44E5" w:rsidRDefault="009D44E5" w:rsidP="00B85BDA">
            <w:pPr>
              <w:rPr>
                <w:rFonts w:ascii="Verdana" w:hAnsi="Verdana"/>
              </w:rPr>
            </w:pPr>
            <w:r>
              <w:rPr>
                <w:rFonts w:ascii="Verdana" w:hAnsi="Verdana"/>
              </w:rPr>
              <w:t xml:space="preserve">Resolution: </w:t>
            </w:r>
          </w:p>
        </w:tc>
        <w:tc>
          <w:tcPr>
            <w:tcW w:w="9026" w:type="dxa"/>
          </w:tcPr>
          <w:p w14:paraId="419D8DA1" w14:textId="089E8E7E" w:rsidR="009D44E5" w:rsidRPr="009D44E5" w:rsidRDefault="009D44E5" w:rsidP="00C50E48">
            <w:pPr>
              <w:pStyle w:val="NoSpacing"/>
              <w:jc w:val="both"/>
              <w:rPr>
                <w:rFonts w:ascii="Verdana" w:hAnsi="Verdana" w:cs="Arial-BoldMT"/>
                <w:b/>
                <w:bCs/>
              </w:rPr>
            </w:pPr>
            <w:r>
              <w:rPr>
                <w:rFonts w:ascii="Verdana" w:hAnsi="Verdana" w:cs="Arial-BoldMT"/>
              </w:rPr>
              <w:t xml:space="preserve">The report was </w:t>
            </w:r>
            <w:r>
              <w:rPr>
                <w:rFonts w:ascii="Verdana" w:hAnsi="Verdana" w:cs="Arial-BoldMT"/>
                <w:b/>
                <w:bCs/>
              </w:rPr>
              <w:t xml:space="preserve">NOTED. </w:t>
            </w:r>
          </w:p>
        </w:tc>
      </w:tr>
      <w:tr w:rsidR="009D44E5" w:rsidRPr="003C214E" w14:paraId="4F973B06" w14:textId="77777777" w:rsidTr="00B25BA3">
        <w:tc>
          <w:tcPr>
            <w:tcW w:w="1469" w:type="dxa"/>
          </w:tcPr>
          <w:p w14:paraId="2223C8B4" w14:textId="0AAFF92A" w:rsidR="009D44E5" w:rsidRDefault="009D44E5" w:rsidP="00B85BDA">
            <w:pPr>
              <w:rPr>
                <w:rFonts w:ascii="Verdana" w:hAnsi="Verdana"/>
              </w:rPr>
            </w:pPr>
            <w:r>
              <w:rPr>
                <w:rFonts w:ascii="Verdana" w:hAnsi="Verdana"/>
              </w:rPr>
              <w:t xml:space="preserve">Action: </w:t>
            </w:r>
          </w:p>
        </w:tc>
        <w:tc>
          <w:tcPr>
            <w:tcW w:w="9026" w:type="dxa"/>
          </w:tcPr>
          <w:p w14:paraId="5EB6BAFF" w14:textId="4046EA74" w:rsidR="009D44E5" w:rsidRDefault="007938C7" w:rsidP="00C50E48">
            <w:pPr>
              <w:pStyle w:val="NoSpacing"/>
              <w:jc w:val="both"/>
              <w:rPr>
                <w:rFonts w:ascii="Verdana" w:hAnsi="Verdana" w:cs="Arial-BoldMT"/>
              </w:rPr>
            </w:pPr>
            <w:r>
              <w:rPr>
                <w:rFonts w:ascii="Verdana" w:hAnsi="Verdana" w:cs="Arial-BoldMT"/>
              </w:rPr>
              <w:t>To</w:t>
            </w:r>
            <w:r w:rsidR="001874A9">
              <w:rPr>
                <w:rFonts w:ascii="Verdana" w:hAnsi="Verdana" w:cs="Arial-BoldMT"/>
              </w:rPr>
              <w:t xml:space="preserve"> provide N Mesher with detail as to the financial governance and reporting processes within the </w:t>
            </w:r>
            <w:r w:rsidR="000C47C2">
              <w:rPr>
                <w:rFonts w:ascii="Verdana" w:hAnsi="Verdana" w:cs="Arial-BoldMT"/>
              </w:rPr>
              <w:t>H</w:t>
            </w:r>
            <w:r w:rsidR="001874A9">
              <w:rPr>
                <w:rFonts w:ascii="Verdana" w:hAnsi="Verdana" w:cs="Arial-BoldMT"/>
              </w:rPr>
              <w:t xml:space="preserve">ealth </w:t>
            </w:r>
            <w:r w:rsidR="000C47C2">
              <w:rPr>
                <w:rFonts w:ascii="Verdana" w:hAnsi="Verdana" w:cs="Arial-BoldMT"/>
              </w:rPr>
              <w:t>B</w:t>
            </w:r>
            <w:r w:rsidR="001874A9">
              <w:rPr>
                <w:rFonts w:ascii="Verdana" w:hAnsi="Verdana" w:cs="Arial-BoldMT"/>
              </w:rPr>
              <w:t>oard as part of his induction.</w:t>
            </w:r>
            <w:r>
              <w:rPr>
                <w:rFonts w:ascii="Verdana" w:hAnsi="Verdana" w:cs="Arial-BoldMT"/>
              </w:rPr>
              <w:t xml:space="preserve">  </w:t>
            </w:r>
          </w:p>
          <w:p w14:paraId="51D76700" w14:textId="4915A70F" w:rsidR="007938C7" w:rsidRPr="007938C7" w:rsidRDefault="007938C7" w:rsidP="00C50E48">
            <w:pPr>
              <w:pStyle w:val="NoSpacing"/>
              <w:jc w:val="both"/>
              <w:rPr>
                <w:rFonts w:ascii="Verdana" w:hAnsi="Verdana" w:cs="Arial-BoldMT"/>
              </w:rPr>
            </w:pPr>
          </w:p>
        </w:tc>
      </w:tr>
      <w:tr w:rsidR="009D44E5" w:rsidRPr="003C214E" w14:paraId="6DCA5D4C" w14:textId="77777777" w:rsidTr="00B25BA3">
        <w:tc>
          <w:tcPr>
            <w:tcW w:w="1469" w:type="dxa"/>
          </w:tcPr>
          <w:p w14:paraId="68BAF07B" w14:textId="4E0645DA" w:rsidR="009D44E5" w:rsidRDefault="009D44E5" w:rsidP="00B85BDA">
            <w:pPr>
              <w:rPr>
                <w:rFonts w:ascii="Verdana" w:hAnsi="Verdana"/>
              </w:rPr>
            </w:pPr>
            <w:r>
              <w:rPr>
                <w:rFonts w:ascii="Verdana" w:hAnsi="Verdana"/>
              </w:rPr>
              <w:t>7.2</w:t>
            </w:r>
          </w:p>
        </w:tc>
        <w:tc>
          <w:tcPr>
            <w:tcW w:w="9026" w:type="dxa"/>
          </w:tcPr>
          <w:p w14:paraId="5C0BAF62" w14:textId="203E4879" w:rsidR="009D44E5" w:rsidRDefault="009D44E5" w:rsidP="00C50E48">
            <w:pPr>
              <w:pStyle w:val="NoSpacing"/>
              <w:jc w:val="both"/>
              <w:rPr>
                <w:rFonts w:ascii="Verdana" w:hAnsi="Verdana" w:cs="Arial-BoldMT"/>
                <w:b/>
                <w:bCs/>
              </w:rPr>
            </w:pPr>
            <w:r>
              <w:rPr>
                <w:rFonts w:ascii="Verdana" w:hAnsi="Verdana" w:cs="Arial-BoldMT"/>
                <w:b/>
                <w:bCs/>
              </w:rPr>
              <w:t xml:space="preserve">Month 12 </w:t>
            </w:r>
            <w:r w:rsidR="00A20690">
              <w:rPr>
                <w:rFonts w:ascii="Verdana" w:hAnsi="Verdana" w:cs="Arial-BoldMT"/>
                <w:b/>
                <w:bCs/>
              </w:rPr>
              <w:t>F</w:t>
            </w:r>
            <w:r>
              <w:rPr>
                <w:rFonts w:ascii="Verdana" w:hAnsi="Verdana" w:cs="Arial-BoldMT"/>
                <w:b/>
                <w:bCs/>
              </w:rPr>
              <w:t xml:space="preserve">inance Performance Report </w:t>
            </w:r>
          </w:p>
          <w:p w14:paraId="290841A2" w14:textId="53D59E80" w:rsidR="00B83E00" w:rsidRDefault="009D44E5" w:rsidP="00C50E48">
            <w:pPr>
              <w:pStyle w:val="NoSpacing"/>
              <w:jc w:val="both"/>
              <w:rPr>
                <w:rFonts w:ascii="Verdana" w:hAnsi="Verdana" w:cs="Arial-BoldMT"/>
              </w:rPr>
            </w:pPr>
            <w:r>
              <w:rPr>
                <w:rFonts w:ascii="Verdana" w:hAnsi="Verdana" w:cs="Arial-BoldMT"/>
              </w:rPr>
              <w:t xml:space="preserve">S. </w:t>
            </w:r>
            <w:r w:rsidR="005F1804">
              <w:rPr>
                <w:rFonts w:ascii="Verdana" w:hAnsi="Verdana" w:cs="Arial-BoldMT"/>
              </w:rPr>
              <w:t>M</w:t>
            </w:r>
            <w:r>
              <w:rPr>
                <w:rFonts w:ascii="Verdana" w:hAnsi="Verdana" w:cs="Arial-BoldMT"/>
              </w:rPr>
              <w:t xml:space="preserve">ay presented the </w:t>
            </w:r>
            <w:r w:rsidR="001874A9">
              <w:rPr>
                <w:rFonts w:ascii="Verdana" w:hAnsi="Verdana" w:cs="Arial-BoldMT"/>
              </w:rPr>
              <w:t xml:space="preserve">report highlighting that the </w:t>
            </w:r>
            <w:r w:rsidR="006F6E19">
              <w:rPr>
                <w:rFonts w:ascii="Verdana" w:hAnsi="Verdana" w:cs="Arial-BoldMT"/>
              </w:rPr>
              <w:t xml:space="preserve">main </w:t>
            </w:r>
            <w:r w:rsidR="007938C7">
              <w:rPr>
                <w:rFonts w:ascii="Verdana" w:hAnsi="Verdana" w:cs="Arial-BoldMT"/>
              </w:rPr>
              <w:t xml:space="preserve">areas of overspend </w:t>
            </w:r>
            <w:r w:rsidR="001874A9">
              <w:rPr>
                <w:rFonts w:ascii="Verdana" w:hAnsi="Verdana" w:cs="Arial-BoldMT"/>
              </w:rPr>
              <w:t>could be attributed in the main to the</w:t>
            </w:r>
            <w:r w:rsidR="007938C7">
              <w:rPr>
                <w:rFonts w:ascii="Verdana" w:hAnsi="Verdana" w:cs="Arial-BoldMT"/>
              </w:rPr>
              <w:t xml:space="preserve"> </w:t>
            </w:r>
            <w:r w:rsidR="006F6E19">
              <w:rPr>
                <w:rFonts w:ascii="Verdana" w:hAnsi="Verdana" w:cs="Arial-BoldMT"/>
              </w:rPr>
              <w:t>Care Groups and Facilities</w:t>
            </w:r>
            <w:r w:rsidR="001874A9">
              <w:rPr>
                <w:rFonts w:ascii="Verdana" w:hAnsi="Verdana" w:cs="Arial-BoldMT"/>
              </w:rPr>
              <w:t xml:space="preserve"> Directorate</w:t>
            </w:r>
            <w:r w:rsidR="006F6E19">
              <w:rPr>
                <w:rFonts w:ascii="Verdana" w:hAnsi="Verdana" w:cs="Arial-BoldMT"/>
              </w:rPr>
              <w:t xml:space="preserve">.  The largest being the Diagnostics Therapies &amp; Physiotherapy Services which included primary care prescribing which had a significant overspend </w:t>
            </w:r>
            <w:r w:rsidR="001874A9">
              <w:rPr>
                <w:rFonts w:ascii="Verdana" w:hAnsi="Verdana" w:cs="Arial-BoldMT"/>
              </w:rPr>
              <w:t xml:space="preserve">as a result of the challenges faced by </w:t>
            </w:r>
            <w:r w:rsidR="006F6E19">
              <w:rPr>
                <w:rFonts w:ascii="Verdana" w:hAnsi="Verdana" w:cs="Arial-BoldMT"/>
              </w:rPr>
              <w:t>national reimbursement prices</w:t>
            </w:r>
            <w:r w:rsidR="001874A9">
              <w:rPr>
                <w:rFonts w:ascii="Verdana" w:hAnsi="Verdana" w:cs="Arial-BoldMT"/>
              </w:rPr>
              <w:t>.</w:t>
            </w:r>
          </w:p>
          <w:p w14:paraId="66A89E36" w14:textId="6DC39593" w:rsidR="009D44E5" w:rsidRPr="009D44E5" w:rsidRDefault="009D44E5" w:rsidP="00C50E48">
            <w:pPr>
              <w:pStyle w:val="NoSpacing"/>
              <w:jc w:val="both"/>
              <w:rPr>
                <w:rFonts w:ascii="Verdana" w:hAnsi="Verdana" w:cs="Arial-BoldMT"/>
              </w:rPr>
            </w:pPr>
          </w:p>
        </w:tc>
      </w:tr>
      <w:tr w:rsidR="009D44E5" w:rsidRPr="003C214E" w14:paraId="40AFB1FB" w14:textId="77777777" w:rsidTr="00B25BA3">
        <w:tc>
          <w:tcPr>
            <w:tcW w:w="1469" w:type="dxa"/>
          </w:tcPr>
          <w:p w14:paraId="2C9513E7" w14:textId="67AFD665" w:rsidR="009D44E5" w:rsidRDefault="009D44E5" w:rsidP="00B85BDA">
            <w:pPr>
              <w:rPr>
                <w:rFonts w:ascii="Verdana" w:hAnsi="Verdana"/>
              </w:rPr>
            </w:pPr>
            <w:r>
              <w:rPr>
                <w:rFonts w:ascii="Verdana" w:hAnsi="Verdana"/>
              </w:rPr>
              <w:t>Resolution:</w:t>
            </w:r>
          </w:p>
        </w:tc>
        <w:tc>
          <w:tcPr>
            <w:tcW w:w="9026" w:type="dxa"/>
          </w:tcPr>
          <w:p w14:paraId="6E2947AD" w14:textId="7986850A" w:rsidR="009D44E5" w:rsidRPr="009D44E5" w:rsidRDefault="009D44E5" w:rsidP="00C50E48">
            <w:pPr>
              <w:pStyle w:val="NoSpacing"/>
              <w:jc w:val="both"/>
              <w:rPr>
                <w:rFonts w:ascii="Verdana" w:hAnsi="Verdana" w:cs="Arial-BoldMT"/>
                <w:b/>
                <w:bCs/>
              </w:rPr>
            </w:pPr>
            <w:r>
              <w:rPr>
                <w:rFonts w:ascii="Verdana" w:hAnsi="Verdana" w:cs="Arial-BoldMT"/>
              </w:rPr>
              <w:t xml:space="preserve">The report was </w:t>
            </w:r>
            <w:r>
              <w:rPr>
                <w:rFonts w:ascii="Verdana" w:hAnsi="Verdana" w:cs="Arial-BoldMT"/>
                <w:b/>
                <w:bCs/>
              </w:rPr>
              <w:t xml:space="preserve">NOTED. </w:t>
            </w:r>
          </w:p>
        </w:tc>
      </w:tr>
      <w:tr w:rsidR="009D44E5" w:rsidRPr="003C214E" w14:paraId="55EF685B" w14:textId="77777777" w:rsidTr="00B25BA3">
        <w:tc>
          <w:tcPr>
            <w:tcW w:w="1469" w:type="dxa"/>
          </w:tcPr>
          <w:p w14:paraId="01846F37" w14:textId="0A019719" w:rsidR="009D44E5" w:rsidRDefault="009D44E5" w:rsidP="00B85BDA">
            <w:pPr>
              <w:rPr>
                <w:rFonts w:ascii="Verdana" w:hAnsi="Verdana"/>
              </w:rPr>
            </w:pPr>
            <w:r>
              <w:rPr>
                <w:rFonts w:ascii="Verdana" w:hAnsi="Verdana"/>
              </w:rPr>
              <w:t xml:space="preserve">Action: </w:t>
            </w:r>
          </w:p>
        </w:tc>
        <w:tc>
          <w:tcPr>
            <w:tcW w:w="9026" w:type="dxa"/>
          </w:tcPr>
          <w:p w14:paraId="229C2226" w14:textId="77777777" w:rsidR="009D44E5" w:rsidRDefault="006919CC" w:rsidP="00C50E48">
            <w:pPr>
              <w:pStyle w:val="NoSpacing"/>
              <w:jc w:val="both"/>
              <w:rPr>
                <w:rFonts w:ascii="Verdana" w:hAnsi="Verdana" w:cs="Arial-BoldMT"/>
              </w:rPr>
            </w:pPr>
            <w:r w:rsidRPr="006919CC">
              <w:rPr>
                <w:rFonts w:ascii="Verdana" w:hAnsi="Verdana" w:cs="Arial-BoldMT"/>
              </w:rPr>
              <w:t>No action identified</w:t>
            </w:r>
          </w:p>
          <w:p w14:paraId="50AB47D4" w14:textId="452E771B" w:rsidR="000C47C2" w:rsidRPr="006919CC" w:rsidRDefault="000C47C2" w:rsidP="00C50E48">
            <w:pPr>
              <w:pStyle w:val="NoSpacing"/>
              <w:jc w:val="both"/>
              <w:rPr>
                <w:rFonts w:ascii="Verdana" w:hAnsi="Verdana" w:cs="Arial-BoldMT"/>
              </w:rPr>
            </w:pPr>
          </w:p>
        </w:tc>
      </w:tr>
      <w:tr w:rsidR="00B85BDA" w:rsidRPr="003C214E" w14:paraId="4183AEF2" w14:textId="77777777" w:rsidTr="00B25BA3">
        <w:tc>
          <w:tcPr>
            <w:tcW w:w="1469" w:type="dxa"/>
            <w:shd w:val="clear" w:color="auto" w:fill="1F3864" w:themeFill="accent5" w:themeFillShade="80"/>
          </w:tcPr>
          <w:p w14:paraId="30E65E25"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10B66D16" w14:textId="7E9F6D5A" w:rsidR="00B85BDA" w:rsidRPr="003C214E" w:rsidRDefault="009D44E5" w:rsidP="00B85BDA">
            <w:pPr>
              <w:rPr>
                <w:rFonts w:ascii="Verdana" w:hAnsi="Verdana"/>
                <w:b/>
              </w:rPr>
            </w:pPr>
            <w:r>
              <w:rPr>
                <w:rFonts w:ascii="Verdana" w:hAnsi="Verdana"/>
                <w:b/>
              </w:rPr>
              <w:t xml:space="preserve">PLANNING FRAMEWORK </w:t>
            </w:r>
          </w:p>
        </w:tc>
      </w:tr>
      <w:tr w:rsidR="00B85BDA" w:rsidRPr="003C214E" w14:paraId="1532F2DA" w14:textId="77777777" w:rsidTr="00B25BA3">
        <w:tc>
          <w:tcPr>
            <w:tcW w:w="1469" w:type="dxa"/>
          </w:tcPr>
          <w:p w14:paraId="73DB5E77" w14:textId="77777777" w:rsidR="00B85BDA" w:rsidRPr="00443F68" w:rsidRDefault="00B85BDA" w:rsidP="00B85BDA">
            <w:pPr>
              <w:rPr>
                <w:rFonts w:ascii="Verdana" w:hAnsi="Verdana"/>
              </w:rPr>
            </w:pPr>
            <w:r>
              <w:rPr>
                <w:rFonts w:ascii="Verdana" w:hAnsi="Verdana"/>
              </w:rPr>
              <w:t>8.</w:t>
            </w:r>
            <w:r w:rsidRPr="00443F68">
              <w:rPr>
                <w:rFonts w:ascii="Verdana" w:hAnsi="Verdana"/>
              </w:rPr>
              <w:t>1</w:t>
            </w:r>
          </w:p>
        </w:tc>
        <w:tc>
          <w:tcPr>
            <w:tcW w:w="9026" w:type="dxa"/>
          </w:tcPr>
          <w:p w14:paraId="41C3F24B" w14:textId="6E3C4502" w:rsidR="00B85BDA" w:rsidRPr="003159DF" w:rsidRDefault="009D44E5" w:rsidP="00B85BDA">
            <w:pPr>
              <w:rPr>
                <w:rFonts w:ascii="Verdana" w:hAnsi="Verdana"/>
                <w:b/>
                <w:iCs/>
              </w:rPr>
            </w:pPr>
            <w:r>
              <w:rPr>
                <w:rFonts w:ascii="Verdana" w:hAnsi="Verdana"/>
                <w:b/>
                <w:iCs/>
              </w:rPr>
              <w:t xml:space="preserve">Integrated Medium Term Plan Quarterly Update </w:t>
            </w:r>
          </w:p>
        </w:tc>
      </w:tr>
      <w:tr w:rsidR="00B85BDA" w:rsidRPr="003C214E" w14:paraId="46C8338D" w14:textId="77777777" w:rsidTr="00B25BA3">
        <w:tc>
          <w:tcPr>
            <w:tcW w:w="1469" w:type="dxa"/>
          </w:tcPr>
          <w:p w14:paraId="5E9B533C" w14:textId="73F7EC26" w:rsidR="00B85BDA" w:rsidRPr="003159DF" w:rsidRDefault="00B85BDA" w:rsidP="00B85BDA">
            <w:pPr>
              <w:rPr>
                <w:rFonts w:ascii="Verdana" w:hAnsi="Verdana"/>
                <w:iCs/>
              </w:rPr>
            </w:pPr>
          </w:p>
        </w:tc>
        <w:tc>
          <w:tcPr>
            <w:tcW w:w="9026" w:type="dxa"/>
          </w:tcPr>
          <w:p w14:paraId="45D0618E" w14:textId="1DB7099C" w:rsidR="001B3289" w:rsidRDefault="00B83E00" w:rsidP="009D44E5">
            <w:pPr>
              <w:pStyle w:val="NoSpacing"/>
              <w:jc w:val="both"/>
              <w:rPr>
                <w:rFonts w:ascii="Verdana" w:hAnsi="Verdana"/>
                <w:iCs/>
              </w:rPr>
            </w:pPr>
            <w:r>
              <w:rPr>
                <w:rFonts w:ascii="Verdana" w:hAnsi="Verdana"/>
                <w:iCs/>
              </w:rPr>
              <w:t>E. Beadle</w:t>
            </w:r>
            <w:r w:rsidR="009D44E5">
              <w:rPr>
                <w:rFonts w:ascii="Verdana" w:hAnsi="Verdana"/>
                <w:iCs/>
              </w:rPr>
              <w:t xml:space="preserve"> </w:t>
            </w:r>
            <w:r w:rsidR="004A6B87">
              <w:rPr>
                <w:rFonts w:ascii="Verdana" w:hAnsi="Verdana"/>
                <w:iCs/>
              </w:rPr>
              <w:t xml:space="preserve">presented the report. </w:t>
            </w:r>
          </w:p>
          <w:p w14:paraId="11F86A16" w14:textId="020A9242" w:rsidR="00300342" w:rsidRDefault="00300342" w:rsidP="009D44E5">
            <w:pPr>
              <w:pStyle w:val="NoSpacing"/>
              <w:jc w:val="both"/>
              <w:rPr>
                <w:rFonts w:ascii="Verdana" w:hAnsi="Verdana"/>
                <w:iCs/>
              </w:rPr>
            </w:pPr>
          </w:p>
          <w:p w14:paraId="6A998D4B" w14:textId="018FE9A2" w:rsidR="00300342" w:rsidRDefault="006F6E19" w:rsidP="009D44E5">
            <w:pPr>
              <w:pStyle w:val="NoSpacing"/>
              <w:jc w:val="both"/>
              <w:rPr>
                <w:rFonts w:ascii="Verdana" w:hAnsi="Verdana"/>
                <w:iCs/>
              </w:rPr>
            </w:pPr>
            <w:r>
              <w:rPr>
                <w:rFonts w:ascii="Verdana" w:hAnsi="Verdana"/>
                <w:iCs/>
              </w:rPr>
              <w:t xml:space="preserve">E. Beadle advised </w:t>
            </w:r>
            <w:r w:rsidR="00300342">
              <w:rPr>
                <w:rFonts w:ascii="Verdana" w:hAnsi="Verdana"/>
                <w:iCs/>
              </w:rPr>
              <w:t xml:space="preserve"> </w:t>
            </w:r>
            <w:r>
              <w:rPr>
                <w:rFonts w:ascii="Verdana" w:hAnsi="Verdana"/>
                <w:iCs/>
              </w:rPr>
              <w:t xml:space="preserve">that there was </w:t>
            </w:r>
            <w:r w:rsidR="00300342">
              <w:rPr>
                <w:rFonts w:ascii="Verdana" w:hAnsi="Verdana"/>
                <w:iCs/>
              </w:rPr>
              <w:t>a new suite of requirements for this year</w:t>
            </w:r>
            <w:r>
              <w:rPr>
                <w:rFonts w:ascii="Verdana" w:hAnsi="Verdana"/>
                <w:iCs/>
              </w:rPr>
              <w:t xml:space="preserve"> which was attached as </w:t>
            </w:r>
            <w:r w:rsidR="00300342">
              <w:rPr>
                <w:rFonts w:ascii="Verdana" w:hAnsi="Verdana"/>
                <w:iCs/>
              </w:rPr>
              <w:t xml:space="preserve">additional annex to </w:t>
            </w:r>
            <w:r>
              <w:rPr>
                <w:rFonts w:ascii="Verdana" w:hAnsi="Verdana"/>
                <w:iCs/>
              </w:rPr>
              <w:t>the</w:t>
            </w:r>
            <w:r w:rsidR="00300342">
              <w:rPr>
                <w:rFonts w:ascii="Verdana" w:hAnsi="Verdana"/>
                <w:iCs/>
              </w:rPr>
              <w:t xml:space="preserve"> plan enabling actions and</w:t>
            </w:r>
            <w:r w:rsidR="00116F0B">
              <w:rPr>
                <w:rFonts w:ascii="Verdana" w:hAnsi="Verdana"/>
                <w:iCs/>
              </w:rPr>
              <w:t xml:space="preserve"> noted that she and the team were exploring how best to present the information to the Committee whilst avoiding any duplication with other reports.</w:t>
            </w:r>
            <w:r w:rsidR="00300342">
              <w:rPr>
                <w:rFonts w:ascii="Verdana" w:hAnsi="Verdana"/>
                <w:iCs/>
              </w:rPr>
              <w:t xml:space="preserve"> </w:t>
            </w:r>
          </w:p>
          <w:p w14:paraId="0C71C67E" w14:textId="431B5FD7" w:rsidR="009D44E5" w:rsidRDefault="009D44E5" w:rsidP="009D44E5">
            <w:pPr>
              <w:pStyle w:val="NoSpacing"/>
              <w:jc w:val="both"/>
              <w:rPr>
                <w:rFonts w:ascii="Verdana" w:hAnsi="Verdana"/>
                <w:iCs/>
              </w:rPr>
            </w:pPr>
          </w:p>
          <w:p w14:paraId="0C388C55" w14:textId="434E3AB5" w:rsidR="00300342" w:rsidRDefault="00300342" w:rsidP="009D44E5">
            <w:pPr>
              <w:pStyle w:val="NoSpacing"/>
              <w:jc w:val="both"/>
              <w:rPr>
                <w:rFonts w:ascii="Verdana" w:hAnsi="Verdana"/>
                <w:iCs/>
              </w:rPr>
            </w:pPr>
            <w:r>
              <w:rPr>
                <w:rFonts w:ascii="Verdana" w:hAnsi="Verdana"/>
                <w:iCs/>
              </w:rPr>
              <w:t>N. Mesher advised that</w:t>
            </w:r>
            <w:r w:rsidR="00116F0B">
              <w:rPr>
                <w:rFonts w:ascii="Verdana" w:hAnsi="Verdana"/>
                <w:iCs/>
              </w:rPr>
              <w:t xml:space="preserve"> as a new Member he had a number of questions and would link in with </w:t>
            </w:r>
            <w:r>
              <w:rPr>
                <w:rFonts w:ascii="Verdana" w:hAnsi="Verdana"/>
                <w:iCs/>
              </w:rPr>
              <w:t xml:space="preserve"> E</w:t>
            </w:r>
            <w:r w:rsidR="006F6E19">
              <w:rPr>
                <w:rFonts w:ascii="Verdana" w:hAnsi="Verdana"/>
                <w:iCs/>
              </w:rPr>
              <w:t xml:space="preserve">. </w:t>
            </w:r>
            <w:r>
              <w:rPr>
                <w:rFonts w:ascii="Verdana" w:hAnsi="Verdana"/>
                <w:iCs/>
              </w:rPr>
              <w:t>B</w:t>
            </w:r>
            <w:r w:rsidR="006F6E19">
              <w:rPr>
                <w:rFonts w:ascii="Verdana" w:hAnsi="Verdana"/>
                <w:iCs/>
              </w:rPr>
              <w:t>eadle</w:t>
            </w:r>
            <w:r>
              <w:rPr>
                <w:rFonts w:ascii="Verdana" w:hAnsi="Verdana"/>
                <w:iCs/>
              </w:rPr>
              <w:t xml:space="preserve"> offline. </w:t>
            </w:r>
          </w:p>
          <w:p w14:paraId="1383EA82" w14:textId="663B4FD0" w:rsidR="009D44E5" w:rsidRPr="004A6B87" w:rsidRDefault="009D44E5" w:rsidP="009D44E5">
            <w:pPr>
              <w:pStyle w:val="NoSpacing"/>
              <w:jc w:val="both"/>
              <w:rPr>
                <w:rFonts w:ascii="Verdana" w:hAnsi="Verdana"/>
                <w:iCs/>
              </w:rPr>
            </w:pPr>
          </w:p>
        </w:tc>
      </w:tr>
      <w:tr w:rsidR="004A6B87" w:rsidRPr="004A6B87" w14:paraId="2FD2B6D2" w14:textId="77777777" w:rsidTr="00B25BA3">
        <w:tc>
          <w:tcPr>
            <w:tcW w:w="1469" w:type="dxa"/>
          </w:tcPr>
          <w:p w14:paraId="096E7627" w14:textId="7F0BE2D4" w:rsidR="00B85BDA" w:rsidRPr="004A6B87" w:rsidRDefault="004A6B87" w:rsidP="00B85BDA">
            <w:pPr>
              <w:rPr>
                <w:rFonts w:ascii="Verdana" w:hAnsi="Verdana"/>
                <w:iCs/>
              </w:rPr>
            </w:pPr>
            <w:r w:rsidRPr="004A6B87">
              <w:rPr>
                <w:rFonts w:ascii="Verdana" w:hAnsi="Verdana"/>
                <w:iCs/>
              </w:rPr>
              <w:lastRenderedPageBreak/>
              <w:t>Resolution</w:t>
            </w:r>
            <w:r w:rsidR="009D44E5">
              <w:rPr>
                <w:rFonts w:ascii="Verdana" w:hAnsi="Verdana"/>
                <w:iCs/>
              </w:rPr>
              <w:t>:</w:t>
            </w:r>
          </w:p>
        </w:tc>
        <w:tc>
          <w:tcPr>
            <w:tcW w:w="9026" w:type="dxa"/>
          </w:tcPr>
          <w:p w14:paraId="6D1B5D37" w14:textId="01E82827" w:rsidR="00F92502" w:rsidRPr="00D26156" w:rsidRDefault="004A6B87" w:rsidP="00DA7148">
            <w:pPr>
              <w:pStyle w:val="NoSpacing"/>
              <w:numPr>
                <w:ilvl w:val="0"/>
                <w:numId w:val="16"/>
              </w:numPr>
              <w:jc w:val="both"/>
              <w:rPr>
                <w:rFonts w:asciiTheme="majorHAnsi" w:hAnsiTheme="majorHAnsi"/>
              </w:rPr>
            </w:pPr>
            <w:r w:rsidRPr="00D26156">
              <w:rPr>
                <w:rFonts w:ascii="Verdana" w:hAnsi="Verdana"/>
                <w:iCs/>
              </w:rPr>
              <w:t>The Committee</w:t>
            </w:r>
            <w:r w:rsidR="00F92502" w:rsidRPr="00DA7148">
              <w:rPr>
                <w:rFonts w:ascii="Verdana" w:hAnsi="Verdana"/>
                <w:iCs/>
              </w:rPr>
              <w:t xml:space="preserve"> </w:t>
            </w:r>
            <w:r w:rsidR="00F92502" w:rsidRPr="00720DE4">
              <w:rPr>
                <w:rFonts w:ascii="Verdana" w:hAnsi="Verdana" w:cs="Arial"/>
                <w:b/>
                <w:bCs/>
              </w:rPr>
              <w:t>NOTE</w:t>
            </w:r>
            <w:r w:rsidR="00212E1B" w:rsidRPr="002F2FEF">
              <w:rPr>
                <w:rFonts w:ascii="Verdana" w:hAnsi="Verdana" w:cs="Arial"/>
                <w:b/>
                <w:bCs/>
              </w:rPr>
              <w:t>D</w:t>
            </w:r>
            <w:r w:rsidR="00F92502" w:rsidRPr="009D56C0">
              <w:rPr>
                <w:rFonts w:ascii="Verdana" w:hAnsi="Verdana" w:cs="Arial"/>
              </w:rPr>
              <w:t xml:space="preserve"> the progress of the IMTP actions and performance as set out in the report and the appended documents</w:t>
            </w:r>
            <w:r w:rsidR="00D26156" w:rsidRPr="00D26156">
              <w:rPr>
                <w:rFonts w:ascii="Verdana" w:hAnsi="Verdana" w:cs="Arial"/>
              </w:rPr>
              <w:t xml:space="preserve"> and </w:t>
            </w:r>
            <w:r w:rsidR="00F92502" w:rsidRPr="00D26156">
              <w:rPr>
                <w:rFonts w:ascii="Verdana" w:hAnsi="Verdana" w:cs="Arial"/>
                <w:b/>
                <w:bCs/>
              </w:rPr>
              <w:t>NOTE</w:t>
            </w:r>
            <w:r w:rsidR="00212E1B" w:rsidRPr="00DA7148">
              <w:rPr>
                <w:rFonts w:ascii="Verdana" w:hAnsi="Verdana" w:cs="Arial"/>
                <w:b/>
                <w:bCs/>
              </w:rPr>
              <w:t>D</w:t>
            </w:r>
            <w:r w:rsidR="00F92502" w:rsidRPr="00720DE4">
              <w:rPr>
                <w:rFonts w:ascii="Verdana" w:hAnsi="Verdana" w:cs="Arial"/>
                <w:b/>
                <w:bCs/>
              </w:rPr>
              <w:t xml:space="preserve"> </w:t>
            </w:r>
            <w:r w:rsidR="00F92502" w:rsidRPr="002F2FEF">
              <w:rPr>
                <w:rFonts w:ascii="Verdana" w:hAnsi="Verdana" w:cs="Arial"/>
              </w:rPr>
              <w:t>the completion of the 2025-2028 IMTP and the plan to provide quarterly updates.</w:t>
            </w:r>
          </w:p>
          <w:p w14:paraId="6DB7660B" w14:textId="1273CEEA" w:rsidR="004A6B87" w:rsidRPr="004A6B87" w:rsidRDefault="004A6B87" w:rsidP="004A6B87">
            <w:pPr>
              <w:pStyle w:val="NoSpacing"/>
              <w:jc w:val="both"/>
              <w:rPr>
                <w:rFonts w:ascii="Verdana" w:hAnsi="Verdana"/>
                <w:iCs/>
              </w:rPr>
            </w:pPr>
          </w:p>
        </w:tc>
      </w:tr>
      <w:tr w:rsidR="00B85BDA" w:rsidRPr="003C214E" w14:paraId="1C17637A" w14:textId="77777777" w:rsidTr="00B25BA3">
        <w:tc>
          <w:tcPr>
            <w:tcW w:w="1469" w:type="dxa"/>
          </w:tcPr>
          <w:p w14:paraId="41BC75D3" w14:textId="60EE8FDF" w:rsidR="00B85BDA" w:rsidRPr="003159DF" w:rsidRDefault="004A6B87" w:rsidP="00B85BDA">
            <w:pPr>
              <w:rPr>
                <w:rFonts w:ascii="Verdana" w:hAnsi="Verdana"/>
                <w:iCs/>
              </w:rPr>
            </w:pPr>
            <w:r>
              <w:rPr>
                <w:rFonts w:ascii="Verdana" w:hAnsi="Verdana"/>
                <w:iCs/>
              </w:rPr>
              <w:t xml:space="preserve">Action: </w:t>
            </w:r>
          </w:p>
        </w:tc>
        <w:tc>
          <w:tcPr>
            <w:tcW w:w="9026" w:type="dxa"/>
          </w:tcPr>
          <w:p w14:paraId="5F9D3024" w14:textId="77777777" w:rsidR="00B85BDA" w:rsidRDefault="006F6E19" w:rsidP="00B85BDA">
            <w:pPr>
              <w:rPr>
                <w:rFonts w:ascii="Verdana" w:hAnsi="Verdana"/>
                <w:iCs/>
              </w:rPr>
            </w:pPr>
            <w:r>
              <w:rPr>
                <w:rFonts w:ascii="Verdana" w:hAnsi="Verdana"/>
                <w:iCs/>
              </w:rPr>
              <w:t>No action identified.</w:t>
            </w:r>
          </w:p>
          <w:p w14:paraId="7600E9D4" w14:textId="645658E5" w:rsidR="006F6E19" w:rsidRPr="006F6E19" w:rsidRDefault="006F6E19" w:rsidP="00B85BDA">
            <w:pPr>
              <w:rPr>
                <w:rFonts w:ascii="Verdana" w:hAnsi="Verdana"/>
                <w:iCs/>
              </w:rPr>
            </w:pPr>
          </w:p>
        </w:tc>
      </w:tr>
      <w:tr w:rsidR="00B85BDA" w:rsidRPr="003C214E" w14:paraId="429C9CB8" w14:textId="77777777" w:rsidTr="00B25BA3">
        <w:tc>
          <w:tcPr>
            <w:tcW w:w="1469" w:type="dxa"/>
            <w:shd w:val="clear" w:color="auto" w:fill="1F3864" w:themeFill="accent5" w:themeFillShade="80"/>
          </w:tcPr>
          <w:p w14:paraId="4CEF276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0DC7BCA4" w14:textId="6D55A9A2" w:rsidR="00B85BDA" w:rsidRPr="003C214E" w:rsidRDefault="00F92502" w:rsidP="00B85BDA">
            <w:pPr>
              <w:rPr>
                <w:rFonts w:ascii="Verdana" w:hAnsi="Verdana"/>
                <w:b/>
              </w:rPr>
            </w:pPr>
            <w:r>
              <w:rPr>
                <w:rFonts w:ascii="Verdana" w:hAnsi="Verdana"/>
                <w:b/>
              </w:rPr>
              <w:t xml:space="preserve">INTEGRATED PERFORMANCE MANAGEMENT </w:t>
            </w:r>
          </w:p>
        </w:tc>
      </w:tr>
      <w:tr w:rsidR="00B85BDA" w:rsidRPr="003C214E" w14:paraId="7C1D7507" w14:textId="77777777" w:rsidTr="00B25BA3">
        <w:tc>
          <w:tcPr>
            <w:tcW w:w="1469" w:type="dxa"/>
          </w:tcPr>
          <w:p w14:paraId="0D352114" w14:textId="77777777" w:rsidR="00B85BDA" w:rsidRPr="00443F68" w:rsidRDefault="00B85BDA" w:rsidP="00B85BDA">
            <w:pPr>
              <w:rPr>
                <w:rFonts w:ascii="Verdana" w:hAnsi="Verdana"/>
              </w:rPr>
            </w:pPr>
            <w:r>
              <w:rPr>
                <w:rFonts w:ascii="Verdana" w:hAnsi="Verdana"/>
              </w:rPr>
              <w:t>9</w:t>
            </w:r>
            <w:r w:rsidRPr="00443F68">
              <w:rPr>
                <w:rFonts w:ascii="Verdana" w:hAnsi="Verdana"/>
              </w:rPr>
              <w:t>.1</w:t>
            </w:r>
          </w:p>
        </w:tc>
        <w:tc>
          <w:tcPr>
            <w:tcW w:w="9026" w:type="dxa"/>
          </w:tcPr>
          <w:p w14:paraId="675DC129" w14:textId="2C775290" w:rsidR="00B85BDA" w:rsidRDefault="00F92502" w:rsidP="00B85BDA">
            <w:pPr>
              <w:rPr>
                <w:rFonts w:ascii="Verdana" w:hAnsi="Verdana"/>
                <w:b/>
                <w:iCs/>
              </w:rPr>
            </w:pPr>
            <w:r>
              <w:rPr>
                <w:rFonts w:ascii="Verdana" w:hAnsi="Verdana"/>
                <w:b/>
                <w:iCs/>
              </w:rPr>
              <w:t xml:space="preserve">Integrated Performance Dashboard </w:t>
            </w:r>
          </w:p>
          <w:p w14:paraId="19A47425" w14:textId="60B5F148" w:rsidR="00B25BA3" w:rsidRDefault="00F92502" w:rsidP="00B85BDA">
            <w:pPr>
              <w:rPr>
                <w:rFonts w:ascii="Verdana" w:hAnsi="Verdana"/>
                <w:bCs/>
                <w:iCs/>
              </w:rPr>
            </w:pPr>
            <w:r>
              <w:rPr>
                <w:rFonts w:ascii="Verdana" w:hAnsi="Verdana"/>
                <w:bCs/>
                <w:iCs/>
              </w:rPr>
              <w:t xml:space="preserve">G. Hughes </w:t>
            </w:r>
            <w:r w:rsidR="00B25BA3">
              <w:rPr>
                <w:rFonts w:ascii="Verdana" w:hAnsi="Verdana"/>
                <w:bCs/>
                <w:iCs/>
              </w:rPr>
              <w:t>presented the Report</w:t>
            </w:r>
            <w:r w:rsidR="006F6E19">
              <w:rPr>
                <w:rFonts w:ascii="Verdana" w:hAnsi="Verdana"/>
                <w:bCs/>
                <w:iCs/>
              </w:rPr>
              <w:t xml:space="preserve"> and highlighted the following key areas:</w:t>
            </w:r>
          </w:p>
          <w:p w14:paraId="3EF648AC" w14:textId="094ECF72" w:rsidR="006F6E19" w:rsidRDefault="006F6E19" w:rsidP="00B85BDA">
            <w:pPr>
              <w:rPr>
                <w:rFonts w:ascii="Verdana" w:hAnsi="Verdana"/>
                <w:bCs/>
                <w:iCs/>
              </w:rPr>
            </w:pPr>
          </w:p>
          <w:p w14:paraId="2F78FD8A" w14:textId="42591511" w:rsidR="006F6E19" w:rsidRDefault="006F6E19" w:rsidP="006F6E19">
            <w:pPr>
              <w:pStyle w:val="ListParagraph"/>
              <w:numPr>
                <w:ilvl w:val="0"/>
                <w:numId w:val="24"/>
              </w:numPr>
              <w:rPr>
                <w:rFonts w:ascii="Verdana" w:hAnsi="Verdana"/>
                <w:bCs/>
                <w:iCs/>
              </w:rPr>
            </w:pPr>
            <w:r>
              <w:rPr>
                <w:rFonts w:ascii="Verdana" w:hAnsi="Verdana"/>
                <w:bCs/>
                <w:iCs/>
              </w:rPr>
              <w:t xml:space="preserve">Urgent Care remained stable in terms of </w:t>
            </w:r>
            <w:r w:rsidR="00DA7148">
              <w:rPr>
                <w:rFonts w:ascii="Verdana" w:hAnsi="Verdana"/>
                <w:bCs/>
                <w:iCs/>
              </w:rPr>
              <w:t>4- and 12-hour</w:t>
            </w:r>
            <w:r>
              <w:rPr>
                <w:rFonts w:ascii="Verdana" w:hAnsi="Verdana"/>
                <w:bCs/>
                <w:iCs/>
              </w:rPr>
              <w:t xml:space="preserve"> handovers.</w:t>
            </w:r>
          </w:p>
          <w:p w14:paraId="7916E0E1" w14:textId="4B357C1B" w:rsidR="006F6E19" w:rsidRDefault="006F6E19" w:rsidP="00BD117E">
            <w:pPr>
              <w:pStyle w:val="ListParagraph"/>
              <w:numPr>
                <w:ilvl w:val="0"/>
                <w:numId w:val="24"/>
              </w:numPr>
              <w:jc w:val="both"/>
              <w:rPr>
                <w:rFonts w:ascii="Verdana" w:hAnsi="Verdana"/>
                <w:bCs/>
                <w:iCs/>
              </w:rPr>
            </w:pPr>
            <w:r>
              <w:rPr>
                <w:rFonts w:ascii="Verdana" w:hAnsi="Verdana"/>
                <w:bCs/>
                <w:iCs/>
              </w:rPr>
              <w:t>Referral to Treatment (RTT) – the original aim was to</w:t>
            </w:r>
            <w:r w:rsidR="00DA7148">
              <w:rPr>
                <w:rFonts w:ascii="Verdana" w:hAnsi="Verdana"/>
                <w:bCs/>
                <w:iCs/>
              </w:rPr>
              <w:t xml:space="preserve"> achieve</w:t>
            </w:r>
            <w:r>
              <w:rPr>
                <w:rFonts w:ascii="Verdana" w:hAnsi="Verdana"/>
                <w:bCs/>
                <w:iCs/>
              </w:rPr>
              <w:t xml:space="preserve"> zero waiting over 104 weeks however, the Princess of Wales Hospital </w:t>
            </w:r>
            <w:r w:rsidR="00733143">
              <w:rPr>
                <w:rFonts w:ascii="Verdana" w:hAnsi="Verdana"/>
                <w:bCs/>
                <w:iCs/>
              </w:rPr>
              <w:t xml:space="preserve">(PoW) </w:t>
            </w:r>
            <w:r>
              <w:rPr>
                <w:rFonts w:ascii="Verdana" w:hAnsi="Verdana"/>
                <w:bCs/>
                <w:iCs/>
              </w:rPr>
              <w:t xml:space="preserve">roof incident had </w:t>
            </w:r>
            <w:r w:rsidR="00B76568">
              <w:rPr>
                <w:rFonts w:ascii="Verdana" w:hAnsi="Verdana"/>
                <w:bCs/>
                <w:iCs/>
              </w:rPr>
              <w:t>increased</w:t>
            </w:r>
            <w:r w:rsidR="003E0EEA">
              <w:rPr>
                <w:rFonts w:ascii="Verdana" w:hAnsi="Verdana"/>
                <w:bCs/>
                <w:iCs/>
              </w:rPr>
              <w:t xml:space="preserve"> </w:t>
            </w:r>
            <w:r w:rsidR="00BD117E">
              <w:rPr>
                <w:rFonts w:ascii="Verdana" w:hAnsi="Verdana"/>
                <w:bCs/>
                <w:iCs/>
              </w:rPr>
              <w:t xml:space="preserve">with the actual </w:t>
            </w:r>
            <w:r w:rsidR="00B76568">
              <w:rPr>
                <w:rFonts w:ascii="Verdana" w:hAnsi="Verdana"/>
                <w:bCs/>
                <w:iCs/>
              </w:rPr>
              <w:t xml:space="preserve">number remaining at </w:t>
            </w:r>
            <w:r w:rsidR="00BD117E">
              <w:rPr>
                <w:rFonts w:ascii="Verdana" w:hAnsi="Verdana"/>
                <w:bCs/>
                <w:iCs/>
              </w:rPr>
              <w:t xml:space="preserve"> 856.  The focus now was to get the remainder completed by end of Quarter 1.</w:t>
            </w:r>
          </w:p>
          <w:p w14:paraId="0EF607DF" w14:textId="4FEDDCC7" w:rsidR="00BD117E" w:rsidRDefault="00BD117E" w:rsidP="00BD117E">
            <w:pPr>
              <w:pStyle w:val="ListParagraph"/>
              <w:numPr>
                <w:ilvl w:val="0"/>
                <w:numId w:val="24"/>
              </w:numPr>
              <w:jc w:val="both"/>
              <w:rPr>
                <w:rFonts w:ascii="Verdana" w:hAnsi="Verdana"/>
                <w:bCs/>
                <w:iCs/>
              </w:rPr>
            </w:pPr>
            <w:r>
              <w:rPr>
                <w:rFonts w:ascii="Verdana" w:hAnsi="Verdana"/>
                <w:bCs/>
                <w:iCs/>
              </w:rPr>
              <w:t xml:space="preserve">Endoscopy – two </w:t>
            </w:r>
            <w:r w:rsidR="00C64116">
              <w:rPr>
                <w:rFonts w:ascii="Verdana" w:hAnsi="Verdana"/>
                <w:bCs/>
                <w:iCs/>
              </w:rPr>
              <w:t xml:space="preserve">endoscopy </w:t>
            </w:r>
            <w:r>
              <w:rPr>
                <w:rFonts w:ascii="Verdana" w:hAnsi="Verdana"/>
                <w:bCs/>
                <w:iCs/>
              </w:rPr>
              <w:t>rooms had been lost for a significant period of time</w:t>
            </w:r>
            <w:r w:rsidR="005F1804">
              <w:rPr>
                <w:rFonts w:ascii="Verdana" w:hAnsi="Verdana"/>
                <w:bCs/>
                <w:iCs/>
              </w:rPr>
              <w:t>. H</w:t>
            </w:r>
            <w:r>
              <w:rPr>
                <w:rFonts w:ascii="Verdana" w:hAnsi="Verdana"/>
                <w:bCs/>
                <w:iCs/>
              </w:rPr>
              <w:t xml:space="preserve">owever, the waiting time was now reducing and </w:t>
            </w:r>
            <w:r w:rsidR="00215A88">
              <w:rPr>
                <w:rFonts w:ascii="Verdana" w:hAnsi="Verdana"/>
                <w:bCs/>
                <w:iCs/>
              </w:rPr>
              <w:t xml:space="preserve">it is hoped it would reach </w:t>
            </w:r>
            <w:r>
              <w:rPr>
                <w:rFonts w:ascii="Verdana" w:hAnsi="Verdana"/>
                <w:bCs/>
                <w:iCs/>
              </w:rPr>
              <w:t xml:space="preserve"> under 8 weeks waiting for this year </w:t>
            </w:r>
            <w:r w:rsidR="00C64116">
              <w:rPr>
                <w:rFonts w:ascii="Verdana" w:hAnsi="Verdana"/>
                <w:bCs/>
                <w:iCs/>
              </w:rPr>
              <w:t xml:space="preserve">with the numbers </w:t>
            </w:r>
            <w:r>
              <w:rPr>
                <w:rFonts w:ascii="Verdana" w:hAnsi="Verdana"/>
                <w:bCs/>
                <w:iCs/>
              </w:rPr>
              <w:t xml:space="preserve">below 2,000 which was a huge reduction in comparison to 15,000 in April 2023. </w:t>
            </w:r>
          </w:p>
          <w:p w14:paraId="01843DF9" w14:textId="77777777" w:rsidR="00BD117E" w:rsidRDefault="00BD117E" w:rsidP="00BD117E">
            <w:pPr>
              <w:pStyle w:val="ListParagraph"/>
              <w:numPr>
                <w:ilvl w:val="0"/>
                <w:numId w:val="24"/>
              </w:numPr>
              <w:jc w:val="both"/>
              <w:rPr>
                <w:rFonts w:ascii="Verdana" w:hAnsi="Verdana"/>
                <w:bCs/>
                <w:iCs/>
              </w:rPr>
            </w:pPr>
            <w:r>
              <w:rPr>
                <w:rFonts w:ascii="Verdana" w:hAnsi="Verdana"/>
                <w:bCs/>
                <w:iCs/>
              </w:rPr>
              <w:t xml:space="preserve">Mental Health performance remained positive. </w:t>
            </w:r>
          </w:p>
          <w:p w14:paraId="1B547DCD" w14:textId="5A3BFC77" w:rsidR="00C64116" w:rsidRPr="00C64116" w:rsidRDefault="00B76568" w:rsidP="00C64116">
            <w:pPr>
              <w:pStyle w:val="ListParagraph"/>
              <w:numPr>
                <w:ilvl w:val="0"/>
                <w:numId w:val="24"/>
              </w:numPr>
              <w:jc w:val="both"/>
              <w:rPr>
                <w:rFonts w:ascii="Verdana" w:hAnsi="Verdana"/>
                <w:bCs/>
                <w:iCs/>
              </w:rPr>
            </w:pPr>
            <w:r>
              <w:rPr>
                <w:rFonts w:ascii="Verdana" w:hAnsi="Verdana"/>
                <w:bCs/>
                <w:iCs/>
              </w:rPr>
              <w:t xml:space="preserve">Single </w:t>
            </w:r>
            <w:r w:rsidR="00BD117E">
              <w:rPr>
                <w:rFonts w:ascii="Verdana" w:hAnsi="Verdana"/>
                <w:bCs/>
                <w:iCs/>
              </w:rPr>
              <w:t xml:space="preserve">Cancer </w:t>
            </w:r>
            <w:r>
              <w:rPr>
                <w:rFonts w:ascii="Verdana" w:hAnsi="Verdana"/>
                <w:bCs/>
                <w:iCs/>
              </w:rPr>
              <w:t xml:space="preserve">Pathway </w:t>
            </w:r>
            <w:r w:rsidR="00BD117E">
              <w:rPr>
                <w:rFonts w:ascii="Verdana" w:hAnsi="Verdana"/>
                <w:bCs/>
                <w:iCs/>
              </w:rPr>
              <w:t xml:space="preserve">remained stable and above 60%.   </w:t>
            </w:r>
          </w:p>
          <w:p w14:paraId="5F929DA9" w14:textId="16B7333D" w:rsidR="00300342" w:rsidRDefault="00300342" w:rsidP="00B85BDA">
            <w:pPr>
              <w:rPr>
                <w:rFonts w:ascii="Verdana" w:hAnsi="Verdana"/>
                <w:bCs/>
                <w:iCs/>
              </w:rPr>
            </w:pPr>
          </w:p>
          <w:p w14:paraId="1C0BAAA6" w14:textId="704F30F8" w:rsidR="00C64116" w:rsidRDefault="00C64116" w:rsidP="00035502">
            <w:pPr>
              <w:jc w:val="both"/>
              <w:rPr>
                <w:rFonts w:ascii="Verdana" w:hAnsi="Verdana"/>
                <w:bCs/>
                <w:iCs/>
              </w:rPr>
            </w:pPr>
            <w:r>
              <w:rPr>
                <w:rFonts w:ascii="Verdana" w:hAnsi="Verdana"/>
                <w:bCs/>
                <w:iCs/>
              </w:rPr>
              <w:t xml:space="preserve">P. Roseblade referred to the percentage of Covid vaccination uptake which was at 44.98% and given the anecdotal information that people are now choosing not </w:t>
            </w:r>
            <w:r w:rsidR="00720DE4">
              <w:rPr>
                <w:rFonts w:ascii="Verdana" w:hAnsi="Verdana"/>
                <w:bCs/>
                <w:iCs/>
              </w:rPr>
              <w:t xml:space="preserve">to </w:t>
            </w:r>
            <w:r>
              <w:rPr>
                <w:rFonts w:ascii="Verdana" w:hAnsi="Verdana"/>
                <w:bCs/>
                <w:iCs/>
              </w:rPr>
              <w:t>have the booster</w:t>
            </w:r>
            <w:r w:rsidR="00720DE4">
              <w:rPr>
                <w:rFonts w:ascii="Verdana" w:hAnsi="Verdana"/>
                <w:bCs/>
                <w:iCs/>
              </w:rPr>
              <w:t xml:space="preserve"> expressed concern over reaching</w:t>
            </w:r>
            <w:r>
              <w:rPr>
                <w:rFonts w:ascii="Verdana" w:hAnsi="Verdana"/>
                <w:bCs/>
                <w:iCs/>
              </w:rPr>
              <w:t xml:space="preserve"> the target of 75%</w:t>
            </w:r>
            <w:r w:rsidR="00720DE4">
              <w:rPr>
                <w:rFonts w:ascii="Verdana" w:hAnsi="Verdana"/>
                <w:bCs/>
                <w:iCs/>
              </w:rPr>
              <w:t xml:space="preserve">. She queried </w:t>
            </w:r>
            <w:r>
              <w:rPr>
                <w:rFonts w:ascii="Verdana" w:hAnsi="Verdana"/>
                <w:bCs/>
                <w:iCs/>
              </w:rPr>
              <w:t xml:space="preserve">if there </w:t>
            </w:r>
            <w:r w:rsidR="00720DE4">
              <w:rPr>
                <w:rFonts w:ascii="Verdana" w:hAnsi="Verdana"/>
                <w:bCs/>
                <w:iCs/>
              </w:rPr>
              <w:t xml:space="preserve">is </w:t>
            </w:r>
            <w:r>
              <w:rPr>
                <w:rFonts w:ascii="Verdana" w:hAnsi="Verdana"/>
                <w:bCs/>
                <w:iCs/>
              </w:rPr>
              <w:t xml:space="preserve">a reluctance </w:t>
            </w:r>
            <w:r w:rsidR="00720DE4">
              <w:rPr>
                <w:rFonts w:ascii="Verdana" w:hAnsi="Verdana"/>
                <w:bCs/>
                <w:iCs/>
              </w:rPr>
              <w:t>now of people wishing to have the vaccination.</w:t>
            </w:r>
            <w:r>
              <w:rPr>
                <w:rFonts w:ascii="Verdana" w:hAnsi="Verdana"/>
                <w:bCs/>
                <w:iCs/>
              </w:rPr>
              <w:t>.</w:t>
            </w:r>
          </w:p>
          <w:p w14:paraId="07839AD6" w14:textId="77777777" w:rsidR="00C64116" w:rsidRDefault="00C64116" w:rsidP="00B85BDA">
            <w:pPr>
              <w:rPr>
                <w:rFonts w:ascii="Verdana" w:hAnsi="Verdana"/>
                <w:bCs/>
                <w:iCs/>
              </w:rPr>
            </w:pPr>
          </w:p>
          <w:p w14:paraId="544D8E3D" w14:textId="2C7D3870" w:rsidR="00733143" w:rsidRDefault="00C64116" w:rsidP="00733143">
            <w:pPr>
              <w:jc w:val="both"/>
              <w:rPr>
                <w:rFonts w:ascii="Verdana" w:hAnsi="Verdana"/>
                <w:bCs/>
                <w:iCs/>
              </w:rPr>
            </w:pPr>
            <w:r>
              <w:rPr>
                <w:rFonts w:ascii="Verdana" w:hAnsi="Verdana"/>
                <w:bCs/>
                <w:iCs/>
              </w:rPr>
              <w:t xml:space="preserve">In response, A. Gibson advised that it was concerning that the statistics were more in the ‘at risk’ groups who were not taking up the Covid and Flu vaccines and that there was multi-factored vaccine fatigue within the community with some people having to have </w:t>
            </w:r>
            <w:r w:rsidR="0087704E">
              <w:rPr>
                <w:rFonts w:ascii="Verdana" w:hAnsi="Verdana"/>
                <w:bCs/>
                <w:iCs/>
              </w:rPr>
              <w:t>three</w:t>
            </w:r>
            <w:r>
              <w:rPr>
                <w:rFonts w:ascii="Verdana" w:hAnsi="Verdana"/>
                <w:bCs/>
                <w:iCs/>
              </w:rPr>
              <w:t xml:space="preserve"> vaccines and</w:t>
            </w:r>
            <w:r w:rsidR="0087704E">
              <w:rPr>
                <w:rFonts w:ascii="Verdana" w:hAnsi="Verdana"/>
                <w:bCs/>
                <w:iCs/>
              </w:rPr>
              <w:t xml:space="preserve"> </w:t>
            </w:r>
            <w:r w:rsidR="0022429B">
              <w:rPr>
                <w:rFonts w:ascii="Verdana" w:hAnsi="Verdana"/>
                <w:bCs/>
                <w:iCs/>
              </w:rPr>
              <w:t xml:space="preserve">also </w:t>
            </w:r>
            <w:r w:rsidR="0087704E">
              <w:rPr>
                <w:rFonts w:ascii="Verdana" w:hAnsi="Verdana"/>
                <w:bCs/>
                <w:iCs/>
              </w:rPr>
              <w:t>that</w:t>
            </w:r>
            <w:r>
              <w:rPr>
                <w:rFonts w:ascii="Verdana" w:hAnsi="Verdana"/>
                <w:bCs/>
                <w:iCs/>
              </w:rPr>
              <w:t xml:space="preserve"> </w:t>
            </w:r>
            <w:r w:rsidR="0022429B">
              <w:rPr>
                <w:rFonts w:ascii="Verdana" w:hAnsi="Verdana"/>
                <w:bCs/>
                <w:iCs/>
              </w:rPr>
              <w:t>people’s</w:t>
            </w:r>
            <w:r w:rsidR="0087704E">
              <w:rPr>
                <w:rFonts w:ascii="Verdana" w:hAnsi="Verdana"/>
                <w:bCs/>
                <w:iCs/>
              </w:rPr>
              <w:t xml:space="preserve"> perception as to the risk of </w:t>
            </w:r>
            <w:r>
              <w:rPr>
                <w:rFonts w:ascii="Verdana" w:hAnsi="Verdana"/>
                <w:bCs/>
                <w:iCs/>
              </w:rPr>
              <w:t>flu</w:t>
            </w:r>
            <w:r w:rsidR="0087704E">
              <w:rPr>
                <w:rFonts w:ascii="Verdana" w:hAnsi="Verdana"/>
                <w:bCs/>
                <w:iCs/>
              </w:rPr>
              <w:t xml:space="preserve"> had lessened which was concerning as it is still a</w:t>
            </w:r>
            <w:r>
              <w:rPr>
                <w:rFonts w:ascii="Verdana" w:hAnsi="Verdana"/>
                <w:bCs/>
                <w:iCs/>
              </w:rPr>
              <w:t xml:space="preserve"> serious illness.  </w:t>
            </w:r>
            <w:r w:rsidR="00733143">
              <w:rPr>
                <w:rFonts w:ascii="Verdana" w:hAnsi="Verdana"/>
                <w:bCs/>
                <w:iCs/>
              </w:rPr>
              <w:t xml:space="preserve">A Gibson also added that access was also a problem, especially if an individual had to make </w:t>
            </w:r>
            <w:r w:rsidR="006919CC">
              <w:rPr>
                <w:rFonts w:ascii="Verdana" w:hAnsi="Verdana"/>
                <w:bCs/>
                <w:iCs/>
              </w:rPr>
              <w:t>three</w:t>
            </w:r>
            <w:r w:rsidR="00733143">
              <w:rPr>
                <w:rFonts w:ascii="Verdana" w:hAnsi="Verdana"/>
                <w:bCs/>
                <w:iCs/>
              </w:rPr>
              <w:t xml:space="preserve"> trips. </w:t>
            </w:r>
            <w:r w:rsidR="00F82309">
              <w:rPr>
                <w:rFonts w:ascii="Verdana" w:hAnsi="Verdana"/>
                <w:bCs/>
                <w:iCs/>
              </w:rPr>
              <w:t xml:space="preserve"> He noted that</w:t>
            </w:r>
            <w:r w:rsidR="003E0EEA">
              <w:rPr>
                <w:rFonts w:ascii="Verdana" w:hAnsi="Verdana"/>
                <w:bCs/>
                <w:iCs/>
              </w:rPr>
              <w:t xml:space="preserve"> </w:t>
            </w:r>
            <w:r w:rsidR="00F82309">
              <w:rPr>
                <w:rFonts w:ascii="Verdana" w:hAnsi="Verdana"/>
                <w:bCs/>
                <w:iCs/>
              </w:rPr>
              <w:t>t</w:t>
            </w:r>
            <w:r w:rsidR="006919CC">
              <w:rPr>
                <w:rFonts w:ascii="Verdana" w:hAnsi="Verdana"/>
                <w:bCs/>
                <w:iCs/>
              </w:rPr>
              <w:t xml:space="preserve">he </w:t>
            </w:r>
            <w:r w:rsidR="0022429B">
              <w:rPr>
                <w:rFonts w:ascii="Verdana" w:hAnsi="Verdana"/>
                <w:bCs/>
                <w:iCs/>
              </w:rPr>
              <w:t>a</w:t>
            </w:r>
            <w:r w:rsidR="00733143">
              <w:rPr>
                <w:rFonts w:ascii="Verdana" w:hAnsi="Verdana"/>
                <w:bCs/>
                <w:iCs/>
              </w:rPr>
              <w:t xml:space="preserve">ge </w:t>
            </w:r>
            <w:r w:rsidR="0022429B">
              <w:rPr>
                <w:rFonts w:ascii="Verdana" w:hAnsi="Verdana"/>
                <w:bCs/>
                <w:iCs/>
              </w:rPr>
              <w:t xml:space="preserve">limitations around access to vaccines </w:t>
            </w:r>
            <w:r w:rsidR="00733143">
              <w:rPr>
                <w:rFonts w:ascii="Verdana" w:hAnsi="Verdana"/>
                <w:bCs/>
                <w:iCs/>
              </w:rPr>
              <w:t xml:space="preserve"> for clinical teams was also challenging.  </w:t>
            </w:r>
          </w:p>
          <w:p w14:paraId="191FA532" w14:textId="77777777" w:rsidR="00733143" w:rsidRDefault="00733143" w:rsidP="00733143">
            <w:pPr>
              <w:jc w:val="both"/>
              <w:rPr>
                <w:rFonts w:ascii="Verdana" w:hAnsi="Verdana"/>
                <w:bCs/>
                <w:iCs/>
              </w:rPr>
            </w:pPr>
          </w:p>
          <w:p w14:paraId="32E805DE" w14:textId="173969D1" w:rsidR="001F7C27" w:rsidRDefault="00C64116" w:rsidP="00733143">
            <w:pPr>
              <w:jc w:val="both"/>
              <w:rPr>
                <w:rFonts w:ascii="Verdana" w:hAnsi="Verdana"/>
                <w:bCs/>
                <w:iCs/>
              </w:rPr>
            </w:pPr>
            <w:r>
              <w:rPr>
                <w:rFonts w:ascii="Verdana" w:hAnsi="Verdana"/>
                <w:bCs/>
                <w:iCs/>
              </w:rPr>
              <w:t xml:space="preserve">A. Gibson added that social media also has an impact </w:t>
            </w:r>
            <w:r w:rsidR="00733143">
              <w:rPr>
                <w:rFonts w:ascii="Verdana" w:hAnsi="Verdana"/>
                <w:bCs/>
                <w:iCs/>
              </w:rPr>
              <w:t xml:space="preserve">and they were hoping that the new GP contract would incentivise vaccine uptake </w:t>
            </w:r>
            <w:r w:rsidR="00F82309">
              <w:rPr>
                <w:rFonts w:ascii="Verdana" w:hAnsi="Verdana"/>
                <w:bCs/>
                <w:iCs/>
              </w:rPr>
              <w:t>as a focus.</w:t>
            </w:r>
            <w:r w:rsidR="00733143">
              <w:rPr>
                <w:rFonts w:ascii="Verdana" w:hAnsi="Verdana"/>
                <w:bCs/>
                <w:iCs/>
              </w:rPr>
              <w:t xml:space="preserve"> </w:t>
            </w:r>
          </w:p>
          <w:p w14:paraId="37869372" w14:textId="6A69A7CC" w:rsidR="00733143" w:rsidRDefault="00733143" w:rsidP="00733143">
            <w:pPr>
              <w:jc w:val="both"/>
              <w:rPr>
                <w:rFonts w:ascii="Verdana" w:hAnsi="Verdana"/>
                <w:bCs/>
                <w:iCs/>
              </w:rPr>
            </w:pPr>
          </w:p>
          <w:p w14:paraId="510F0D25" w14:textId="109D27C8" w:rsidR="001F7C27" w:rsidRDefault="00733143" w:rsidP="00733143">
            <w:pPr>
              <w:jc w:val="both"/>
              <w:rPr>
                <w:rFonts w:ascii="Verdana" w:hAnsi="Verdana"/>
                <w:bCs/>
                <w:iCs/>
              </w:rPr>
            </w:pPr>
            <w:r>
              <w:rPr>
                <w:rFonts w:ascii="Verdana" w:hAnsi="Verdana"/>
                <w:bCs/>
                <w:iCs/>
              </w:rPr>
              <w:t xml:space="preserve">The Chair advised that she recently attended the CTM 2030 Leaders Network where the focus had been on vaccine uptake and what third sector organisations could do within the community to support in a similar way as they did with the pensions credits issues.  </w:t>
            </w:r>
            <w:r w:rsidR="00F82309">
              <w:rPr>
                <w:rFonts w:ascii="Verdana" w:hAnsi="Verdana"/>
                <w:bCs/>
                <w:iCs/>
              </w:rPr>
              <w:t>She expressed that she hoped</w:t>
            </w:r>
            <w:r>
              <w:rPr>
                <w:rFonts w:ascii="Verdana" w:hAnsi="Verdana"/>
                <w:bCs/>
                <w:iCs/>
              </w:rPr>
              <w:t xml:space="preserve"> this will achieve a similar outcome. </w:t>
            </w:r>
          </w:p>
          <w:p w14:paraId="1846E4F5" w14:textId="72CA36D6" w:rsidR="00733143" w:rsidRDefault="00733143" w:rsidP="00733143">
            <w:pPr>
              <w:jc w:val="both"/>
              <w:rPr>
                <w:rFonts w:ascii="Verdana" w:hAnsi="Verdana"/>
                <w:bCs/>
                <w:iCs/>
              </w:rPr>
            </w:pPr>
          </w:p>
          <w:p w14:paraId="73751DB6" w14:textId="7B802E95" w:rsidR="00C71796" w:rsidRDefault="00733143" w:rsidP="00733143">
            <w:pPr>
              <w:jc w:val="both"/>
              <w:rPr>
                <w:rFonts w:ascii="Verdana" w:hAnsi="Verdana"/>
                <w:bCs/>
                <w:iCs/>
              </w:rPr>
            </w:pPr>
            <w:r>
              <w:rPr>
                <w:rFonts w:ascii="Verdana" w:hAnsi="Verdana"/>
                <w:bCs/>
                <w:iCs/>
              </w:rPr>
              <w:t>P. Roseblade referred to Colonoscopy and that the target had decreased to 6.1% and queried if that was due to the issues at P</w:t>
            </w:r>
            <w:r w:rsidR="00F82309">
              <w:rPr>
                <w:rFonts w:ascii="Verdana" w:hAnsi="Verdana"/>
                <w:bCs/>
                <w:iCs/>
              </w:rPr>
              <w:t xml:space="preserve">rincess </w:t>
            </w:r>
            <w:r>
              <w:rPr>
                <w:rFonts w:ascii="Verdana" w:hAnsi="Verdana"/>
                <w:bCs/>
                <w:iCs/>
              </w:rPr>
              <w:t>o</w:t>
            </w:r>
            <w:r w:rsidR="00F82309">
              <w:rPr>
                <w:rFonts w:ascii="Verdana" w:hAnsi="Verdana"/>
                <w:bCs/>
                <w:iCs/>
              </w:rPr>
              <w:t xml:space="preserve">f </w:t>
            </w:r>
            <w:r>
              <w:rPr>
                <w:rFonts w:ascii="Verdana" w:hAnsi="Verdana"/>
                <w:bCs/>
                <w:iCs/>
              </w:rPr>
              <w:t>W</w:t>
            </w:r>
            <w:r w:rsidR="00F82309">
              <w:rPr>
                <w:rFonts w:ascii="Verdana" w:hAnsi="Verdana"/>
                <w:bCs/>
                <w:iCs/>
              </w:rPr>
              <w:t>ales Hospital</w:t>
            </w:r>
            <w:r>
              <w:rPr>
                <w:rFonts w:ascii="Verdana" w:hAnsi="Verdana"/>
                <w:bCs/>
                <w:iCs/>
              </w:rPr>
              <w:t>.  G. Hughes advised that this was due to a shortage of screen</w:t>
            </w:r>
            <w:r w:rsidR="007245EF">
              <w:rPr>
                <w:rFonts w:ascii="Verdana" w:hAnsi="Verdana"/>
                <w:bCs/>
                <w:iCs/>
              </w:rPr>
              <w:t>ing</w:t>
            </w:r>
            <w:r>
              <w:rPr>
                <w:rFonts w:ascii="Verdana" w:hAnsi="Verdana"/>
                <w:bCs/>
                <w:iCs/>
              </w:rPr>
              <w:t xml:space="preserve"> practitioners for </w:t>
            </w:r>
            <w:r>
              <w:rPr>
                <w:rFonts w:ascii="Verdana" w:hAnsi="Verdana"/>
                <w:bCs/>
                <w:iCs/>
              </w:rPr>
              <w:lastRenderedPageBreak/>
              <w:t xml:space="preserve">patients with bowel issues within the service and </w:t>
            </w:r>
            <w:r w:rsidR="00F82309">
              <w:rPr>
                <w:rFonts w:ascii="Verdana" w:hAnsi="Verdana"/>
                <w:bCs/>
                <w:iCs/>
              </w:rPr>
              <w:t xml:space="preserve">this </w:t>
            </w:r>
            <w:r>
              <w:rPr>
                <w:rFonts w:ascii="Verdana" w:hAnsi="Verdana"/>
                <w:bCs/>
                <w:iCs/>
              </w:rPr>
              <w:t xml:space="preserve">was causing capacity constraints.  G. Hughes advised that additional capacity was now helping and he advised that he would ask the team for an improvement trajectory to circulate to the Committee for information. </w:t>
            </w:r>
          </w:p>
          <w:p w14:paraId="4A42B4C3" w14:textId="324746D5" w:rsidR="00733143" w:rsidRPr="00B25BA3" w:rsidRDefault="00733143" w:rsidP="00733143">
            <w:pPr>
              <w:jc w:val="both"/>
              <w:rPr>
                <w:rFonts w:ascii="Verdana" w:hAnsi="Verdana"/>
                <w:bCs/>
                <w:iCs/>
              </w:rPr>
            </w:pPr>
          </w:p>
        </w:tc>
      </w:tr>
      <w:tr w:rsidR="00B85BDA" w:rsidRPr="003C214E" w14:paraId="797C07CA" w14:textId="77777777" w:rsidTr="00B25BA3">
        <w:tc>
          <w:tcPr>
            <w:tcW w:w="1469" w:type="dxa"/>
          </w:tcPr>
          <w:p w14:paraId="3A0FB2A3" w14:textId="77777777" w:rsidR="00B85BDA" w:rsidRPr="00C71796" w:rsidRDefault="00B85BDA" w:rsidP="00B85BDA">
            <w:pPr>
              <w:rPr>
                <w:rFonts w:ascii="Verdana" w:hAnsi="Verdana"/>
              </w:rPr>
            </w:pPr>
            <w:r w:rsidRPr="00C71796">
              <w:rPr>
                <w:rFonts w:ascii="Verdana" w:hAnsi="Verdana"/>
              </w:rPr>
              <w:lastRenderedPageBreak/>
              <w:t>Resolution:</w:t>
            </w:r>
          </w:p>
        </w:tc>
        <w:tc>
          <w:tcPr>
            <w:tcW w:w="9026" w:type="dxa"/>
          </w:tcPr>
          <w:p w14:paraId="0744E7C4" w14:textId="2E82E3CD" w:rsidR="00B85BDA" w:rsidRPr="00B25BA3" w:rsidRDefault="00B25BA3" w:rsidP="00B85BDA">
            <w:pPr>
              <w:rPr>
                <w:rFonts w:ascii="Verdana" w:hAnsi="Verdana"/>
                <w:iCs/>
              </w:rPr>
            </w:pPr>
            <w:r>
              <w:rPr>
                <w:rFonts w:ascii="Verdana" w:hAnsi="Verdana"/>
                <w:iCs/>
              </w:rPr>
              <w:t xml:space="preserve">The Committee </w:t>
            </w:r>
            <w:r>
              <w:rPr>
                <w:rFonts w:ascii="Verdana" w:hAnsi="Verdana"/>
                <w:b/>
                <w:bCs/>
                <w:iCs/>
              </w:rPr>
              <w:t>DISCUSSED</w:t>
            </w:r>
            <w:r>
              <w:rPr>
                <w:rFonts w:ascii="Verdana" w:hAnsi="Verdana"/>
                <w:iCs/>
              </w:rPr>
              <w:t xml:space="preserve"> and </w:t>
            </w:r>
            <w:r>
              <w:rPr>
                <w:rFonts w:ascii="Verdana" w:hAnsi="Verdana"/>
                <w:b/>
                <w:bCs/>
                <w:iCs/>
              </w:rPr>
              <w:t>NOTED</w:t>
            </w:r>
            <w:r>
              <w:rPr>
                <w:rFonts w:ascii="Verdana" w:hAnsi="Verdana"/>
                <w:iCs/>
              </w:rPr>
              <w:t xml:space="preserve"> the report. </w:t>
            </w:r>
          </w:p>
        </w:tc>
      </w:tr>
      <w:tr w:rsidR="00B85BDA" w:rsidRPr="003C214E" w14:paraId="0F744B3F" w14:textId="77777777" w:rsidTr="00B25BA3">
        <w:tc>
          <w:tcPr>
            <w:tcW w:w="1469" w:type="dxa"/>
          </w:tcPr>
          <w:p w14:paraId="2643DC6D" w14:textId="77777777" w:rsidR="00B85BDA" w:rsidRPr="00C71796" w:rsidRDefault="00B85BDA" w:rsidP="00B85BDA">
            <w:pPr>
              <w:rPr>
                <w:rFonts w:ascii="Verdana" w:hAnsi="Verdana"/>
              </w:rPr>
            </w:pPr>
            <w:r w:rsidRPr="00C71796">
              <w:rPr>
                <w:rFonts w:ascii="Verdana" w:hAnsi="Verdana"/>
              </w:rPr>
              <w:t>Action:</w:t>
            </w:r>
          </w:p>
        </w:tc>
        <w:tc>
          <w:tcPr>
            <w:tcW w:w="9026" w:type="dxa"/>
          </w:tcPr>
          <w:p w14:paraId="617C04D3" w14:textId="0970CBCE" w:rsidR="00B85BDA" w:rsidRDefault="00733143" w:rsidP="00B85BDA">
            <w:pPr>
              <w:rPr>
                <w:rFonts w:ascii="Verdana" w:hAnsi="Verdana"/>
                <w:iCs/>
              </w:rPr>
            </w:pPr>
            <w:r>
              <w:rPr>
                <w:rFonts w:ascii="Verdana" w:hAnsi="Verdana"/>
                <w:iCs/>
              </w:rPr>
              <w:t>Circulate an improvement trajectory to the Committee for Colon</w:t>
            </w:r>
            <w:r w:rsidR="005C1968">
              <w:rPr>
                <w:rFonts w:ascii="Verdana" w:hAnsi="Verdana"/>
                <w:iCs/>
              </w:rPr>
              <w:t>o</w:t>
            </w:r>
            <w:r>
              <w:rPr>
                <w:rFonts w:ascii="Verdana" w:hAnsi="Verdana"/>
                <w:iCs/>
              </w:rPr>
              <w:t xml:space="preserve">scopy. </w:t>
            </w:r>
          </w:p>
          <w:p w14:paraId="146C07CF" w14:textId="275E2346" w:rsidR="00733143" w:rsidRPr="00733143" w:rsidRDefault="00733143" w:rsidP="00B85BDA">
            <w:pPr>
              <w:rPr>
                <w:rFonts w:ascii="Verdana" w:hAnsi="Verdana"/>
                <w:iCs/>
              </w:rPr>
            </w:pPr>
          </w:p>
        </w:tc>
      </w:tr>
      <w:tr w:rsidR="00B85BDA" w:rsidRPr="003C214E" w14:paraId="29045A9C" w14:textId="77777777" w:rsidTr="00B25BA3">
        <w:tc>
          <w:tcPr>
            <w:tcW w:w="1469" w:type="dxa"/>
          </w:tcPr>
          <w:p w14:paraId="7B776874" w14:textId="0C6A905D" w:rsidR="00B85BDA" w:rsidRPr="00E62F5C" w:rsidRDefault="00E62F5C" w:rsidP="00B85BDA">
            <w:pPr>
              <w:rPr>
                <w:rFonts w:ascii="Verdana" w:hAnsi="Verdana"/>
                <w:iCs/>
              </w:rPr>
            </w:pPr>
            <w:r>
              <w:rPr>
                <w:rFonts w:ascii="Verdana" w:hAnsi="Verdana"/>
                <w:iCs/>
              </w:rPr>
              <w:t>9</w:t>
            </w:r>
            <w:r w:rsidR="00F92502">
              <w:rPr>
                <w:rFonts w:ascii="Verdana" w:hAnsi="Verdana"/>
                <w:iCs/>
              </w:rPr>
              <w:t>.1.1</w:t>
            </w:r>
          </w:p>
        </w:tc>
        <w:tc>
          <w:tcPr>
            <w:tcW w:w="9026" w:type="dxa"/>
          </w:tcPr>
          <w:p w14:paraId="09ECC2BD" w14:textId="77777777" w:rsidR="005F1804" w:rsidRDefault="00F92502" w:rsidP="005F1804">
            <w:pPr>
              <w:rPr>
                <w:rFonts w:ascii="Verdana" w:hAnsi="Verdana"/>
                <w:b/>
                <w:bCs/>
                <w:iCs/>
              </w:rPr>
            </w:pPr>
            <w:r>
              <w:rPr>
                <w:rFonts w:ascii="Verdana" w:hAnsi="Verdana"/>
                <w:b/>
                <w:bCs/>
                <w:iCs/>
              </w:rPr>
              <w:t xml:space="preserve">Workforce Metrics Report </w:t>
            </w:r>
          </w:p>
          <w:p w14:paraId="13F3D913" w14:textId="467ABE6F" w:rsidR="005F1804" w:rsidRDefault="00147AE3" w:rsidP="005F1804">
            <w:pPr>
              <w:jc w:val="both"/>
              <w:rPr>
                <w:rFonts w:ascii="Verdana" w:hAnsi="Verdana" w:cs="Arial"/>
              </w:rPr>
            </w:pPr>
            <w:r>
              <w:rPr>
                <w:rFonts w:ascii="Verdana" w:hAnsi="Verdana"/>
                <w:iCs/>
              </w:rPr>
              <w:t xml:space="preserve">N. Evans </w:t>
            </w:r>
            <w:r w:rsidR="00B25BA3">
              <w:rPr>
                <w:rFonts w:ascii="Verdana" w:hAnsi="Verdana"/>
                <w:iCs/>
              </w:rPr>
              <w:t>presented the report</w:t>
            </w:r>
            <w:r w:rsidR="00733143">
              <w:rPr>
                <w:rFonts w:ascii="Verdana" w:hAnsi="Verdana"/>
                <w:iCs/>
              </w:rPr>
              <w:t xml:space="preserve"> </w:t>
            </w:r>
            <w:r w:rsidR="005F1804">
              <w:rPr>
                <w:rFonts w:ascii="Verdana" w:hAnsi="Verdana"/>
                <w:iCs/>
              </w:rPr>
              <w:t xml:space="preserve">for the period </w:t>
            </w:r>
            <w:r w:rsidR="005F1804">
              <w:rPr>
                <w:rFonts w:ascii="Verdana" w:hAnsi="Verdana" w:cs="Arial"/>
              </w:rPr>
              <w:t>February</w:t>
            </w:r>
            <w:r w:rsidR="005F1804" w:rsidRPr="00B67806">
              <w:rPr>
                <w:rFonts w:ascii="Verdana" w:hAnsi="Verdana" w:cs="Arial"/>
              </w:rPr>
              <w:t xml:space="preserve"> </w:t>
            </w:r>
            <w:r w:rsidR="005F1804">
              <w:rPr>
                <w:rFonts w:ascii="Verdana" w:hAnsi="Verdana" w:cs="Arial"/>
              </w:rPr>
              <w:t>- March</w:t>
            </w:r>
            <w:r w:rsidR="005F1804" w:rsidRPr="00B67806">
              <w:rPr>
                <w:rFonts w:ascii="Verdana" w:hAnsi="Verdana" w:cs="Arial"/>
              </w:rPr>
              <w:t xml:space="preserve"> 2025, with historic trends identified as appropriate.</w:t>
            </w:r>
          </w:p>
          <w:p w14:paraId="6DE88B27" w14:textId="0D2F476A" w:rsidR="005F1804" w:rsidRDefault="005F1804" w:rsidP="005F1804">
            <w:pPr>
              <w:jc w:val="both"/>
              <w:rPr>
                <w:rFonts w:ascii="Verdana" w:hAnsi="Verdana"/>
                <w:b/>
                <w:bCs/>
                <w:iCs/>
              </w:rPr>
            </w:pPr>
          </w:p>
          <w:p w14:paraId="69D364E1" w14:textId="45D590AA" w:rsidR="005F1804" w:rsidRPr="005F1804" w:rsidRDefault="005F1804" w:rsidP="005F1804">
            <w:pPr>
              <w:jc w:val="both"/>
              <w:rPr>
                <w:rFonts w:ascii="Verdana" w:hAnsi="Verdana"/>
                <w:iCs/>
              </w:rPr>
            </w:pPr>
            <w:r>
              <w:rPr>
                <w:rFonts w:ascii="Verdana" w:hAnsi="Verdana"/>
                <w:iCs/>
              </w:rPr>
              <w:t xml:space="preserve">The Chair thanked N. Evans for her report and advised that recruitment and retention remained challenging and it was important for the Committee to </w:t>
            </w:r>
            <w:r w:rsidR="002F2FEF">
              <w:rPr>
                <w:rFonts w:ascii="Verdana" w:hAnsi="Verdana"/>
                <w:iCs/>
              </w:rPr>
              <w:t>remain aware of the challenges in this area.</w:t>
            </w:r>
          </w:p>
          <w:p w14:paraId="66EF0BE4" w14:textId="63687675" w:rsidR="00480FA5" w:rsidRDefault="00480FA5" w:rsidP="00B85BDA">
            <w:pPr>
              <w:rPr>
                <w:rFonts w:ascii="Verdana" w:hAnsi="Verdana"/>
                <w:iCs/>
              </w:rPr>
            </w:pPr>
          </w:p>
          <w:p w14:paraId="39956090" w14:textId="3A2BA132" w:rsidR="005F1804" w:rsidRDefault="005F1804" w:rsidP="005F1804">
            <w:pPr>
              <w:jc w:val="both"/>
              <w:rPr>
                <w:rFonts w:ascii="Verdana" w:hAnsi="Verdana"/>
                <w:iCs/>
              </w:rPr>
            </w:pPr>
            <w:r>
              <w:rPr>
                <w:rFonts w:ascii="Verdana" w:hAnsi="Verdana"/>
                <w:iCs/>
              </w:rPr>
              <w:t>The Chair asked Members t</w:t>
            </w:r>
            <w:r w:rsidR="002F2FEF">
              <w:rPr>
                <w:rFonts w:ascii="Verdana" w:hAnsi="Verdana"/>
                <w:iCs/>
              </w:rPr>
              <w:t xml:space="preserve">o provide feedback to </w:t>
            </w:r>
            <w:r>
              <w:rPr>
                <w:rFonts w:ascii="Verdana" w:hAnsi="Verdana"/>
                <w:iCs/>
              </w:rPr>
              <w:t xml:space="preserve"> N. Evans</w:t>
            </w:r>
            <w:r w:rsidR="002F2FEF">
              <w:rPr>
                <w:rFonts w:ascii="Verdana" w:hAnsi="Verdana"/>
                <w:iCs/>
              </w:rPr>
              <w:t xml:space="preserve"> outside the meeting</w:t>
            </w:r>
            <w:r>
              <w:rPr>
                <w:rFonts w:ascii="Verdana" w:hAnsi="Verdana"/>
                <w:iCs/>
              </w:rPr>
              <w:t xml:space="preserve"> </w:t>
            </w:r>
            <w:r w:rsidR="002F2FEF">
              <w:rPr>
                <w:rFonts w:ascii="Verdana" w:hAnsi="Verdana"/>
                <w:iCs/>
              </w:rPr>
              <w:t xml:space="preserve">as to </w:t>
            </w:r>
            <w:r>
              <w:rPr>
                <w:rFonts w:ascii="Verdana" w:hAnsi="Verdana"/>
                <w:iCs/>
              </w:rPr>
              <w:t xml:space="preserve"> any suggestions on the future content and appearance of the report. </w:t>
            </w:r>
          </w:p>
          <w:p w14:paraId="4693E98D" w14:textId="3373A622" w:rsidR="00035502" w:rsidRDefault="00035502" w:rsidP="005F1804">
            <w:pPr>
              <w:jc w:val="both"/>
              <w:rPr>
                <w:rFonts w:ascii="Verdana" w:hAnsi="Verdana"/>
                <w:iCs/>
              </w:rPr>
            </w:pPr>
          </w:p>
          <w:p w14:paraId="76B92D02" w14:textId="29649C99" w:rsidR="00035502" w:rsidRDefault="00035502" w:rsidP="005F1804">
            <w:pPr>
              <w:jc w:val="both"/>
              <w:rPr>
                <w:rFonts w:ascii="Verdana" w:hAnsi="Verdana"/>
                <w:iCs/>
              </w:rPr>
            </w:pPr>
            <w:r>
              <w:rPr>
                <w:rFonts w:ascii="Verdana" w:hAnsi="Verdana"/>
                <w:iCs/>
              </w:rPr>
              <w:t xml:space="preserve">G. Padmore-Dix </w:t>
            </w:r>
            <w:r w:rsidR="002A7A63">
              <w:rPr>
                <w:rFonts w:ascii="Verdana" w:hAnsi="Verdana"/>
                <w:iCs/>
              </w:rPr>
              <w:t>sought assurance as to how the team would identify ‘hot spot</w:t>
            </w:r>
            <w:r w:rsidR="00D8419D">
              <w:rPr>
                <w:rFonts w:ascii="Verdana" w:hAnsi="Verdana"/>
                <w:iCs/>
              </w:rPr>
              <w:t xml:space="preserve">’ areas where there is </w:t>
            </w:r>
            <w:r>
              <w:rPr>
                <w:rFonts w:ascii="Verdana" w:hAnsi="Verdana"/>
                <w:iCs/>
              </w:rPr>
              <w:t xml:space="preserve">fluctuation </w:t>
            </w:r>
            <w:r w:rsidR="00FF75F4">
              <w:rPr>
                <w:rFonts w:ascii="Verdana" w:hAnsi="Verdana"/>
                <w:iCs/>
              </w:rPr>
              <w:t>in nurs</w:t>
            </w:r>
            <w:r w:rsidR="00D8419D">
              <w:rPr>
                <w:rFonts w:ascii="Verdana" w:hAnsi="Verdana"/>
                <w:iCs/>
              </w:rPr>
              <w:t>e staffing</w:t>
            </w:r>
            <w:r w:rsidR="00FF75F4">
              <w:rPr>
                <w:rFonts w:ascii="Verdana" w:hAnsi="Verdana"/>
                <w:iCs/>
              </w:rPr>
              <w:t xml:space="preserve"> in terms of sickness</w:t>
            </w:r>
            <w:r w:rsidR="005C1968">
              <w:rPr>
                <w:rFonts w:ascii="Verdana" w:hAnsi="Verdana"/>
                <w:iCs/>
              </w:rPr>
              <w:t xml:space="preserve">.  N. Evans advised that work </w:t>
            </w:r>
            <w:r w:rsidR="0095190C">
              <w:rPr>
                <w:rFonts w:ascii="Verdana" w:hAnsi="Verdana"/>
                <w:iCs/>
              </w:rPr>
              <w:t>is ongoing in this area in terms of reviewing the available data with a f</w:t>
            </w:r>
            <w:r w:rsidR="00195173">
              <w:rPr>
                <w:rFonts w:ascii="Verdana" w:hAnsi="Verdana"/>
                <w:iCs/>
              </w:rPr>
              <w:t>ocus on challenging areas.</w:t>
            </w:r>
            <w:r w:rsidR="005C1968">
              <w:rPr>
                <w:rFonts w:ascii="Verdana" w:hAnsi="Verdana"/>
                <w:iCs/>
              </w:rPr>
              <w:t xml:space="preserve"> </w:t>
            </w:r>
          </w:p>
          <w:p w14:paraId="3AFB8BE7" w14:textId="3EE97722" w:rsidR="00E35DE2" w:rsidRDefault="00E35DE2" w:rsidP="00B85BDA">
            <w:pPr>
              <w:rPr>
                <w:rFonts w:ascii="Verdana" w:hAnsi="Verdana"/>
                <w:iCs/>
              </w:rPr>
            </w:pPr>
          </w:p>
          <w:p w14:paraId="4B29C87F" w14:textId="77777777" w:rsidR="00C322A1" w:rsidRDefault="005C1968" w:rsidP="005C1968">
            <w:pPr>
              <w:jc w:val="both"/>
              <w:rPr>
                <w:rFonts w:ascii="Verdana" w:hAnsi="Verdana"/>
                <w:iCs/>
              </w:rPr>
            </w:pPr>
            <w:r>
              <w:rPr>
                <w:rFonts w:ascii="Verdana" w:hAnsi="Verdana"/>
                <w:iCs/>
              </w:rPr>
              <w:t xml:space="preserve">The Chair advised that it would be helpful for the Committee to receive that data for a future meeting and queried if they wanted to schedule something specific such as aggregate figures or particular circumstances such as culture and suggested that N. Evans discussed with the Governance Team in slotting some specific items in further down the line.  N. Evans confirmed that they have a meeting coming up to discuss a heat map but would also be happy to discuss with the Governance Team on specific topics for the Committee. </w:t>
            </w:r>
          </w:p>
          <w:p w14:paraId="2EEF2FAA" w14:textId="3D8FA7EB" w:rsidR="005C1968" w:rsidRPr="00B25BA3" w:rsidRDefault="005C1968" w:rsidP="005C1968">
            <w:pPr>
              <w:jc w:val="both"/>
              <w:rPr>
                <w:rFonts w:ascii="Verdana" w:hAnsi="Verdana"/>
                <w:iCs/>
              </w:rPr>
            </w:pPr>
          </w:p>
        </w:tc>
      </w:tr>
      <w:tr w:rsidR="00E62F5C" w:rsidRPr="003C214E" w14:paraId="018914CC" w14:textId="77777777" w:rsidTr="00B25BA3">
        <w:tc>
          <w:tcPr>
            <w:tcW w:w="1469" w:type="dxa"/>
          </w:tcPr>
          <w:p w14:paraId="2CA5FD24" w14:textId="7412BC86" w:rsidR="00E62F5C" w:rsidRDefault="00B25BA3" w:rsidP="00B85BDA">
            <w:pPr>
              <w:rPr>
                <w:rFonts w:ascii="Verdana" w:hAnsi="Verdana"/>
                <w:iCs/>
              </w:rPr>
            </w:pPr>
            <w:r>
              <w:rPr>
                <w:rFonts w:ascii="Verdana" w:hAnsi="Verdana"/>
                <w:iCs/>
              </w:rPr>
              <w:t>Resolution</w:t>
            </w:r>
          </w:p>
        </w:tc>
        <w:tc>
          <w:tcPr>
            <w:tcW w:w="9026" w:type="dxa"/>
          </w:tcPr>
          <w:p w14:paraId="76ED1D47" w14:textId="2A4C9E42" w:rsidR="00E62F5C" w:rsidRPr="00F92502" w:rsidRDefault="00B25BA3" w:rsidP="00B25BA3">
            <w:pPr>
              <w:rPr>
                <w:rFonts w:ascii="Verdana" w:hAnsi="Verdana"/>
                <w:iCs/>
              </w:rPr>
            </w:pPr>
            <w:r>
              <w:rPr>
                <w:rFonts w:ascii="Verdana" w:hAnsi="Verdana"/>
                <w:iCs/>
              </w:rPr>
              <w:t>The C</w:t>
            </w:r>
            <w:r w:rsidR="00F92502">
              <w:rPr>
                <w:rFonts w:ascii="Verdana" w:hAnsi="Verdana"/>
                <w:iCs/>
              </w:rPr>
              <w:t xml:space="preserve">ommittee </w:t>
            </w:r>
            <w:r w:rsidR="00F92502">
              <w:rPr>
                <w:rFonts w:ascii="Verdana" w:hAnsi="Verdana"/>
                <w:b/>
                <w:bCs/>
                <w:iCs/>
              </w:rPr>
              <w:t>NOTED</w:t>
            </w:r>
            <w:r w:rsidR="00F92502">
              <w:rPr>
                <w:rFonts w:ascii="Verdana" w:hAnsi="Verdana"/>
                <w:iCs/>
              </w:rPr>
              <w:t xml:space="preserve"> the report and associated metrics </w:t>
            </w:r>
          </w:p>
        </w:tc>
      </w:tr>
      <w:tr w:rsidR="00E62F5C" w:rsidRPr="003C214E" w14:paraId="1D78EC28" w14:textId="77777777" w:rsidTr="00B25BA3">
        <w:tc>
          <w:tcPr>
            <w:tcW w:w="1469" w:type="dxa"/>
          </w:tcPr>
          <w:p w14:paraId="69E62E95" w14:textId="47D76668" w:rsidR="00E62F5C" w:rsidRDefault="00B25BA3" w:rsidP="00B85BDA">
            <w:pPr>
              <w:rPr>
                <w:rFonts w:ascii="Verdana" w:hAnsi="Verdana"/>
                <w:iCs/>
              </w:rPr>
            </w:pPr>
            <w:r>
              <w:rPr>
                <w:rFonts w:ascii="Verdana" w:hAnsi="Verdana"/>
                <w:iCs/>
              </w:rPr>
              <w:t xml:space="preserve">Action: </w:t>
            </w:r>
          </w:p>
        </w:tc>
        <w:tc>
          <w:tcPr>
            <w:tcW w:w="9026" w:type="dxa"/>
          </w:tcPr>
          <w:p w14:paraId="3E960CE1" w14:textId="6D1C8B07" w:rsidR="001546B1" w:rsidRPr="001546B1" w:rsidRDefault="005C1968" w:rsidP="005C1968">
            <w:pPr>
              <w:jc w:val="both"/>
              <w:rPr>
                <w:rFonts w:ascii="Verdana" w:hAnsi="Verdana"/>
                <w:iCs/>
              </w:rPr>
            </w:pPr>
            <w:r>
              <w:rPr>
                <w:rFonts w:ascii="Verdana" w:hAnsi="Verdana"/>
                <w:iCs/>
              </w:rPr>
              <w:t xml:space="preserve">To discuss specific topics with the Governance Team to report to the Committee at future meetings. </w:t>
            </w:r>
          </w:p>
        </w:tc>
      </w:tr>
      <w:tr w:rsidR="00E62F5C" w:rsidRPr="003C214E" w14:paraId="23C99FCD" w14:textId="77777777" w:rsidTr="00B25BA3">
        <w:tc>
          <w:tcPr>
            <w:tcW w:w="1469" w:type="dxa"/>
          </w:tcPr>
          <w:p w14:paraId="65778BA3" w14:textId="44921BC5" w:rsidR="00E62F5C" w:rsidRDefault="00CC3620" w:rsidP="00B85BDA">
            <w:pPr>
              <w:rPr>
                <w:rFonts w:ascii="Verdana" w:hAnsi="Verdana"/>
                <w:iCs/>
              </w:rPr>
            </w:pPr>
            <w:r>
              <w:rPr>
                <w:rFonts w:ascii="Verdana" w:hAnsi="Verdana"/>
                <w:iCs/>
              </w:rPr>
              <w:t>9.</w:t>
            </w:r>
            <w:r w:rsidR="00F92502">
              <w:rPr>
                <w:rFonts w:ascii="Verdana" w:hAnsi="Verdana"/>
                <w:iCs/>
              </w:rPr>
              <w:t>2</w:t>
            </w:r>
          </w:p>
        </w:tc>
        <w:tc>
          <w:tcPr>
            <w:tcW w:w="9026" w:type="dxa"/>
          </w:tcPr>
          <w:p w14:paraId="19EA5D5D" w14:textId="737AB550" w:rsidR="00CC3620" w:rsidRDefault="00F92502" w:rsidP="00B25BA3">
            <w:pPr>
              <w:pStyle w:val="NoSpacing"/>
              <w:rPr>
                <w:rFonts w:ascii="Verdana" w:hAnsi="Verdana"/>
                <w:b/>
                <w:bCs/>
              </w:rPr>
            </w:pPr>
            <w:r>
              <w:rPr>
                <w:rFonts w:ascii="Verdana" w:hAnsi="Verdana"/>
                <w:b/>
                <w:bCs/>
              </w:rPr>
              <w:t xml:space="preserve">Estates Performance Report </w:t>
            </w:r>
          </w:p>
          <w:p w14:paraId="5AD21E7A" w14:textId="13D86A6F" w:rsidR="00B25BA3" w:rsidRDefault="00B25BA3" w:rsidP="00B25BA3">
            <w:pPr>
              <w:pStyle w:val="NoSpacing"/>
              <w:rPr>
                <w:rFonts w:ascii="Verdana" w:hAnsi="Verdana"/>
              </w:rPr>
            </w:pPr>
            <w:r>
              <w:rPr>
                <w:rFonts w:ascii="Verdana" w:hAnsi="Verdana"/>
              </w:rPr>
              <w:t>S. May presented the report</w:t>
            </w:r>
            <w:r w:rsidR="00195173">
              <w:rPr>
                <w:rFonts w:ascii="Verdana" w:hAnsi="Verdana"/>
              </w:rPr>
              <w:t xml:space="preserve"> </w:t>
            </w:r>
            <w:r w:rsidR="00616525">
              <w:rPr>
                <w:rFonts w:ascii="Verdana" w:hAnsi="Verdana"/>
              </w:rPr>
              <w:t>to the Committee summarising the key areas.</w:t>
            </w:r>
          </w:p>
          <w:p w14:paraId="76DD7E19" w14:textId="77777777" w:rsidR="005C1968" w:rsidRDefault="005C1968" w:rsidP="00B25BA3">
            <w:pPr>
              <w:pStyle w:val="NoSpacing"/>
              <w:rPr>
                <w:rFonts w:ascii="Verdana" w:hAnsi="Verdana"/>
              </w:rPr>
            </w:pPr>
          </w:p>
          <w:p w14:paraId="02FFE82A" w14:textId="225DB6CD" w:rsidR="000F182C" w:rsidRDefault="005C1968" w:rsidP="002A1F02">
            <w:pPr>
              <w:pStyle w:val="NoSpacing"/>
              <w:jc w:val="both"/>
              <w:rPr>
                <w:rFonts w:ascii="Verdana" w:hAnsi="Verdana"/>
              </w:rPr>
            </w:pPr>
            <w:r>
              <w:rPr>
                <w:rFonts w:ascii="Verdana" w:hAnsi="Verdana"/>
              </w:rPr>
              <w:t>I Wells advised that it was good to see the health board generating more power and queried what the strategy was in regard to storing energy</w:t>
            </w:r>
            <w:r w:rsidR="008E4A3F">
              <w:rPr>
                <w:rFonts w:ascii="Verdana" w:hAnsi="Verdana"/>
              </w:rPr>
              <w:t>.</w:t>
            </w:r>
            <w:r>
              <w:rPr>
                <w:rFonts w:ascii="Verdana" w:hAnsi="Verdana"/>
              </w:rPr>
              <w:t xml:space="preserve">  S. May advised that the </w:t>
            </w:r>
            <w:r w:rsidR="002A1F02">
              <w:rPr>
                <w:rFonts w:ascii="Verdana" w:hAnsi="Verdana"/>
              </w:rPr>
              <w:t>R</w:t>
            </w:r>
            <w:r>
              <w:rPr>
                <w:rFonts w:ascii="Verdana" w:hAnsi="Verdana"/>
              </w:rPr>
              <w:t>e</w:t>
            </w:r>
            <w:r w:rsidR="002A1F02">
              <w:rPr>
                <w:rFonts w:ascii="Verdana" w:hAnsi="Verdana"/>
              </w:rPr>
              <w:t>:F</w:t>
            </w:r>
            <w:r>
              <w:rPr>
                <w:rFonts w:ascii="Verdana" w:hAnsi="Verdana"/>
              </w:rPr>
              <w:t xml:space="preserve">it </w:t>
            </w:r>
            <w:r w:rsidR="002A1F02">
              <w:rPr>
                <w:rFonts w:ascii="Verdana" w:hAnsi="Verdana"/>
              </w:rPr>
              <w:t>Welsh Government backed energy performance contracting framework support</w:t>
            </w:r>
            <w:r w:rsidR="0038458F">
              <w:rPr>
                <w:rFonts w:ascii="Verdana" w:hAnsi="Verdana"/>
              </w:rPr>
              <w:t>ed</w:t>
            </w:r>
            <w:r w:rsidR="002A1F02">
              <w:rPr>
                <w:rFonts w:ascii="Verdana" w:hAnsi="Verdana"/>
              </w:rPr>
              <w:t xml:space="preserve"> public bodies wishing to implement energy efficiency and decarbonisation measures across the estate</w:t>
            </w:r>
            <w:r w:rsidR="003E0EEA">
              <w:rPr>
                <w:rFonts w:ascii="Verdana" w:hAnsi="Verdana"/>
              </w:rPr>
              <w:t xml:space="preserve">. </w:t>
            </w:r>
          </w:p>
          <w:p w14:paraId="6C27CF49" w14:textId="4E481F00" w:rsidR="002A1F02" w:rsidRDefault="002A1F02" w:rsidP="002A1F02">
            <w:pPr>
              <w:pStyle w:val="NoSpacing"/>
              <w:jc w:val="both"/>
              <w:rPr>
                <w:rFonts w:ascii="Verdana" w:hAnsi="Verdana"/>
              </w:rPr>
            </w:pPr>
          </w:p>
          <w:p w14:paraId="24FBF2F8" w14:textId="1D181A52" w:rsidR="000F182C" w:rsidRDefault="002A1F02" w:rsidP="002A1F02">
            <w:pPr>
              <w:pStyle w:val="NoSpacing"/>
              <w:jc w:val="both"/>
              <w:rPr>
                <w:rFonts w:ascii="Verdana" w:hAnsi="Verdana"/>
              </w:rPr>
            </w:pPr>
            <w:r>
              <w:rPr>
                <w:rFonts w:ascii="Verdana" w:hAnsi="Verdana"/>
              </w:rPr>
              <w:t xml:space="preserve">G. Hughes </w:t>
            </w:r>
            <w:r w:rsidR="00776550">
              <w:rPr>
                <w:rFonts w:ascii="Verdana" w:hAnsi="Verdana"/>
              </w:rPr>
              <w:t>drew specific attention to the risk relating to the</w:t>
            </w:r>
            <w:r>
              <w:rPr>
                <w:rFonts w:ascii="Verdana" w:hAnsi="Verdana"/>
              </w:rPr>
              <w:t xml:space="preserve"> </w:t>
            </w:r>
            <w:r w:rsidR="00616525">
              <w:rPr>
                <w:rFonts w:ascii="Verdana" w:hAnsi="Verdana"/>
              </w:rPr>
              <w:t xml:space="preserve">significant </w:t>
            </w:r>
            <w:r>
              <w:rPr>
                <w:rFonts w:ascii="Verdana" w:hAnsi="Verdana"/>
              </w:rPr>
              <w:t xml:space="preserve">value of backlog maintenance </w:t>
            </w:r>
            <w:r w:rsidR="00776550">
              <w:rPr>
                <w:rFonts w:ascii="Verdana" w:hAnsi="Verdana"/>
              </w:rPr>
              <w:t>across sites, recognising the adverse impact on staff and patients.</w:t>
            </w:r>
            <w:r>
              <w:rPr>
                <w:rFonts w:ascii="Verdana" w:hAnsi="Verdana"/>
              </w:rPr>
              <w:t xml:space="preserve"> </w:t>
            </w:r>
          </w:p>
          <w:p w14:paraId="12130F2E" w14:textId="003A03D9" w:rsidR="002A1F02" w:rsidRDefault="002A1F02" w:rsidP="002A1F02">
            <w:pPr>
              <w:pStyle w:val="NoSpacing"/>
              <w:jc w:val="both"/>
              <w:rPr>
                <w:rFonts w:ascii="Verdana" w:hAnsi="Verdana"/>
              </w:rPr>
            </w:pPr>
          </w:p>
          <w:p w14:paraId="41553DA2" w14:textId="450BBBC9" w:rsidR="00D302A8" w:rsidRDefault="002A1F02">
            <w:pPr>
              <w:pStyle w:val="NoSpacing"/>
              <w:jc w:val="both"/>
              <w:rPr>
                <w:rFonts w:ascii="Verdana" w:hAnsi="Verdana"/>
              </w:rPr>
            </w:pPr>
            <w:r>
              <w:rPr>
                <w:rFonts w:ascii="Verdana" w:hAnsi="Verdana"/>
              </w:rPr>
              <w:lastRenderedPageBreak/>
              <w:t xml:space="preserve">The Chair referred to the IMTP and the dependencies on what the health board would be able to achieve in terms of </w:t>
            </w:r>
            <w:r w:rsidR="00776550">
              <w:rPr>
                <w:rFonts w:ascii="Verdana" w:hAnsi="Verdana"/>
              </w:rPr>
              <w:t xml:space="preserve">the </w:t>
            </w:r>
            <w:r>
              <w:rPr>
                <w:rFonts w:ascii="Verdana" w:hAnsi="Verdana"/>
              </w:rPr>
              <w:t>poor</w:t>
            </w:r>
            <w:r w:rsidR="00776550">
              <w:rPr>
                <w:rFonts w:ascii="Verdana" w:hAnsi="Verdana"/>
              </w:rPr>
              <w:t xml:space="preserve"> condition of</w:t>
            </w:r>
            <w:r>
              <w:rPr>
                <w:rFonts w:ascii="Verdana" w:hAnsi="Verdana"/>
              </w:rPr>
              <w:t xml:space="preserve"> buildings and closing down large sections of a hospital for work</w:t>
            </w:r>
            <w:r w:rsidR="00776550">
              <w:rPr>
                <w:rFonts w:ascii="Verdana" w:hAnsi="Verdana"/>
              </w:rPr>
              <w:t xml:space="preserve">, </w:t>
            </w:r>
            <w:r>
              <w:rPr>
                <w:rFonts w:ascii="Verdana" w:hAnsi="Verdana"/>
              </w:rPr>
              <w:t>and queried how this impacted on the plans for change and whether there was a clear connection between some of the plans and the backlog maintenance for the Committee to understand.</w:t>
            </w:r>
            <w:r w:rsidR="00776550">
              <w:rPr>
                <w:rFonts w:ascii="Verdana" w:hAnsi="Verdana"/>
              </w:rPr>
              <w:t xml:space="preserve"> In response, advised that her intention is that this would be a focus of a future Board Development Session to outline the risks i</w:t>
            </w:r>
            <w:r w:rsidR="00D302A8">
              <w:rPr>
                <w:rFonts w:ascii="Verdana" w:hAnsi="Verdana"/>
              </w:rPr>
              <w:t xml:space="preserve"> risks in terms of the estates and </w:t>
            </w:r>
            <w:r w:rsidR="00776550">
              <w:rPr>
                <w:rFonts w:ascii="Verdana" w:hAnsi="Verdana"/>
              </w:rPr>
              <w:t xml:space="preserve">the limited funds available </w:t>
            </w:r>
            <w:r w:rsidR="00D302A8">
              <w:rPr>
                <w:rFonts w:ascii="Verdana" w:hAnsi="Verdana"/>
              </w:rPr>
              <w:t xml:space="preserve"> to address the estates backlog position which was presenting huge challenges</w:t>
            </w:r>
            <w:r w:rsidR="00776550">
              <w:rPr>
                <w:rFonts w:ascii="Verdana" w:hAnsi="Verdana"/>
              </w:rPr>
              <w:t>,</w:t>
            </w:r>
            <w:r w:rsidR="00D302A8">
              <w:rPr>
                <w:rFonts w:ascii="Verdana" w:hAnsi="Verdana"/>
              </w:rPr>
              <w:t xml:space="preserve"> along with the fact that the organisation could not exceed their capital resource limit.</w:t>
            </w:r>
          </w:p>
          <w:p w14:paraId="34B65B5D" w14:textId="77777777" w:rsidR="00D302A8" w:rsidRDefault="00D302A8" w:rsidP="002A1F02">
            <w:pPr>
              <w:pStyle w:val="NoSpacing"/>
              <w:jc w:val="both"/>
              <w:rPr>
                <w:rFonts w:ascii="Verdana" w:hAnsi="Verdana"/>
              </w:rPr>
            </w:pPr>
          </w:p>
          <w:p w14:paraId="3C9FFC70" w14:textId="0AF5D704" w:rsidR="000F182C" w:rsidRDefault="00D302A8" w:rsidP="00D302A8">
            <w:pPr>
              <w:pStyle w:val="NoSpacing"/>
              <w:jc w:val="both"/>
              <w:rPr>
                <w:rFonts w:ascii="Verdana" w:hAnsi="Verdana"/>
              </w:rPr>
            </w:pPr>
            <w:r>
              <w:rPr>
                <w:rFonts w:ascii="Verdana" w:hAnsi="Verdana"/>
              </w:rPr>
              <w:t>G. Hughes</w:t>
            </w:r>
            <w:r w:rsidR="00776550">
              <w:rPr>
                <w:rFonts w:ascii="Verdana" w:hAnsi="Verdana"/>
              </w:rPr>
              <w:t xml:space="preserve"> stressed the importance of the Committee recognising the significant frailty of the CTM</w:t>
            </w:r>
            <w:r w:rsidR="00443848">
              <w:rPr>
                <w:rFonts w:ascii="Verdana" w:hAnsi="Verdana"/>
              </w:rPr>
              <w:t xml:space="preserve">UHB </w:t>
            </w:r>
            <w:r w:rsidR="00776550">
              <w:rPr>
                <w:rFonts w:ascii="Verdana" w:hAnsi="Verdana"/>
              </w:rPr>
              <w:t>Estate.</w:t>
            </w:r>
          </w:p>
          <w:p w14:paraId="3634D484" w14:textId="2064EC83" w:rsidR="00B25BA3" w:rsidRPr="00B25BA3" w:rsidRDefault="00B25BA3" w:rsidP="00B25BA3">
            <w:pPr>
              <w:pStyle w:val="NoSpacing"/>
              <w:rPr>
                <w:rFonts w:ascii="Verdana" w:hAnsi="Verdana"/>
              </w:rPr>
            </w:pPr>
          </w:p>
        </w:tc>
      </w:tr>
      <w:tr w:rsidR="00B25BA3" w:rsidRPr="00B25BA3" w14:paraId="2FD0B46D" w14:textId="77777777" w:rsidTr="00B25BA3">
        <w:tc>
          <w:tcPr>
            <w:tcW w:w="1469" w:type="dxa"/>
          </w:tcPr>
          <w:p w14:paraId="351C0058" w14:textId="6C9AFA69" w:rsidR="00E62F5C" w:rsidRPr="00B25BA3" w:rsidRDefault="00B25BA3" w:rsidP="00B85BDA">
            <w:pPr>
              <w:rPr>
                <w:rFonts w:ascii="Verdana" w:hAnsi="Verdana"/>
                <w:iCs/>
              </w:rPr>
            </w:pPr>
            <w:r w:rsidRPr="00B25BA3">
              <w:rPr>
                <w:rFonts w:ascii="Verdana" w:hAnsi="Verdana"/>
                <w:iCs/>
              </w:rPr>
              <w:lastRenderedPageBreak/>
              <w:t xml:space="preserve">Resolution </w:t>
            </w:r>
          </w:p>
        </w:tc>
        <w:tc>
          <w:tcPr>
            <w:tcW w:w="9026" w:type="dxa"/>
          </w:tcPr>
          <w:p w14:paraId="5C0CCF6D" w14:textId="77777777" w:rsidR="00E62F5C" w:rsidRDefault="00B25BA3" w:rsidP="00B85BDA">
            <w:pPr>
              <w:rPr>
                <w:rFonts w:ascii="Verdana" w:hAnsi="Verdana" w:cs="Arial-BoldMT"/>
              </w:rPr>
            </w:pPr>
            <w:r w:rsidRPr="00B25BA3">
              <w:rPr>
                <w:rFonts w:ascii="Verdana" w:hAnsi="Verdana"/>
                <w:iCs/>
              </w:rPr>
              <w:t xml:space="preserve">The Committee </w:t>
            </w:r>
            <w:r w:rsidRPr="00B25BA3">
              <w:rPr>
                <w:rFonts w:ascii="Verdana" w:hAnsi="Verdana" w:cs="Arial-BoldMT"/>
                <w:b/>
                <w:bCs/>
              </w:rPr>
              <w:t>NOTED</w:t>
            </w:r>
            <w:r w:rsidRPr="00B25BA3">
              <w:rPr>
                <w:rFonts w:ascii="Verdana" w:hAnsi="Verdana" w:cs="Arial-BoldMT"/>
              </w:rPr>
              <w:t xml:space="preserve"> the </w:t>
            </w:r>
            <w:r w:rsidR="00F92502">
              <w:rPr>
                <w:rFonts w:ascii="Verdana" w:hAnsi="Verdana" w:cs="Arial-BoldMT"/>
              </w:rPr>
              <w:t xml:space="preserve">report. </w:t>
            </w:r>
          </w:p>
          <w:p w14:paraId="0E4608EA" w14:textId="6B69FC9C" w:rsidR="00480FA5" w:rsidRPr="00B25BA3" w:rsidRDefault="00480FA5" w:rsidP="00B85BDA">
            <w:pPr>
              <w:rPr>
                <w:rFonts w:ascii="Verdana" w:hAnsi="Verdana"/>
                <w:iCs/>
              </w:rPr>
            </w:pPr>
          </w:p>
        </w:tc>
      </w:tr>
      <w:tr w:rsidR="00F92502" w:rsidRPr="00B25BA3" w14:paraId="606744C2" w14:textId="77777777" w:rsidTr="00B25BA3">
        <w:tc>
          <w:tcPr>
            <w:tcW w:w="1469" w:type="dxa"/>
          </w:tcPr>
          <w:p w14:paraId="636BFE63" w14:textId="3A9BCBD9" w:rsidR="00F92502" w:rsidRPr="00B25BA3" w:rsidRDefault="00F92502" w:rsidP="00B85BDA">
            <w:pPr>
              <w:rPr>
                <w:rFonts w:ascii="Verdana" w:hAnsi="Verdana"/>
                <w:iCs/>
              </w:rPr>
            </w:pPr>
            <w:r>
              <w:rPr>
                <w:rFonts w:ascii="Verdana" w:hAnsi="Verdana"/>
                <w:iCs/>
              </w:rPr>
              <w:t>9.3</w:t>
            </w:r>
          </w:p>
        </w:tc>
        <w:tc>
          <w:tcPr>
            <w:tcW w:w="9026" w:type="dxa"/>
          </w:tcPr>
          <w:p w14:paraId="410B0FBB" w14:textId="270FF75F" w:rsidR="00F92502" w:rsidRPr="00F92502" w:rsidRDefault="00F92502" w:rsidP="00B85BDA">
            <w:pPr>
              <w:rPr>
                <w:rFonts w:ascii="Verdana" w:hAnsi="Verdana"/>
                <w:b/>
                <w:bCs/>
                <w:iCs/>
              </w:rPr>
            </w:pPr>
            <w:r>
              <w:rPr>
                <w:rFonts w:ascii="Verdana" w:hAnsi="Verdana"/>
                <w:b/>
                <w:bCs/>
                <w:iCs/>
              </w:rPr>
              <w:t>Urgent &amp; Emergency Care six Goals Programme Update</w:t>
            </w:r>
          </w:p>
        </w:tc>
      </w:tr>
      <w:tr w:rsidR="00F92502" w:rsidRPr="00B25BA3" w14:paraId="003AF297" w14:textId="77777777" w:rsidTr="00B25BA3">
        <w:tc>
          <w:tcPr>
            <w:tcW w:w="1469" w:type="dxa"/>
          </w:tcPr>
          <w:p w14:paraId="094FF3B4" w14:textId="77777777" w:rsidR="00F92502" w:rsidRPr="00B25BA3" w:rsidRDefault="00F92502" w:rsidP="00B85BDA">
            <w:pPr>
              <w:rPr>
                <w:rFonts w:ascii="Verdana" w:hAnsi="Verdana"/>
                <w:iCs/>
              </w:rPr>
            </w:pPr>
          </w:p>
        </w:tc>
        <w:tc>
          <w:tcPr>
            <w:tcW w:w="9026" w:type="dxa"/>
          </w:tcPr>
          <w:p w14:paraId="51C2E457" w14:textId="259FAF5C" w:rsidR="00F916D2" w:rsidRDefault="00F92502" w:rsidP="00F92502">
            <w:pPr>
              <w:pStyle w:val="ListParagraph"/>
              <w:ind w:hanging="720"/>
              <w:rPr>
                <w:rFonts w:ascii="Verdana" w:hAnsi="Verdana"/>
                <w:iCs/>
              </w:rPr>
            </w:pPr>
            <w:r>
              <w:rPr>
                <w:rFonts w:ascii="Verdana" w:hAnsi="Verdana"/>
                <w:iCs/>
              </w:rPr>
              <w:t>A Gibson presented the report</w:t>
            </w:r>
            <w:r w:rsidR="009D56C0">
              <w:rPr>
                <w:rFonts w:ascii="Verdana" w:hAnsi="Verdana"/>
                <w:iCs/>
              </w:rPr>
              <w:t xml:space="preserve"> and key highlights</w:t>
            </w:r>
          </w:p>
          <w:p w14:paraId="22FA9632" w14:textId="0260CAC5" w:rsidR="002F287D" w:rsidRDefault="002F287D" w:rsidP="00F92502">
            <w:pPr>
              <w:pStyle w:val="ListParagraph"/>
              <w:ind w:hanging="720"/>
              <w:rPr>
                <w:rFonts w:ascii="Verdana" w:hAnsi="Verdana"/>
                <w:iCs/>
              </w:rPr>
            </w:pPr>
          </w:p>
          <w:p w14:paraId="3FEFC63F" w14:textId="7A172639" w:rsidR="008E4A3F" w:rsidRDefault="002F287D" w:rsidP="008E4A3F">
            <w:pPr>
              <w:pStyle w:val="ListParagraph"/>
              <w:ind w:left="0"/>
              <w:jc w:val="both"/>
              <w:rPr>
                <w:rFonts w:ascii="Verdana" w:hAnsi="Verdana"/>
              </w:rPr>
            </w:pPr>
            <w:r>
              <w:rPr>
                <w:rFonts w:ascii="Verdana" w:hAnsi="Verdana"/>
                <w:iCs/>
              </w:rPr>
              <w:t xml:space="preserve">The Chair thanked A. Gibson for the report and commented that it was good to hear that </w:t>
            </w:r>
            <w:r w:rsidR="0038458F">
              <w:rPr>
                <w:rFonts w:ascii="Verdana" w:hAnsi="Verdana"/>
                <w:iCs/>
              </w:rPr>
              <w:t xml:space="preserve">those </w:t>
            </w:r>
            <w:r>
              <w:rPr>
                <w:rFonts w:ascii="Verdana" w:hAnsi="Verdana"/>
                <w:iCs/>
              </w:rPr>
              <w:t xml:space="preserve">patients going through the </w:t>
            </w:r>
            <w:r>
              <w:rPr>
                <w:rFonts w:ascii="Verdana" w:hAnsi="Verdana"/>
              </w:rPr>
              <w:t xml:space="preserve">Discharge to Recover </w:t>
            </w:r>
            <w:r w:rsidR="00182E64">
              <w:rPr>
                <w:rFonts w:ascii="Verdana" w:hAnsi="Verdana"/>
              </w:rPr>
              <w:t xml:space="preserve">and </w:t>
            </w:r>
            <w:r>
              <w:rPr>
                <w:rFonts w:ascii="Verdana" w:hAnsi="Verdana"/>
              </w:rPr>
              <w:t xml:space="preserve">Assess </w:t>
            </w:r>
            <w:r w:rsidR="006919CC">
              <w:rPr>
                <w:rFonts w:ascii="Verdana" w:hAnsi="Verdana"/>
              </w:rPr>
              <w:t xml:space="preserve">Programme </w:t>
            </w:r>
            <w:r>
              <w:rPr>
                <w:rFonts w:ascii="Verdana" w:hAnsi="Verdana"/>
              </w:rPr>
              <w:t xml:space="preserve">(D2RA) </w:t>
            </w:r>
            <w:r w:rsidR="006919CC">
              <w:rPr>
                <w:rFonts w:ascii="Verdana" w:hAnsi="Verdana"/>
              </w:rPr>
              <w:t>were</w:t>
            </w:r>
            <w:r>
              <w:rPr>
                <w:rFonts w:ascii="Verdana" w:hAnsi="Verdana"/>
              </w:rPr>
              <w:t xml:space="preserve"> getting home as quickly as possible and advised that there was a significant amount of third sector involvement in the D2RA and it would be useful for the Committee to understand some of the other funding streams </w:t>
            </w:r>
            <w:r w:rsidR="006919CC">
              <w:rPr>
                <w:rFonts w:ascii="Verdana" w:hAnsi="Verdana"/>
              </w:rPr>
              <w:t xml:space="preserve">for this via </w:t>
            </w:r>
            <w:r>
              <w:rPr>
                <w:rFonts w:ascii="Verdana" w:hAnsi="Verdana"/>
              </w:rPr>
              <w:t>the Regional Integra</w:t>
            </w:r>
            <w:r w:rsidR="006919CC">
              <w:rPr>
                <w:rFonts w:ascii="Verdana" w:hAnsi="Verdana"/>
              </w:rPr>
              <w:t>tion</w:t>
            </w:r>
            <w:r>
              <w:rPr>
                <w:rFonts w:ascii="Verdana" w:hAnsi="Verdana"/>
              </w:rPr>
              <w:t xml:space="preserve"> Fund</w:t>
            </w:r>
            <w:r w:rsidR="006919CC">
              <w:rPr>
                <w:rFonts w:ascii="Verdana" w:hAnsi="Verdana"/>
              </w:rPr>
              <w:t xml:space="preserve"> (RIF).</w:t>
            </w:r>
            <w:r>
              <w:rPr>
                <w:rFonts w:ascii="Verdana" w:hAnsi="Verdana"/>
              </w:rPr>
              <w:t xml:space="preserve"> </w:t>
            </w:r>
          </w:p>
          <w:p w14:paraId="34494242" w14:textId="77777777" w:rsidR="008E4A3F" w:rsidRDefault="008E4A3F" w:rsidP="008E4A3F">
            <w:pPr>
              <w:pStyle w:val="ListParagraph"/>
              <w:ind w:left="0"/>
              <w:jc w:val="both"/>
              <w:rPr>
                <w:rFonts w:ascii="Verdana" w:hAnsi="Verdana" w:cs="Arial"/>
              </w:rPr>
            </w:pPr>
          </w:p>
          <w:p w14:paraId="1BDC5EEB" w14:textId="652255AF" w:rsidR="002F287D" w:rsidRDefault="008E4A3F" w:rsidP="003E0EEA">
            <w:pPr>
              <w:pStyle w:val="ListParagraph"/>
              <w:ind w:left="-13"/>
              <w:jc w:val="both"/>
              <w:rPr>
                <w:rFonts w:ascii="Verdana" w:hAnsi="Verdana"/>
                <w:iCs/>
              </w:rPr>
            </w:pPr>
            <w:r>
              <w:rPr>
                <w:rFonts w:ascii="Verdana" w:hAnsi="Verdana" w:cs="Arial"/>
              </w:rPr>
              <w:t xml:space="preserve">A Gibson </w:t>
            </w:r>
            <w:r w:rsidRPr="00CD1D30">
              <w:rPr>
                <w:rFonts w:ascii="Verdana" w:hAnsi="Verdana" w:cs="Arial"/>
              </w:rPr>
              <w:t xml:space="preserve">provided </w:t>
            </w:r>
            <w:r>
              <w:rPr>
                <w:rFonts w:ascii="Verdana" w:hAnsi="Verdana" w:cs="Arial"/>
              </w:rPr>
              <w:t xml:space="preserve">the Committee </w:t>
            </w:r>
            <w:r w:rsidRPr="00CD1D30">
              <w:rPr>
                <w:rFonts w:ascii="Verdana" w:hAnsi="Verdana" w:cs="Arial"/>
              </w:rPr>
              <w:t xml:space="preserve">with the performance context in relation to the improvement in unscheduled care despite </w:t>
            </w:r>
            <w:r>
              <w:rPr>
                <w:rFonts w:ascii="Verdana" w:hAnsi="Verdana" w:cs="Arial"/>
              </w:rPr>
              <w:t>the</w:t>
            </w:r>
            <w:r w:rsidRPr="00CD1D30">
              <w:rPr>
                <w:rFonts w:ascii="Verdana" w:hAnsi="Verdana" w:cs="Arial"/>
              </w:rPr>
              <w:t xml:space="preserve"> reduction of 75 beds due to the critical incident at the Princess of Wales Hospital Site. </w:t>
            </w:r>
            <w:r>
              <w:rPr>
                <w:rFonts w:ascii="Verdana" w:hAnsi="Verdana" w:cs="Arial"/>
              </w:rPr>
              <w:t>The Committee were pleased to note the key achievements highlighted in the update and were apprised of the priorities for the forthcoming year, recognising the associated risks and challenges.</w:t>
            </w:r>
          </w:p>
          <w:p w14:paraId="63D8DDC5" w14:textId="77777777" w:rsidR="003E0EEA" w:rsidRDefault="003E0EEA" w:rsidP="002F287D">
            <w:pPr>
              <w:pStyle w:val="ListParagraph"/>
              <w:ind w:left="0"/>
              <w:jc w:val="both"/>
              <w:rPr>
                <w:rFonts w:ascii="Verdana" w:hAnsi="Verdana"/>
                <w:iCs/>
              </w:rPr>
            </w:pPr>
          </w:p>
          <w:p w14:paraId="4FE85700" w14:textId="5E522A39" w:rsidR="00F92502" w:rsidRDefault="002F287D" w:rsidP="002F287D">
            <w:pPr>
              <w:pStyle w:val="ListParagraph"/>
              <w:ind w:left="0"/>
              <w:jc w:val="both"/>
              <w:rPr>
                <w:rFonts w:ascii="Verdana" w:hAnsi="Verdana"/>
                <w:iCs/>
              </w:rPr>
            </w:pPr>
            <w:r>
              <w:rPr>
                <w:rFonts w:ascii="Verdana" w:hAnsi="Verdana"/>
                <w:iCs/>
              </w:rPr>
              <w:t xml:space="preserve">P. Roseblade referred to the new </w:t>
            </w:r>
            <w:r w:rsidR="0038458F">
              <w:rPr>
                <w:rFonts w:ascii="Verdana" w:hAnsi="Verdana"/>
                <w:iCs/>
              </w:rPr>
              <w:t>GPs</w:t>
            </w:r>
            <w:r>
              <w:rPr>
                <w:rFonts w:ascii="Verdana" w:hAnsi="Verdana"/>
                <w:iCs/>
              </w:rPr>
              <w:t xml:space="preserve"> recruited into the navigation hub and queried whether they were community GPs or locums.  A. Gibson advised that there had been a sharp reduction in loc</w:t>
            </w:r>
            <w:r w:rsidR="008E4A3F">
              <w:rPr>
                <w:rFonts w:ascii="Verdana" w:hAnsi="Verdana"/>
                <w:iCs/>
              </w:rPr>
              <w:t>um</w:t>
            </w:r>
            <w:r>
              <w:rPr>
                <w:rFonts w:ascii="Verdana" w:hAnsi="Verdana"/>
                <w:iCs/>
              </w:rPr>
              <w:t xml:space="preserve"> shifts in primary care for non-partnered GPs with some looking for portfolio practices</w:t>
            </w:r>
            <w:r w:rsidR="003E0EEA">
              <w:rPr>
                <w:rFonts w:ascii="Verdana" w:hAnsi="Verdana"/>
                <w:iCs/>
              </w:rPr>
              <w:t>.</w:t>
            </w:r>
            <w:r w:rsidR="001E0982" w:rsidDel="001E0982">
              <w:rPr>
                <w:rFonts w:ascii="Verdana" w:hAnsi="Verdana"/>
                <w:iCs/>
              </w:rPr>
              <w:t xml:space="preserve"> </w:t>
            </w:r>
          </w:p>
          <w:p w14:paraId="663B404D" w14:textId="0A1EB905" w:rsidR="002F287D" w:rsidRDefault="002F287D" w:rsidP="002F287D">
            <w:pPr>
              <w:pStyle w:val="ListParagraph"/>
              <w:ind w:left="0"/>
              <w:jc w:val="both"/>
              <w:rPr>
                <w:rFonts w:ascii="Verdana" w:hAnsi="Verdana"/>
                <w:iCs/>
              </w:rPr>
            </w:pPr>
          </w:p>
          <w:p w14:paraId="57ACAFA2" w14:textId="17F8D1E3" w:rsidR="002F287D" w:rsidRDefault="002F287D" w:rsidP="002F287D">
            <w:pPr>
              <w:pStyle w:val="ListParagraph"/>
              <w:ind w:left="0"/>
              <w:jc w:val="both"/>
              <w:rPr>
                <w:rFonts w:ascii="Verdana" w:hAnsi="Verdana"/>
                <w:iCs/>
              </w:rPr>
            </w:pPr>
            <w:r>
              <w:rPr>
                <w:rFonts w:ascii="Verdana" w:hAnsi="Verdana"/>
                <w:iCs/>
              </w:rPr>
              <w:t xml:space="preserve">J. Denley confirmed that there were less than five vacancies across primary care services and a waiting list of 20 GPs to work in the navigation hub. </w:t>
            </w:r>
          </w:p>
          <w:p w14:paraId="5B44FA16" w14:textId="5073D1EA" w:rsidR="008E4A3F" w:rsidRPr="00F92502" w:rsidRDefault="008E4A3F" w:rsidP="00803DF4">
            <w:pPr>
              <w:pStyle w:val="NoSpacing"/>
              <w:ind w:left="360"/>
              <w:jc w:val="both"/>
              <w:rPr>
                <w:rFonts w:ascii="Verdana" w:hAnsi="Verdana"/>
                <w:iCs/>
              </w:rPr>
            </w:pPr>
          </w:p>
        </w:tc>
      </w:tr>
      <w:tr w:rsidR="00F92502" w:rsidRPr="00B25BA3" w14:paraId="40DC3A84" w14:textId="77777777" w:rsidTr="00B25BA3">
        <w:tc>
          <w:tcPr>
            <w:tcW w:w="1469" w:type="dxa"/>
          </w:tcPr>
          <w:p w14:paraId="42A39B07" w14:textId="51D474D8" w:rsidR="00F92502" w:rsidRPr="00B25BA3" w:rsidRDefault="00F92502" w:rsidP="00B85BDA">
            <w:pPr>
              <w:rPr>
                <w:rFonts w:ascii="Verdana" w:hAnsi="Verdana"/>
                <w:iCs/>
              </w:rPr>
            </w:pPr>
            <w:r>
              <w:rPr>
                <w:rFonts w:ascii="Verdana" w:hAnsi="Verdana"/>
                <w:iCs/>
              </w:rPr>
              <w:t xml:space="preserve">Resolution </w:t>
            </w:r>
          </w:p>
        </w:tc>
        <w:tc>
          <w:tcPr>
            <w:tcW w:w="9026" w:type="dxa"/>
          </w:tcPr>
          <w:p w14:paraId="197F39E1" w14:textId="69F8C7C5" w:rsidR="00F92502" w:rsidRPr="00F92502" w:rsidRDefault="00F92502"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highlights contained within Section 3 of the report. </w:t>
            </w:r>
          </w:p>
        </w:tc>
      </w:tr>
      <w:tr w:rsidR="00F92502" w:rsidRPr="00B25BA3" w14:paraId="753C8CD9" w14:textId="77777777" w:rsidTr="00B25BA3">
        <w:tc>
          <w:tcPr>
            <w:tcW w:w="1469" w:type="dxa"/>
          </w:tcPr>
          <w:p w14:paraId="1569578C" w14:textId="08257738" w:rsidR="00F92502" w:rsidRPr="00B25BA3" w:rsidRDefault="00F92502" w:rsidP="00B85BDA">
            <w:pPr>
              <w:rPr>
                <w:rFonts w:ascii="Verdana" w:hAnsi="Verdana"/>
                <w:iCs/>
              </w:rPr>
            </w:pPr>
            <w:r>
              <w:rPr>
                <w:rFonts w:ascii="Verdana" w:hAnsi="Verdana"/>
                <w:iCs/>
              </w:rPr>
              <w:t>Action</w:t>
            </w:r>
          </w:p>
        </w:tc>
        <w:tc>
          <w:tcPr>
            <w:tcW w:w="9026" w:type="dxa"/>
          </w:tcPr>
          <w:p w14:paraId="0783EEB8" w14:textId="77777777" w:rsidR="00F92502" w:rsidRDefault="002F287D" w:rsidP="00B85BDA">
            <w:pPr>
              <w:rPr>
                <w:rFonts w:ascii="Verdana" w:hAnsi="Verdana"/>
                <w:iCs/>
              </w:rPr>
            </w:pPr>
            <w:r>
              <w:rPr>
                <w:rFonts w:ascii="Verdana" w:hAnsi="Verdana"/>
                <w:iCs/>
              </w:rPr>
              <w:t>No action identified.</w:t>
            </w:r>
          </w:p>
          <w:p w14:paraId="055050E8" w14:textId="5466D19A" w:rsidR="002F287D" w:rsidRPr="00B25BA3" w:rsidRDefault="002F287D" w:rsidP="00B85BDA">
            <w:pPr>
              <w:rPr>
                <w:rFonts w:ascii="Verdana" w:hAnsi="Verdana"/>
                <w:iCs/>
              </w:rPr>
            </w:pPr>
          </w:p>
        </w:tc>
      </w:tr>
      <w:tr w:rsidR="00F92502" w:rsidRPr="00B25BA3" w14:paraId="2A80A7A4" w14:textId="77777777" w:rsidTr="00B25BA3">
        <w:tc>
          <w:tcPr>
            <w:tcW w:w="1469" w:type="dxa"/>
          </w:tcPr>
          <w:p w14:paraId="6BFD0A64" w14:textId="3DFC293F" w:rsidR="00F92502" w:rsidRDefault="00F92502" w:rsidP="00B85BDA">
            <w:pPr>
              <w:rPr>
                <w:rFonts w:ascii="Verdana" w:hAnsi="Verdana"/>
                <w:iCs/>
              </w:rPr>
            </w:pPr>
            <w:r>
              <w:rPr>
                <w:rFonts w:ascii="Verdana" w:hAnsi="Verdana"/>
                <w:iCs/>
              </w:rPr>
              <w:t>9.4</w:t>
            </w:r>
          </w:p>
        </w:tc>
        <w:tc>
          <w:tcPr>
            <w:tcW w:w="9026" w:type="dxa"/>
          </w:tcPr>
          <w:p w14:paraId="65849623" w14:textId="1D227A2F" w:rsidR="00F92502" w:rsidRPr="00F92502" w:rsidRDefault="00F92502" w:rsidP="00B85BDA">
            <w:pPr>
              <w:rPr>
                <w:rFonts w:ascii="Verdana" w:hAnsi="Verdana"/>
                <w:b/>
                <w:bCs/>
                <w:iCs/>
              </w:rPr>
            </w:pPr>
            <w:r>
              <w:rPr>
                <w:rFonts w:ascii="Verdana" w:hAnsi="Verdana"/>
                <w:b/>
                <w:bCs/>
                <w:iCs/>
              </w:rPr>
              <w:t xml:space="preserve">Outpatients Programme Activity Update </w:t>
            </w:r>
          </w:p>
        </w:tc>
      </w:tr>
      <w:tr w:rsidR="00F92502" w:rsidRPr="00B25BA3" w14:paraId="028F3523" w14:textId="77777777" w:rsidTr="00B25BA3">
        <w:tc>
          <w:tcPr>
            <w:tcW w:w="1469" w:type="dxa"/>
          </w:tcPr>
          <w:p w14:paraId="4F508A9B" w14:textId="77777777" w:rsidR="00F92502" w:rsidRDefault="00F92502" w:rsidP="00B85BDA">
            <w:pPr>
              <w:rPr>
                <w:rFonts w:ascii="Verdana" w:hAnsi="Verdana"/>
                <w:iCs/>
              </w:rPr>
            </w:pPr>
          </w:p>
        </w:tc>
        <w:tc>
          <w:tcPr>
            <w:tcW w:w="9026" w:type="dxa"/>
          </w:tcPr>
          <w:p w14:paraId="1F41B770" w14:textId="77777777" w:rsidR="002F287D" w:rsidRDefault="00F92502" w:rsidP="002F287D">
            <w:pPr>
              <w:jc w:val="both"/>
              <w:rPr>
                <w:rFonts w:ascii="Verdana" w:hAnsi="Verdana"/>
                <w:iCs/>
              </w:rPr>
            </w:pPr>
            <w:r>
              <w:rPr>
                <w:rFonts w:ascii="Verdana" w:hAnsi="Verdana"/>
                <w:iCs/>
              </w:rPr>
              <w:t>S. James provided a presentation</w:t>
            </w:r>
            <w:r w:rsidR="002F287D">
              <w:rPr>
                <w:rFonts w:ascii="Verdana" w:hAnsi="Verdana"/>
                <w:iCs/>
              </w:rPr>
              <w:t>.</w:t>
            </w:r>
          </w:p>
          <w:p w14:paraId="6D71B197" w14:textId="77777777" w:rsidR="002F287D" w:rsidRDefault="002F287D" w:rsidP="002F287D">
            <w:pPr>
              <w:jc w:val="both"/>
              <w:rPr>
                <w:rFonts w:ascii="Verdana" w:hAnsi="Verdana"/>
                <w:iCs/>
              </w:rPr>
            </w:pPr>
          </w:p>
          <w:p w14:paraId="6D3859F4" w14:textId="5E97BC3D" w:rsidR="00BC2D7B" w:rsidRDefault="002F287D" w:rsidP="002F287D">
            <w:pPr>
              <w:jc w:val="both"/>
              <w:rPr>
                <w:rFonts w:ascii="Verdana" w:hAnsi="Verdana"/>
                <w:iCs/>
              </w:rPr>
            </w:pPr>
            <w:r>
              <w:rPr>
                <w:rFonts w:ascii="Verdana" w:hAnsi="Verdana"/>
                <w:iCs/>
              </w:rPr>
              <w:lastRenderedPageBreak/>
              <w:t xml:space="preserve">The presentation </w:t>
            </w:r>
            <w:r w:rsidR="00BC2D7B">
              <w:rPr>
                <w:rFonts w:ascii="Verdana" w:hAnsi="Verdana"/>
                <w:iCs/>
              </w:rPr>
              <w:t xml:space="preserve">demonstrated the work that </w:t>
            </w:r>
            <w:r w:rsidR="00233601">
              <w:rPr>
                <w:rFonts w:ascii="Verdana" w:hAnsi="Verdana"/>
                <w:iCs/>
              </w:rPr>
              <w:t xml:space="preserve">the team </w:t>
            </w:r>
            <w:r w:rsidR="00BC2D7B">
              <w:rPr>
                <w:rFonts w:ascii="Verdana" w:hAnsi="Verdana"/>
                <w:iCs/>
              </w:rPr>
              <w:t>will be</w:t>
            </w:r>
            <w:r w:rsidR="00233601">
              <w:rPr>
                <w:rFonts w:ascii="Verdana" w:hAnsi="Verdana"/>
                <w:iCs/>
              </w:rPr>
              <w:t xml:space="preserve"> undertaking </w:t>
            </w:r>
            <w:r w:rsidR="00BC2D7B">
              <w:rPr>
                <w:rFonts w:ascii="Verdana" w:hAnsi="Verdana"/>
                <w:iCs/>
              </w:rPr>
              <w:t xml:space="preserve">to increase outcomes, decrease </w:t>
            </w:r>
            <w:r w:rsidR="00A83CA7">
              <w:rPr>
                <w:rFonts w:ascii="Verdana" w:hAnsi="Verdana"/>
                <w:iCs/>
              </w:rPr>
              <w:t>did not attend (DNA)</w:t>
            </w:r>
            <w:r w:rsidR="00BC2D7B">
              <w:rPr>
                <w:rFonts w:ascii="Verdana" w:hAnsi="Verdana"/>
                <w:iCs/>
              </w:rPr>
              <w:t xml:space="preserve"> rates by 5%, reduce waiting lists through validation, reduce waiting lists by moving patients to P</w:t>
            </w:r>
            <w:r w:rsidR="00A83CA7">
              <w:rPr>
                <w:rFonts w:ascii="Verdana" w:hAnsi="Verdana"/>
                <w:iCs/>
              </w:rPr>
              <w:t xml:space="preserve">atient </w:t>
            </w:r>
            <w:r w:rsidR="00BC2D7B">
              <w:rPr>
                <w:rFonts w:ascii="Verdana" w:hAnsi="Verdana"/>
                <w:iCs/>
              </w:rPr>
              <w:t>I</w:t>
            </w:r>
            <w:r w:rsidR="00A83CA7">
              <w:rPr>
                <w:rFonts w:ascii="Verdana" w:hAnsi="Verdana"/>
                <w:iCs/>
              </w:rPr>
              <w:t xml:space="preserve">nitiated </w:t>
            </w:r>
            <w:r w:rsidR="00BC2D7B">
              <w:rPr>
                <w:rFonts w:ascii="Verdana" w:hAnsi="Verdana"/>
                <w:iCs/>
              </w:rPr>
              <w:t>F</w:t>
            </w:r>
            <w:r w:rsidR="00A83CA7">
              <w:rPr>
                <w:rFonts w:ascii="Verdana" w:hAnsi="Verdana"/>
                <w:iCs/>
              </w:rPr>
              <w:t xml:space="preserve">ollow </w:t>
            </w:r>
            <w:r w:rsidR="00BC2D7B">
              <w:rPr>
                <w:rFonts w:ascii="Verdana" w:hAnsi="Verdana"/>
                <w:iCs/>
              </w:rPr>
              <w:t>U</w:t>
            </w:r>
            <w:r w:rsidR="00A83CA7">
              <w:rPr>
                <w:rFonts w:ascii="Verdana" w:hAnsi="Verdana"/>
                <w:iCs/>
              </w:rPr>
              <w:t>p (PIFU)</w:t>
            </w:r>
            <w:r w:rsidR="00BC2D7B">
              <w:rPr>
                <w:rFonts w:ascii="Verdana" w:hAnsi="Verdana"/>
                <w:iCs/>
              </w:rPr>
              <w:t xml:space="preserve"> and manage follow ups. </w:t>
            </w:r>
          </w:p>
          <w:p w14:paraId="109EB6EC" w14:textId="33DC24B9" w:rsidR="00A83CA7" w:rsidRDefault="00A83CA7" w:rsidP="002F287D">
            <w:pPr>
              <w:jc w:val="both"/>
              <w:rPr>
                <w:rFonts w:ascii="Verdana" w:hAnsi="Verdana"/>
                <w:iCs/>
              </w:rPr>
            </w:pPr>
          </w:p>
          <w:p w14:paraId="1E5532AF" w14:textId="7EA333BC" w:rsidR="008F4DF4" w:rsidRDefault="00A83CA7" w:rsidP="00A83CA7">
            <w:pPr>
              <w:jc w:val="both"/>
              <w:rPr>
                <w:rFonts w:ascii="Verdana" w:hAnsi="Verdana"/>
                <w:iCs/>
              </w:rPr>
            </w:pPr>
            <w:r>
              <w:rPr>
                <w:rFonts w:ascii="Verdana" w:hAnsi="Verdana"/>
                <w:iCs/>
              </w:rPr>
              <w:t xml:space="preserve">The Chair advised that </w:t>
            </w:r>
            <w:r w:rsidR="00233601">
              <w:rPr>
                <w:rFonts w:ascii="Verdana" w:hAnsi="Verdana"/>
                <w:iCs/>
              </w:rPr>
              <w:t>there had been a lot of detail to</w:t>
            </w:r>
            <w:r>
              <w:rPr>
                <w:rFonts w:ascii="Verdana" w:hAnsi="Verdana"/>
                <w:iCs/>
              </w:rPr>
              <w:t xml:space="preserve"> cover in a short space of time and that she would be interested in having an offline discussion in regard to the DNA numbers and particularly in relation to older people. </w:t>
            </w:r>
          </w:p>
          <w:p w14:paraId="12D17F7A" w14:textId="0A14155C" w:rsidR="00A83CA7" w:rsidRDefault="00A83CA7" w:rsidP="00A83CA7">
            <w:pPr>
              <w:jc w:val="both"/>
              <w:rPr>
                <w:rFonts w:ascii="Verdana" w:hAnsi="Verdana"/>
                <w:iCs/>
              </w:rPr>
            </w:pPr>
          </w:p>
          <w:p w14:paraId="3F841A14" w14:textId="693380CE" w:rsidR="00A83CA7" w:rsidRDefault="00A83CA7" w:rsidP="00A83CA7">
            <w:pPr>
              <w:jc w:val="both"/>
              <w:rPr>
                <w:rFonts w:ascii="Verdana" w:hAnsi="Verdana"/>
                <w:iCs/>
              </w:rPr>
            </w:pPr>
            <w:r>
              <w:rPr>
                <w:rFonts w:ascii="Verdana" w:hAnsi="Verdana"/>
                <w:iCs/>
              </w:rPr>
              <w:t>G. Hughes referred to the follow up work and advised that the</w:t>
            </w:r>
            <w:r w:rsidR="00902E39">
              <w:rPr>
                <w:rFonts w:ascii="Verdana" w:hAnsi="Verdana"/>
                <w:iCs/>
              </w:rPr>
              <w:t xml:space="preserve"> service saw a number of follow ups </w:t>
            </w:r>
            <w:r>
              <w:rPr>
                <w:rFonts w:ascii="Verdana" w:hAnsi="Verdana"/>
                <w:iCs/>
              </w:rPr>
              <w:t xml:space="preserve"> that</w:t>
            </w:r>
            <w:r w:rsidR="00902E39">
              <w:rPr>
                <w:rFonts w:ascii="Verdana" w:hAnsi="Verdana"/>
                <w:iCs/>
              </w:rPr>
              <w:t xml:space="preserve"> upon reviewing</w:t>
            </w:r>
            <w:r>
              <w:rPr>
                <w:rFonts w:ascii="Verdana" w:hAnsi="Verdana"/>
                <w:iCs/>
              </w:rPr>
              <w:t xml:space="preserve"> they did not</w:t>
            </w:r>
            <w:r w:rsidR="00950AC0">
              <w:rPr>
                <w:rFonts w:ascii="Verdana" w:hAnsi="Verdana"/>
                <w:iCs/>
              </w:rPr>
              <w:t xml:space="preserve"> necessarily need to see and </w:t>
            </w:r>
            <w:r w:rsidR="00902E39">
              <w:rPr>
                <w:rFonts w:ascii="Verdana" w:hAnsi="Verdana"/>
                <w:iCs/>
              </w:rPr>
              <w:t>that as part of this programme they are committed to reviewing this activity as</w:t>
            </w:r>
            <w:r>
              <w:rPr>
                <w:rFonts w:ascii="Verdana" w:hAnsi="Verdana"/>
                <w:iCs/>
              </w:rPr>
              <w:t xml:space="preserve"> ‘follow up with purpose’.  </w:t>
            </w:r>
          </w:p>
          <w:p w14:paraId="5FE22AC2" w14:textId="4A0CD704" w:rsidR="00F916D2" w:rsidRPr="00B25BA3" w:rsidRDefault="00F916D2" w:rsidP="00803DF4">
            <w:pPr>
              <w:jc w:val="both"/>
              <w:rPr>
                <w:rFonts w:ascii="Verdana" w:hAnsi="Verdana"/>
                <w:iCs/>
              </w:rPr>
            </w:pPr>
          </w:p>
        </w:tc>
      </w:tr>
      <w:tr w:rsidR="00F92502" w:rsidRPr="00B25BA3" w14:paraId="68C616E9" w14:textId="77777777" w:rsidTr="00B25BA3">
        <w:tc>
          <w:tcPr>
            <w:tcW w:w="1469" w:type="dxa"/>
          </w:tcPr>
          <w:p w14:paraId="640C04A3" w14:textId="3522BD4E" w:rsidR="00F92502" w:rsidRDefault="00F92502" w:rsidP="00B85BDA">
            <w:pPr>
              <w:rPr>
                <w:rFonts w:ascii="Verdana" w:hAnsi="Verdana"/>
                <w:iCs/>
              </w:rPr>
            </w:pPr>
            <w:r>
              <w:rPr>
                <w:rFonts w:ascii="Verdana" w:hAnsi="Verdana"/>
                <w:iCs/>
              </w:rPr>
              <w:lastRenderedPageBreak/>
              <w:t xml:space="preserve">Resolution </w:t>
            </w:r>
          </w:p>
        </w:tc>
        <w:tc>
          <w:tcPr>
            <w:tcW w:w="9026" w:type="dxa"/>
          </w:tcPr>
          <w:p w14:paraId="3C1ABCB4" w14:textId="14CA195B" w:rsidR="00F92502" w:rsidRPr="00F92502" w:rsidRDefault="00F92502"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presentation. </w:t>
            </w:r>
          </w:p>
        </w:tc>
      </w:tr>
      <w:tr w:rsidR="00F92502" w:rsidRPr="00B25BA3" w14:paraId="1CD445C0" w14:textId="77777777" w:rsidTr="00B25BA3">
        <w:tc>
          <w:tcPr>
            <w:tcW w:w="1469" w:type="dxa"/>
          </w:tcPr>
          <w:p w14:paraId="560DD83B" w14:textId="44D9D169" w:rsidR="00F92502" w:rsidRDefault="00F92502" w:rsidP="00B85BDA">
            <w:pPr>
              <w:rPr>
                <w:rFonts w:ascii="Verdana" w:hAnsi="Verdana"/>
                <w:iCs/>
              </w:rPr>
            </w:pPr>
            <w:r>
              <w:rPr>
                <w:rFonts w:ascii="Verdana" w:hAnsi="Verdana"/>
                <w:iCs/>
              </w:rPr>
              <w:t>Action</w:t>
            </w:r>
          </w:p>
        </w:tc>
        <w:tc>
          <w:tcPr>
            <w:tcW w:w="9026" w:type="dxa"/>
          </w:tcPr>
          <w:p w14:paraId="14BF3E8B" w14:textId="2A3092DC" w:rsidR="00F92502" w:rsidRDefault="0038458F" w:rsidP="00B85BDA">
            <w:pPr>
              <w:rPr>
                <w:rFonts w:ascii="Verdana" w:hAnsi="Verdana"/>
                <w:iCs/>
              </w:rPr>
            </w:pPr>
            <w:r>
              <w:rPr>
                <w:rFonts w:ascii="Verdana" w:hAnsi="Verdana"/>
                <w:iCs/>
              </w:rPr>
              <w:t>No action identified.</w:t>
            </w:r>
          </w:p>
          <w:p w14:paraId="6C2D3196" w14:textId="4C05C765" w:rsidR="00F17124" w:rsidRDefault="00F17124" w:rsidP="00B85BDA">
            <w:pPr>
              <w:rPr>
                <w:rFonts w:ascii="Verdana" w:hAnsi="Verdana"/>
                <w:iCs/>
              </w:rPr>
            </w:pPr>
          </w:p>
        </w:tc>
      </w:tr>
      <w:tr w:rsidR="00F92502" w:rsidRPr="00B25BA3" w14:paraId="5ECFD384" w14:textId="77777777" w:rsidTr="00B25BA3">
        <w:tc>
          <w:tcPr>
            <w:tcW w:w="1469" w:type="dxa"/>
          </w:tcPr>
          <w:p w14:paraId="04ED6B03" w14:textId="5364C3E5" w:rsidR="00F92502" w:rsidRDefault="00F92502" w:rsidP="00B85BDA">
            <w:pPr>
              <w:rPr>
                <w:rFonts w:ascii="Verdana" w:hAnsi="Verdana"/>
                <w:iCs/>
              </w:rPr>
            </w:pPr>
            <w:r>
              <w:rPr>
                <w:rFonts w:ascii="Verdana" w:hAnsi="Verdana"/>
                <w:iCs/>
              </w:rPr>
              <w:t>9.5</w:t>
            </w:r>
          </w:p>
        </w:tc>
        <w:tc>
          <w:tcPr>
            <w:tcW w:w="9026" w:type="dxa"/>
          </w:tcPr>
          <w:p w14:paraId="5F6BE86A" w14:textId="77777777" w:rsidR="00F92502" w:rsidRDefault="00F92502" w:rsidP="00B85BDA">
            <w:pPr>
              <w:rPr>
                <w:rFonts w:ascii="Verdana" w:hAnsi="Verdana"/>
                <w:b/>
                <w:bCs/>
                <w:iCs/>
              </w:rPr>
            </w:pPr>
            <w:r>
              <w:rPr>
                <w:rFonts w:ascii="Verdana" w:hAnsi="Verdana"/>
                <w:b/>
                <w:bCs/>
                <w:iCs/>
              </w:rPr>
              <w:t xml:space="preserve">Primary Care &amp; Community Service Update </w:t>
            </w:r>
          </w:p>
          <w:p w14:paraId="5B0F86AD" w14:textId="7DAE8757" w:rsidR="00A83CA7" w:rsidRDefault="00A83CA7" w:rsidP="00B85BDA">
            <w:pPr>
              <w:rPr>
                <w:rFonts w:ascii="Verdana" w:hAnsi="Verdana"/>
                <w:iCs/>
              </w:rPr>
            </w:pPr>
          </w:p>
          <w:p w14:paraId="6264CF48" w14:textId="47E5FB79" w:rsidR="00A83CA7" w:rsidRDefault="00A83CA7" w:rsidP="00A83CA7">
            <w:pPr>
              <w:jc w:val="both"/>
              <w:rPr>
                <w:rFonts w:ascii="Verdana" w:hAnsi="Verdana" w:cs="Arial"/>
              </w:rPr>
            </w:pPr>
            <w:r>
              <w:rPr>
                <w:rFonts w:ascii="Verdana" w:hAnsi="Verdana" w:cs="Arial"/>
              </w:rPr>
              <w:t xml:space="preserve">J. Denley </w:t>
            </w:r>
            <w:r w:rsidR="00431FA9">
              <w:rPr>
                <w:rFonts w:ascii="Verdana" w:hAnsi="Verdana" w:cs="Arial"/>
              </w:rPr>
              <w:t>presented the</w:t>
            </w:r>
            <w:r>
              <w:rPr>
                <w:rFonts w:ascii="Verdana" w:hAnsi="Verdana" w:cs="Arial"/>
              </w:rPr>
              <w:t xml:space="preserve"> following key points:</w:t>
            </w:r>
          </w:p>
          <w:p w14:paraId="17503FA5" w14:textId="77777777" w:rsidR="00A83CA7" w:rsidRDefault="00A83CA7" w:rsidP="00A83CA7">
            <w:pPr>
              <w:jc w:val="both"/>
              <w:rPr>
                <w:rFonts w:ascii="Verdana" w:hAnsi="Verdana" w:cs="Arial"/>
              </w:rPr>
            </w:pPr>
          </w:p>
          <w:p w14:paraId="54B00DB0" w14:textId="5CED3DFA" w:rsidR="00A83CA7" w:rsidRDefault="00A83CA7" w:rsidP="00A83CA7">
            <w:pPr>
              <w:pStyle w:val="ListParagraph"/>
              <w:numPr>
                <w:ilvl w:val="0"/>
                <w:numId w:val="28"/>
              </w:numPr>
              <w:jc w:val="both"/>
              <w:rPr>
                <w:rFonts w:ascii="Verdana" w:hAnsi="Verdana" w:cs="Arial"/>
              </w:rPr>
            </w:pPr>
            <w:r w:rsidRPr="00A83CA7">
              <w:rPr>
                <w:rFonts w:ascii="Verdana" w:hAnsi="Verdana" w:cs="Arial"/>
              </w:rPr>
              <w:t>That the Paediatric Dental G</w:t>
            </w:r>
            <w:r w:rsidR="0038458F">
              <w:rPr>
                <w:rFonts w:ascii="Verdana" w:hAnsi="Verdana" w:cs="Arial"/>
              </w:rPr>
              <w:t xml:space="preserve">eneral </w:t>
            </w:r>
            <w:r w:rsidRPr="00A83CA7">
              <w:rPr>
                <w:rFonts w:ascii="Verdana" w:hAnsi="Verdana" w:cs="Arial"/>
              </w:rPr>
              <w:t>A</w:t>
            </w:r>
            <w:r w:rsidR="0038458F">
              <w:rPr>
                <w:rFonts w:ascii="Verdana" w:hAnsi="Verdana" w:cs="Arial"/>
              </w:rPr>
              <w:t>naesthetic (GA)</w:t>
            </w:r>
            <w:r w:rsidRPr="00A83CA7">
              <w:rPr>
                <w:rFonts w:ascii="Verdana" w:hAnsi="Verdana" w:cs="Arial"/>
              </w:rPr>
              <w:t xml:space="preserve"> Service </w:t>
            </w:r>
            <w:r w:rsidR="0038458F">
              <w:rPr>
                <w:rFonts w:ascii="Verdana" w:hAnsi="Verdana" w:cs="Arial"/>
              </w:rPr>
              <w:t>was</w:t>
            </w:r>
            <w:r w:rsidRPr="00A83CA7">
              <w:rPr>
                <w:rFonts w:ascii="Verdana" w:hAnsi="Verdana" w:cs="Arial"/>
              </w:rPr>
              <w:t xml:space="preserve"> currently on the </w:t>
            </w:r>
            <w:r w:rsidR="00431FA9">
              <w:rPr>
                <w:rFonts w:ascii="Verdana" w:hAnsi="Verdana" w:cs="Arial"/>
              </w:rPr>
              <w:t xml:space="preserve">organisational </w:t>
            </w:r>
            <w:r w:rsidRPr="00A83CA7">
              <w:rPr>
                <w:rFonts w:ascii="Verdana" w:hAnsi="Verdana" w:cs="Arial"/>
              </w:rPr>
              <w:t xml:space="preserve">risk register with a risk score of 20. This </w:t>
            </w:r>
            <w:r w:rsidR="0038458F">
              <w:rPr>
                <w:rFonts w:ascii="Verdana" w:hAnsi="Verdana" w:cs="Arial"/>
              </w:rPr>
              <w:t>was</w:t>
            </w:r>
            <w:r w:rsidRPr="00A83CA7">
              <w:rPr>
                <w:rFonts w:ascii="Verdana" w:hAnsi="Verdana" w:cs="Arial"/>
              </w:rPr>
              <w:t xml:space="preserve"> due to the significant backlog of children waiting for assessment to have dental treatment under GA, with limited theatre list availability to manage demand. There are 721 children on the waiting list waiting for assessment as of April 2025, and if conversion at 75% is applied 541 will go on to be needing a GA.  Children can only be assessed for GA if treatment is provided within a 9-10 week window, children will need a repeat assessment if treatment falls outside of this timeframe. </w:t>
            </w:r>
          </w:p>
          <w:p w14:paraId="2612FB0D" w14:textId="77777777" w:rsidR="006919CC" w:rsidRDefault="00A83CA7" w:rsidP="00A83CA7">
            <w:pPr>
              <w:pStyle w:val="ListParagraph"/>
              <w:numPr>
                <w:ilvl w:val="0"/>
                <w:numId w:val="28"/>
              </w:numPr>
              <w:jc w:val="both"/>
              <w:rPr>
                <w:rFonts w:ascii="Verdana" w:hAnsi="Verdana" w:cs="Arial"/>
              </w:rPr>
            </w:pPr>
            <w:r w:rsidRPr="00A83CA7">
              <w:rPr>
                <w:rFonts w:ascii="Verdana" w:hAnsi="Verdana" w:cs="Arial"/>
              </w:rPr>
              <w:t xml:space="preserve">The service only had 2 regular theatre lists in </w:t>
            </w:r>
            <w:r>
              <w:rPr>
                <w:rFonts w:ascii="Verdana" w:hAnsi="Verdana" w:cs="Arial"/>
              </w:rPr>
              <w:t xml:space="preserve">the </w:t>
            </w:r>
            <w:r w:rsidRPr="00A83CA7">
              <w:rPr>
                <w:rFonts w:ascii="Verdana" w:hAnsi="Verdana" w:cs="Arial"/>
              </w:rPr>
              <w:t>R</w:t>
            </w:r>
            <w:r>
              <w:rPr>
                <w:rFonts w:ascii="Verdana" w:hAnsi="Verdana" w:cs="Arial"/>
              </w:rPr>
              <w:t xml:space="preserve">oyal </w:t>
            </w:r>
            <w:r w:rsidRPr="00A83CA7">
              <w:rPr>
                <w:rFonts w:ascii="Verdana" w:hAnsi="Verdana" w:cs="Arial"/>
              </w:rPr>
              <w:t>G</w:t>
            </w:r>
            <w:r>
              <w:rPr>
                <w:rFonts w:ascii="Verdana" w:hAnsi="Verdana" w:cs="Arial"/>
              </w:rPr>
              <w:t xml:space="preserve">lamorgan </w:t>
            </w:r>
            <w:r w:rsidRPr="00A83CA7">
              <w:rPr>
                <w:rFonts w:ascii="Verdana" w:hAnsi="Verdana" w:cs="Arial"/>
              </w:rPr>
              <w:t>H</w:t>
            </w:r>
            <w:r>
              <w:rPr>
                <w:rFonts w:ascii="Verdana" w:hAnsi="Verdana" w:cs="Arial"/>
              </w:rPr>
              <w:t>ospital</w:t>
            </w:r>
            <w:r w:rsidRPr="00A83CA7">
              <w:rPr>
                <w:rFonts w:ascii="Verdana" w:hAnsi="Verdana" w:cs="Arial"/>
              </w:rPr>
              <w:t xml:space="preserve"> </w:t>
            </w:r>
            <w:r w:rsidR="006919CC">
              <w:rPr>
                <w:rFonts w:ascii="Verdana" w:hAnsi="Verdana" w:cs="Arial"/>
              </w:rPr>
              <w:t xml:space="preserve">(RGH) </w:t>
            </w:r>
            <w:r w:rsidRPr="00A83CA7">
              <w:rPr>
                <w:rFonts w:ascii="Verdana" w:hAnsi="Verdana" w:cs="Arial"/>
              </w:rPr>
              <w:t>per week, where a maximum of 11 patients can be seen. Therefore, the number of lists would insufficient for the number of children waiting for treatment as the service has received an average of 51 referrals per month.  Only one regular theatre list in P</w:t>
            </w:r>
            <w:r w:rsidR="006919CC">
              <w:rPr>
                <w:rFonts w:ascii="Verdana" w:hAnsi="Verdana" w:cs="Arial"/>
              </w:rPr>
              <w:t xml:space="preserve">rince </w:t>
            </w:r>
            <w:r w:rsidRPr="00A83CA7">
              <w:rPr>
                <w:rFonts w:ascii="Verdana" w:hAnsi="Verdana" w:cs="Arial"/>
              </w:rPr>
              <w:t>C</w:t>
            </w:r>
            <w:r w:rsidR="006919CC">
              <w:rPr>
                <w:rFonts w:ascii="Verdana" w:hAnsi="Verdana" w:cs="Arial"/>
              </w:rPr>
              <w:t xml:space="preserve">harles </w:t>
            </w:r>
            <w:r w:rsidRPr="00A83CA7">
              <w:rPr>
                <w:rFonts w:ascii="Verdana" w:hAnsi="Verdana" w:cs="Arial"/>
              </w:rPr>
              <w:t>H</w:t>
            </w:r>
            <w:r w:rsidR="006919CC">
              <w:rPr>
                <w:rFonts w:ascii="Verdana" w:hAnsi="Verdana" w:cs="Arial"/>
              </w:rPr>
              <w:t>ospital (PCH)</w:t>
            </w:r>
            <w:r w:rsidRPr="00A83CA7">
              <w:rPr>
                <w:rFonts w:ascii="Verdana" w:hAnsi="Verdana" w:cs="Arial"/>
              </w:rPr>
              <w:t xml:space="preserve"> which is due to start in May 2025, between 6 and 7 patients will be seen in each session depending on complexity.  </w:t>
            </w:r>
          </w:p>
          <w:p w14:paraId="0D890FC9" w14:textId="5E2F4079" w:rsidR="006919CC" w:rsidRDefault="006919CC" w:rsidP="006919CC">
            <w:pPr>
              <w:pStyle w:val="ListParagraph"/>
              <w:numPr>
                <w:ilvl w:val="0"/>
                <w:numId w:val="28"/>
              </w:numPr>
              <w:jc w:val="both"/>
              <w:rPr>
                <w:rFonts w:ascii="Verdana" w:hAnsi="Verdana" w:cs="Arial"/>
              </w:rPr>
            </w:pPr>
            <w:r>
              <w:rPr>
                <w:rFonts w:ascii="Verdana" w:hAnsi="Verdana" w:cs="Arial"/>
              </w:rPr>
              <w:t>I</w:t>
            </w:r>
            <w:r w:rsidR="00A83CA7" w:rsidRPr="006919CC">
              <w:rPr>
                <w:rFonts w:ascii="Verdana" w:hAnsi="Verdana" w:cs="Arial"/>
              </w:rPr>
              <w:t>n an attempt to reduce the backlog and increase the number of lists available, the salaried dental service has been accessing ad hoc lists via the 6-4-2 process. This process enabled a few ad</w:t>
            </w:r>
            <w:r>
              <w:rPr>
                <w:rFonts w:ascii="Verdana" w:hAnsi="Verdana" w:cs="Arial"/>
              </w:rPr>
              <w:t>-</w:t>
            </w:r>
            <w:r w:rsidR="00A83CA7" w:rsidRPr="006919CC">
              <w:rPr>
                <w:rFonts w:ascii="Verdana" w:hAnsi="Verdana" w:cs="Arial"/>
              </w:rPr>
              <w:t xml:space="preserve">hoc lists per month but did not impact the waiting list.  </w:t>
            </w:r>
          </w:p>
          <w:p w14:paraId="363F7CD7" w14:textId="77777777" w:rsidR="006919CC" w:rsidRDefault="006919CC" w:rsidP="006919CC">
            <w:pPr>
              <w:pStyle w:val="ListParagraph"/>
              <w:numPr>
                <w:ilvl w:val="0"/>
                <w:numId w:val="28"/>
              </w:numPr>
              <w:jc w:val="both"/>
              <w:rPr>
                <w:rFonts w:ascii="Verdana" w:hAnsi="Verdana" w:cs="Arial"/>
              </w:rPr>
            </w:pPr>
            <w:r w:rsidRPr="006919CC">
              <w:rPr>
                <w:rFonts w:ascii="Verdana" w:hAnsi="Verdana" w:cs="Arial"/>
              </w:rPr>
              <w:t>Additional assessment sessions are already in place with Paediatric Specialists to ascertain if other treatment options can be considered for these patients such as sedation, local anaesthesia or if treatment needs have changed and children can be referred back to their regular dentist for treatment.</w:t>
            </w:r>
          </w:p>
          <w:p w14:paraId="36CE7A1C" w14:textId="77777777" w:rsidR="006919CC" w:rsidRDefault="006919CC" w:rsidP="006919CC">
            <w:pPr>
              <w:pStyle w:val="ListParagraph"/>
              <w:numPr>
                <w:ilvl w:val="0"/>
                <w:numId w:val="28"/>
              </w:numPr>
              <w:jc w:val="both"/>
              <w:rPr>
                <w:rFonts w:ascii="Verdana" w:hAnsi="Verdana" w:cs="Arial"/>
              </w:rPr>
            </w:pPr>
            <w:r w:rsidRPr="006919CC">
              <w:rPr>
                <w:rFonts w:ascii="Verdana" w:hAnsi="Verdana" w:cs="Arial"/>
              </w:rPr>
              <w:t xml:space="preserve">The ad hoc lists allocated under the 6-4-2 process were supporting the service to have access to additional theatre lists, but this has not been </w:t>
            </w:r>
            <w:r w:rsidRPr="006919CC">
              <w:rPr>
                <w:rFonts w:ascii="Verdana" w:hAnsi="Verdana" w:cs="Arial"/>
              </w:rPr>
              <w:lastRenderedPageBreak/>
              <w:t xml:space="preserve">without its challenges and is also not providing sufficient additional lists to have an impact on the backlog. </w:t>
            </w:r>
          </w:p>
          <w:p w14:paraId="6D998DAC" w14:textId="77777777" w:rsidR="006919CC" w:rsidRDefault="006919CC" w:rsidP="006919CC">
            <w:pPr>
              <w:pStyle w:val="ListParagraph"/>
              <w:numPr>
                <w:ilvl w:val="0"/>
                <w:numId w:val="28"/>
              </w:numPr>
              <w:jc w:val="both"/>
              <w:rPr>
                <w:rFonts w:ascii="Verdana" w:hAnsi="Verdana" w:cs="Arial"/>
              </w:rPr>
            </w:pPr>
            <w:r w:rsidRPr="006919CC">
              <w:rPr>
                <w:rFonts w:ascii="Verdana" w:hAnsi="Verdana" w:cs="Arial"/>
              </w:rPr>
              <w:t>The Care Group has considered temporary outsourcing to a private provider, Parkway, as this is the arrangement for Swansea Bay patients, however due to the concerns around quality of care provided and risks of off</w:t>
            </w:r>
            <w:r>
              <w:rPr>
                <w:rFonts w:ascii="Verdana" w:hAnsi="Verdana" w:cs="Arial"/>
              </w:rPr>
              <w:t>-</w:t>
            </w:r>
            <w:r w:rsidRPr="006919CC">
              <w:rPr>
                <w:rFonts w:ascii="Verdana" w:hAnsi="Verdana" w:cs="Arial"/>
              </w:rPr>
              <w:t xml:space="preserve">site provision this has been discounted. In addition to this we now have the opportunity to use the Vanguard theatre sessions.  </w:t>
            </w:r>
          </w:p>
          <w:p w14:paraId="4071F6C6" w14:textId="6A83B1B5" w:rsidR="006919CC" w:rsidRDefault="006919CC" w:rsidP="006919CC">
            <w:pPr>
              <w:pStyle w:val="ListParagraph"/>
              <w:numPr>
                <w:ilvl w:val="0"/>
                <w:numId w:val="28"/>
              </w:numPr>
              <w:jc w:val="both"/>
              <w:rPr>
                <w:rFonts w:ascii="Verdana" w:hAnsi="Verdana" w:cs="Arial"/>
              </w:rPr>
            </w:pPr>
            <w:r w:rsidRPr="006919CC">
              <w:rPr>
                <w:rFonts w:ascii="Verdana" w:hAnsi="Verdana" w:cs="Arial"/>
              </w:rPr>
              <w:t>Use of the Vanguards will be made but will be dependent on costs and availability of the associated additional expenses.   The estates issue in P</w:t>
            </w:r>
            <w:r>
              <w:rPr>
                <w:rFonts w:ascii="Verdana" w:hAnsi="Verdana" w:cs="Arial"/>
              </w:rPr>
              <w:t xml:space="preserve">rincess of Wales Hospital </w:t>
            </w:r>
            <w:r w:rsidRPr="006919CC">
              <w:rPr>
                <w:rFonts w:ascii="Verdana" w:hAnsi="Verdana" w:cs="Arial"/>
              </w:rPr>
              <w:t>has exacerbated the situation, which has resulted in the ad hoc paediatric lists in POW being cancelled plus the 2 regular lists in RGH. The waiting times for children to be treated under GA is a growing risk and concern, with the oral health of these children worsening as a result. Availability of staff (CDS and theatres/wards) on a weekend is likely going to be the biggest challenge.</w:t>
            </w:r>
          </w:p>
          <w:p w14:paraId="6E898E95" w14:textId="55C34D1B" w:rsidR="006919CC" w:rsidRPr="006919CC" w:rsidRDefault="006919CC" w:rsidP="006919CC">
            <w:pPr>
              <w:pStyle w:val="ListParagraph"/>
              <w:numPr>
                <w:ilvl w:val="0"/>
                <w:numId w:val="28"/>
              </w:numPr>
              <w:jc w:val="both"/>
              <w:rPr>
                <w:rFonts w:ascii="Verdana" w:hAnsi="Verdana" w:cs="Arial"/>
              </w:rPr>
            </w:pPr>
            <w:r w:rsidRPr="006919CC">
              <w:rPr>
                <w:rFonts w:ascii="Verdana" w:hAnsi="Verdana" w:cs="Arial"/>
              </w:rPr>
              <w:t xml:space="preserve">Discussions continue with planned care around reinstating theatre sessions in RGH. </w:t>
            </w:r>
          </w:p>
          <w:p w14:paraId="1804A2B0" w14:textId="04E1F0DD" w:rsidR="00C1133B" w:rsidRDefault="00C1133B" w:rsidP="00B85BDA">
            <w:pPr>
              <w:rPr>
                <w:rFonts w:ascii="Verdana" w:hAnsi="Verdana"/>
                <w:iCs/>
              </w:rPr>
            </w:pPr>
          </w:p>
          <w:p w14:paraId="0038713E" w14:textId="59454BE9" w:rsidR="006919CC" w:rsidRDefault="006919CC" w:rsidP="006919CC">
            <w:pPr>
              <w:jc w:val="both"/>
              <w:rPr>
                <w:rFonts w:ascii="Verdana" w:hAnsi="Verdana"/>
                <w:iCs/>
              </w:rPr>
            </w:pPr>
            <w:r>
              <w:rPr>
                <w:rFonts w:ascii="Verdana" w:hAnsi="Verdana"/>
                <w:iCs/>
              </w:rPr>
              <w:t xml:space="preserve">The Chair thanked J. Denley for the </w:t>
            </w:r>
            <w:r w:rsidR="004A75C9">
              <w:rPr>
                <w:rFonts w:ascii="Verdana" w:hAnsi="Verdana"/>
                <w:iCs/>
              </w:rPr>
              <w:t xml:space="preserve"> level of detail provided in the </w:t>
            </w:r>
            <w:r>
              <w:rPr>
                <w:rFonts w:ascii="Verdana" w:hAnsi="Verdana"/>
                <w:iCs/>
              </w:rPr>
              <w:t xml:space="preserve">verbal update which outlined a very challenging situation to get back to the pre-Covid position even with outsourcing. </w:t>
            </w:r>
          </w:p>
          <w:p w14:paraId="59C42FF8" w14:textId="77777777" w:rsidR="006919CC" w:rsidRDefault="006919CC" w:rsidP="006919CC">
            <w:pPr>
              <w:jc w:val="both"/>
              <w:rPr>
                <w:rFonts w:ascii="Verdana" w:hAnsi="Verdana"/>
                <w:iCs/>
              </w:rPr>
            </w:pPr>
          </w:p>
          <w:p w14:paraId="11081C02" w14:textId="07940FF5" w:rsidR="006919CC" w:rsidRDefault="006919CC" w:rsidP="006919CC">
            <w:pPr>
              <w:jc w:val="both"/>
              <w:rPr>
                <w:rFonts w:ascii="Verdana" w:hAnsi="Verdana"/>
                <w:iCs/>
              </w:rPr>
            </w:pPr>
            <w:r>
              <w:rPr>
                <w:rFonts w:ascii="Verdana" w:hAnsi="Verdana"/>
                <w:iCs/>
              </w:rPr>
              <w:t xml:space="preserve">The Chair advised that J. Denley would send a briefing around to members following the meeting. </w:t>
            </w:r>
          </w:p>
          <w:p w14:paraId="232F0B43" w14:textId="7868AEC2" w:rsidR="00C1133B" w:rsidRPr="00F92502" w:rsidRDefault="00C1133B" w:rsidP="006919CC">
            <w:pPr>
              <w:rPr>
                <w:rFonts w:ascii="Verdana" w:hAnsi="Verdana"/>
                <w:iCs/>
              </w:rPr>
            </w:pPr>
          </w:p>
        </w:tc>
      </w:tr>
      <w:tr w:rsidR="00F92502" w:rsidRPr="00B25BA3" w14:paraId="4A6E6F25" w14:textId="77777777" w:rsidTr="00B25BA3">
        <w:tc>
          <w:tcPr>
            <w:tcW w:w="1469" w:type="dxa"/>
          </w:tcPr>
          <w:p w14:paraId="4F55211F" w14:textId="31D7C311" w:rsidR="00F92502" w:rsidRDefault="00F92502" w:rsidP="00B85BDA">
            <w:pPr>
              <w:rPr>
                <w:rFonts w:ascii="Verdana" w:hAnsi="Verdana"/>
                <w:iCs/>
              </w:rPr>
            </w:pPr>
            <w:r>
              <w:rPr>
                <w:rFonts w:ascii="Verdana" w:hAnsi="Verdana"/>
                <w:iCs/>
              </w:rPr>
              <w:lastRenderedPageBreak/>
              <w:t>Resolution</w:t>
            </w:r>
            <w:r w:rsidR="002F287D">
              <w:rPr>
                <w:rFonts w:ascii="Verdana" w:hAnsi="Verdana"/>
                <w:iCs/>
              </w:rPr>
              <w:t xml:space="preserve">: </w:t>
            </w:r>
          </w:p>
        </w:tc>
        <w:tc>
          <w:tcPr>
            <w:tcW w:w="9026" w:type="dxa"/>
          </w:tcPr>
          <w:p w14:paraId="0FE47523" w14:textId="32315867" w:rsidR="00F92502" w:rsidRPr="00F92502" w:rsidRDefault="00F92502"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verbal update. </w:t>
            </w:r>
          </w:p>
        </w:tc>
      </w:tr>
      <w:tr w:rsidR="00F92502" w:rsidRPr="00B25BA3" w14:paraId="58F63829" w14:textId="77777777" w:rsidTr="00B25BA3">
        <w:tc>
          <w:tcPr>
            <w:tcW w:w="1469" w:type="dxa"/>
          </w:tcPr>
          <w:p w14:paraId="1F9DD89C" w14:textId="4981985C" w:rsidR="00F92502" w:rsidRDefault="002F287D" w:rsidP="00B85BDA">
            <w:pPr>
              <w:rPr>
                <w:rFonts w:ascii="Verdana" w:hAnsi="Verdana"/>
                <w:iCs/>
              </w:rPr>
            </w:pPr>
            <w:r>
              <w:rPr>
                <w:rFonts w:ascii="Verdana" w:hAnsi="Verdana"/>
                <w:iCs/>
              </w:rPr>
              <w:t>Action:</w:t>
            </w:r>
          </w:p>
        </w:tc>
        <w:tc>
          <w:tcPr>
            <w:tcW w:w="9026" w:type="dxa"/>
          </w:tcPr>
          <w:p w14:paraId="03378B6B" w14:textId="0B7C378D" w:rsidR="00F92502" w:rsidRDefault="00C1133B" w:rsidP="00B85BDA">
            <w:pPr>
              <w:rPr>
                <w:rFonts w:ascii="Verdana" w:hAnsi="Verdana"/>
                <w:iCs/>
              </w:rPr>
            </w:pPr>
            <w:r>
              <w:rPr>
                <w:rFonts w:ascii="Verdana" w:hAnsi="Verdana"/>
                <w:iCs/>
              </w:rPr>
              <w:t>Briefing to be sent around to the Committee</w:t>
            </w:r>
            <w:r w:rsidR="002F287D">
              <w:rPr>
                <w:rFonts w:ascii="Verdana" w:hAnsi="Verdana"/>
                <w:iCs/>
              </w:rPr>
              <w:t xml:space="preserve"> following the meeting</w:t>
            </w:r>
            <w:r>
              <w:rPr>
                <w:rFonts w:ascii="Verdana" w:hAnsi="Verdana"/>
                <w:iCs/>
              </w:rPr>
              <w:t xml:space="preserve">. </w:t>
            </w:r>
          </w:p>
          <w:p w14:paraId="058BA2EE" w14:textId="32626132" w:rsidR="00C1133B" w:rsidRDefault="00C1133B" w:rsidP="00B85BDA">
            <w:pPr>
              <w:rPr>
                <w:rFonts w:ascii="Verdana" w:hAnsi="Verdana"/>
                <w:iCs/>
              </w:rPr>
            </w:pPr>
          </w:p>
        </w:tc>
      </w:tr>
      <w:tr w:rsidR="00B25BA3"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7777777" w:rsidR="00B25BA3" w:rsidRPr="00443F68" w:rsidRDefault="00B25BA3" w:rsidP="00272871">
            <w:pPr>
              <w:pStyle w:val="ListParagraph"/>
              <w:numPr>
                <w:ilvl w:val="0"/>
                <w:numId w:val="4"/>
              </w:numPr>
              <w:rPr>
                <w:rFonts w:ascii="Verdana" w:hAnsi="Verdana"/>
                <w:b/>
              </w:rPr>
            </w:pPr>
          </w:p>
        </w:tc>
        <w:tc>
          <w:tcPr>
            <w:tcW w:w="9026" w:type="dxa"/>
            <w:shd w:val="clear" w:color="auto" w:fill="002060"/>
          </w:tcPr>
          <w:p w14:paraId="3EDC90F6" w14:textId="51908567" w:rsidR="00B25BA3" w:rsidRPr="003C214E" w:rsidRDefault="00B25BA3" w:rsidP="00272871">
            <w:pPr>
              <w:rPr>
                <w:rFonts w:ascii="Verdana" w:hAnsi="Verdana"/>
                <w:b/>
              </w:rPr>
            </w:pPr>
            <w:r>
              <w:rPr>
                <w:rFonts w:ascii="Verdana" w:hAnsi="Verdana"/>
                <w:b/>
              </w:rPr>
              <w:t>CONSENT AGENDA</w:t>
            </w:r>
          </w:p>
        </w:tc>
      </w:tr>
      <w:tr w:rsidR="00B25BA3"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B25BA3" w:rsidRPr="00B853B7" w:rsidRDefault="00B25BA3" w:rsidP="00272871">
            <w:pPr>
              <w:rPr>
                <w:rFonts w:ascii="Verdana" w:hAnsi="Verdana"/>
                <w:iCs/>
              </w:rPr>
            </w:pPr>
            <w:r w:rsidRPr="00B853B7">
              <w:rPr>
                <w:rFonts w:ascii="Verdana" w:hAnsi="Verdana"/>
                <w:iCs/>
              </w:rPr>
              <w:t>10.1</w:t>
            </w:r>
          </w:p>
        </w:tc>
        <w:tc>
          <w:tcPr>
            <w:tcW w:w="9026" w:type="dxa"/>
          </w:tcPr>
          <w:p w14:paraId="0A128916" w14:textId="1933A4C6" w:rsidR="00B25BA3" w:rsidRPr="00B853B7" w:rsidRDefault="00B25BA3" w:rsidP="00272871">
            <w:pPr>
              <w:pStyle w:val="NoSpacing"/>
              <w:rPr>
                <w:rFonts w:ascii="Verdana" w:hAnsi="Verdana"/>
              </w:rPr>
            </w:pPr>
            <w:r w:rsidRPr="00B853B7">
              <w:rPr>
                <w:rFonts w:ascii="Verdana" w:hAnsi="Verdana"/>
                <w:b/>
                <w:bCs/>
              </w:rPr>
              <w:t xml:space="preserve">Items for Approval </w:t>
            </w:r>
          </w:p>
        </w:tc>
      </w:tr>
      <w:tr w:rsidR="00B25BA3"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B25BA3" w:rsidRPr="00B853B7" w:rsidRDefault="00B25BA3" w:rsidP="00272871">
            <w:pPr>
              <w:rPr>
                <w:rFonts w:ascii="Verdana" w:hAnsi="Verdana"/>
                <w:iCs/>
              </w:rPr>
            </w:pPr>
            <w:r w:rsidRPr="00B853B7">
              <w:rPr>
                <w:rFonts w:ascii="Verdana" w:hAnsi="Verdana"/>
                <w:iCs/>
              </w:rPr>
              <w:t>10.1.1</w:t>
            </w:r>
          </w:p>
        </w:tc>
        <w:tc>
          <w:tcPr>
            <w:tcW w:w="9026" w:type="dxa"/>
          </w:tcPr>
          <w:p w14:paraId="5B6AE3B0" w14:textId="3839ECE8" w:rsidR="00B25BA3" w:rsidRPr="00803DF4" w:rsidRDefault="0092493A" w:rsidP="00B25BA3">
            <w:pPr>
              <w:pStyle w:val="NoSpacing"/>
              <w:jc w:val="both"/>
              <w:rPr>
                <w:rFonts w:ascii="Verdana" w:hAnsi="Verdana" w:cs="Arial-BoldMT"/>
                <w:b/>
                <w:bCs/>
              </w:rPr>
            </w:pPr>
            <w:r w:rsidRPr="00803DF4">
              <w:rPr>
                <w:rFonts w:ascii="Verdana" w:hAnsi="Verdana" w:cs="Arial-BoldMT"/>
                <w:b/>
                <w:bCs/>
              </w:rPr>
              <w:t xml:space="preserve">Minutes </w:t>
            </w:r>
            <w:r w:rsidRPr="00803DF4">
              <w:rPr>
                <w:rFonts w:ascii="Verdana" w:hAnsi="Verdana" w:cs="Arial-BoldMT"/>
              </w:rPr>
              <w:t>of the</w:t>
            </w:r>
            <w:r w:rsidRPr="00803DF4">
              <w:rPr>
                <w:rFonts w:ascii="Verdana" w:hAnsi="Verdana" w:cs="Arial-BoldMT"/>
                <w:b/>
                <w:bCs/>
              </w:rPr>
              <w:t xml:space="preserve"> </w:t>
            </w:r>
            <w:r w:rsidR="00B25BA3" w:rsidRPr="00803DF4">
              <w:rPr>
                <w:rFonts w:ascii="Verdana" w:hAnsi="Verdana" w:cs="Arial-BoldMT"/>
                <w:b/>
                <w:bCs/>
              </w:rPr>
              <w:t xml:space="preserve">Meeting </w:t>
            </w:r>
            <w:r w:rsidRPr="00803DF4">
              <w:rPr>
                <w:rFonts w:ascii="Verdana" w:hAnsi="Verdana" w:cs="Arial-BoldMT"/>
              </w:rPr>
              <w:t>held on</w:t>
            </w:r>
            <w:r w:rsidRPr="00803DF4">
              <w:rPr>
                <w:rFonts w:ascii="Verdana" w:hAnsi="Verdana" w:cs="Arial-BoldMT"/>
                <w:b/>
                <w:bCs/>
              </w:rPr>
              <w:t xml:space="preserve"> 28 January 2025</w:t>
            </w:r>
            <w:r w:rsidR="00B25BA3" w:rsidRPr="00803DF4">
              <w:rPr>
                <w:rFonts w:ascii="Verdana" w:hAnsi="Verdana" w:cs="Arial-BoldMT"/>
                <w:b/>
                <w:bCs/>
              </w:rPr>
              <w:t xml:space="preserve"> </w:t>
            </w:r>
            <w:r w:rsidR="00B25BA3" w:rsidRPr="00803DF4">
              <w:rPr>
                <w:rFonts w:ascii="Verdana" w:hAnsi="Verdana" w:cs="Arial-BoldMT"/>
              </w:rPr>
              <w:t xml:space="preserve">were </w:t>
            </w:r>
            <w:r w:rsidR="00B25BA3" w:rsidRPr="00803DF4">
              <w:rPr>
                <w:rFonts w:ascii="Verdana" w:hAnsi="Verdana" w:cs="Arial-BoldMT"/>
                <w:b/>
                <w:bCs/>
              </w:rPr>
              <w:t xml:space="preserve">APPROVED. </w:t>
            </w:r>
          </w:p>
          <w:p w14:paraId="2BCEB733" w14:textId="77777777" w:rsidR="00B25BA3" w:rsidRPr="00B853B7" w:rsidRDefault="00B25BA3" w:rsidP="00272871">
            <w:pPr>
              <w:pStyle w:val="NoSpacing"/>
              <w:rPr>
                <w:rFonts w:ascii="Verdana" w:hAnsi="Verdana"/>
                <w:b/>
                <w:bCs/>
              </w:rPr>
            </w:pPr>
          </w:p>
        </w:tc>
      </w:tr>
      <w:tr w:rsidR="0092493A" w:rsidRPr="003C214E" w14:paraId="5693663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FED711C" w14:textId="7FC836FB" w:rsidR="0092493A" w:rsidRPr="00B853B7" w:rsidRDefault="0092493A" w:rsidP="00272871">
            <w:pPr>
              <w:rPr>
                <w:rFonts w:ascii="Verdana" w:hAnsi="Verdana"/>
                <w:iCs/>
              </w:rPr>
            </w:pPr>
            <w:r w:rsidRPr="00B853B7">
              <w:rPr>
                <w:rFonts w:ascii="Verdana" w:hAnsi="Verdana"/>
                <w:iCs/>
              </w:rPr>
              <w:t>10.1.2</w:t>
            </w:r>
          </w:p>
        </w:tc>
        <w:tc>
          <w:tcPr>
            <w:tcW w:w="9026" w:type="dxa"/>
          </w:tcPr>
          <w:p w14:paraId="2705F80A" w14:textId="77777777" w:rsidR="0092493A" w:rsidRPr="00803DF4" w:rsidRDefault="0092493A" w:rsidP="00B25BA3">
            <w:pPr>
              <w:pStyle w:val="NoSpacing"/>
              <w:jc w:val="both"/>
              <w:rPr>
                <w:rFonts w:ascii="Verdana" w:hAnsi="Verdana" w:cs="Arial-BoldMT"/>
                <w:b/>
                <w:bCs/>
              </w:rPr>
            </w:pPr>
            <w:r w:rsidRPr="00803DF4">
              <w:rPr>
                <w:rFonts w:ascii="Verdana" w:hAnsi="Verdana" w:cs="Arial-BoldMT"/>
                <w:b/>
                <w:bCs/>
              </w:rPr>
              <w:t xml:space="preserve">Minutes </w:t>
            </w:r>
            <w:r w:rsidRPr="00803DF4">
              <w:rPr>
                <w:rFonts w:ascii="Verdana" w:hAnsi="Verdana" w:cs="Arial-BoldMT"/>
              </w:rPr>
              <w:t>of the</w:t>
            </w:r>
            <w:r w:rsidRPr="00803DF4">
              <w:rPr>
                <w:rFonts w:ascii="Verdana" w:hAnsi="Verdana" w:cs="Arial-BoldMT"/>
                <w:b/>
                <w:bCs/>
              </w:rPr>
              <w:t xml:space="preserve"> In Committee Meeting held </w:t>
            </w:r>
            <w:r w:rsidRPr="00803DF4">
              <w:rPr>
                <w:rFonts w:ascii="Verdana" w:hAnsi="Verdana" w:cs="Arial-BoldMT"/>
              </w:rPr>
              <w:t>on</w:t>
            </w:r>
            <w:r w:rsidRPr="00803DF4">
              <w:rPr>
                <w:rFonts w:ascii="Verdana" w:hAnsi="Verdana" w:cs="Arial-BoldMT"/>
                <w:b/>
                <w:bCs/>
              </w:rPr>
              <w:t xml:space="preserve"> 28 January 2025 </w:t>
            </w:r>
            <w:r w:rsidRPr="00803DF4">
              <w:rPr>
                <w:rFonts w:ascii="Verdana" w:hAnsi="Verdana" w:cs="Arial-BoldMT"/>
              </w:rPr>
              <w:t xml:space="preserve">were </w:t>
            </w:r>
            <w:r w:rsidRPr="00803DF4">
              <w:rPr>
                <w:rFonts w:ascii="Verdana" w:hAnsi="Verdana" w:cs="Arial-BoldMT"/>
                <w:b/>
                <w:bCs/>
              </w:rPr>
              <w:t xml:space="preserve">APPOVED. </w:t>
            </w:r>
          </w:p>
          <w:p w14:paraId="63192453" w14:textId="1F5BFD02" w:rsidR="0092493A" w:rsidRPr="00803DF4" w:rsidRDefault="0092493A" w:rsidP="00B25BA3">
            <w:pPr>
              <w:pStyle w:val="NoSpacing"/>
              <w:jc w:val="both"/>
              <w:rPr>
                <w:rFonts w:ascii="Verdana" w:hAnsi="Verdana" w:cs="Arial-BoldMT"/>
                <w:b/>
                <w:bCs/>
              </w:rPr>
            </w:pPr>
          </w:p>
        </w:tc>
      </w:tr>
      <w:tr w:rsidR="00B25BA3"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22E5F10E" w:rsidR="00B25BA3" w:rsidRDefault="00B25BA3" w:rsidP="00272871">
            <w:pPr>
              <w:rPr>
                <w:rFonts w:ascii="Verdana" w:hAnsi="Verdana"/>
                <w:iCs/>
              </w:rPr>
            </w:pPr>
            <w:r>
              <w:rPr>
                <w:rFonts w:ascii="Verdana" w:hAnsi="Verdana"/>
                <w:iCs/>
              </w:rPr>
              <w:t>10.1.</w:t>
            </w:r>
            <w:r w:rsidR="0092493A">
              <w:rPr>
                <w:rFonts w:ascii="Verdana" w:hAnsi="Verdana"/>
                <w:iCs/>
              </w:rPr>
              <w:t>3</w:t>
            </w:r>
          </w:p>
        </w:tc>
        <w:tc>
          <w:tcPr>
            <w:tcW w:w="9026" w:type="dxa"/>
          </w:tcPr>
          <w:p w14:paraId="0F0D1E64" w14:textId="5CA5E6BA" w:rsidR="0091668A" w:rsidRPr="0091668A" w:rsidRDefault="0091668A" w:rsidP="0091668A">
            <w:pPr>
              <w:pStyle w:val="NoSpacing"/>
              <w:jc w:val="both"/>
              <w:rPr>
                <w:rFonts w:ascii="Verdana" w:hAnsi="Verdana"/>
                <w:b/>
              </w:rPr>
            </w:pPr>
            <w:r w:rsidRPr="0091668A">
              <w:rPr>
                <w:rFonts w:ascii="Verdana" w:hAnsi="Verdana"/>
                <w:b/>
              </w:rPr>
              <w:t>Ratification of Chairs Urgent Action</w:t>
            </w:r>
            <w:r w:rsidR="0092493A">
              <w:rPr>
                <w:rFonts w:ascii="Verdana" w:hAnsi="Verdana"/>
                <w:b/>
              </w:rPr>
              <w:t xml:space="preserve"> </w:t>
            </w:r>
            <w:r w:rsidRPr="0091668A">
              <w:rPr>
                <w:rFonts w:ascii="Verdana" w:hAnsi="Verdana"/>
                <w:b/>
              </w:rPr>
              <w:t xml:space="preserve">– Approval of the </w:t>
            </w:r>
            <w:r w:rsidR="0092493A">
              <w:rPr>
                <w:rFonts w:ascii="Verdana" w:hAnsi="Verdana"/>
                <w:b/>
              </w:rPr>
              <w:t>Annual Equality Plan 2023-24</w:t>
            </w:r>
          </w:p>
          <w:p w14:paraId="0BC92F99" w14:textId="71D712A9" w:rsidR="00B25BA3" w:rsidRPr="00443848" w:rsidRDefault="0091668A" w:rsidP="00443848">
            <w:pPr>
              <w:pStyle w:val="NoSpacing"/>
              <w:jc w:val="both"/>
              <w:rPr>
                <w:rFonts w:ascii="Verdana" w:hAnsi="Verdana"/>
                <w:b/>
              </w:rPr>
            </w:pPr>
            <w:r w:rsidRPr="0091668A">
              <w:rPr>
                <w:rFonts w:ascii="Verdana" w:hAnsi="Verdana"/>
                <w:bCs/>
              </w:rPr>
              <w:t xml:space="preserve">The </w:t>
            </w:r>
            <w:r w:rsidR="0092493A">
              <w:rPr>
                <w:rFonts w:ascii="Verdana" w:hAnsi="Verdana"/>
                <w:bCs/>
              </w:rPr>
              <w:t>Annual Equality Plan</w:t>
            </w:r>
            <w:r w:rsidRPr="0091668A">
              <w:rPr>
                <w:rFonts w:ascii="Verdana" w:hAnsi="Verdana"/>
                <w:bCs/>
              </w:rPr>
              <w:t xml:space="preserve"> was </w:t>
            </w:r>
            <w:r w:rsidRPr="0091668A">
              <w:rPr>
                <w:rFonts w:ascii="Verdana" w:hAnsi="Verdana"/>
                <w:b/>
              </w:rPr>
              <w:t xml:space="preserve">APPROVED. </w:t>
            </w:r>
          </w:p>
        </w:tc>
      </w:tr>
      <w:tr w:rsidR="0091668A"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597BF036" w:rsidR="0091668A" w:rsidRDefault="0091668A" w:rsidP="00272871">
            <w:pPr>
              <w:rPr>
                <w:rFonts w:ascii="Verdana" w:hAnsi="Verdana"/>
                <w:iCs/>
              </w:rPr>
            </w:pPr>
            <w:r>
              <w:rPr>
                <w:rFonts w:ascii="Verdana" w:hAnsi="Verdana"/>
                <w:iCs/>
              </w:rPr>
              <w:t>10.1.3</w:t>
            </w:r>
          </w:p>
        </w:tc>
        <w:tc>
          <w:tcPr>
            <w:tcW w:w="9026" w:type="dxa"/>
          </w:tcPr>
          <w:p w14:paraId="7042EDDC" w14:textId="64368161" w:rsidR="0091668A" w:rsidRDefault="0092493A" w:rsidP="0091668A">
            <w:pPr>
              <w:pStyle w:val="NoSpacing"/>
              <w:jc w:val="both"/>
              <w:rPr>
                <w:rFonts w:ascii="Verdana" w:hAnsi="Verdana"/>
                <w:b/>
                <w:bCs/>
                <w:color w:val="333333"/>
                <w:shd w:val="clear" w:color="auto" w:fill="FFFFFF"/>
              </w:rPr>
            </w:pPr>
            <w:r w:rsidRPr="0091668A">
              <w:rPr>
                <w:rFonts w:ascii="Verdana" w:hAnsi="Verdana"/>
                <w:b/>
              </w:rPr>
              <w:t xml:space="preserve">Ratification of Chairs Urgent Action </w:t>
            </w:r>
            <w:r>
              <w:rPr>
                <w:rFonts w:ascii="Verdana" w:hAnsi="Verdana"/>
                <w:b/>
              </w:rPr>
              <w:t>– Approval of the Charter for Families Bereaved by Public Tragedy</w:t>
            </w:r>
          </w:p>
          <w:p w14:paraId="2DA550C8" w14:textId="2D099189" w:rsidR="00E64515" w:rsidRPr="0091668A" w:rsidRDefault="0091668A" w:rsidP="0091668A">
            <w:pPr>
              <w:pStyle w:val="NoSpacing"/>
              <w:jc w:val="both"/>
              <w:rPr>
                <w:rFonts w:ascii="Verdana" w:hAnsi="Verdana"/>
                <w:b/>
                <w:bCs/>
              </w:rPr>
            </w:pPr>
            <w:r>
              <w:rPr>
                <w:rFonts w:ascii="Verdana" w:hAnsi="Verdana"/>
              </w:rPr>
              <w:t xml:space="preserve">The </w:t>
            </w:r>
            <w:r w:rsidR="0092493A">
              <w:rPr>
                <w:rFonts w:ascii="Verdana" w:hAnsi="Verdana"/>
              </w:rPr>
              <w:t>Charter</w:t>
            </w:r>
            <w:r>
              <w:rPr>
                <w:rFonts w:ascii="Verdana" w:hAnsi="Verdana"/>
              </w:rPr>
              <w:t xml:space="preserve"> was </w:t>
            </w:r>
            <w:r>
              <w:rPr>
                <w:rFonts w:ascii="Verdana" w:hAnsi="Verdana"/>
                <w:b/>
                <w:bCs/>
              </w:rPr>
              <w:t xml:space="preserve">APPROVED. </w:t>
            </w:r>
          </w:p>
        </w:tc>
      </w:tr>
      <w:tr w:rsidR="0091668A"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57E7FD99" w:rsidR="0091668A" w:rsidRDefault="0091668A" w:rsidP="00272871">
            <w:pPr>
              <w:rPr>
                <w:rFonts w:ascii="Verdana" w:hAnsi="Verdana"/>
                <w:iCs/>
              </w:rPr>
            </w:pPr>
            <w:r>
              <w:rPr>
                <w:rFonts w:ascii="Verdana" w:hAnsi="Verdana"/>
                <w:iCs/>
              </w:rPr>
              <w:t>10.2</w:t>
            </w:r>
          </w:p>
        </w:tc>
        <w:tc>
          <w:tcPr>
            <w:tcW w:w="9026" w:type="dxa"/>
          </w:tcPr>
          <w:p w14:paraId="00757607" w14:textId="714C0C85" w:rsidR="0091668A" w:rsidRPr="0091668A" w:rsidRDefault="0091668A" w:rsidP="0091668A">
            <w:pPr>
              <w:pStyle w:val="NoSpacing"/>
              <w:jc w:val="both"/>
              <w:rPr>
                <w:rFonts w:ascii="Verdana" w:hAnsi="Verdana"/>
                <w:b/>
              </w:rPr>
            </w:pPr>
            <w:r>
              <w:rPr>
                <w:rFonts w:ascii="Verdana" w:hAnsi="Verdana"/>
                <w:b/>
              </w:rPr>
              <w:t xml:space="preserve">Items for Noting </w:t>
            </w:r>
          </w:p>
        </w:tc>
      </w:tr>
      <w:tr w:rsidR="0091668A" w:rsidRPr="003C214E" w14:paraId="101D1721"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E34C2CE" w14:textId="620CDB76" w:rsidR="0091668A" w:rsidRDefault="0091668A" w:rsidP="00272871">
            <w:pPr>
              <w:rPr>
                <w:rFonts w:ascii="Verdana" w:hAnsi="Verdana"/>
                <w:iCs/>
              </w:rPr>
            </w:pPr>
            <w:r>
              <w:rPr>
                <w:rFonts w:ascii="Verdana" w:hAnsi="Verdana"/>
                <w:iCs/>
              </w:rPr>
              <w:t>10.2.1</w:t>
            </w:r>
          </w:p>
        </w:tc>
        <w:tc>
          <w:tcPr>
            <w:tcW w:w="9026" w:type="dxa"/>
          </w:tcPr>
          <w:p w14:paraId="10FBB756" w14:textId="2B2A0D64" w:rsidR="00E64515" w:rsidRDefault="0091668A" w:rsidP="0091668A">
            <w:pPr>
              <w:pStyle w:val="NoSpacing"/>
              <w:jc w:val="both"/>
              <w:rPr>
                <w:rFonts w:ascii="Verdana" w:hAnsi="Verdana"/>
                <w:b/>
              </w:rPr>
            </w:pPr>
            <w:r>
              <w:rPr>
                <w:rFonts w:ascii="Verdana" w:hAnsi="Verdana"/>
                <w:b/>
              </w:rPr>
              <w:t>Months</w:t>
            </w:r>
            <w:r w:rsidR="0092493A">
              <w:rPr>
                <w:rFonts w:ascii="Verdana" w:hAnsi="Verdana"/>
                <w:b/>
              </w:rPr>
              <w:t xml:space="preserve"> 10 &amp; 11</w:t>
            </w:r>
            <w:r>
              <w:rPr>
                <w:rFonts w:ascii="Verdana" w:hAnsi="Verdana"/>
                <w:b/>
              </w:rPr>
              <w:t xml:space="preserve"> Monitoring Returns to Welsh Government </w:t>
            </w:r>
          </w:p>
          <w:p w14:paraId="59223376" w14:textId="65463FF6" w:rsidR="00E64515" w:rsidRPr="0091668A" w:rsidRDefault="0091668A" w:rsidP="0091668A">
            <w:pPr>
              <w:pStyle w:val="NoSpacing"/>
              <w:jc w:val="both"/>
              <w:rPr>
                <w:rFonts w:ascii="Verdana" w:hAnsi="Verdana"/>
                <w:b/>
              </w:rPr>
            </w:pPr>
            <w:r>
              <w:rPr>
                <w:rFonts w:ascii="Verdana" w:hAnsi="Verdana"/>
                <w:bCs/>
              </w:rPr>
              <w:t xml:space="preserve">The Monitoring Returns were </w:t>
            </w:r>
            <w:r>
              <w:rPr>
                <w:rFonts w:ascii="Verdana" w:hAnsi="Verdana"/>
                <w:b/>
              </w:rPr>
              <w:t xml:space="preserve">NOTED. </w:t>
            </w:r>
          </w:p>
        </w:tc>
      </w:tr>
      <w:tr w:rsidR="0092493A" w:rsidRPr="003C214E" w14:paraId="45AEAA1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20CA7BF2" w14:textId="376E4303" w:rsidR="0092493A" w:rsidRDefault="0092493A" w:rsidP="00272871">
            <w:pPr>
              <w:rPr>
                <w:rFonts w:ascii="Verdana" w:hAnsi="Verdana"/>
                <w:iCs/>
              </w:rPr>
            </w:pPr>
            <w:r>
              <w:rPr>
                <w:rFonts w:ascii="Verdana" w:hAnsi="Verdana"/>
                <w:iCs/>
              </w:rPr>
              <w:t>10.2.2</w:t>
            </w:r>
          </w:p>
        </w:tc>
        <w:tc>
          <w:tcPr>
            <w:tcW w:w="9026" w:type="dxa"/>
          </w:tcPr>
          <w:p w14:paraId="398D3087" w14:textId="423303BC" w:rsidR="0092493A" w:rsidRDefault="0092493A" w:rsidP="0091668A">
            <w:pPr>
              <w:pStyle w:val="NoSpacing"/>
              <w:jc w:val="both"/>
              <w:rPr>
                <w:rFonts w:ascii="Verdana" w:hAnsi="Verdana"/>
                <w:b/>
              </w:rPr>
            </w:pPr>
            <w:r>
              <w:rPr>
                <w:rFonts w:ascii="Verdana" w:hAnsi="Verdana"/>
                <w:b/>
              </w:rPr>
              <w:t>JCC PPF Committee Highlight Report</w:t>
            </w:r>
          </w:p>
          <w:p w14:paraId="1301C351" w14:textId="6E717E21" w:rsidR="0092493A" w:rsidRPr="0092493A" w:rsidRDefault="0092493A" w:rsidP="0091668A">
            <w:pPr>
              <w:pStyle w:val="NoSpacing"/>
              <w:jc w:val="both"/>
              <w:rPr>
                <w:rFonts w:ascii="Verdana" w:hAnsi="Verdana"/>
                <w:b/>
              </w:rPr>
            </w:pPr>
            <w:r>
              <w:rPr>
                <w:rFonts w:ascii="Verdana" w:hAnsi="Verdana"/>
                <w:bCs/>
              </w:rPr>
              <w:t xml:space="preserve">The report was </w:t>
            </w:r>
            <w:r>
              <w:rPr>
                <w:rFonts w:ascii="Verdana" w:hAnsi="Verdana"/>
                <w:b/>
              </w:rPr>
              <w:t xml:space="preserve">NOTED. </w:t>
            </w:r>
          </w:p>
        </w:tc>
      </w:tr>
      <w:tr w:rsidR="00C1133B" w:rsidRPr="003C214E" w14:paraId="2E742A0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856E9AA" w14:textId="22717A2C" w:rsidR="00C1133B" w:rsidRDefault="00C1133B" w:rsidP="00272871">
            <w:pPr>
              <w:rPr>
                <w:rFonts w:ascii="Verdana" w:hAnsi="Verdana"/>
                <w:iCs/>
              </w:rPr>
            </w:pPr>
            <w:r>
              <w:rPr>
                <w:rFonts w:ascii="Verdana" w:hAnsi="Verdana"/>
                <w:iCs/>
              </w:rPr>
              <w:t>10.2.3</w:t>
            </w:r>
          </w:p>
        </w:tc>
        <w:tc>
          <w:tcPr>
            <w:tcW w:w="9026" w:type="dxa"/>
          </w:tcPr>
          <w:p w14:paraId="094EC8A5" w14:textId="492C5251" w:rsidR="00C1133B" w:rsidRDefault="000C47C2" w:rsidP="0091668A">
            <w:pPr>
              <w:pStyle w:val="NoSpacing"/>
              <w:jc w:val="both"/>
              <w:rPr>
                <w:rFonts w:ascii="Verdana" w:hAnsi="Verdana"/>
                <w:b/>
              </w:rPr>
            </w:pPr>
            <w:r>
              <w:rPr>
                <w:rFonts w:ascii="Verdana" w:hAnsi="Verdana"/>
                <w:b/>
              </w:rPr>
              <w:t xml:space="preserve">Committee Annual </w:t>
            </w:r>
            <w:r w:rsidR="00C1133B">
              <w:rPr>
                <w:rFonts w:ascii="Verdana" w:hAnsi="Verdana"/>
                <w:b/>
              </w:rPr>
              <w:t>C</w:t>
            </w:r>
            <w:r>
              <w:rPr>
                <w:rFonts w:ascii="Verdana" w:hAnsi="Verdana"/>
                <w:b/>
              </w:rPr>
              <w:t xml:space="preserve">ycle of </w:t>
            </w:r>
            <w:r w:rsidR="00C1133B">
              <w:rPr>
                <w:rFonts w:ascii="Verdana" w:hAnsi="Verdana"/>
                <w:b/>
              </w:rPr>
              <w:t>B</w:t>
            </w:r>
            <w:r>
              <w:rPr>
                <w:rFonts w:ascii="Verdana" w:hAnsi="Verdana"/>
                <w:b/>
              </w:rPr>
              <w:t xml:space="preserve">usiness 2025 </w:t>
            </w:r>
            <w:r>
              <w:rPr>
                <w:rFonts w:ascii="Verdana" w:hAnsi="Verdana"/>
                <w:bCs/>
              </w:rPr>
              <w:t xml:space="preserve">was </w:t>
            </w:r>
            <w:r>
              <w:rPr>
                <w:rFonts w:ascii="Verdana" w:hAnsi="Verdana"/>
                <w:b/>
              </w:rPr>
              <w:t xml:space="preserve">NOTED. </w:t>
            </w:r>
          </w:p>
        </w:tc>
      </w:tr>
    </w:tbl>
    <w:p w14:paraId="6A799819" w14:textId="77777777" w:rsidR="002C5EF0" w:rsidRDefault="002C5EF0" w:rsidP="00272871">
      <w:pPr>
        <w:pStyle w:val="ListParagraph"/>
        <w:numPr>
          <w:ilvl w:val="0"/>
          <w:numId w:val="4"/>
        </w:numPr>
        <w:rPr>
          <w:rFonts w:ascii="Verdana" w:hAnsi="Verdana"/>
          <w:b/>
        </w:rPr>
        <w:sectPr w:rsidR="002C5EF0">
          <w:pgSz w:w="11906" w:h="16838"/>
          <w:pgMar w:top="1440" w:right="1440" w:bottom="1440" w:left="1440" w:header="708" w:footer="708" w:gutter="0"/>
          <w:cols w:space="708"/>
          <w:docGrid w:linePitch="360"/>
        </w:sectPr>
      </w:pPr>
    </w:p>
    <w:tbl>
      <w:tblPr>
        <w:tblStyle w:val="TableGrid"/>
        <w:tblW w:w="10495" w:type="dxa"/>
        <w:tblInd w:w="-577" w:type="dxa"/>
        <w:tblLook w:val="04A0" w:firstRow="1" w:lastRow="0" w:firstColumn="1" w:lastColumn="0" w:noHBand="0" w:noVBand="1"/>
      </w:tblPr>
      <w:tblGrid>
        <w:gridCol w:w="1469"/>
        <w:gridCol w:w="9026"/>
      </w:tblGrid>
      <w:tr w:rsidR="0091668A" w:rsidRPr="003C214E" w14:paraId="27ECE444" w14:textId="77777777" w:rsidTr="00272871">
        <w:tc>
          <w:tcPr>
            <w:tcW w:w="1469" w:type="dxa"/>
            <w:shd w:val="clear" w:color="auto" w:fill="002060"/>
          </w:tcPr>
          <w:p w14:paraId="0A2B93B2" w14:textId="14AA75E5" w:rsidR="0091668A" w:rsidRPr="00443F68" w:rsidRDefault="0091668A" w:rsidP="00272871">
            <w:pPr>
              <w:pStyle w:val="ListParagraph"/>
              <w:numPr>
                <w:ilvl w:val="0"/>
                <w:numId w:val="4"/>
              </w:numPr>
              <w:rPr>
                <w:rFonts w:ascii="Verdana" w:hAnsi="Verdana"/>
                <w:b/>
              </w:rPr>
            </w:pPr>
          </w:p>
        </w:tc>
        <w:tc>
          <w:tcPr>
            <w:tcW w:w="9026" w:type="dxa"/>
            <w:shd w:val="clear" w:color="auto" w:fill="002060"/>
          </w:tcPr>
          <w:p w14:paraId="44CDD839" w14:textId="08D5CB85" w:rsidR="0091668A" w:rsidRPr="003C214E" w:rsidRDefault="0091668A" w:rsidP="00272871">
            <w:pPr>
              <w:rPr>
                <w:rFonts w:ascii="Verdana" w:hAnsi="Verdana"/>
                <w:b/>
              </w:rPr>
            </w:pPr>
            <w:r>
              <w:rPr>
                <w:rFonts w:ascii="Verdana" w:hAnsi="Verdana"/>
                <w:b/>
              </w:rPr>
              <w:t xml:space="preserve">OTHER MATTERS </w:t>
            </w:r>
          </w:p>
        </w:tc>
      </w:tr>
      <w:tr w:rsidR="0091668A" w:rsidRPr="003C214E" w14:paraId="567CE326" w14:textId="77777777" w:rsidTr="00B25BA3">
        <w:tc>
          <w:tcPr>
            <w:tcW w:w="1469" w:type="dxa"/>
          </w:tcPr>
          <w:p w14:paraId="45434758" w14:textId="529EA006" w:rsidR="0091668A" w:rsidRDefault="0091668A" w:rsidP="00272871">
            <w:pPr>
              <w:rPr>
                <w:rFonts w:ascii="Verdana" w:hAnsi="Verdana"/>
                <w:iCs/>
              </w:rPr>
            </w:pPr>
            <w:r>
              <w:rPr>
                <w:rFonts w:ascii="Verdana" w:hAnsi="Verdana"/>
                <w:iCs/>
              </w:rPr>
              <w:t>11.1</w:t>
            </w:r>
          </w:p>
        </w:tc>
        <w:tc>
          <w:tcPr>
            <w:tcW w:w="9026" w:type="dxa"/>
          </w:tcPr>
          <w:p w14:paraId="7FE49114" w14:textId="77777777" w:rsidR="0091668A" w:rsidRDefault="0092493A" w:rsidP="0091668A">
            <w:pPr>
              <w:pStyle w:val="NoSpacing"/>
              <w:jc w:val="both"/>
              <w:rPr>
                <w:rFonts w:ascii="Verdana" w:hAnsi="Verdana"/>
                <w:b/>
              </w:rPr>
            </w:pPr>
            <w:r>
              <w:rPr>
                <w:rFonts w:ascii="Verdana" w:hAnsi="Verdana"/>
                <w:b/>
              </w:rPr>
              <w:t>Any Other Urgent Business</w:t>
            </w:r>
          </w:p>
          <w:p w14:paraId="7FEE4A14" w14:textId="77777777" w:rsidR="00E64515" w:rsidRDefault="00E64515" w:rsidP="0091668A">
            <w:pPr>
              <w:pStyle w:val="NoSpacing"/>
              <w:jc w:val="both"/>
              <w:rPr>
                <w:rFonts w:ascii="Verdana" w:hAnsi="Verdana"/>
                <w:bCs/>
              </w:rPr>
            </w:pPr>
            <w:r>
              <w:rPr>
                <w:rFonts w:ascii="Verdana" w:hAnsi="Verdana"/>
                <w:bCs/>
              </w:rPr>
              <w:t>The Chair advised that an Extra Ordinary Meeting would be held on the 19</w:t>
            </w:r>
            <w:r w:rsidRPr="00E64515">
              <w:rPr>
                <w:rFonts w:ascii="Verdana" w:hAnsi="Verdana"/>
                <w:bCs/>
                <w:vertAlign w:val="superscript"/>
              </w:rPr>
              <w:t>th</w:t>
            </w:r>
            <w:r>
              <w:rPr>
                <w:rFonts w:ascii="Verdana" w:hAnsi="Verdana"/>
                <w:bCs/>
              </w:rPr>
              <w:t xml:space="preserve"> May to discuss ‘Shift Patterns – Nursing Workforce’ prior to it being presented to the Board on the 29</w:t>
            </w:r>
            <w:r w:rsidRPr="00E64515">
              <w:rPr>
                <w:rFonts w:ascii="Verdana" w:hAnsi="Verdana"/>
                <w:bCs/>
                <w:vertAlign w:val="superscript"/>
              </w:rPr>
              <w:t>th</w:t>
            </w:r>
            <w:r>
              <w:rPr>
                <w:rFonts w:ascii="Verdana" w:hAnsi="Verdana"/>
                <w:bCs/>
              </w:rPr>
              <w:t xml:space="preserve"> May 2025.</w:t>
            </w:r>
          </w:p>
          <w:p w14:paraId="4114D003" w14:textId="26575896" w:rsidR="00E64515" w:rsidRPr="00E64515" w:rsidRDefault="00E64515" w:rsidP="0091668A">
            <w:pPr>
              <w:pStyle w:val="NoSpacing"/>
              <w:jc w:val="both"/>
              <w:rPr>
                <w:rFonts w:ascii="Verdana" w:hAnsi="Verdana"/>
                <w:bCs/>
              </w:rPr>
            </w:pPr>
          </w:p>
        </w:tc>
      </w:tr>
      <w:tr w:rsidR="0091668A" w:rsidRPr="003C214E" w14:paraId="321EF694" w14:textId="77777777" w:rsidTr="00B25BA3">
        <w:tc>
          <w:tcPr>
            <w:tcW w:w="1469" w:type="dxa"/>
          </w:tcPr>
          <w:p w14:paraId="651F7D14" w14:textId="3575F354" w:rsidR="0091668A" w:rsidRDefault="0091668A" w:rsidP="00272871">
            <w:pPr>
              <w:rPr>
                <w:rFonts w:ascii="Verdana" w:hAnsi="Verdana"/>
                <w:iCs/>
              </w:rPr>
            </w:pPr>
            <w:r>
              <w:rPr>
                <w:rFonts w:ascii="Verdana" w:hAnsi="Verdana"/>
                <w:iCs/>
              </w:rPr>
              <w:t>11.2</w:t>
            </w:r>
          </w:p>
        </w:tc>
        <w:tc>
          <w:tcPr>
            <w:tcW w:w="9026" w:type="dxa"/>
          </w:tcPr>
          <w:p w14:paraId="36179E65" w14:textId="77777777" w:rsidR="00E64515" w:rsidRDefault="0092493A" w:rsidP="0091668A">
            <w:pPr>
              <w:pStyle w:val="NoSpacing"/>
              <w:jc w:val="both"/>
              <w:rPr>
                <w:rFonts w:ascii="Verdana" w:hAnsi="Verdana"/>
                <w:b/>
              </w:rPr>
            </w:pPr>
            <w:r>
              <w:rPr>
                <w:rFonts w:ascii="Verdana" w:hAnsi="Verdana"/>
                <w:b/>
              </w:rPr>
              <w:t>Committee Highlight Report to Board</w:t>
            </w:r>
          </w:p>
          <w:p w14:paraId="32D4871C" w14:textId="6B4B0127" w:rsidR="00E64515" w:rsidRDefault="00E64515" w:rsidP="00E64515">
            <w:pPr>
              <w:pStyle w:val="NoSpacing"/>
              <w:jc w:val="both"/>
              <w:rPr>
                <w:rFonts w:ascii="Verdana" w:hAnsi="Verdana"/>
              </w:rPr>
            </w:pPr>
            <w:r>
              <w:rPr>
                <w:rFonts w:ascii="Verdana" w:hAnsi="Verdana"/>
              </w:rPr>
              <w:t>The Committee Chair noted that the Assistant Director of Governance &amp; Risk had helpfully identified some potential areas for inclusion within the Committee Highlight Report which would be circulated for further consideration outside the meeting in readiness for submission to Board.</w:t>
            </w:r>
          </w:p>
          <w:p w14:paraId="040E42A2" w14:textId="58E075E4" w:rsidR="00E64515" w:rsidRDefault="00E64515" w:rsidP="006919CC">
            <w:pPr>
              <w:pStyle w:val="NoSpacing"/>
              <w:jc w:val="both"/>
              <w:rPr>
                <w:rFonts w:ascii="Verdana" w:hAnsi="Verdana"/>
                <w:b/>
              </w:rPr>
            </w:pPr>
          </w:p>
        </w:tc>
      </w:tr>
      <w:tr w:rsidR="0091668A" w:rsidRPr="003C214E" w14:paraId="4E26E235" w14:textId="77777777" w:rsidTr="00B25BA3">
        <w:tc>
          <w:tcPr>
            <w:tcW w:w="1469" w:type="dxa"/>
          </w:tcPr>
          <w:p w14:paraId="7D6FAEFD" w14:textId="7520556F" w:rsidR="0091668A" w:rsidRDefault="0091668A" w:rsidP="00272871">
            <w:pPr>
              <w:rPr>
                <w:rFonts w:ascii="Verdana" w:hAnsi="Verdana"/>
                <w:iCs/>
              </w:rPr>
            </w:pPr>
            <w:r>
              <w:rPr>
                <w:rFonts w:ascii="Verdana" w:hAnsi="Verdana"/>
                <w:iCs/>
              </w:rPr>
              <w:t>11.3</w:t>
            </w:r>
          </w:p>
        </w:tc>
        <w:tc>
          <w:tcPr>
            <w:tcW w:w="9026" w:type="dxa"/>
          </w:tcPr>
          <w:p w14:paraId="4EF0DF85" w14:textId="77777777" w:rsidR="0091668A" w:rsidRDefault="0091668A" w:rsidP="0091668A">
            <w:pPr>
              <w:pStyle w:val="NoSpacing"/>
              <w:jc w:val="both"/>
              <w:rPr>
                <w:rFonts w:ascii="Verdana" w:hAnsi="Verdana"/>
                <w:b/>
              </w:rPr>
            </w:pPr>
            <w:r>
              <w:rPr>
                <w:rFonts w:ascii="Verdana" w:hAnsi="Verdana"/>
                <w:b/>
              </w:rPr>
              <w:t xml:space="preserve">Meeting Feedback </w:t>
            </w:r>
          </w:p>
          <w:p w14:paraId="7D93FF0B" w14:textId="77777777" w:rsidR="00C1133B" w:rsidRDefault="00E64515" w:rsidP="0091668A">
            <w:pPr>
              <w:pStyle w:val="NoSpacing"/>
              <w:jc w:val="both"/>
              <w:rPr>
                <w:rFonts w:ascii="Verdana" w:hAnsi="Verdana"/>
                <w:iCs/>
              </w:rPr>
            </w:pPr>
            <w:r>
              <w:rPr>
                <w:rFonts w:ascii="Verdana" w:hAnsi="Verdana"/>
                <w:iCs/>
              </w:rPr>
              <w:t>The Chair invited members to provide feedback in the meeting or outside if that was preferable.</w:t>
            </w:r>
          </w:p>
          <w:p w14:paraId="409924D5" w14:textId="0626122D" w:rsidR="002C5EF0" w:rsidRPr="002C5EF0" w:rsidRDefault="002C5EF0" w:rsidP="0091668A">
            <w:pPr>
              <w:pStyle w:val="NoSpacing"/>
              <w:jc w:val="both"/>
              <w:rPr>
                <w:rFonts w:ascii="Verdana" w:hAnsi="Verdana"/>
                <w:iCs/>
              </w:rPr>
            </w:pPr>
          </w:p>
        </w:tc>
      </w:tr>
      <w:tr w:rsidR="0091668A" w:rsidRPr="003C214E" w14:paraId="03B69AC4" w14:textId="77777777" w:rsidTr="00272871">
        <w:tc>
          <w:tcPr>
            <w:tcW w:w="1469" w:type="dxa"/>
            <w:shd w:val="clear" w:color="auto" w:fill="002060"/>
          </w:tcPr>
          <w:p w14:paraId="35506FE4" w14:textId="77777777" w:rsidR="0091668A" w:rsidRPr="00443F68" w:rsidRDefault="0091668A" w:rsidP="00272871">
            <w:pPr>
              <w:pStyle w:val="ListParagraph"/>
              <w:numPr>
                <w:ilvl w:val="0"/>
                <w:numId w:val="4"/>
              </w:numPr>
              <w:rPr>
                <w:rFonts w:ascii="Verdana" w:hAnsi="Verdana"/>
                <w:b/>
              </w:rPr>
            </w:pPr>
          </w:p>
        </w:tc>
        <w:tc>
          <w:tcPr>
            <w:tcW w:w="9026" w:type="dxa"/>
            <w:shd w:val="clear" w:color="auto" w:fill="002060"/>
          </w:tcPr>
          <w:p w14:paraId="69E14F93" w14:textId="4AD6B6CC" w:rsidR="0091668A" w:rsidRPr="003C214E" w:rsidRDefault="0091668A" w:rsidP="00272871">
            <w:pPr>
              <w:rPr>
                <w:rFonts w:ascii="Verdana" w:hAnsi="Verdana"/>
                <w:b/>
              </w:rPr>
            </w:pPr>
            <w:r>
              <w:rPr>
                <w:rFonts w:ascii="Verdana" w:hAnsi="Verdana"/>
                <w:b/>
              </w:rPr>
              <w:t xml:space="preserve">PRIVATE CLOSED IN COMMITTEE </w:t>
            </w:r>
          </w:p>
        </w:tc>
      </w:tr>
      <w:tr w:rsidR="0091668A" w:rsidRPr="003C214E" w14:paraId="0AD78AB3" w14:textId="77777777" w:rsidTr="00B25BA3">
        <w:tc>
          <w:tcPr>
            <w:tcW w:w="1469" w:type="dxa"/>
          </w:tcPr>
          <w:p w14:paraId="6B90D206" w14:textId="77777777" w:rsidR="0091668A" w:rsidRDefault="0091668A" w:rsidP="00272871">
            <w:pPr>
              <w:rPr>
                <w:rFonts w:ascii="Verdana" w:hAnsi="Verdana"/>
                <w:iCs/>
              </w:rPr>
            </w:pPr>
          </w:p>
        </w:tc>
        <w:tc>
          <w:tcPr>
            <w:tcW w:w="9026" w:type="dxa"/>
          </w:tcPr>
          <w:p w14:paraId="05360E5C" w14:textId="50C7AE16" w:rsidR="0091668A" w:rsidRDefault="0091668A" w:rsidP="0091668A">
            <w:pPr>
              <w:pStyle w:val="NoSpacing"/>
              <w:jc w:val="both"/>
              <w:rPr>
                <w:rFonts w:ascii="Verdana" w:hAnsi="Verdana"/>
                <w:bCs/>
              </w:rPr>
            </w:pPr>
            <w:r>
              <w:rPr>
                <w:rFonts w:ascii="Verdana" w:hAnsi="Verdana"/>
                <w:bCs/>
              </w:rPr>
              <w:t>The Chair advised that the following items would be discussed at the Private (CLOSED) In Committee:</w:t>
            </w:r>
          </w:p>
          <w:p w14:paraId="20A2E48C" w14:textId="427787BD" w:rsidR="0092493A" w:rsidRDefault="0092493A" w:rsidP="0038458F">
            <w:pPr>
              <w:pStyle w:val="NoSpacing"/>
              <w:numPr>
                <w:ilvl w:val="0"/>
                <w:numId w:val="29"/>
              </w:numPr>
              <w:jc w:val="both"/>
              <w:rPr>
                <w:rFonts w:ascii="Verdana" w:hAnsi="Verdana"/>
                <w:bCs/>
              </w:rPr>
            </w:pPr>
            <w:r>
              <w:rPr>
                <w:rFonts w:ascii="Verdana" w:hAnsi="Verdana"/>
                <w:bCs/>
              </w:rPr>
              <w:t>Organisational Risk Register – Business Sensitive Risks</w:t>
            </w:r>
          </w:p>
          <w:p w14:paraId="7E9F3F5D" w14:textId="3F0CC8F8" w:rsidR="0092493A" w:rsidRDefault="0092493A" w:rsidP="0038458F">
            <w:pPr>
              <w:pStyle w:val="NoSpacing"/>
              <w:numPr>
                <w:ilvl w:val="0"/>
                <w:numId w:val="29"/>
              </w:numPr>
              <w:jc w:val="both"/>
              <w:rPr>
                <w:rFonts w:ascii="Verdana" w:hAnsi="Verdana"/>
                <w:bCs/>
              </w:rPr>
            </w:pPr>
            <w:r>
              <w:rPr>
                <w:rFonts w:ascii="Verdana" w:hAnsi="Verdana"/>
                <w:bCs/>
              </w:rPr>
              <w:t xml:space="preserve">Capital Quarterly Update </w:t>
            </w:r>
          </w:p>
          <w:p w14:paraId="2DD621B3" w14:textId="62F251B9" w:rsidR="0091668A" w:rsidRPr="0091668A" w:rsidRDefault="0091668A" w:rsidP="0091668A">
            <w:pPr>
              <w:pStyle w:val="NoSpacing"/>
              <w:jc w:val="both"/>
              <w:rPr>
                <w:rFonts w:ascii="Verdana" w:hAnsi="Verdana"/>
                <w:bCs/>
              </w:rPr>
            </w:pPr>
          </w:p>
        </w:tc>
      </w:tr>
      <w:tr w:rsidR="0091668A" w:rsidRPr="003C214E" w14:paraId="6A865F6E" w14:textId="77777777" w:rsidTr="00272871">
        <w:tc>
          <w:tcPr>
            <w:tcW w:w="1469" w:type="dxa"/>
            <w:shd w:val="clear" w:color="auto" w:fill="002060"/>
          </w:tcPr>
          <w:p w14:paraId="78DA26EA" w14:textId="77777777" w:rsidR="0091668A" w:rsidRPr="00443F68" w:rsidRDefault="0091668A" w:rsidP="00272871">
            <w:pPr>
              <w:pStyle w:val="ListParagraph"/>
              <w:numPr>
                <w:ilvl w:val="0"/>
                <w:numId w:val="4"/>
              </w:numPr>
              <w:rPr>
                <w:rFonts w:ascii="Verdana" w:hAnsi="Verdana"/>
                <w:b/>
              </w:rPr>
            </w:pPr>
          </w:p>
        </w:tc>
        <w:tc>
          <w:tcPr>
            <w:tcW w:w="9026" w:type="dxa"/>
            <w:shd w:val="clear" w:color="auto" w:fill="002060"/>
          </w:tcPr>
          <w:p w14:paraId="6413E6B3" w14:textId="4092DD33" w:rsidR="0091668A" w:rsidRPr="003C214E" w:rsidRDefault="0091668A" w:rsidP="00272871">
            <w:pPr>
              <w:rPr>
                <w:rFonts w:ascii="Verdana" w:hAnsi="Verdana"/>
                <w:b/>
              </w:rPr>
            </w:pPr>
            <w:r>
              <w:rPr>
                <w:rFonts w:ascii="Verdana" w:hAnsi="Verdana"/>
                <w:b/>
              </w:rPr>
              <w:t>CLOSE OF MEETING/DATE AND TIME OF NEXT MEETING</w:t>
            </w:r>
          </w:p>
        </w:tc>
      </w:tr>
      <w:tr w:rsidR="0091668A" w:rsidRPr="003C214E" w14:paraId="70D6BB3E" w14:textId="77777777" w:rsidTr="00B25BA3">
        <w:tc>
          <w:tcPr>
            <w:tcW w:w="1469" w:type="dxa"/>
          </w:tcPr>
          <w:p w14:paraId="30187290" w14:textId="77777777" w:rsidR="0091668A" w:rsidRDefault="0091668A" w:rsidP="00272871">
            <w:pPr>
              <w:rPr>
                <w:rFonts w:ascii="Verdana" w:hAnsi="Verdana"/>
                <w:iCs/>
              </w:rPr>
            </w:pPr>
          </w:p>
        </w:tc>
        <w:tc>
          <w:tcPr>
            <w:tcW w:w="9026" w:type="dxa"/>
          </w:tcPr>
          <w:p w14:paraId="34EFDBF9" w14:textId="04969BE9" w:rsidR="0091668A" w:rsidRDefault="0038458F" w:rsidP="0091668A">
            <w:pPr>
              <w:pStyle w:val="NoSpacing"/>
              <w:jc w:val="both"/>
              <w:rPr>
                <w:rFonts w:ascii="Verdana" w:hAnsi="Verdana"/>
                <w:bCs/>
              </w:rPr>
            </w:pPr>
            <w:r>
              <w:rPr>
                <w:rFonts w:ascii="Verdana" w:hAnsi="Verdana"/>
                <w:bCs/>
              </w:rPr>
              <w:t>29</w:t>
            </w:r>
            <w:r w:rsidRPr="0038458F">
              <w:rPr>
                <w:rFonts w:ascii="Verdana" w:hAnsi="Verdana"/>
                <w:bCs/>
                <w:vertAlign w:val="superscript"/>
              </w:rPr>
              <w:t>th</w:t>
            </w:r>
            <w:r>
              <w:rPr>
                <w:rFonts w:ascii="Verdana" w:hAnsi="Verdana"/>
                <w:bCs/>
              </w:rPr>
              <w:t xml:space="preserve"> July at 9:30 am </w:t>
            </w:r>
          </w:p>
        </w:tc>
      </w:tr>
    </w:tbl>
    <w:p w14:paraId="2714E1F3" w14:textId="274A3410" w:rsidR="003C214E" w:rsidRDefault="003C214E" w:rsidP="00B25BA3">
      <w:pPr>
        <w:rPr>
          <w:b/>
        </w:rPr>
      </w:pPr>
    </w:p>
    <w:p w14:paraId="64BC0501" w14:textId="77777777" w:rsidR="002542FD" w:rsidRPr="00443F68" w:rsidRDefault="002542FD" w:rsidP="00B25BA3">
      <w:pPr>
        <w:rPr>
          <w:b/>
        </w:rPr>
      </w:pPr>
    </w:p>
    <w:sectPr w:rsidR="002542FD" w:rsidRPr="00443F6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2447A" w14:textId="77777777" w:rsidR="009A4B08" w:rsidRDefault="009A4B08" w:rsidP="009A4B08">
      <w:pPr>
        <w:spacing w:after="0" w:line="240" w:lineRule="auto"/>
      </w:pPr>
      <w:r>
        <w:separator/>
      </w:r>
    </w:p>
  </w:endnote>
  <w:endnote w:type="continuationSeparator" w:id="0">
    <w:p w14:paraId="6881C2FE"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B83E7F">
      <w:trPr>
        <w:cantSplit/>
        <w:trHeight w:val="1134"/>
        <w:jc w:val="center"/>
      </w:trPr>
      <w:tc>
        <w:tcPr>
          <w:tcW w:w="4112" w:type="dxa"/>
          <w:vAlign w:val="center"/>
        </w:tcPr>
        <w:p w14:paraId="669FD1C0" w14:textId="49B5D45F" w:rsidR="00443F68" w:rsidRPr="00443F68" w:rsidRDefault="00CA23DA" w:rsidP="00443F68">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91668A">
            <w:rPr>
              <w:rFonts w:ascii="Verdana" w:hAnsi="Verdana"/>
              <w:sz w:val="20"/>
            </w:rPr>
            <w:t>Operational Deliver</w:t>
          </w:r>
          <w:r w:rsidR="00E64515">
            <w:rPr>
              <w:rFonts w:ascii="Verdana" w:hAnsi="Verdana"/>
              <w:sz w:val="20"/>
            </w:rPr>
            <w:t>y</w:t>
          </w:r>
          <w:r w:rsidR="0091668A">
            <w:rPr>
              <w:rFonts w:ascii="Verdana" w:hAnsi="Verdana"/>
              <w:sz w:val="20"/>
            </w:rPr>
            <w:t xml:space="preserve"> </w:t>
          </w:r>
          <w:r w:rsidR="00CC3620">
            <w:rPr>
              <w:rFonts w:ascii="Verdana" w:hAnsi="Verdana"/>
              <w:sz w:val="20"/>
            </w:rPr>
            <w:t xml:space="preserve">Committee </w:t>
          </w:r>
          <w:r w:rsidR="00E64515">
            <w:rPr>
              <w:rFonts w:ascii="Verdana" w:hAnsi="Verdana"/>
              <w:sz w:val="20"/>
            </w:rPr>
            <w:t>29.04.25</w:t>
          </w:r>
        </w:p>
      </w:tc>
      <w:tc>
        <w:tcPr>
          <w:tcW w:w="2829" w:type="dxa"/>
          <w:vAlign w:val="center"/>
        </w:tcPr>
        <w:p w14:paraId="1C3EA22C" w14:textId="77777777" w:rsidR="00443F68" w:rsidRPr="00443F68" w:rsidRDefault="00443F68" w:rsidP="00E64515">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29E02948" w14:textId="45248C49" w:rsidR="00443F68" w:rsidRPr="00443F68" w:rsidRDefault="0091668A" w:rsidP="00E64515">
          <w:pPr>
            <w:pStyle w:val="Footer"/>
            <w:jc w:val="right"/>
            <w:rPr>
              <w:rFonts w:ascii="Verdana" w:hAnsi="Verdana"/>
              <w:sz w:val="20"/>
            </w:rPr>
          </w:pPr>
          <w:r>
            <w:rPr>
              <w:rFonts w:ascii="Verdana" w:hAnsi="Verdana"/>
              <w:sz w:val="20"/>
            </w:rPr>
            <w:t>Operational Delivery Committee</w:t>
          </w:r>
        </w:p>
        <w:p w14:paraId="179C8AF2" w14:textId="5E1F9581" w:rsidR="00443F68" w:rsidRPr="00443F68" w:rsidRDefault="0091668A" w:rsidP="00E64515">
          <w:pPr>
            <w:pStyle w:val="Footer"/>
            <w:jc w:val="right"/>
            <w:rPr>
              <w:rFonts w:ascii="Verdana" w:hAnsi="Verdana"/>
              <w:sz w:val="20"/>
            </w:rPr>
          </w:pPr>
          <w:r>
            <w:rPr>
              <w:rFonts w:ascii="Verdana" w:hAnsi="Verdana"/>
              <w:sz w:val="20"/>
            </w:rPr>
            <w:t>29</w:t>
          </w:r>
          <w:r w:rsidR="00CC3620">
            <w:rPr>
              <w:rFonts w:ascii="Verdana" w:hAnsi="Verdana"/>
              <w:sz w:val="20"/>
            </w:rPr>
            <w:t xml:space="preserve"> </w:t>
          </w:r>
          <w:r w:rsidR="00E64515">
            <w:rPr>
              <w:rFonts w:ascii="Verdana" w:hAnsi="Verdana"/>
              <w:sz w:val="20"/>
            </w:rPr>
            <w:t xml:space="preserve">July </w:t>
          </w:r>
          <w:r w:rsidR="00CC3620">
            <w:rPr>
              <w:rFonts w:ascii="Verdana" w:hAnsi="Verdana"/>
              <w:sz w:val="20"/>
            </w:rPr>
            <w:t>2025</w:t>
          </w:r>
        </w:p>
      </w:tc>
    </w:tr>
  </w:tbl>
  <w:p w14:paraId="5548213F"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CE17F" w14:textId="77777777" w:rsidR="009A4B08" w:rsidRDefault="009A4B08" w:rsidP="009A4B08">
      <w:pPr>
        <w:spacing w:after="0" w:line="240" w:lineRule="auto"/>
      </w:pPr>
      <w:r>
        <w:separator/>
      </w:r>
    </w:p>
  </w:footnote>
  <w:footnote w:type="continuationSeparator" w:id="0">
    <w:p w14:paraId="354D0592"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7D97B" w14:textId="77777777" w:rsidR="009A4B08" w:rsidRDefault="009A4B08" w:rsidP="009A4B08">
    <w:pPr>
      <w:pStyle w:val="Header"/>
      <w:jc w:val="center"/>
    </w:pPr>
    <w:r>
      <w:rPr>
        <w:noProof/>
        <w:lang w:eastAsia="en-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5337EF"/>
    <w:multiLevelType w:val="hybridMultilevel"/>
    <w:tmpl w:val="4248453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B503125"/>
    <w:multiLevelType w:val="hybridMultilevel"/>
    <w:tmpl w:val="074C36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B4612F"/>
    <w:multiLevelType w:val="hybridMultilevel"/>
    <w:tmpl w:val="256ABF2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9504385"/>
    <w:multiLevelType w:val="hybridMultilevel"/>
    <w:tmpl w:val="891A47A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C662356"/>
    <w:multiLevelType w:val="hybridMultilevel"/>
    <w:tmpl w:val="C95417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1921410"/>
    <w:multiLevelType w:val="hybridMultilevel"/>
    <w:tmpl w:val="7106645C"/>
    <w:lvl w:ilvl="0" w:tplc="50DEACA2">
      <w:start w:val="1"/>
      <w:numFmt w:val="upp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7E3062"/>
    <w:multiLevelType w:val="hybridMultilevel"/>
    <w:tmpl w:val="DF126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41426E9"/>
    <w:multiLevelType w:val="hybridMultilevel"/>
    <w:tmpl w:val="C756AF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CBB062C"/>
    <w:multiLevelType w:val="hybridMultilevel"/>
    <w:tmpl w:val="00B0D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F07433"/>
    <w:multiLevelType w:val="hybridMultilevel"/>
    <w:tmpl w:val="6AB8AC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65612A"/>
    <w:multiLevelType w:val="hybridMultilevel"/>
    <w:tmpl w:val="89AC14AA"/>
    <w:lvl w:ilvl="0" w:tplc="08090001">
      <w:start w:val="1"/>
      <w:numFmt w:val="bullet"/>
      <w:lvlText w:val=""/>
      <w:lvlJc w:val="left"/>
      <w:pPr>
        <w:ind w:left="487" w:hanging="360"/>
      </w:pPr>
      <w:rPr>
        <w:rFonts w:ascii="Symbol" w:hAnsi="Symbol" w:hint="default"/>
      </w:rPr>
    </w:lvl>
    <w:lvl w:ilvl="1" w:tplc="08090003" w:tentative="1">
      <w:start w:val="1"/>
      <w:numFmt w:val="bullet"/>
      <w:lvlText w:val="o"/>
      <w:lvlJc w:val="left"/>
      <w:pPr>
        <w:ind w:left="1207" w:hanging="360"/>
      </w:pPr>
      <w:rPr>
        <w:rFonts w:ascii="Courier New" w:hAnsi="Courier New" w:cs="Courier New" w:hint="default"/>
      </w:rPr>
    </w:lvl>
    <w:lvl w:ilvl="2" w:tplc="08090005" w:tentative="1">
      <w:start w:val="1"/>
      <w:numFmt w:val="bullet"/>
      <w:lvlText w:val=""/>
      <w:lvlJc w:val="left"/>
      <w:pPr>
        <w:ind w:left="1927" w:hanging="360"/>
      </w:pPr>
      <w:rPr>
        <w:rFonts w:ascii="Wingdings" w:hAnsi="Wingdings" w:hint="default"/>
      </w:rPr>
    </w:lvl>
    <w:lvl w:ilvl="3" w:tplc="08090001" w:tentative="1">
      <w:start w:val="1"/>
      <w:numFmt w:val="bullet"/>
      <w:lvlText w:val=""/>
      <w:lvlJc w:val="left"/>
      <w:pPr>
        <w:ind w:left="2647" w:hanging="360"/>
      </w:pPr>
      <w:rPr>
        <w:rFonts w:ascii="Symbol" w:hAnsi="Symbol" w:hint="default"/>
      </w:rPr>
    </w:lvl>
    <w:lvl w:ilvl="4" w:tplc="08090003" w:tentative="1">
      <w:start w:val="1"/>
      <w:numFmt w:val="bullet"/>
      <w:lvlText w:val="o"/>
      <w:lvlJc w:val="left"/>
      <w:pPr>
        <w:ind w:left="3367" w:hanging="360"/>
      </w:pPr>
      <w:rPr>
        <w:rFonts w:ascii="Courier New" w:hAnsi="Courier New" w:cs="Courier New" w:hint="default"/>
      </w:rPr>
    </w:lvl>
    <w:lvl w:ilvl="5" w:tplc="08090005" w:tentative="1">
      <w:start w:val="1"/>
      <w:numFmt w:val="bullet"/>
      <w:lvlText w:val=""/>
      <w:lvlJc w:val="left"/>
      <w:pPr>
        <w:ind w:left="4087" w:hanging="360"/>
      </w:pPr>
      <w:rPr>
        <w:rFonts w:ascii="Wingdings" w:hAnsi="Wingdings" w:hint="default"/>
      </w:rPr>
    </w:lvl>
    <w:lvl w:ilvl="6" w:tplc="08090001" w:tentative="1">
      <w:start w:val="1"/>
      <w:numFmt w:val="bullet"/>
      <w:lvlText w:val=""/>
      <w:lvlJc w:val="left"/>
      <w:pPr>
        <w:ind w:left="4807" w:hanging="360"/>
      </w:pPr>
      <w:rPr>
        <w:rFonts w:ascii="Symbol" w:hAnsi="Symbol" w:hint="default"/>
      </w:rPr>
    </w:lvl>
    <w:lvl w:ilvl="7" w:tplc="08090003" w:tentative="1">
      <w:start w:val="1"/>
      <w:numFmt w:val="bullet"/>
      <w:lvlText w:val="o"/>
      <w:lvlJc w:val="left"/>
      <w:pPr>
        <w:ind w:left="5527" w:hanging="360"/>
      </w:pPr>
      <w:rPr>
        <w:rFonts w:ascii="Courier New" w:hAnsi="Courier New" w:cs="Courier New" w:hint="default"/>
      </w:rPr>
    </w:lvl>
    <w:lvl w:ilvl="8" w:tplc="08090005" w:tentative="1">
      <w:start w:val="1"/>
      <w:numFmt w:val="bullet"/>
      <w:lvlText w:val=""/>
      <w:lvlJc w:val="left"/>
      <w:pPr>
        <w:ind w:left="6247" w:hanging="360"/>
      </w:pPr>
      <w:rPr>
        <w:rFonts w:ascii="Wingdings" w:hAnsi="Wingdings" w:hint="default"/>
      </w:rPr>
    </w:lvl>
  </w:abstractNum>
  <w:abstractNum w:abstractNumId="16" w15:restartNumberingAfterBreak="0">
    <w:nsid w:val="4FA24AF2"/>
    <w:multiLevelType w:val="hybridMultilevel"/>
    <w:tmpl w:val="BB9CDF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3982F94"/>
    <w:multiLevelType w:val="hybridMultilevel"/>
    <w:tmpl w:val="E0BE7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7D01B80"/>
    <w:multiLevelType w:val="hybridMultilevel"/>
    <w:tmpl w:val="7D28F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9B12995"/>
    <w:multiLevelType w:val="hybridMultilevel"/>
    <w:tmpl w:val="CE0E9E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B60207D"/>
    <w:multiLevelType w:val="hybridMultilevel"/>
    <w:tmpl w:val="3580C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BC247D"/>
    <w:multiLevelType w:val="multilevel"/>
    <w:tmpl w:val="2272D7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6DA358B9"/>
    <w:multiLevelType w:val="hybridMultilevel"/>
    <w:tmpl w:val="0936C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9017D19"/>
    <w:multiLevelType w:val="hybridMultilevel"/>
    <w:tmpl w:val="0FD0FB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9DF32EB"/>
    <w:multiLevelType w:val="hybridMultilevel"/>
    <w:tmpl w:val="4E22FF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AB7208E"/>
    <w:multiLevelType w:val="hybridMultilevel"/>
    <w:tmpl w:val="300221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17"/>
  </w:num>
  <w:num w:numId="3">
    <w:abstractNumId w:val="21"/>
  </w:num>
  <w:num w:numId="4">
    <w:abstractNumId w:val="28"/>
  </w:num>
  <w:num w:numId="5">
    <w:abstractNumId w:val="0"/>
  </w:num>
  <w:num w:numId="6">
    <w:abstractNumId w:val="18"/>
  </w:num>
  <w:num w:numId="7">
    <w:abstractNumId w:val="5"/>
  </w:num>
  <w:num w:numId="8">
    <w:abstractNumId w:val="24"/>
  </w:num>
  <w:num w:numId="9">
    <w:abstractNumId w:val="15"/>
  </w:num>
  <w:num w:numId="10">
    <w:abstractNumId w:val="20"/>
  </w:num>
  <w:num w:numId="11">
    <w:abstractNumId w:val="25"/>
  </w:num>
  <w:num w:numId="12">
    <w:abstractNumId w:val="19"/>
  </w:num>
  <w:num w:numId="13">
    <w:abstractNumId w:val="14"/>
  </w:num>
  <w:num w:numId="14">
    <w:abstractNumId w:val="22"/>
  </w:num>
  <w:num w:numId="15">
    <w:abstractNumId w:val="3"/>
  </w:num>
  <w:num w:numId="16">
    <w:abstractNumId w:val="12"/>
  </w:num>
  <w:num w:numId="17">
    <w:abstractNumId w:val="4"/>
  </w:num>
  <w:num w:numId="18">
    <w:abstractNumId w:val="13"/>
  </w:num>
  <w:num w:numId="19">
    <w:abstractNumId w:val="30"/>
  </w:num>
  <w:num w:numId="20">
    <w:abstractNumId w:val="1"/>
  </w:num>
  <w:num w:numId="21">
    <w:abstractNumId w:val="23"/>
  </w:num>
  <w:num w:numId="22">
    <w:abstractNumId w:val="31"/>
  </w:num>
  <w:num w:numId="23">
    <w:abstractNumId w:val="26"/>
  </w:num>
  <w:num w:numId="24">
    <w:abstractNumId w:val="16"/>
  </w:num>
  <w:num w:numId="25">
    <w:abstractNumId w:val="7"/>
  </w:num>
  <w:num w:numId="26">
    <w:abstractNumId w:val="6"/>
  </w:num>
  <w:num w:numId="27">
    <w:abstractNumId w:val="2"/>
  </w:num>
  <w:num w:numId="28">
    <w:abstractNumId w:val="27"/>
  </w:num>
  <w:num w:numId="29">
    <w:abstractNumId w:val="11"/>
  </w:num>
  <w:num w:numId="30">
    <w:abstractNumId w:val="8"/>
  </w:num>
  <w:num w:numId="31">
    <w:abstractNumId w:val="29"/>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2B24"/>
    <w:rsid w:val="00035502"/>
    <w:rsid w:val="00037254"/>
    <w:rsid w:val="00042A77"/>
    <w:rsid w:val="00047506"/>
    <w:rsid w:val="000675E3"/>
    <w:rsid w:val="00082950"/>
    <w:rsid w:val="000872F1"/>
    <w:rsid w:val="000A27B7"/>
    <w:rsid w:val="000B29EB"/>
    <w:rsid w:val="000B700E"/>
    <w:rsid w:val="000C47C2"/>
    <w:rsid w:val="000D1B3D"/>
    <w:rsid w:val="000D5165"/>
    <w:rsid w:val="000F1572"/>
    <w:rsid w:val="000F182C"/>
    <w:rsid w:val="000F510C"/>
    <w:rsid w:val="000F6CD0"/>
    <w:rsid w:val="000F6D84"/>
    <w:rsid w:val="000F764D"/>
    <w:rsid w:val="0010393C"/>
    <w:rsid w:val="00111C6C"/>
    <w:rsid w:val="00114412"/>
    <w:rsid w:val="00115F0E"/>
    <w:rsid w:val="00116F0B"/>
    <w:rsid w:val="001230CA"/>
    <w:rsid w:val="001251B5"/>
    <w:rsid w:val="00147AE3"/>
    <w:rsid w:val="001546B1"/>
    <w:rsid w:val="00171639"/>
    <w:rsid w:val="00181868"/>
    <w:rsid w:val="00182E64"/>
    <w:rsid w:val="001874A9"/>
    <w:rsid w:val="0019233A"/>
    <w:rsid w:val="00195173"/>
    <w:rsid w:val="001A2585"/>
    <w:rsid w:val="001B3289"/>
    <w:rsid w:val="001D32FF"/>
    <w:rsid w:val="001D758F"/>
    <w:rsid w:val="001E0982"/>
    <w:rsid w:val="001E5502"/>
    <w:rsid w:val="001F03C2"/>
    <w:rsid w:val="001F7C27"/>
    <w:rsid w:val="00212E1B"/>
    <w:rsid w:val="00215A88"/>
    <w:rsid w:val="00222BF5"/>
    <w:rsid w:val="0022429B"/>
    <w:rsid w:val="002256D4"/>
    <w:rsid w:val="00233601"/>
    <w:rsid w:val="00233EB8"/>
    <w:rsid w:val="002542FD"/>
    <w:rsid w:val="00274FE5"/>
    <w:rsid w:val="00296E5B"/>
    <w:rsid w:val="002A1F02"/>
    <w:rsid w:val="002A4DD6"/>
    <w:rsid w:val="002A7A63"/>
    <w:rsid w:val="002C5EF0"/>
    <w:rsid w:val="002D0F7D"/>
    <w:rsid w:val="002D3FBD"/>
    <w:rsid w:val="002D73BD"/>
    <w:rsid w:val="002F287D"/>
    <w:rsid w:val="002F2FEF"/>
    <w:rsid w:val="00300342"/>
    <w:rsid w:val="00305136"/>
    <w:rsid w:val="003159DF"/>
    <w:rsid w:val="00322728"/>
    <w:rsid w:val="0033054F"/>
    <w:rsid w:val="00332324"/>
    <w:rsid w:val="00356724"/>
    <w:rsid w:val="00356CC8"/>
    <w:rsid w:val="00374667"/>
    <w:rsid w:val="003823B5"/>
    <w:rsid w:val="00383154"/>
    <w:rsid w:val="0038458F"/>
    <w:rsid w:val="0038485A"/>
    <w:rsid w:val="00390CD6"/>
    <w:rsid w:val="003A0E63"/>
    <w:rsid w:val="003A5FAD"/>
    <w:rsid w:val="003C214E"/>
    <w:rsid w:val="003E0D16"/>
    <w:rsid w:val="003E0EEA"/>
    <w:rsid w:val="003E4264"/>
    <w:rsid w:val="0040413D"/>
    <w:rsid w:val="004070DB"/>
    <w:rsid w:val="004220D7"/>
    <w:rsid w:val="00431FA9"/>
    <w:rsid w:val="004422DE"/>
    <w:rsid w:val="004427E5"/>
    <w:rsid w:val="00443848"/>
    <w:rsid w:val="00443F68"/>
    <w:rsid w:val="00452DB2"/>
    <w:rsid w:val="0047397B"/>
    <w:rsid w:val="00480FA5"/>
    <w:rsid w:val="004812C6"/>
    <w:rsid w:val="004A4123"/>
    <w:rsid w:val="004A6B87"/>
    <w:rsid w:val="004A75C9"/>
    <w:rsid w:val="004B436B"/>
    <w:rsid w:val="004C15B5"/>
    <w:rsid w:val="004F0693"/>
    <w:rsid w:val="005135E3"/>
    <w:rsid w:val="0051545A"/>
    <w:rsid w:val="00541873"/>
    <w:rsid w:val="00544834"/>
    <w:rsid w:val="005521AF"/>
    <w:rsid w:val="00553CAF"/>
    <w:rsid w:val="00562D6A"/>
    <w:rsid w:val="0056405E"/>
    <w:rsid w:val="00576166"/>
    <w:rsid w:val="005765C0"/>
    <w:rsid w:val="005837DE"/>
    <w:rsid w:val="00590EE9"/>
    <w:rsid w:val="00592263"/>
    <w:rsid w:val="00592B68"/>
    <w:rsid w:val="005933EA"/>
    <w:rsid w:val="00593D80"/>
    <w:rsid w:val="005C1968"/>
    <w:rsid w:val="005F1804"/>
    <w:rsid w:val="0060078C"/>
    <w:rsid w:val="00616525"/>
    <w:rsid w:val="00616AC7"/>
    <w:rsid w:val="00632964"/>
    <w:rsid w:val="00633EE1"/>
    <w:rsid w:val="006374E7"/>
    <w:rsid w:val="00657E80"/>
    <w:rsid w:val="006600EA"/>
    <w:rsid w:val="006647C5"/>
    <w:rsid w:val="006919CC"/>
    <w:rsid w:val="00697E13"/>
    <w:rsid w:val="006A0002"/>
    <w:rsid w:val="006B102E"/>
    <w:rsid w:val="006B53A0"/>
    <w:rsid w:val="006D394B"/>
    <w:rsid w:val="006F6E19"/>
    <w:rsid w:val="00704E95"/>
    <w:rsid w:val="00710A94"/>
    <w:rsid w:val="00714F2A"/>
    <w:rsid w:val="00720BD4"/>
    <w:rsid w:val="00720DE4"/>
    <w:rsid w:val="007245EF"/>
    <w:rsid w:val="00733143"/>
    <w:rsid w:val="00734047"/>
    <w:rsid w:val="007651F1"/>
    <w:rsid w:val="00776550"/>
    <w:rsid w:val="00782321"/>
    <w:rsid w:val="007938C7"/>
    <w:rsid w:val="0079559B"/>
    <w:rsid w:val="007B1C8B"/>
    <w:rsid w:val="007C2F0D"/>
    <w:rsid w:val="007D1FBF"/>
    <w:rsid w:val="007E2912"/>
    <w:rsid w:val="007E60EE"/>
    <w:rsid w:val="007E76DA"/>
    <w:rsid w:val="007F7DF2"/>
    <w:rsid w:val="00803DF4"/>
    <w:rsid w:val="00810778"/>
    <w:rsid w:val="00811323"/>
    <w:rsid w:val="00816E02"/>
    <w:rsid w:val="00822532"/>
    <w:rsid w:val="0082422D"/>
    <w:rsid w:val="0082581B"/>
    <w:rsid w:val="00826CE1"/>
    <w:rsid w:val="00837320"/>
    <w:rsid w:val="00845D9A"/>
    <w:rsid w:val="0086492F"/>
    <w:rsid w:val="00872D4E"/>
    <w:rsid w:val="0087704E"/>
    <w:rsid w:val="0088558D"/>
    <w:rsid w:val="00890E83"/>
    <w:rsid w:val="00895287"/>
    <w:rsid w:val="008958C0"/>
    <w:rsid w:val="008B77FF"/>
    <w:rsid w:val="008C641E"/>
    <w:rsid w:val="008D1C09"/>
    <w:rsid w:val="008D696C"/>
    <w:rsid w:val="008E1D7D"/>
    <w:rsid w:val="008E3FD6"/>
    <w:rsid w:val="008E4A3F"/>
    <w:rsid w:val="008E593C"/>
    <w:rsid w:val="008F2C78"/>
    <w:rsid w:val="008F4DF4"/>
    <w:rsid w:val="008F586F"/>
    <w:rsid w:val="008F5C5E"/>
    <w:rsid w:val="00902E39"/>
    <w:rsid w:val="00903587"/>
    <w:rsid w:val="00910650"/>
    <w:rsid w:val="0091668A"/>
    <w:rsid w:val="0092493A"/>
    <w:rsid w:val="0093277C"/>
    <w:rsid w:val="00950AC0"/>
    <w:rsid w:val="0095190C"/>
    <w:rsid w:val="009545FE"/>
    <w:rsid w:val="00995C1C"/>
    <w:rsid w:val="009A4B08"/>
    <w:rsid w:val="009C1EE8"/>
    <w:rsid w:val="009D44E5"/>
    <w:rsid w:val="009D56C0"/>
    <w:rsid w:val="009D60FC"/>
    <w:rsid w:val="009E0A14"/>
    <w:rsid w:val="009E4B2F"/>
    <w:rsid w:val="00A109AC"/>
    <w:rsid w:val="00A173B3"/>
    <w:rsid w:val="00A20690"/>
    <w:rsid w:val="00A225E3"/>
    <w:rsid w:val="00A27246"/>
    <w:rsid w:val="00A348F6"/>
    <w:rsid w:val="00A47240"/>
    <w:rsid w:val="00A6715C"/>
    <w:rsid w:val="00A73C96"/>
    <w:rsid w:val="00A83CA7"/>
    <w:rsid w:val="00A86131"/>
    <w:rsid w:val="00AA5978"/>
    <w:rsid w:val="00AC5F5C"/>
    <w:rsid w:val="00B14397"/>
    <w:rsid w:val="00B25BA3"/>
    <w:rsid w:val="00B44B4C"/>
    <w:rsid w:val="00B45525"/>
    <w:rsid w:val="00B52E37"/>
    <w:rsid w:val="00B662E4"/>
    <w:rsid w:val="00B76568"/>
    <w:rsid w:val="00B83E00"/>
    <w:rsid w:val="00B853B7"/>
    <w:rsid w:val="00B85BDA"/>
    <w:rsid w:val="00B871FE"/>
    <w:rsid w:val="00BA0FC9"/>
    <w:rsid w:val="00BC2D7B"/>
    <w:rsid w:val="00BD117E"/>
    <w:rsid w:val="00BF29F2"/>
    <w:rsid w:val="00C1133B"/>
    <w:rsid w:val="00C13734"/>
    <w:rsid w:val="00C13F92"/>
    <w:rsid w:val="00C22642"/>
    <w:rsid w:val="00C31793"/>
    <w:rsid w:val="00C322A1"/>
    <w:rsid w:val="00C46BBD"/>
    <w:rsid w:val="00C50E48"/>
    <w:rsid w:val="00C526BF"/>
    <w:rsid w:val="00C57805"/>
    <w:rsid w:val="00C64116"/>
    <w:rsid w:val="00C710AD"/>
    <w:rsid w:val="00C71796"/>
    <w:rsid w:val="00C73292"/>
    <w:rsid w:val="00C80A9A"/>
    <w:rsid w:val="00C919DE"/>
    <w:rsid w:val="00CA0BB8"/>
    <w:rsid w:val="00CA23DA"/>
    <w:rsid w:val="00CA7AD2"/>
    <w:rsid w:val="00CB113D"/>
    <w:rsid w:val="00CB733C"/>
    <w:rsid w:val="00CC3620"/>
    <w:rsid w:val="00CC3FCA"/>
    <w:rsid w:val="00CC7111"/>
    <w:rsid w:val="00CE035B"/>
    <w:rsid w:val="00CF142F"/>
    <w:rsid w:val="00CF5410"/>
    <w:rsid w:val="00D06170"/>
    <w:rsid w:val="00D26156"/>
    <w:rsid w:val="00D302A8"/>
    <w:rsid w:val="00D41908"/>
    <w:rsid w:val="00D44B74"/>
    <w:rsid w:val="00D5068F"/>
    <w:rsid w:val="00D634DC"/>
    <w:rsid w:val="00D72BBC"/>
    <w:rsid w:val="00D80357"/>
    <w:rsid w:val="00D8419D"/>
    <w:rsid w:val="00DA3FAA"/>
    <w:rsid w:val="00DA7148"/>
    <w:rsid w:val="00DC67E3"/>
    <w:rsid w:val="00DD3F29"/>
    <w:rsid w:val="00DD480C"/>
    <w:rsid w:val="00DD5337"/>
    <w:rsid w:val="00DD5AEB"/>
    <w:rsid w:val="00DE182D"/>
    <w:rsid w:val="00DE2B9F"/>
    <w:rsid w:val="00DE3969"/>
    <w:rsid w:val="00DE469B"/>
    <w:rsid w:val="00DE5B97"/>
    <w:rsid w:val="00E07DDB"/>
    <w:rsid w:val="00E179B0"/>
    <w:rsid w:val="00E17D29"/>
    <w:rsid w:val="00E35ABD"/>
    <w:rsid w:val="00E35DE2"/>
    <w:rsid w:val="00E51AEF"/>
    <w:rsid w:val="00E542E8"/>
    <w:rsid w:val="00E62F5C"/>
    <w:rsid w:val="00E64515"/>
    <w:rsid w:val="00E76566"/>
    <w:rsid w:val="00E94495"/>
    <w:rsid w:val="00EC6024"/>
    <w:rsid w:val="00ED46DA"/>
    <w:rsid w:val="00EE71E4"/>
    <w:rsid w:val="00F02530"/>
    <w:rsid w:val="00F17124"/>
    <w:rsid w:val="00F26A2B"/>
    <w:rsid w:val="00F26CEB"/>
    <w:rsid w:val="00F33750"/>
    <w:rsid w:val="00F41835"/>
    <w:rsid w:val="00F44938"/>
    <w:rsid w:val="00F6357A"/>
    <w:rsid w:val="00F774A0"/>
    <w:rsid w:val="00F802C9"/>
    <w:rsid w:val="00F81952"/>
    <w:rsid w:val="00F82309"/>
    <w:rsid w:val="00F911EA"/>
    <w:rsid w:val="00F916D2"/>
    <w:rsid w:val="00F92502"/>
    <w:rsid w:val="00FD2D72"/>
    <w:rsid w:val="00FF040F"/>
    <w:rsid w:val="00FF2737"/>
    <w:rsid w:val="00FF75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A83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customStyle="1" w:styleId="normaltextrun">
    <w:name w:val="normaltextrun"/>
    <w:basedOn w:val="DefaultParagraphFont"/>
    <w:rsid w:val="001230CA"/>
  </w:style>
  <w:style w:type="paragraph" w:customStyle="1" w:styleId="HeadingReportTemplate">
    <w:name w:val="Heading Report Template"/>
    <w:basedOn w:val="Heading2"/>
    <w:qFormat/>
    <w:rsid w:val="00A83CA7"/>
    <w:pPr>
      <w:numPr>
        <w:numId w:val="27"/>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A83CA7"/>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F91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11EA"/>
    <w:rPr>
      <w:rFonts w:ascii="Segoe UI" w:hAnsi="Segoe UI" w:cs="Segoe UI"/>
      <w:sz w:val="18"/>
      <w:szCs w:val="18"/>
    </w:rPr>
  </w:style>
  <w:style w:type="character" w:styleId="CommentReference">
    <w:name w:val="annotation reference"/>
    <w:basedOn w:val="DefaultParagraphFont"/>
    <w:uiPriority w:val="99"/>
    <w:semiHidden/>
    <w:unhideWhenUsed/>
    <w:rsid w:val="00F802C9"/>
    <w:rPr>
      <w:sz w:val="16"/>
      <w:szCs w:val="16"/>
    </w:rPr>
  </w:style>
  <w:style w:type="paragraph" w:styleId="CommentText">
    <w:name w:val="annotation text"/>
    <w:basedOn w:val="Normal"/>
    <w:link w:val="CommentTextChar"/>
    <w:uiPriority w:val="99"/>
    <w:semiHidden/>
    <w:unhideWhenUsed/>
    <w:rsid w:val="00F802C9"/>
    <w:pPr>
      <w:spacing w:line="240" w:lineRule="auto"/>
    </w:pPr>
    <w:rPr>
      <w:sz w:val="20"/>
      <w:szCs w:val="20"/>
    </w:rPr>
  </w:style>
  <w:style w:type="character" w:customStyle="1" w:styleId="CommentTextChar">
    <w:name w:val="Comment Text Char"/>
    <w:basedOn w:val="DefaultParagraphFont"/>
    <w:link w:val="CommentText"/>
    <w:uiPriority w:val="99"/>
    <w:semiHidden/>
    <w:rsid w:val="00F802C9"/>
    <w:rPr>
      <w:sz w:val="20"/>
      <w:szCs w:val="20"/>
    </w:rPr>
  </w:style>
  <w:style w:type="paragraph" w:styleId="CommentSubject">
    <w:name w:val="annotation subject"/>
    <w:basedOn w:val="CommentText"/>
    <w:next w:val="CommentText"/>
    <w:link w:val="CommentSubjectChar"/>
    <w:uiPriority w:val="99"/>
    <w:semiHidden/>
    <w:unhideWhenUsed/>
    <w:rsid w:val="00F802C9"/>
    <w:rPr>
      <w:b/>
      <w:bCs/>
    </w:rPr>
  </w:style>
  <w:style w:type="character" w:customStyle="1" w:styleId="CommentSubjectChar">
    <w:name w:val="Comment Subject Char"/>
    <w:basedOn w:val="CommentTextChar"/>
    <w:link w:val="CommentSubject"/>
    <w:uiPriority w:val="99"/>
    <w:semiHidden/>
    <w:rsid w:val="00F802C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FE47A5-5353-4AD1-A92C-3F44CC15B42C}">
  <ds:schemaRefs>
    <ds:schemaRef ds:uri="http://schemas.microsoft.com/sharepoint/v3/contenttype/forms"/>
  </ds:schemaRefs>
</ds:datastoreItem>
</file>

<file path=customXml/itemProps2.xml><?xml version="1.0" encoding="utf-8"?>
<ds:datastoreItem xmlns:ds="http://schemas.openxmlformats.org/officeDocument/2006/customXml" ds:itemID="{B8F3BEA1-5D5F-4DC0-AE7F-3F9FD1D9B80E}">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018D65E7-BDC3-4363-815E-3F1E2116F5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5187</Words>
  <Characters>29569</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cp:lastPrinted>2025-06-17T13:38:00Z</cp:lastPrinted>
  <dcterms:created xsi:type="dcterms:W3CDTF">2025-08-11T14:38:00Z</dcterms:created>
  <dcterms:modified xsi:type="dcterms:W3CDTF">2025-08-11T14:38:00Z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