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F1AC" w14:textId="77777777" w:rsidR="00F81952" w:rsidRPr="004118D3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RPr="004118D3" w14:paraId="59861ED0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62CD3078" w14:textId="77777777" w:rsidR="009A4B08" w:rsidRPr="004118D3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74C95564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2490" w:type="dxa"/>
          </w:tcPr>
          <w:p w14:paraId="6ADDC973" w14:textId="1ADE81CF" w:rsidR="009A4B08" w:rsidRPr="004118D3" w:rsidRDefault="005A5777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6.1.1</w:t>
            </w:r>
          </w:p>
        </w:tc>
      </w:tr>
    </w:tbl>
    <w:p w14:paraId="0958E9E8" w14:textId="77777777" w:rsidR="009A4B08" w:rsidRPr="004118D3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4118D3" w14:paraId="59C925EE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331222AD" w14:textId="3B22EDBF" w:rsidR="009A4B08" w:rsidRPr="004118D3" w:rsidRDefault="00141326" w:rsidP="00264724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  <w:lang w:bidi="cy-GB"/>
              </w:rPr>
              <w:t xml:space="preserve">Cofnodion Cymeradwy’r Pwyllgor Cronfeydd Elusennol  </w:t>
            </w:r>
          </w:p>
        </w:tc>
      </w:tr>
    </w:tbl>
    <w:p w14:paraId="14C1088F" w14:textId="77777777" w:rsidR="009A4B08" w:rsidRPr="004118D3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4118D3" w14:paraId="17A9B238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C721B68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Dyddiad ac Amser y Cyfarfod</w:t>
            </w:r>
          </w:p>
        </w:tc>
        <w:tc>
          <w:tcPr>
            <w:tcW w:w="7513" w:type="dxa"/>
          </w:tcPr>
          <w:p w14:paraId="50924D3B" w14:textId="30B3450D" w:rsidR="009A4B08" w:rsidRPr="004118D3" w:rsidRDefault="00264724" w:rsidP="009A4B08">
            <w:pPr>
              <w:rPr>
                <w:rFonts w:ascii="Verdana" w:hAnsi="Verdana"/>
              </w:rPr>
            </w:pPr>
            <w:r w:rsidRPr="004118D3">
              <w:rPr>
                <w:rFonts w:ascii="Verdana" w:eastAsia="Verdana" w:hAnsi="Verdana" w:cs="Verdana"/>
                <w:lang w:bidi="cy-GB"/>
              </w:rPr>
              <w:t>Dydd Mercher 21 Ionawr 2026 am 9:00 am</w:t>
            </w:r>
          </w:p>
        </w:tc>
      </w:tr>
      <w:tr w:rsidR="009A4B08" w:rsidRPr="004118D3" w14:paraId="56CF747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6426C364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 xml:space="preserve">Lleoliad </w:t>
            </w:r>
          </w:p>
        </w:tc>
        <w:tc>
          <w:tcPr>
            <w:tcW w:w="7513" w:type="dxa"/>
          </w:tcPr>
          <w:p w14:paraId="3E22C43F" w14:textId="77777777" w:rsidR="009A4B08" w:rsidRPr="004118D3" w:rsidRDefault="00264724" w:rsidP="009A4B08">
            <w:pPr>
              <w:rPr>
                <w:rFonts w:ascii="Verdana" w:hAnsi="Verdana"/>
              </w:rPr>
            </w:pPr>
            <w:r w:rsidRPr="004118D3">
              <w:rPr>
                <w:rFonts w:ascii="Verdana" w:eastAsia="Verdana" w:hAnsi="Verdana" w:cs="Verdana"/>
                <w:lang w:bidi="cy-GB"/>
              </w:rPr>
              <w:t>Rhithwir trwy Microsoft Teams</w:t>
            </w:r>
          </w:p>
        </w:tc>
      </w:tr>
    </w:tbl>
    <w:p w14:paraId="6FB3A8F5" w14:textId="77777777" w:rsidR="009A4B08" w:rsidRPr="004118D3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4118D3" w14:paraId="3A371105" w14:textId="77777777" w:rsidTr="002F00BD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A65B3E4" w14:textId="77777777" w:rsidR="00296E5B" w:rsidRPr="004118D3" w:rsidRDefault="00296E5B" w:rsidP="002F00BD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Aelodau’n Bresennol</w:t>
            </w:r>
          </w:p>
        </w:tc>
        <w:tc>
          <w:tcPr>
            <w:tcW w:w="3756" w:type="dxa"/>
          </w:tcPr>
          <w:p w14:paraId="0AB31975" w14:textId="5435AA50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Dilys Jouvenat</w:t>
            </w:r>
          </w:p>
        </w:tc>
        <w:tc>
          <w:tcPr>
            <w:tcW w:w="3757" w:type="dxa"/>
          </w:tcPr>
          <w:p w14:paraId="13E45900" w14:textId="36F67378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(Cadeirydd y Pwyllgor) (Ymddiriedolwr)</w:t>
            </w:r>
          </w:p>
        </w:tc>
      </w:tr>
      <w:tr w:rsidR="00E57624" w:rsidRPr="004118D3" w14:paraId="609EBB21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3725F776" w14:textId="77777777" w:rsidR="00E57624" w:rsidRPr="004118D3" w:rsidRDefault="00E57624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932DAD" w14:textId="1857596A" w:rsidR="00E57624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3757" w:type="dxa"/>
          </w:tcPr>
          <w:p w14:paraId="174C2E73" w14:textId="011DD069" w:rsidR="00E57624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(Ymddiriedolwr)</w:t>
            </w:r>
          </w:p>
        </w:tc>
      </w:tr>
      <w:tr w:rsidR="00296E5B" w:rsidRPr="004118D3" w14:paraId="7B8E184F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6D94B33F" w14:textId="77777777" w:rsidR="00296E5B" w:rsidRPr="004118D3" w:rsidRDefault="00296E5B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CAD6E32" w14:textId="5A9FE75A" w:rsidR="00296E5B" w:rsidRPr="004118D3" w:rsidRDefault="00370D63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Neil Mesher</w:t>
            </w:r>
          </w:p>
        </w:tc>
        <w:tc>
          <w:tcPr>
            <w:tcW w:w="3757" w:type="dxa"/>
          </w:tcPr>
          <w:p w14:paraId="24696D2D" w14:textId="364CD959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(Ymddiriedolwr)</w:t>
            </w:r>
          </w:p>
        </w:tc>
      </w:tr>
      <w:tr w:rsidR="00DA22B2" w:rsidRPr="004118D3" w14:paraId="5DBD7F91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575B5875" w14:textId="320F9337" w:rsidR="00DA22B2" w:rsidRPr="004118D3" w:rsidRDefault="00E57624" w:rsidP="002F00BD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Hefyd yn Bresennol</w:t>
            </w:r>
          </w:p>
        </w:tc>
        <w:tc>
          <w:tcPr>
            <w:tcW w:w="3756" w:type="dxa"/>
          </w:tcPr>
          <w:p w14:paraId="665D6595" w14:textId="5AB85A0D" w:rsidR="00DA22B2" w:rsidRPr="004118D3" w:rsidRDefault="00DA22B2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Sally May</w:t>
            </w:r>
          </w:p>
        </w:tc>
        <w:tc>
          <w:tcPr>
            <w:tcW w:w="3757" w:type="dxa"/>
          </w:tcPr>
          <w:p w14:paraId="280EE03E" w14:textId="30F9BCD1" w:rsidR="00DA22B2" w:rsidRPr="004118D3" w:rsidRDefault="00DA22B2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 (Ymddiriedolwr)</w:t>
            </w:r>
          </w:p>
        </w:tc>
      </w:tr>
      <w:tr w:rsidR="00370D63" w:rsidRPr="004118D3" w14:paraId="163B36E8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3DCBE123" w14:textId="77777777" w:rsidR="00370D63" w:rsidRDefault="00370D63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188DE18" w14:textId="6728D3C4" w:rsidR="00370D63" w:rsidRDefault="00370D63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Simon Blackburn </w:t>
            </w:r>
          </w:p>
        </w:tc>
        <w:tc>
          <w:tcPr>
            <w:tcW w:w="3757" w:type="dxa"/>
          </w:tcPr>
          <w:p w14:paraId="0ABD2B85" w14:textId="4D0055BA" w:rsidR="00370D63" w:rsidRDefault="00370D63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Cyfathrebu, Ymgysylltu a Chodi Arian </w:t>
            </w:r>
          </w:p>
        </w:tc>
      </w:tr>
      <w:tr w:rsidR="00296E5B" w:rsidRPr="004118D3" w14:paraId="6F39FC70" w14:textId="77777777" w:rsidTr="002F00BD">
        <w:tc>
          <w:tcPr>
            <w:tcW w:w="2977" w:type="dxa"/>
            <w:vMerge w:val="restart"/>
            <w:shd w:val="clear" w:color="auto" w:fill="BF8F00" w:themeFill="accent4" w:themeFillShade="BF"/>
          </w:tcPr>
          <w:p w14:paraId="3DB5262A" w14:textId="7816B2D3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985F066" w14:textId="29334226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Owen James</w:t>
            </w:r>
          </w:p>
        </w:tc>
        <w:tc>
          <w:tcPr>
            <w:tcW w:w="3757" w:type="dxa"/>
          </w:tcPr>
          <w:p w14:paraId="52645C69" w14:textId="4D2AD98C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Pennaeth Cyllid Corfforaethol </w:t>
            </w:r>
          </w:p>
        </w:tc>
      </w:tr>
      <w:tr w:rsidR="00296E5B" w:rsidRPr="004118D3" w14:paraId="387E1021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1E963BCB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4808BD4" w14:textId="0C5FFD57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Abe Sampson</w:t>
            </w:r>
          </w:p>
        </w:tc>
        <w:tc>
          <w:tcPr>
            <w:tcW w:w="3757" w:type="dxa"/>
          </w:tcPr>
          <w:p w14:paraId="5280F684" w14:textId="711F2B97" w:rsidR="00296E5B" w:rsidRPr="004118D3" w:rsidRDefault="00175E16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Pennaeth Elusen a Chynhyrchu Incwm </w:t>
            </w:r>
          </w:p>
        </w:tc>
      </w:tr>
      <w:tr w:rsidR="004C01E6" w:rsidRPr="004118D3" w14:paraId="456C5ECB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4548ABF5" w14:textId="77777777" w:rsidR="004C01E6" w:rsidRPr="004118D3" w:rsidRDefault="004C01E6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FF9AAD3" w14:textId="5184A241" w:rsidR="004C01E6" w:rsidRDefault="004C01E6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Mark Jones</w:t>
            </w:r>
          </w:p>
        </w:tc>
        <w:tc>
          <w:tcPr>
            <w:tcW w:w="3757" w:type="dxa"/>
          </w:tcPr>
          <w:p w14:paraId="781B2BCD" w14:textId="4E04399F" w:rsidR="004C01E6" w:rsidRDefault="004C01E6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 (am ran o’r cyfarfod)</w:t>
            </w:r>
          </w:p>
        </w:tc>
      </w:tr>
      <w:tr w:rsidR="004C01E6" w:rsidRPr="004118D3" w14:paraId="575C6D9A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65770A65" w14:textId="77777777" w:rsidR="004C01E6" w:rsidRPr="004118D3" w:rsidRDefault="004C01E6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2D6AF04" w14:textId="5D8642B9" w:rsidR="004C01E6" w:rsidRDefault="004C01E6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Anthony Ford </w:t>
            </w:r>
          </w:p>
        </w:tc>
        <w:tc>
          <w:tcPr>
            <w:tcW w:w="3757" w:type="dxa"/>
          </w:tcPr>
          <w:p w14:paraId="2104FCA1" w14:textId="60A7DB6C" w:rsidR="004C01E6" w:rsidRDefault="004C01E6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 (am ran o’r cyfarfod)</w:t>
            </w:r>
          </w:p>
        </w:tc>
      </w:tr>
      <w:tr w:rsidR="00296E5B" w:rsidRPr="004118D3" w14:paraId="3EEB301F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081FE577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AB2CD7D" w14:textId="6FFE739A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3757" w:type="dxa"/>
          </w:tcPr>
          <w:p w14:paraId="48820449" w14:textId="0B43D3A1" w:rsidR="00296E5B" w:rsidRPr="004118D3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Llywodraethu Corfforaethol a Busnes y Bwrdd </w:t>
            </w:r>
          </w:p>
        </w:tc>
      </w:tr>
      <w:tr w:rsidR="009B5D0D" w:rsidRPr="004118D3" w14:paraId="07D4FE8A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21640FE7" w14:textId="7AC22EBF" w:rsidR="009B5D0D" w:rsidRPr="004118D3" w:rsidRDefault="009B5D0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C2CA51" w14:textId="11F49519" w:rsidR="009B5D0D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Kathrine Davies</w:t>
            </w:r>
          </w:p>
        </w:tc>
        <w:tc>
          <w:tcPr>
            <w:tcW w:w="3757" w:type="dxa"/>
          </w:tcPr>
          <w:p w14:paraId="49D83E25" w14:textId="63552318" w:rsidR="009B5D0D" w:rsidRDefault="009B5D0D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Rheolwr Llywodraethu Corfforaethol </w:t>
            </w:r>
          </w:p>
        </w:tc>
      </w:tr>
      <w:tr w:rsidR="00296E5B" w:rsidRPr="004118D3" w14:paraId="529963B2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5FA1F9AA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Arsylwyr y Cyfarfod</w:t>
            </w:r>
          </w:p>
        </w:tc>
        <w:tc>
          <w:tcPr>
            <w:tcW w:w="3756" w:type="dxa"/>
          </w:tcPr>
          <w:p w14:paraId="63F3D7E1" w14:textId="707C076B" w:rsidR="00296E5B" w:rsidRPr="004118D3" w:rsidRDefault="00104D21" w:rsidP="00296E5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Sharon Edwards</w:t>
            </w:r>
          </w:p>
        </w:tc>
        <w:tc>
          <w:tcPr>
            <w:tcW w:w="3757" w:type="dxa"/>
          </w:tcPr>
          <w:p w14:paraId="1CADCCE0" w14:textId="7E1E254B" w:rsidR="00296E5B" w:rsidRPr="004118D3" w:rsidRDefault="00104D21" w:rsidP="00264724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Swyddog Llywodraethu Corfforaethol</w:t>
            </w:r>
          </w:p>
        </w:tc>
      </w:tr>
    </w:tbl>
    <w:p w14:paraId="619297F3" w14:textId="77777777" w:rsidR="009A4B08" w:rsidRPr="004118D3" w:rsidRDefault="009A4B08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758"/>
        <w:gridCol w:w="8737"/>
      </w:tblGrid>
      <w:tr w:rsidR="003C214E" w:rsidRPr="004118D3" w14:paraId="39A40EB2" w14:textId="77777777" w:rsidTr="00125CAC">
        <w:tc>
          <w:tcPr>
            <w:tcW w:w="1473" w:type="dxa"/>
          </w:tcPr>
          <w:p w14:paraId="4FDC41E2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 xml:space="preserve">Eitem ar yr Agenda </w:t>
            </w:r>
          </w:p>
        </w:tc>
        <w:tc>
          <w:tcPr>
            <w:tcW w:w="9022" w:type="dxa"/>
          </w:tcPr>
          <w:p w14:paraId="4FD85790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 xml:space="preserve">Busnes y Cyfarfod </w:t>
            </w:r>
          </w:p>
        </w:tc>
      </w:tr>
      <w:tr w:rsidR="003C214E" w:rsidRPr="004118D3" w14:paraId="70BC105D" w14:textId="77777777" w:rsidTr="00125CAC">
        <w:trPr>
          <w:trHeight w:val="380"/>
        </w:trPr>
        <w:tc>
          <w:tcPr>
            <w:tcW w:w="1473" w:type="dxa"/>
            <w:shd w:val="clear" w:color="auto" w:fill="1F3864" w:themeFill="accent5" w:themeFillShade="80"/>
          </w:tcPr>
          <w:p w14:paraId="65D4A545" w14:textId="77777777" w:rsidR="003C214E" w:rsidRPr="004118D3" w:rsidRDefault="003C214E" w:rsidP="00FB3E30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29D52368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 xml:space="preserve">MATERION RHAGARWEINIOL </w:t>
            </w:r>
          </w:p>
        </w:tc>
      </w:tr>
      <w:tr w:rsidR="003C214E" w:rsidRPr="004118D3" w14:paraId="7D8D086D" w14:textId="77777777" w:rsidTr="00125CAC">
        <w:tc>
          <w:tcPr>
            <w:tcW w:w="1473" w:type="dxa"/>
          </w:tcPr>
          <w:p w14:paraId="79CCB9D7" w14:textId="77777777" w:rsidR="003C214E" w:rsidRPr="004118D3" w:rsidRDefault="003C214E" w:rsidP="00FB3E30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3E026943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</w:tc>
      </w:tr>
      <w:tr w:rsidR="003C214E" w:rsidRPr="004118D3" w14:paraId="11093779" w14:textId="77777777" w:rsidTr="00125CAC">
        <w:tc>
          <w:tcPr>
            <w:tcW w:w="1473" w:type="dxa"/>
          </w:tcPr>
          <w:p w14:paraId="26893CAE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33F8FDB" w14:textId="29383EFA" w:rsidR="0052670D" w:rsidRDefault="00E57624" w:rsidP="0052670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D. Jouvenat, Cadeirydd y Pwyllgor, bawb i'r cyfarfod gan gynnwys cydweithwyr o Archwilio Cymru.  </w:t>
            </w:r>
          </w:p>
          <w:p w14:paraId="3DF9B06F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22077D25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t xml:space="preserve">Nodwyd fformat y trafodion yn ei ffurf rithwir hefyd.  </w:t>
            </w:r>
          </w:p>
          <w:p w14:paraId="28906FA6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26D9BEB9" w14:textId="1458AA78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t xml:space="preserve">Nododd yr aelodau y byddai'r cyfarfod yn cael ei recordio i gynorthwyo Ysgrifenyddiaeth y Pwyllgor i sicrhau cywirdeb trafodaethau a phenderfyniadau sy'n gysylltiedig â chraffu yn ystod y cyfarfod.  Nododd yr </w:t>
            </w: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lastRenderedPageBreak/>
              <w:t xml:space="preserve">aelodau y byddai'r recordiad yn cael ei ddinistrio unwaith y byddai'r cofnodion wedi'u cadarnhau fel cofnodion cywir. Cadarnhaodd yr aelodau eu bod yn hapus i fwrw ymlaen.  </w:t>
            </w:r>
          </w:p>
          <w:p w14:paraId="0A768D10" w14:textId="77777777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010E47BA" w14:textId="77777777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t xml:space="preserve">Dywedodd Cadeirydd y Pwyllgor y byddai, ar ddiwedd y cyfarfod, yn ceisio barn yr Aelodau ynghylch sut yr oedd y cyfarfod wedi mynd. </w:t>
            </w:r>
          </w:p>
          <w:p w14:paraId="79E99515" w14:textId="7B3AECC7" w:rsidR="003C214E" w:rsidRPr="004118D3" w:rsidRDefault="003C214E" w:rsidP="004D2271">
            <w:pPr>
              <w:rPr>
                <w:rFonts w:ascii="Verdana" w:hAnsi="Verdana"/>
              </w:rPr>
            </w:pPr>
          </w:p>
        </w:tc>
      </w:tr>
      <w:tr w:rsidR="003C214E" w:rsidRPr="004118D3" w14:paraId="00B19FFB" w14:textId="77777777" w:rsidTr="00125CAC">
        <w:tc>
          <w:tcPr>
            <w:tcW w:w="1473" w:type="dxa"/>
          </w:tcPr>
          <w:p w14:paraId="29A1E5B7" w14:textId="77777777" w:rsidR="00443F68" w:rsidRPr="00FA50A5" w:rsidRDefault="00443F68" w:rsidP="00443F68">
            <w:pPr>
              <w:rPr>
                <w:rFonts w:ascii="Verdana" w:hAnsi="Verdana"/>
                <w:b/>
              </w:rPr>
            </w:pPr>
            <w:r w:rsidRPr="00FA50A5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9022" w:type="dxa"/>
          </w:tcPr>
          <w:p w14:paraId="42F65F45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</w:tc>
      </w:tr>
      <w:tr w:rsidR="003C214E" w:rsidRPr="004118D3" w14:paraId="00628B2B" w14:textId="77777777" w:rsidTr="00125CAC">
        <w:tc>
          <w:tcPr>
            <w:tcW w:w="1473" w:type="dxa"/>
          </w:tcPr>
          <w:p w14:paraId="3952FF5B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401B0F1D" w14:textId="5BE6B491" w:rsidR="00443F68" w:rsidRDefault="004C01E6" w:rsidP="00443F68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Cafwyd ymddiheuriadau gan: </w:t>
            </w:r>
          </w:p>
          <w:p w14:paraId="74F542DE" w14:textId="39DF53B9" w:rsidR="00370D63" w:rsidRPr="004C01E6" w:rsidRDefault="004C01E6" w:rsidP="00F723D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Rachel Rowlands — Aelod Annibynnol</w:t>
            </w:r>
          </w:p>
          <w:p w14:paraId="691FB4A8" w14:textId="35B7DE6B" w:rsidR="000E4CC9" w:rsidRPr="00104D21" w:rsidRDefault="000E4CC9" w:rsidP="00104D21">
            <w:pPr>
              <w:rPr>
                <w:rFonts w:ascii="Verdana" w:hAnsi="Verdana"/>
              </w:rPr>
            </w:pPr>
            <w:r w:rsidRPr="00104D21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3C214E" w:rsidRPr="004118D3" w14:paraId="52DF9FBC" w14:textId="77777777" w:rsidTr="00125CAC">
        <w:tc>
          <w:tcPr>
            <w:tcW w:w="1473" w:type="dxa"/>
          </w:tcPr>
          <w:p w14:paraId="5F81A6F1" w14:textId="77777777" w:rsidR="003C214E" w:rsidRPr="00FA50A5" w:rsidRDefault="00443F68" w:rsidP="00443F68">
            <w:pPr>
              <w:rPr>
                <w:rFonts w:ascii="Verdana" w:hAnsi="Verdana"/>
                <w:b/>
              </w:rPr>
            </w:pPr>
            <w:r w:rsidRPr="00FA50A5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9022" w:type="dxa"/>
          </w:tcPr>
          <w:p w14:paraId="0BEE5FD8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>Datganiadau o Fuddiant</w:t>
            </w:r>
          </w:p>
        </w:tc>
      </w:tr>
      <w:tr w:rsidR="003C214E" w:rsidRPr="004118D3" w14:paraId="174B5187" w14:textId="77777777" w:rsidTr="00125CAC">
        <w:tc>
          <w:tcPr>
            <w:tcW w:w="1473" w:type="dxa"/>
          </w:tcPr>
          <w:p w14:paraId="67FFC6F6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9EBC215" w14:textId="1D6DE13E" w:rsidR="003C214E" w:rsidRDefault="004D2271" w:rsidP="00443F68">
            <w:pPr>
              <w:rPr>
                <w:rFonts w:ascii="Verdana" w:hAnsi="Verdana"/>
              </w:rPr>
            </w:pPr>
            <w:r w:rsidRPr="004118D3">
              <w:rPr>
                <w:rFonts w:ascii="Verdana" w:eastAsia="Verdana" w:hAnsi="Verdana" w:cs="Verdana"/>
                <w:lang w:bidi="cy-GB"/>
              </w:rPr>
              <w:t>Ni chafodd unrhyw ddatganiadau eu datgan.</w:t>
            </w:r>
          </w:p>
          <w:p w14:paraId="5A80B923" w14:textId="4817F3AB" w:rsidR="0052670D" w:rsidRPr="004118D3" w:rsidRDefault="0052670D" w:rsidP="00443F68">
            <w:pPr>
              <w:rPr>
                <w:rFonts w:ascii="Verdana" w:hAnsi="Verdana"/>
              </w:rPr>
            </w:pPr>
          </w:p>
        </w:tc>
      </w:tr>
      <w:tr w:rsidR="003C214E" w:rsidRPr="004118D3" w14:paraId="62134A1E" w14:textId="77777777" w:rsidTr="00125CAC">
        <w:tc>
          <w:tcPr>
            <w:tcW w:w="1473" w:type="dxa"/>
            <w:shd w:val="clear" w:color="auto" w:fill="1F3864" w:themeFill="accent5" w:themeFillShade="80"/>
          </w:tcPr>
          <w:p w14:paraId="3F836B67" w14:textId="77777777" w:rsidR="003C214E" w:rsidRPr="004118D3" w:rsidRDefault="003C214E" w:rsidP="00FB3E30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2FBC3393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rFonts w:ascii="Verdana" w:eastAsia="Verdana" w:hAnsi="Verdana" w:cs="Verdana"/>
                <w:b/>
                <w:lang w:bidi="cy-GB"/>
              </w:rPr>
              <w:t xml:space="preserve">BUSNES YR AGENDA GYDSYNIO </w:t>
            </w:r>
          </w:p>
        </w:tc>
      </w:tr>
      <w:tr w:rsidR="004D2271" w:rsidRPr="004118D3" w14:paraId="0722776E" w14:textId="77777777" w:rsidTr="00125CAC">
        <w:tc>
          <w:tcPr>
            <w:tcW w:w="1473" w:type="dxa"/>
          </w:tcPr>
          <w:p w14:paraId="0F42C34D" w14:textId="4131C7A0" w:rsidR="004D2271" w:rsidRPr="003E7AC3" w:rsidRDefault="003E7AC3" w:rsidP="00443F68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2.1</w:t>
            </w:r>
          </w:p>
        </w:tc>
        <w:tc>
          <w:tcPr>
            <w:tcW w:w="9022" w:type="dxa"/>
          </w:tcPr>
          <w:p w14:paraId="2DC41D78" w14:textId="6DB5CBED" w:rsidR="003E7AC3" w:rsidRPr="006D7B2D" w:rsidRDefault="003E7AC3" w:rsidP="003E7AC3">
            <w:pPr>
              <w:jc w:val="both"/>
              <w:rPr>
                <w:rFonts w:ascii="Verdana" w:hAnsi="Verdana"/>
              </w:rPr>
            </w:pPr>
            <w:r w:rsidRPr="006D7B2D">
              <w:rPr>
                <w:rFonts w:ascii="Verdana" w:eastAsia="Verdana" w:hAnsi="Verdana" w:cs="Verdana"/>
                <w:lang w:bidi="cy-GB"/>
              </w:rPr>
              <w:t xml:space="preserve">Atgoffodd Cadeirydd y Pwyllgor yr Aelodau fod yr agenda wedi'i hailfformatio i gynnwys eitemau’r agenda gydsynio ar ddiwedd yr agenda. Gofynnodd a oedd yna unrhyw eitemau o'r agenda gydsynio (Eitem 6) yr oedd Aelodau'r Pwyllgor yn dymuno eu cyflwyno i'r prif agenda i'w trafod. Nid oedd unrhyw eitemau. </w:t>
            </w:r>
          </w:p>
          <w:p w14:paraId="17ADF1D0" w14:textId="4A2FC1E0" w:rsidR="004D2271" w:rsidRPr="004118D3" w:rsidRDefault="004D2271" w:rsidP="00443F68">
            <w:pPr>
              <w:rPr>
                <w:rFonts w:ascii="Verdana" w:hAnsi="Verdana"/>
              </w:rPr>
            </w:pPr>
          </w:p>
        </w:tc>
      </w:tr>
      <w:tr w:rsidR="003C214E" w:rsidRPr="00AC5220" w14:paraId="0F5A7C92" w14:textId="77777777" w:rsidTr="00125CAC">
        <w:tc>
          <w:tcPr>
            <w:tcW w:w="1473" w:type="dxa"/>
            <w:shd w:val="clear" w:color="auto" w:fill="1F3864" w:themeFill="accent5" w:themeFillShade="80"/>
          </w:tcPr>
          <w:p w14:paraId="67A2F66F" w14:textId="77777777" w:rsidR="003C214E" w:rsidRPr="00AC5220" w:rsidRDefault="003C214E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71D4E4CD" w14:textId="77777777" w:rsidR="003C214E" w:rsidRPr="00AC5220" w:rsidRDefault="004D2271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>PRIF AGENDA</w:t>
            </w:r>
          </w:p>
        </w:tc>
      </w:tr>
      <w:tr w:rsidR="003C214E" w:rsidRPr="00AC5220" w14:paraId="2A58C763" w14:textId="77777777" w:rsidTr="00125CAC">
        <w:tc>
          <w:tcPr>
            <w:tcW w:w="1473" w:type="dxa"/>
          </w:tcPr>
          <w:p w14:paraId="1D699654" w14:textId="47B1F5E0" w:rsidR="003C214E" w:rsidRPr="00AC5220" w:rsidRDefault="00E57624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</w:tc>
        <w:tc>
          <w:tcPr>
            <w:tcW w:w="9022" w:type="dxa"/>
          </w:tcPr>
          <w:p w14:paraId="76B8CB36" w14:textId="77777777" w:rsidR="003C214E" w:rsidRPr="00AC5220" w:rsidRDefault="004D2271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 xml:space="preserve">Cofnod Gweithredu a materion sy’n codi nad ydynt wedi’u cynnwys yn y Cofnod Gweithredu </w:t>
            </w:r>
          </w:p>
        </w:tc>
      </w:tr>
      <w:tr w:rsidR="006125F6" w:rsidRPr="00AC5220" w14:paraId="68700E0F" w14:textId="77777777" w:rsidTr="00125CAC">
        <w:tc>
          <w:tcPr>
            <w:tcW w:w="1473" w:type="dxa"/>
          </w:tcPr>
          <w:p w14:paraId="2AE5E2AE" w14:textId="77777777" w:rsidR="006125F6" w:rsidRPr="00AC5220" w:rsidRDefault="006125F6" w:rsidP="002B4659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</w:tcPr>
          <w:p w14:paraId="47857909" w14:textId="52B24719" w:rsidR="00175E16" w:rsidRPr="00370D63" w:rsidRDefault="00E0368A" w:rsidP="00285713">
            <w:pPr>
              <w:jc w:val="both"/>
              <w:rPr>
                <w:rFonts w:ascii="Verdana" w:hAnsi="Verdana"/>
              </w:rPr>
            </w:pPr>
            <w:r w:rsidRPr="00370D63">
              <w:rPr>
                <w:rFonts w:ascii="Verdana" w:eastAsia="Verdana" w:hAnsi="Verdana" w:cs="Verdana"/>
                <w:lang w:bidi="cy-GB"/>
              </w:rPr>
              <w:t xml:space="preserve">Ar ôl ystyried y diweddariadau i’r cofnod gweithredu, cadarnhaodd yr Aelodau eu bod yn fodlon cau'r camau gweithredu hynny a gynigiwyd fel rhai i'w cau. </w:t>
            </w:r>
          </w:p>
          <w:p w14:paraId="12693056" w14:textId="5CD737D3" w:rsidR="00285713" w:rsidRPr="00AC5220" w:rsidRDefault="00285713" w:rsidP="00285713">
            <w:pPr>
              <w:jc w:val="both"/>
              <w:rPr>
                <w:rFonts w:ascii="Verdana" w:hAnsi="Verdana"/>
              </w:rPr>
            </w:pPr>
          </w:p>
        </w:tc>
      </w:tr>
      <w:tr w:rsidR="003C214E" w:rsidRPr="00AC5220" w14:paraId="73104513" w14:textId="77777777" w:rsidTr="00125CAC">
        <w:tc>
          <w:tcPr>
            <w:tcW w:w="1473" w:type="dxa"/>
          </w:tcPr>
          <w:p w14:paraId="2DD845D8" w14:textId="77777777" w:rsidR="003C214E" w:rsidRPr="00AC5220" w:rsidRDefault="006125F6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>Penderfyniad</w:t>
            </w:r>
          </w:p>
        </w:tc>
        <w:tc>
          <w:tcPr>
            <w:tcW w:w="9022" w:type="dxa"/>
          </w:tcPr>
          <w:p w14:paraId="5CFC34A0" w14:textId="77777777" w:rsidR="003C214E" w:rsidRPr="00AC5220" w:rsidRDefault="004118D3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 xml:space="preserve">Adolygwyd a </w:t>
            </w:r>
            <w:r w:rsidRPr="00AC5220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AC5220">
              <w:rPr>
                <w:rFonts w:ascii="Verdana" w:eastAsia="Verdana" w:hAnsi="Verdana" w:cs="Verdana"/>
                <w:lang w:bidi="cy-GB"/>
              </w:rPr>
              <w:t xml:space="preserve"> y cofnod gweithredu.</w:t>
            </w:r>
          </w:p>
          <w:p w14:paraId="527BD110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</w:p>
        </w:tc>
      </w:tr>
      <w:tr w:rsidR="00D62628" w:rsidRPr="00AC5220" w14:paraId="3970988A" w14:textId="77777777" w:rsidTr="00125CAC">
        <w:tc>
          <w:tcPr>
            <w:tcW w:w="1473" w:type="dxa"/>
          </w:tcPr>
          <w:p w14:paraId="581B2C51" w14:textId="2F7EE865" w:rsidR="00D62628" w:rsidRPr="00AC5220" w:rsidRDefault="00370D6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257FF898" w14:textId="2BAFF4FD" w:rsidR="00D62628" w:rsidRPr="00AC5220" w:rsidRDefault="00370D6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Dim wedi'i nodi </w:t>
            </w:r>
          </w:p>
        </w:tc>
      </w:tr>
      <w:tr w:rsidR="00E57624" w:rsidRPr="00AC5220" w14:paraId="66A01540" w14:textId="77777777" w:rsidTr="00125CAC">
        <w:tc>
          <w:tcPr>
            <w:tcW w:w="1473" w:type="dxa"/>
          </w:tcPr>
          <w:p w14:paraId="5EE35B3A" w14:textId="004A4B99" w:rsidR="00E57624" w:rsidRPr="00E57624" w:rsidRDefault="00E57624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</w:t>
            </w:r>
          </w:p>
        </w:tc>
        <w:tc>
          <w:tcPr>
            <w:tcW w:w="9022" w:type="dxa"/>
          </w:tcPr>
          <w:p w14:paraId="532FAA2B" w14:textId="5D89E859" w:rsidR="00E57624" w:rsidRPr="00E57624" w:rsidRDefault="00E57624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Materion yn Codi nad ydynt wedi’u cynnwys yn y Cofnod Gweithredu </w:t>
            </w:r>
          </w:p>
        </w:tc>
      </w:tr>
      <w:tr w:rsidR="00E57624" w:rsidRPr="00AC5220" w14:paraId="6F2A4184" w14:textId="77777777" w:rsidTr="00125CAC">
        <w:tc>
          <w:tcPr>
            <w:tcW w:w="1473" w:type="dxa"/>
          </w:tcPr>
          <w:p w14:paraId="591443FE" w14:textId="77777777" w:rsidR="00E57624" w:rsidRPr="00AC5220" w:rsidRDefault="00E57624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13BB7059" w14:textId="411CAB64" w:rsidR="00E57624" w:rsidRDefault="00774E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faterion yn codi.  </w:t>
            </w:r>
          </w:p>
          <w:p w14:paraId="79814468" w14:textId="282AF9BC" w:rsidR="00774EB3" w:rsidRPr="00AC5220" w:rsidRDefault="00774EB3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0D33B4F8" w14:textId="77777777" w:rsidTr="00125CAC">
        <w:tc>
          <w:tcPr>
            <w:tcW w:w="1473" w:type="dxa"/>
            <w:shd w:val="clear" w:color="auto" w:fill="1F3864" w:themeFill="accent5" w:themeFillShade="80"/>
          </w:tcPr>
          <w:p w14:paraId="5236EA2E" w14:textId="77777777" w:rsidR="00443F68" w:rsidRPr="00AC5220" w:rsidRDefault="00443F68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1FC2BF5A" w14:textId="059F678A" w:rsidR="00443F68" w:rsidRPr="00AC5220" w:rsidRDefault="00E57624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CYNNAL EIN DYFODOL </w:t>
            </w:r>
          </w:p>
        </w:tc>
      </w:tr>
      <w:tr w:rsidR="00536BE1" w:rsidRPr="00AC5220" w14:paraId="6E2AFAAE" w14:textId="77777777" w:rsidTr="00125CAC">
        <w:tc>
          <w:tcPr>
            <w:tcW w:w="1473" w:type="dxa"/>
          </w:tcPr>
          <w:p w14:paraId="71E336FA" w14:textId="0C2E9F9E" w:rsidR="00536BE1" w:rsidRPr="00536BE1" w:rsidRDefault="00536BE1" w:rsidP="00536BE1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4.1</w:t>
            </w:r>
          </w:p>
        </w:tc>
        <w:tc>
          <w:tcPr>
            <w:tcW w:w="9022" w:type="dxa"/>
          </w:tcPr>
          <w:p w14:paraId="34C1140D" w14:textId="6DA85E3D" w:rsidR="00536BE1" w:rsidRPr="00536BE1" w:rsidRDefault="00536BE1" w:rsidP="00536BE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1D44AD">
              <w:rPr>
                <w:rFonts w:ascii="Verdana" w:eastAsia="Verdana" w:hAnsi="Verdana" w:cs="Arial-BoldMT"/>
                <w:b/>
                <w:lang w:bidi="cy-GB"/>
              </w:rPr>
              <w:t>Adroddiad Blynyddol a Chyfrifon 2024-2025 Elusen GIG CTM</w:t>
            </w:r>
          </w:p>
        </w:tc>
      </w:tr>
      <w:tr w:rsidR="00536BE1" w:rsidRPr="00AC5220" w14:paraId="46CCEF30" w14:textId="77777777" w:rsidTr="00125CAC">
        <w:tc>
          <w:tcPr>
            <w:tcW w:w="1473" w:type="dxa"/>
          </w:tcPr>
          <w:p w14:paraId="71B76F12" w14:textId="77777777" w:rsidR="00536BE1" w:rsidRDefault="00536BE1" w:rsidP="00536BE1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</w:tcPr>
          <w:p w14:paraId="4215FA8D" w14:textId="3D5A5C70" w:rsidR="00104D21" w:rsidRDefault="00104D21" w:rsidP="00536BE1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O James Adroddiad Blynyddol a Chyfrifon 2024-2025 yr Elusen a thynnodd sylw at y canlynol:</w:t>
            </w:r>
          </w:p>
          <w:p w14:paraId="07BEBE6C" w14:textId="63BB6A02" w:rsidR="00E62B5E" w:rsidRDefault="00E62B5E" w:rsidP="00536BE1">
            <w:pPr>
              <w:jc w:val="both"/>
              <w:rPr>
                <w:rFonts w:ascii="Verdana" w:hAnsi="Verdana"/>
              </w:rPr>
            </w:pPr>
          </w:p>
          <w:p w14:paraId="2569369D" w14:textId="77777777" w:rsidR="00132E7B" w:rsidRDefault="00132E7B" w:rsidP="00F723D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yr archwiliad blynyddol wedi mynd yn esmwyth gyda gwybodaeth wedi'i darparu i Archwilio Cymru mewn pryd.   </w:t>
            </w:r>
          </w:p>
          <w:p w14:paraId="20BF30E0" w14:textId="3BF412D4" w:rsidR="00132E7B" w:rsidRPr="00132E7B" w:rsidRDefault="00132E7B" w:rsidP="00F723D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Times New Roman" w:hAnsi="Verdana" w:cs="Segoe UI"/>
                <w:lang w:bidi="cy-GB"/>
              </w:rPr>
              <w:t>Roedd y trawsnewidiad o Ethitec i Oracle wedi'i wneud, gan symud holl ddata’r cyfriflyfr i'r system newydd. Roedd hyn wedi gofyn am waith cymodi sylweddol ond roedd wedi bod yn llwyddiannus.</w:t>
            </w:r>
          </w:p>
          <w:p w14:paraId="7F588675" w14:textId="2DDF0B2A" w:rsidR="00132E7B" w:rsidRPr="00132E7B" w:rsidRDefault="00132E7B" w:rsidP="00F723D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Adroddwyd ar ddau gamddatganiad heb eu cywiro a gododd o broblemau amseru yn ymwneud â'r dyfarniad cyflog a ffi archwilio'r flwyddyn flaenorol.   Nid oedd y rhain yn sylweddol, ond roeddent yn uwch na'r trothwy dibwysedd ac felly cawsant eu hadrodd yn ffurfiol. </w:t>
            </w:r>
          </w:p>
          <w:p w14:paraId="16B10815" w14:textId="5EAB1A7C" w:rsidR="00132E7B" w:rsidRDefault="00132E7B" w:rsidP="00F723D6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jc w:val="both"/>
              <w:rPr>
                <w:rFonts w:ascii="Verdana" w:eastAsia="Times New Roman" w:hAnsi="Verdana" w:cs="Segoe UI"/>
                <w:lang w:eastAsia="en-GB"/>
              </w:rPr>
            </w:pPr>
            <w:r w:rsidRPr="00132E7B">
              <w:rPr>
                <w:rFonts w:ascii="Verdana" w:eastAsia="Times New Roman" w:hAnsi="Verdana" w:cs="Segoe UI"/>
                <w:lang w:bidi="cy-GB"/>
              </w:rPr>
              <w:t xml:space="preserve">Bydd yr Adroddiad Blynyddol a'r Cyfrifon yn cael eu cyflwyno i'r Bwrdd ar 29 Ionawr i'w cymeradwyo.  Ar ôl eu cymeradwyo, byddant yn cael </w:t>
            </w:r>
            <w:r w:rsidRPr="00132E7B">
              <w:rPr>
                <w:rFonts w:ascii="Verdana" w:eastAsia="Times New Roman" w:hAnsi="Verdana" w:cs="Segoe UI"/>
                <w:lang w:bidi="cy-GB"/>
              </w:rPr>
              <w:lastRenderedPageBreak/>
              <w:t>eu cyflwyno i'r Comisiwn Elusennau erbyn y dyddiad cau statudol ar 31 Ionawr.</w:t>
            </w:r>
          </w:p>
          <w:p w14:paraId="15F3597F" w14:textId="6067DD0C" w:rsidR="00EB4A7C" w:rsidRDefault="00EB4A7C" w:rsidP="006E09C1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Segoe UI"/>
                <w:lang w:eastAsia="en-GB"/>
              </w:rPr>
            </w:pPr>
            <w:r>
              <w:rPr>
                <w:rFonts w:ascii="Verdana" w:eastAsia="Times New Roman" w:hAnsi="Verdana" w:cs="Segoe UI"/>
                <w:lang w:bidi="cy-GB"/>
              </w:rPr>
              <w:t>Cadarnhaodd M. Jones fod yr archwiliad wedi'i gynnal yn hwylus a diolchodd i'r holl Swyddogion dan sylw am eu cymorth a'u cefnogaeth a chadarnhaodd fod yr Archwilydd Cyffredinol i fod i’w gadarnhau ar 29 Ionawr 2026</w:t>
            </w:r>
          </w:p>
          <w:p w14:paraId="606BEE9D" w14:textId="77777777" w:rsidR="003C2647" w:rsidRDefault="00EB4A7C" w:rsidP="006E09C1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Segoe UI"/>
                <w:lang w:eastAsia="en-GB"/>
              </w:rPr>
            </w:pPr>
            <w:r>
              <w:rPr>
                <w:rFonts w:ascii="Verdana" w:eastAsia="Times New Roman" w:hAnsi="Verdana" w:cs="Segoe UI"/>
                <w:lang w:bidi="cy-GB"/>
              </w:rPr>
              <w:t xml:space="preserve">Gan gyfeirio at argymhellion archwiliad y llynedd a gynhwysir yn Atodiad 5, cynghorodd M. Jones fod un argymhelliad wedi'i godi ar gyfer eleni a dau heb eu datrys o'r llynedd, sef partïon cysylltiedig a buddsoddiad gyda CCLA yn parhau i fod heb ei ddatrys oherwydd bod CCLA wedi penderfynu peidio â rhoi adroddiad Math 2 yn hytrach na Math 1.  </w:t>
            </w:r>
          </w:p>
          <w:p w14:paraId="45027E12" w14:textId="0DC24042" w:rsidR="00132E7B" w:rsidRPr="003C2647" w:rsidRDefault="003C2647" w:rsidP="006E09C1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Segoe UI"/>
                <w:lang w:eastAsia="en-GB"/>
              </w:rPr>
            </w:pPr>
            <w:r>
              <w:rPr>
                <w:rFonts w:ascii="Verdana" w:eastAsia="Times New Roman" w:hAnsi="Verdana" w:cs="Segoe UI"/>
                <w:lang w:bidi="cy-GB"/>
              </w:rPr>
              <w:t>Cynghorodd M Jones hefyd fod yr argymhelliad hirsefydlog ar gyfer Cofrestr Risg Elusennau bwrpasol hefyd yn parhau heb ei ddatrys, er ei fod yn rhan o gofrestr risg sefydliadol gyffredinol CTM.</w:t>
            </w:r>
          </w:p>
          <w:p w14:paraId="262BDD16" w14:textId="27E4576F" w:rsidR="00104D21" w:rsidRDefault="003C2647" w:rsidP="006E09C1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 w:rsidRPr="003C2647">
              <w:rPr>
                <w:rFonts w:ascii="Verdana" w:eastAsia="Times New Roman" w:hAnsi="Verdana" w:cs="Segoe UI"/>
                <w:lang w:bidi="cy-GB"/>
              </w:rPr>
              <w:t xml:space="preserve">Mewn ymateb, dywedodd O. James fod asesiad risg diweddar, gan gynnwys ystyriaethau twyll, wedi'i gwblhau o fewn prosesau ehangach Datix y Bwrdd Iechyd. </w:t>
            </w:r>
          </w:p>
          <w:p w14:paraId="6E4DCD7E" w14:textId="7A4987FE" w:rsidR="007D4D4D" w:rsidRDefault="007D4D4D" w:rsidP="00536BE1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D.  Jouvenat i bawb am eu gwaith caled dros y flwyddyn. </w:t>
            </w:r>
          </w:p>
          <w:p w14:paraId="252CE7FF" w14:textId="2FE31352" w:rsidR="00662235" w:rsidRPr="00536BE1" w:rsidRDefault="0025453F" w:rsidP="00104D21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443F68" w:rsidRPr="00AC5220" w14:paraId="41D37A39" w14:textId="77777777" w:rsidTr="00125CAC">
        <w:tc>
          <w:tcPr>
            <w:tcW w:w="1473" w:type="dxa"/>
          </w:tcPr>
          <w:p w14:paraId="7AD277C1" w14:textId="77777777" w:rsidR="00443F68" w:rsidRPr="00AC5220" w:rsidRDefault="004975BF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lastRenderedPageBreak/>
              <w:t>Penderfyniad</w:t>
            </w:r>
          </w:p>
        </w:tc>
        <w:tc>
          <w:tcPr>
            <w:tcW w:w="9022" w:type="dxa"/>
          </w:tcPr>
          <w:p w14:paraId="01026064" w14:textId="2ABB1DC3" w:rsidR="001C263D" w:rsidRPr="001C263D" w:rsidRDefault="004975BF" w:rsidP="001C263D">
            <w:pPr>
              <w:pStyle w:val="NoSpacing"/>
              <w:jc w:val="both"/>
            </w:pPr>
            <w:r w:rsidRPr="001C263D">
              <w:rPr>
                <w:rFonts w:ascii="Verdana" w:eastAsia="Verdana" w:hAnsi="Verdana" w:cs="Verdana"/>
                <w:lang w:bidi="cy-GB"/>
              </w:rPr>
              <w:t>Cymeradwyodd y Pwyllgor</w:t>
            </w:r>
            <w:r w:rsidRPr="001C263D">
              <w:rPr>
                <w:rFonts w:ascii="Verdana" w:eastAsia="Verdana" w:hAnsi="Verdana" w:cs="Verdana"/>
                <w:b/>
                <w:lang w:bidi="cy-GB"/>
              </w:rPr>
              <w:t xml:space="preserve"> Adroddiad Blynyddol a Chyfrifon 2024-2025 yr Elusen</w:t>
            </w:r>
            <w:r w:rsidR="00104D21" w:rsidRPr="009D4496">
              <w:rPr>
                <w:rFonts w:ascii="Verdana" w:eastAsia="Verdana" w:hAnsi="Verdana" w:cs="Arial"/>
                <w:lang w:bidi="cy-GB"/>
              </w:rPr>
              <w:t xml:space="preserve"> i'w</w:t>
            </w:r>
            <w:r w:rsidR="00104D21" w:rsidRPr="00104D21">
              <w:rPr>
                <w:rFonts w:ascii="Verdana" w:eastAsia="Verdana" w:hAnsi="Verdana" w:cs="Arial"/>
                <w:b/>
                <w:lang w:bidi="cy-GB"/>
              </w:rPr>
              <w:t xml:space="preserve"> Cymeradwyo gan y Bwrdd.  </w:t>
            </w:r>
          </w:p>
          <w:p w14:paraId="49CFBEB1" w14:textId="77777777" w:rsidR="007925C3" w:rsidRPr="00AC5220" w:rsidRDefault="007925C3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76E26B27" w14:textId="77777777" w:rsidTr="00125CAC">
        <w:tc>
          <w:tcPr>
            <w:tcW w:w="1473" w:type="dxa"/>
          </w:tcPr>
          <w:p w14:paraId="6904A217" w14:textId="77777777" w:rsidR="00443F68" w:rsidRPr="00AC5220" w:rsidRDefault="004975BF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6899FF42" w14:textId="32A49F61" w:rsidR="0025453F" w:rsidRPr="00C517F6" w:rsidRDefault="007D4D4D" w:rsidP="00104D21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104D21" w:rsidRPr="00AC5220" w14:paraId="0E655CC3" w14:textId="77777777" w:rsidTr="00104D21">
        <w:tc>
          <w:tcPr>
            <w:tcW w:w="1473" w:type="dxa"/>
            <w:shd w:val="clear" w:color="auto" w:fill="002060"/>
          </w:tcPr>
          <w:p w14:paraId="0425D86A" w14:textId="394AA043" w:rsidR="00104D21" w:rsidRPr="00104D21" w:rsidRDefault="00104D21" w:rsidP="00104D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002060"/>
          </w:tcPr>
          <w:p w14:paraId="3AEC1819" w14:textId="79E4C255" w:rsidR="00104D21" w:rsidRPr="001C263D" w:rsidRDefault="00104D21" w:rsidP="001C263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eastAsia="Verdana" w:hAnsi="Verdana" w:cs="Arial-BoldMT"/>
                <w:b/>
                <w:lang w:bidi="cy-GB"/>
              </w:rPr>
              <w:t xml:space="preserve">STRATEGAETH A PHERFFORMIAD </w:t>
            </w:r>
          </w:p>
        </w:tc>
      </w:tr>
      <w:tr w:rsidR="004118D3" w:rsidRPr="00AC5220" w14:paraId="63A2A3A9" w14:textId="77777777" w:rsidTr="00125CAC">
        <w:tc>
          <w:tcPr>
            <w:tcW w:w="1473" w:type="dxa"/>
          </w:tcPr>
          <w:p w14:paraId="6735B1C0" w14:textId="63C405FB" w:rsidR="004118D3" w:rsidRPr="00AC5220" w:rsidRDefault="00104D21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5.1</w:t>
            </w:r>
          </w:p>
        </w:tc>
        <w:tc>
          <w:tcPr>
            <w:tcW w:w="9022" w:type="dxa"/>
          </w:tcPr>
          <w:p w14:paraId="11F0F2E3" w14:textId="2BFB0FB1" w:rsidR="004118D3" w:rsidRPr="00104D21" w:rsidRDefault="00104D21" w:rsidP="00104D2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</w:rPr>
            </w:pPr>
            <w:r w:rsidRPr="00104D21">
              <w:rPr>
                <w:rFonts w:ascii="Verdana" w:eastAsia="Verdana" w:hAnsi="Verdana" w:cs="Verdana"/>
                <w:b/>
                <w:lang w:bidi="cy-GB"/>
              </w:rPr>
              <w:t xml:space="preserve">Elusen GIG Cwm Taf Morgannwg – Strategaeth a Blaengynllun 2026 </w:t>
            </w:r>
          </w:p>
        </w:tc>
      </w:tr>
      <w:tr w:rsidR="004118D3" w:rsidRPr="00AC5220" w14:paraId="56CD5596" w14:textId="77777777" w:rsidTr="00125CAC">
        <w:tc>
          <w:tcPr>
            <w:tcW w:w="1473" w:type="dxa"/>
          </w:tcPr>
          <w:p w14:paraId="716D893F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444D3424" w14:textId="20FE75C8" w:rsidR="00370D63" w:rsidRDefault="009D4496" w:rsidP="009D4496">
            <w:pPr>
              <w:pStyle w:val="ListParagraph"/>
              <w:ind w:left="0" w:hanging="13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A Sampson adroddiad cynhwysfawr, gan dynnu sylw at y meysydd allweddol canlynol:</w:t>
            </w:r>
          </w:p>
          <w:p w14:paraId="5CF933CD" w14:textId="5F451783" w:rsidR="000B2BE1" w:rsidRPr="000B2BE1" w:rsidRDefault="000B2BE1" w:rsidP="009D4496">
            <w:pPr>
              <w:pStyle w:val="ListParagraph"/>
              <w:ind w:left="0" w:hanging="13"/>
              <w:jc w:val="both"/>
              <w:rPr>
                <w:rFonts w:ascii="Verdana" w:hAnsi="Verdana"/>
              </w:rPr>
            </w:pPr>
          </w:p>
          <w:p w14:paraId="14B25DE7" w14:textId="3CFBEA7E" w:rsidR="000B2BE1" w:rsidRPr="00E915F6" w:rsidRDefault="000B2BE1" w:rsidP="00F723D6">
            <w:pPr>
              <w:pStyle w:val="ListParagraph"/>
              <w:numPr>
                <w:ilvl w:val="0"/>
                <w:numId w:val="4"/>
              </w:numPr>
              <w:jc w:val="both"/>
              <w:rPr>
                <w:rStyle w:val="Strong"/>
                <w:rFonts w:ascii="Verdana" w:hAnsi="Verdana"/>
              </w:rPr>
            </w:pPr>
            <w:r w:rsidRPr="000B2BE1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 xml:space="preserve">Lansio brandio newydd elusen CTM a loteri codi arian </w:t>
            </w:r>
            <w:r w:rsidR="00E915F6">
              <w:rPr>
                <w:rStyle w:val="Strong"/>
                <w:rFonts w:cs="Segoe UI"/>
                <w:lang w:bidi="cy-GB"/>
              </w:rPr>
              <w:t xml:space="preserve">– </w:t>
            </w:r>
            <w:r w:rsidRPr="000B2BE1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 xml:space="preserve">y byddai'r ddau yn cael eu halinio i osgoi unrhyw negeseuon cymysg.  Disgwylir i'r loteri ddod yn ffrwd hanfodol o incwm anghyfyngedig, gan roi llinell sylfaen ddibynadwy. Byddai mwy o fanylion am hyn yn cael eu darparu yn nes ymlaen yn y cyfarfod. </w:t>
            </w:r>
          </w:p>
          <w:p w14:paraId="7E1DCED4" w14:textId="4FDFFDA4" w:rsidR="00E915F6" w:rsidRPr="00E915F6" w:rsidRDefault="00E915F6" w:rsidP="00F723D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Cefnogaeth deg i brosiectau ar draws holl safleoedd CTM – y llynedd gwelwyd llawer o brosiectau proffil uchel yn Ysbyty'r Tywysog Charles (YTS) fel y prosiect ystafell ymdrochi a lansiwyd ym mis Rhagfyr.  Roedd llwyddiant cynnar y prosiect o ran ymgysylltu ac adborth cadarnhaol yn helpu i lunio dull y flwyddyn i ddod, gyda'r nod o sicrhau cydbwysedd, yn enwedig cynyddu gweithgarwch yn Ysbytai Brenhinol Morgannwg a Thywysoges Cymru. Byddai diweddariad mwy manwl ar effaith y prosiect hwn yn cael ei gyflwyno yn y cyfarfod nesaf. </w:t>
            </w:r>
          </w:p>
          <w:p w14:paraId="425E2EA4" w14:textId="7BD60C3F" w:rsidR="00E915F6" w:rsidRPr="00E915F6" w:rsidRDefault="00E915F6" w:rsidP="00F723D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Mae adolygiad effaith ffurfiol wedi'i gynllunio ar gyfer wythnos Niwroamrywiaeth ym mis Mawrth 2026 sy'n asesu canlyniadau adborth a metrigau. </w:t>
            </w:r>
          </w:p>
          <w:p w14:paraId="5078AB4E" w14:textId="69F3DDA9" w:rsidR="00E915F6" w:rsidRPr="00717198" w:rsidRDefault="00E915F6" w:rsidP="00F723D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Cryfhau codi arian a phartneriaethau allanol – ffocws allweddol ar wella perthnasoedd â phartneriaid presennol a hefyd ceisio datblygu partneriaethau strategol newydd sy'n gysylltiedig â'r brand elusennol newydd. </w:t>
            </w:r>
          </w:p>
          <w:p w14:paraId="4B7C4A56" w14:textId="5ED3F01D" w:rsidR="00717198" w:rsidRDefault="00717198" w:rsidP="00717198">
            <w:pPr>
              <w:pStyle w:val="ListParagraph"/>
              <w:ind w:left="707"/>
              <w:jc w:val="both"/>
              <w:rPr>
                <w:rFonts w:ascii="Verdana" w:hAnsi="Verdana"/>
              </w:rPr>
            </w:pPr>
          </w:p>
          <w:p w14:paraId="23F30187" w14:textId="44993B8D" w:rsidR="00F70A7F" w:rsidRDefault="00717198" w:rsidP="00F70A7F">
            <w:pPr>
              <w:pStyle w:val="ListParagraph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S. May y cyfeiriad at effaith prosiectau YTS ac awgrymodd yr angen am eglurder ynghylch sut mae'r effaith yn cael ei asesu, h.y. ai trwy gyhoeddusrwydd, cymorth defnyddwyr neu ganlyniadau staff/cleifion.  </w:t>
            </w:r>
          </w:p>
          <w:p w14:paraId="3D9FF4B3" w14:textId="77777777" w:rsidR="00F70A7F" w:rsidRDefault="00F70A7F" w:rsidP="00F70A7F">
            <w:pPr>
              <w:pStyle w:val="ListParagraph"/>
              <w:ind w:left="0"/>
              <w:jc w:val="both"/>
              <w:rPr>
                <w:rFonts w:ascii="Verdana" w:hAnsi="Verdana"/>
              </w:rPr>
            </w:pPr>
          </w:p>
          <w:p w14:paraId="629E4E5F" w14:textId="77777777" w:rsidR="00F70A7F" w:rsidRDefault="00717198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Esboniodd A Sampson fod </w:t>
            </w:r>
            <w:r w:rsidR="00F70A7F" w:rsidRPr="00F70A7F">
              <w:rPr>
                <w:rFonts w:ascii="Verdana" w:eastAsia="Verdana" w:hAnsi="Verdana" w:cs="Verdana"/>
                <w:b/>
                <w:lang w:bidi="cy-GB"/>
              </w:rPr>
              <w:t>‘</w:t>
            </w:r>
            <w:r w:rsidR="00F70A7F" w:rsidRPr="00F70A7F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effeithiol'</w:t>
            </w:r>
            <w:r w:rsidR="00F70A7F" w:rsidRPr="00F70A7F">
              <w:rPr>
                <w:rFonts w:ascii="Verdana" w:eastAsia="Verdana" w:hAnsi="Verdana" w:cs="Segoe UI"/>
                <w:lang w:bidi="cy-GB"/>
              </w:rPr>
              <w:t xml:space="preserve"> yn cael ei ddeall trwy </w:t>
            </w:r>
            <w:r w:rsidR="00F70A7F" w:rsidRPr="00F70A7F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ymgysylltiad ac adborth cychwynnol</w:t>
            </w:r>
            <w:r w:rsidR="00F70A7F" w:rsidRPr="00F70A7F">
              <w:rPr>
                <w:rFonts w:ascii="Verdana" w:eastAsia="Verdana" w:hAnsi="Verdana" w:cs="Segoe UI"/>
                <w:lang w:bidi="cy-GB"/>
              </w:rPr>
              <w:t xml:space="preserve">, oherwydd dim ond ers tua chwe wythnos y mae'r prosiect wedi bod yn fyw.  Dywedodd mai'r dangosydd cyntaf o effaith yw'r ymateb cryf o ran cyfathrebu ac ymgysylltu, diddordeb y cyhoedd, ymgysylltu mewnol a'r sylw y mae'r prosiect wedi'i gael. </w:t>
            </w:r>
          </w:p>
          <w:p w14:paraId="666B5C9B" w14:textId="1C5E644C" w:rsidR="00F70A7F" w:rsidRDefault="00F70A7F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Ychwanegodd A Sampson y bydd gwerthusiad effaith ffurfiol yn cael ei gynnal cyn </w:t>
            </w:r>
            <w:r w:rsidRPr="00F70A7F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Wythnos Niwroamrywiaeth ym mis Mawrth</w:t>
            </w:r>
            <w:r w:rsidRPr="00F70A7F">
              <w:rPr>
                <w:rFonts w:ascii="Verdana" w:eastAsia="Verdana" w:hAnsi="Verdana" w:cs="Segoe UI"/>
                <w:lang w:bidi="cy-GB"/>
              </w:rPr>
              <w:t xml:space="preserve">, gan roi cyfnod o dri mis i asesu’r canlyniadau'n fwy llawn. Bydd hyn yn cynnwys - casglu adborth parhaus, adolygu ymgysylltiad a gwerthuso profiad y defnyddiwr. </w:t>
            </w:r>
          </w:p>
          <w:p w14:paraId="0CCEFDEF" w14:textId="7BF06428" w:rsidR="007C3385" w:rsidRDefault="007C3385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</w:p>
          <w:p w14:paraId="503F446C" w14:textId="3396026E" w:rsidR="007C3385" w:rsidRDefault="007C3385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Holodd N.  Mesher sut fyddai “da” yn edrych ar gyfer 2026 mewn perthynas â thwf incwm.  Cadarnhaodd A Sampson y byddai'n darged twf codi arian digidol o 25-30%, i anelu at 200 a mwy o ddefnyddwyr loteri gweithredol fel llinell sylfaen a thwf parhaus mewn llwyfannau codi arian ar-lein. </w:t>
            </w:r>
          </w:p>
          <w:p w14:paraId="7CC0A38F" w14:textId="054F9A37" w:rsidR="00F70A7F" w:rsidRDefault="00F70A7F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</w:p>
          <w:p w14:paraId="59DBEDCC" w14:textId="6DC6B61D" w:rsidR="00F70A7F" w:rsidRDefault="00F70A7F" w:rsidP="00F70A7F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Cyfeiriodd S. May at fetrigau allweddol a phwysleisiodd yr angen i'r Elusen ddiffinio metrigau clir cyn dechrau prosiectau ac y byddai cael metrigau clir ar y dechrau yn gwneud y ddolen werthuso yn llawer cryfach, yn rhoi gwell tystiolaeth o ganlyniadau ac yn gwella'r dysgu ar gyfer prosiectau yn y dyfodol.  </w:t>
            </w:r>
          </w:p>
          <w:p w14:paraId="3EC6699C" w14:textId="5CCE4955" w:rsidR="007C3385" w:rsidRDefault="007C3385" w:rsidP="00F70A7F">
            <w:pPr>
              <w:pStyle w:val="ListParagraph"/>
              <w:ind w:left="0"/>
              <w:jc w:val="both"/>
              <w:rPr>
                <w:rFonts w:ascii="Segoe UI" w:hAnsi="Segoe UI" w:cs="Segoe UI"/>
                <w:sz w:val="21"/>
                <w:szCs w:val="21"/>
              </w:rPr>
            </w:pPr>
          </w:p>
          <w:p w14:paraId="7F562E64" w14:textId="2AF08A63" w:rsidR="007C3385" w:rsidRDefault="007C3385" w:rsidP="007C3385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  <w:r w:rsidRPr="007C3385">
              <w:rPr>
                <w:rFonts w:ascii="Verdana" w:eastAsia="Verdana" w:hAnsi="Verdana" w:cs="Segoe UI"/>
                <w:lang w:bidi="cy-GB"/>
              </w:rPr>
              <w:t xml:space="preserve">Atgyfnerthodd S. Blackburn fod y pwynt a wnaed gan S May yn un pwysig iawn a chytunodd fod angen i'r elusen nodi'r metrigau a sut beth yw llwyddiant cyn ymgymryd â phrosiectau.  Tynnodd sylw at yr angen i fod yn gyson ac yn systematig yn y ffordd y diffinnir ac y defnyddir metrigau a fyddai’n sicrhau dysgu o ganlyniadau prosiectau a fyddai wedyn yn galluogi prosiectau yn y dyfodol. </w:t>
            </w:r>
          </w:p>
          <w:p w14:paraId="68F9CC7B" w14:textId="522686B0" w:rsidR="00643507" w:rsidRDefault="00643507" w:rsidP="007C3385">
            <w:pPr>
              <w:pStyle w:val="ListParagraph"/>
              <w:ind w:left="0"/>
              <w:jc w:val="both"/>
              <w:rPr>
                <w:rFonts w:ascii="Verdana" w:hAnsi="Verdana" w:cs="Segoe UI"/>
              </w:rPr>
            </w:pPr>
          </w:p>
          <w:p w14:paraId="116DE946" w14:textId="07E9B679" w:rsidR="00643507" w:rsidRDefault="00643507" w:rsidP="00643507">
            <w:pPr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Verdana" w:eastAsia="Verdana" w:hAnsi="Verdana" w:cs="Arial"/>
                <w:lang w:bidi="cy-GB"/>
              </w:rPr>
              <w:t>Cyfeiriodd S. Blackburn at bwynt N. Mesher am fetrigau a phwysleisiodd fod bod yn fwy manwl gywir ynghylch lefelau uchelgais yn caniatáu i'r tîm ddeall yr adnodd sydd ei angen ac i bennu dichonoldeb twf incwm arfaethedig a blaenoriaethu'n briodol.</w:t>
            </w:r>
            <w:r>
              <w:rPr>
                <w:rFonts w:ascii="Segoe UI" w:eastAsia="Segoe UI" w:hAnsi="Segoe UI" w:cs="Segoe UI"/>
                <w:sz w:val="21"/>
                <w:szCs w:val="21"/>
                <w:lang w:bidi="cy-GB"/>
              </w:rPr>
              <w:t xml:space="preserve"> </w:t>
            </w:r>
          </w:p>
          <w:p w14:paraId="3408F5E0" w14:textId="3AD79643" w:rsidR="00DE5614" w:rsidRPr="00AC5220" w:rsidRDefault="00DE5614" w:rsidP="00CB4669">
            <w:pPr>
              <w:pStyle w:val="ListParagraph"/>
              <w:ind w:left="0" w:hanging="15"/>
              <w:jc w:val="both"/>
              <w:rPr>
                <w:rFonts w:ascii="Verdana" w:hAnsi="Verdana"/>
              </w:rPr>
            </w:pPr>
          </w:p>
        </w:tc>
      </w:tr>
      <w:tr w:rsidR="004118D3" w:rsidRPr="00AC5220" w14:paraId="6609B370" w14:textId="77777777" w:rsidTr="00125CAC">
        <w:tc>
          <w:tcPr>
            <w:tcW w:w="1473" w:type="dxa"/>
          </w:tcPr>
          <w:p w14:paraId="1E5932B6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lastRenderedPageBreak/>
              <w:t>Penderfyniad</w:t>
            </w:r>
          </w:p>
        </w:tc>
        <w:tc>
          <w:tcPr>
            <w:tcW w:w="9022" w:type="dxa"/>
          </w:tcPr>
          <w:p w14:paraId="5EFB3413" w14:textId="396995F6" w:rsidR="00125CAC" w:rsidRPr="00AC5220" w:rsidRDefault="00104D21" w:rsidP="00104D21">
            <w:pPr>
              <w:pStyle w:val="NoSpacing"/>
              <w:ind w:left="-11" w:hanging="4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ADOLYGODD </w:t>
            </w:r>
            <w:r>
              <w:rPr>
                <w:rFonts w:ascii="Verdana" w:eastAsia="Verdana" w:hAnsi="Verdana" w:cs="Verdana"/>
                <w:lang w:bidi="cy-GB"/>
              </w:rPr>
              <w:t xml:space="preserve">a </w:t>
            </w:r>
            <w:r>
              <w:rPr>
                <w:rFonts w:ascii="Verdana" w:eastAsia="Verdana" w:hAnsi="Verdana" w:cs="Verdana"/>
                <w:b/>
                <w:lang w:bidi="cy-GB"/>
              </w:rPr>
              <w:t>CHYMERADWYODD</w:t>
            </w:r>
            <w:r>
              <w:rPr>
                <w:rFonts w:ascii="Verdana" w:eastAsia="Verdana" w:hAnsi="Verdana" w:cs="Verdana"/>
                <w:lang w:bidi="cy-GB"/>
              </w:rPr>
              <w:t xml:space="preserve"> y Pwyllgor ragolwg a blaenoriaethau strategol yr Elusen ar gyfer 2026</w:t>
            </w:r>
          </w:p>
        </w:tc>
      </w:tr>
      <w:tr w:rsidR="00024C9D" w:rsidRPr="00AC5220" w14:paraId="34473E91" w14:textId="77777777" w:rsidTr="00125CAC">
        <w:tc>
          <w:tcPr>
            <w:tcW w:w="1473" w:type="dxa"/>
          </w:tcPr>
          <w:p w14:paraId="198E106F" w14:textId="5F625EE5" w:rsidR="00024C9D" w:rsidRPr="00AC5220" w:rsidRDefault="00024C9D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7A19365B" w14:textId="6D63CDFE" w:rsidR="00024C9D" w:rsidRDefault="009D4496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Gosod metrigau wedi'u diffinio'n glir ar gyfer codi arian ac incwm ar gyfer cynllunio prosiectau yn y dyfodol. </w:t>
            </w:r>
          </w:p>
        </w:tc>
      </w:tr>
      <w:tr w:rsidR="00643507" w:rsidRPr="00AC5220" w14:paraId="72A357D7" w14:textId="77777777" w:rsidTr="00125CAC">
        <w:tc>
          <w:tcPr>
            <w:tcW w:w="1473" w:type="dxa"/>
          </w:tcPr>
          <w:p w14:paraId="7DFC9C7C" w14:textId="560220B3" w:rsidR="00643507" w:rsidRDefault="00643507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33F050F6" w14:textId="77777777" w:rsidR="00643507" w:rsidRDefault="00643507" w:rsidP="002B4659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Dod â </w:t>
            </w:r>
            <w:r w:rsidRPr="00643507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diweddariad effaith</w:t>
            </w:r>
            <w:r w:rsidRPr="00643507">
              <w:rPr>
                <w:rFonts w:ascii="Verdana" w:eastAsia="Verdana" w:hAnsi="Verdana" w:cs="Segoe UI"/>
                <w:lang w:bidi="cy-GB"/>
              </w:rPr>
              <w:t xml:space="preserve"> manwl ar y prosiect ‘ystafell ymdrochi’ i’r cyfarfod nesaf.</w:t>
            </w:r>
          </w:p>
          <w:p w14:paraId="5F0C36E8" w14:textId="0DF610D4" w:rsidR="00643507" w:rsidRDefault="00643507" w:rsidP="002B4659">
            <w:pPr>
              <w:jc w:val="both"/>
              <w:rPr>
                <w:rFonts w:ascii="Verdana" w:hAnsi="Verdana"/>
              </w:rPr>
            </w:pPr>
          </w:p>
        </w:tc>
      </w:tr>
      <w:tr w:rsidR="001C263D" w:rsidRPr="00AC5220" w14:paraId="179B837D" w14:textId="77777777" w:rsidTr="00125CAC">
        <w:tc>
          <w:tcPr>
            <w:tcW w:w="1473" w:type="dxa"/>
          </w:tcPr>
          <w:p w14:paraId="01D73FC5" w14:textId="45ED511B" w:rsidR="001C263D" w:rsidRPr="00A32EE2" w:rsidRDefault="00104D21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5.2 </w:t>
            </w:r>
          </w:p>
        </w:tc>
        <w:tc>
          <w:tcPr>
            <w:tcW w:w="9022" w:type="dxa"/>
          </w:tcPr>
          <w:p w14:paraId="39B6099C" w14:textId="474E585C" w:rsidR="001C263D" w:rsidRPr="00A32EE2" w:rsidRDefault="00104D21" w:rsidP="00A32EE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eastAsia="Verdana" w:hAnsi="Verdana" w:cs="Arial-BoldMT"/>
                <w:b/>
                <w:lang w:bidi="cy-GB"/>
              </w:rPr>
              <w:t>Diweddariad Cronfeydd Elusennol hyd at fis Tachwedd 2025</w:t>
            </w:r>
          </w:p>
        </w:tc>
      </w:tr>
      <w:tr w:rsidR="00A32EE2" w:rsidRPr="00AC5220" w14:paraId="036A707A" w14:textId="77777777" w:rsidTr="00125CAC">
        <w:tc>
          <w:tcPr>
            <w:tcW w:w="1473" w:type="dxa"/>
          </w:tcPr>
          <w:p w14:paraId="09FA75CF" w14:textId="77777777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46FE892B" w14:textId="616CE0D6" w:rsidR="000A4068" w:rsidRPr="000A4068" w:rsidRDefault="00104D21" w:rsidP="000A406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O James yr adroddiad ar gyfer y cyfnod rhwng Gorffennaf a Thachwedd 2025, gan dynnu sylw at y materion allweddol canlynol: </w:t>
            </w:r>
          </w:p>
          <w:p w14:paraId="2921ADB2" w14:textId="0DCFD128" w:rsidR="000A4068" w:rsidRPr="000A4068" w:rsidRDefault="000A4068" w:rsidP="00F723D6">
            <w:pPr>
              <w:pStyle w:val="NoSpacing"/>
              <w:numPr>
                <w:ilvl w:val="0"/>
                <w:numId w:val="5"/>
              </w:numPr>
              <w:spacing w:before="100" w:beforeAutospacing="1" w:after="100" w:afterAutospacing="1"/>
              <w:ind w:left="714" w:hanging="357"/>
              <w:jc w:val="both"/>
              <w:rPr>
                <w:rStyle w:val="Strong"/>
                <w:rFonts w:ascii="Verdana" w:hAnsi="Verdana" w:cs="Segoe UI"/>
                <w:b w:val="0"/>
                <w:bCs w:val="0"/>
              </w:rPr>
            </w:pPr>
            <w:r w:rsidRPr="000A4068">
              <w:rPr>
                <w:rFonts w:ascii="Verdana" w:eastAsia="Verdana" w:hAnsi="Verdana" w:cs="Segoe UI"/>
                <w:lang w:bidi="cy-GB"/>
              </w:rPr>
              <w:t xml:space="preserve">Roedd swm sylweddol o arian parod yn cael ei gadw yng nghyfrifon Banc Barclays yr Elusen a oedd yn £1.3m.  Nid yw'r arian wedi'i fuddsoddi eto gan fod y Polisi Buddsoddi yn cael ei adolygu i gefnogi penderfyniadau buddsoddi pellach. Er bod </w:t>
            </w:r>
            <w:r w:rsidRPr="000A4068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 xml:space="preserve">Gwerthoedd Cyfalaf CCLA wedi bod yn gostwng ar draws sawl chwarter, ystyriwyd ei bod yn synhwyrol aros yn hytrach na buddsoddi ar unwaith. Byddai hyn i gyd yn cael ei ddatrys ar ôl i'r Polisi Buddsoddi newydd gael ei gymeradwyo. </w:t>
            </w:r>
          </w:p>
          <w:p w14:paraId="68864DFA" w14:textId="706EA499" w:rsidR="007D4D4D" w:rsidRPr="00317421" w:rsidRDefault="000A4068" w:rsidP="00F723D6">
            <w:pPr>
              <w:pStyle w:val="NoSpacing"/>
              <w:numPr>
                <w:ilvl w:val="0"/>
                <w:numId w:val="5"/>
              </w:numPr>
              <w:spacing w:before="100" w:beforeAutospacing="1" w:after="100" w:afterAutospacing="1"/>
              <w:ind w:left="714" w:hanging="357"/>
              <w:jc w:val="both"/>
              <w:rPr>
                <w:rFonts w:ascii="Verdana" w:hAnsi="Verdana" w:cs="Segoe UI"/>
              </w:rPr>
            </w:pPr>
            <w:r w:rsidRPr="000A4068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Roedd cydbwysedd cryf rhwng incwm a gwariant ar gyfer y flwyddyn gyda £275k o incwm a dderbyniwyd a £247k o wariant wedi'i ddefnyddio.</w:t>
            </w:r>
          </w:p>
        </w:tc>
      </w:tr>
      <w:tr w:rsidR="00A32EE2" w:rsidRPr="00AC5220" w14:paraId="0DA3A400" w14:textId="77777777" w:rsidTr="00125CAC">
        <w:tc>
          <w:tcPr>
            <w:tcW w:w="1473" w:type="dxa"/>
          </w:tcPr>
          <w:p w14:paraId="3F81FCEF" w14:textId="043C747F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9022" w:type="dxa"/>
          </w:tcPr>
          <w:p w14:paraId="23421EB6" w14:textId="6A536ECF" w:rsidR="00104D21" w:rsidRPr="00104D21" w:rsidRDefault="00104D21" w:rsidP="00104D21">
            <w:pPr>
              <w:pStyle w:val="NoSpacing"/>
              <w:rPr>
                <w:rFonts w:ascii="Verdana" w:hAnsi="Verdana"/>
              </w:rPr>
            </w:pPr>
            <w:r w:rsidRPr="00104D21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104D21">
              <w:rPr>
                <w:rFonts w:ascii="Verdana" w:eastAsia="Verdana" w:hAnsi="Verdana" w:cs="Verdana"/>
                <w:lang w:bidi="cy-GB"/>
              </w:rPr>
              <w:t xml:space="preserve"> y Pwyllgor yr wybodaeth ddiweddaraf am falansau'r buddsoddiadau a'r cronfeydd wrth gefn. </w:t>
            </w:r>
          </w:p>
          <w:p w14:paraId="78D139CF" w14:textId="6D89CEB4" w:rsidR="00A32EE2" w:rsidRPr="00125CAC" w:rsidRDefault="00A32EE2" w:rsidP="00104D21">
            <w:pPr>
              <w:pStyle w:val="NoSpacing"/>
              <w:jc w:val="both"/>
              <w:rPr>
                <w:rFonts w:ascii="Verdana" w:hAnsi="Verdana"/>
              </w:rPr>
            </w:pPr>
          </w:p>
        </w:tc>
      </w:tr>
      <w:tr w:rsidR="00A32EE2" w:rsidRPr="00AC5220" w14:paraId="04650557" w14:textId="77777777" w:rsidTr="00125CAC">
        <w:tc>
          <w:tcPr>
            <w:tcW w:w="1473" w:type="dxa"/>
          </w:tcPr>
          <w:p w14:paraId="20C3AAFD" w14:textId="6B79561A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Cam Gweithredu: </w:t>
            </w:r>
          </w:p>
        </w:tc>
        <w:tc>
          <w:tcPr>
            <w:tcW w:w="9022" w:type="dxa"/>
          </w:tcPr>
          <w:p w14:paraId="0D836276" w14:textId="63B6A7F8" w:rsidR="009E0B1E" w:rsidRPr="00AC5220" w:rsidRDefault="007D4D4D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050231" w:rsidRPr="00AC5220" w14:paraId="7125F8E4" w14:textId="77777777" w:rsidTr="00125CAC">
        <w:tc>
          <w:tcPr>
            <w:tcW w:w="1473" w:type="dxa"/>
          </w:tcPr>
          <w:p w14:paraId="17AF160F" w14:textId="1E8D782B" w:rsidR="00050231" w:rsidRPr="009E0B1E" w:rsidRDefault="00050231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9E0B1E">
              <w:rPr>
                <w:rFonts w:ascii="Verdana" w:eastAsia="Verdana" w:hAnsi="Verdana" w:cs="Verdana"/>
                <w:b/>
                <w:lang w:bidi="cy-GB"/>
              </w:rPr>
              <w:t>5.3</w:t>
            </w:r>
          </w:p>
        </w:tc>
        <w:tc>
          <w:tcPr>
            <w:tcW w:w="9022" w:type="dxa"/>
          </w:tcPr>
          <w:p w14:paraId="32EE0AED" w14:textId="7ACE70B3" w:rsidR="00050231" w:rsidRPr="009E0B1E" w:rsidRDefault="00050231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9E0B1E">
              <w:rPr>
                <w:rFonts w:ascii="Verdana" w:eastAsia="Verdana" w:hAnsi="Verdana" w:cs="Verdana"/>
                <w:b/>
                <w:lang w:bidi="cy-GB"/>
              </w:rPr>
              <w:t>Elusen GIG Cwm Taf Morgannwg – Adroddiad ar Weithgarwch Codi Arian, Cyfathrebu ac Ymgysylltu</w:t>
            </w:r>
          </w:p>
        </w:tc>
      </w:tr>
      <w:tr w:rsidR="00050231" w:rsidRPr="00AC5220" w14:paraId="38A9483A" w14:textId="77777777" w:rsidTr="00125CAC">
        <w:tc>
          <w:tcPr>
            <w:tcW w:w="1473" w:type="dxa"/>
          </w:tcPr>
          <w:p w14:paraId="58CA3804" w14:textId="77777777" w:rsidR="00050231" w:rsidRDefault="00050231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26E36897" w14:textId="14ED9372" w:rsidR="00050231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A Sampson yr adroddiad yn rhoi'r wybodaeth ddiweddaraf am weithgarwch yr Elusen ar gyfer Gorffennaf – Rhagfyr 2025, gan dynnu sylw at y materion allweddol canlynol: </w:t>
            </w:r>
          </w:p>
          <w:p w14:paraId="793E3B5A" w14:textId="6377DBB6" w:rsidR="004534FC" w:rsidRDefault="004534FC" w:rsidP="002B4659">
            <w:pPr>
              <w:jc w:val="both"/>
              <w:rPr>
                <w:rFonts w:ascii="Verdana" w:hAnsi="Verdana"/>
              </w:rPr>
            </w:pPr>
          </w:p>
          <w:p w14:paraId="0834C43D" w14:textId="44986E4E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Cywiro'r adroddiad lle roedd yn nodi 6 prosiect ond dylai ddweud 61.</w:t>
            </w:r>
          </w:p>
          <w:p w14:paraId="26CC7038" w14:textId="641FC1CF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Cynnydd o 25% mewn ceisiadau gan brosiectau o'i gymharu â'r cyfnod chwe mis blaenorol.  Roedd y cynnydd yn gysylltiedig â phrosesau gwell, gan gynnwys y fewnrwyd newydd a safle SharePoint a wnaeth y broses o gyflwyno ceisiadau yn haws ac yn fwy hygyrch. </w:t>
            </w:r>
          </w:p>
          <w:p w14:paraId="4626F191" w14:textId="3591C249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yn braf gweld cynnydd mewn ymgysylltiad staff a fyddai'n cynhyrchu mwy o syniadau o ran prosiectau, cynigion o ansawdd gwell a phartneriaethau mwy rhagweithiol gyda thimau clinigol. </w:t>
            </w:r>
          </w:p>
          <w:p w14:paraId="33D74BB4" w14:textId="1D029507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Trafodwyd llwyddiant cynnar prosiect yr ‘ystafell ymdrochi’ yn YTS yn gynharach yn ystod yr adroddiad ar y Strategaeth a'r Cynllun Ymlaen, a bydd asesiad mwy ffurfiol o'i effaith yn cael ei gyflwyno yn y cyfarfod nesaf.  </w:t>
            </w:r>
          </w:p>
          <w:p w14:paraId="071BF8A0" w14:textId="6ACFDDE1" w:rsidR="004534FC" w:rsidRP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Mae gwerthusiad o'r Prosiect O'r Ysbyty i'r Cartref a ddarparwyd gyda Gofal a Thrwsio Pen-y-bont ar Ogwr ac a ariannwyd gan NHS Charities Together wedi cael effaith gadarnhaol eang ond ni ellid ei gynnal ar ei ffurf wreiddiol yn y tymor hir. </w:t>
            </w:r>
            <w:r w:rsidRPr="004534FC">
              <w:rPr>
                <w:rFonts w:ascii="Verdana" w:eastAsia="Verdana" w:hAnsi="Verdana" w:cs="Segoe UI"/>
                <w:sz w:val="21"/>
                <w:szCs w:val="21"/>
                <w:lang w:bidi="cy-GB"/>
              </w:rPr>
              <w:t>Er gwaethaf hyn, mae'r hyn a ddysgwyd o'r prosiect yn cael ei fwydo i drafodaethau ehangach y Bwrdd Iechyd.</w:t>
            </w:r>
          </w:p>
          <w:p w14:paraId="437FDE53" w14:textId="2EF0C01E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twf cyson mewn codi arian digidol gyda chynnydd cadarnhaol ar lwyfannau rhoi ar-lein ac ymgysylltiad gwell mewn codi arian cymunedol. </w:t>
            </w:r>
          </w:p>
          <w:p w14:paraId="6506FCDD" w14:textId="3F6B9D9E" w:rsidR="004534FC" w:rsidRDefault="004534F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cyfleoedd ar gyfer codi arian yn seiliedig ar ddigwyddiadau yn cynnwys Hanner Marathon Caerdydd a Marathon Llundain. </w:t>
            </w:r>
          </w:p>
          <w:p w14:paraId="0FB29B63" w14:textId="29D4A3E2" w:rsidR="004534FC" w:rsidRDefault="0041169C" w:rsidP="00F723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Gall llwyfannau cyfredol fel JustGiving greu rhwystrau ac mae'r tîm yn archwilio llwyfannau codi arian amgen i ddatgloi'r potensial hwn. </w:t>
            </w:r>
          </w:p>
          <w:p w14:paraId="5D9FDBC2" w14:textId="77777777" w:rsidR="0041169C" w:rsidRDefault="0041169C" w:rsidP="0041169C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6163DE99" w14:textId="4D03FBFA" w:rsidR="004534FC" w:rsidRDefault="0041169C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Gofynnodd D. Jouvenat sut roedd pobl yn cael eu cefnogi os oedd eu cais yn aflwyddiannus.  Cadarnhaodd A Sampson fod y rhan fwyaf o geisiadau aflwyddiannus wedi methu oherwydd materion cymhwysedd.  Fodd bynnag, mae'r Elusen yn gweithio gyda staff i fireinio ac ailgyflwyno ceisiadau, gan edrych hefyd ar ddewisiadau amgen i helpu i wneud ceisiadau’n llwyddiannus. </w:t>
            </w:r>
          </w:p>
          <w:p w14:paraId="60D3CE96" w14:textId="7156B825" w:rsidR="007D4D4D" w:rsidRDefault="007D4D4D" w:rsidP="0041169C">
            <w:pPr>
              <w:jc w:val="both"/>
              <w:rPr>
                <w:rFonts w:ascii="Verdana" w:hAnsi="Verdana"/>
              </w:rPr>
            </w:pPr>
          </w:p>
        </w:tc>
      </w:tr>
      <w:tr w:rsidR="006948B3" w:rsidRPr="00AC5220" w14:paraId="0968FDC4" w14:textId="77777777" w:rsidTr="00125CAC">
        <w:tc>
          <w:tcPr>
            <w:tcW w:w="1473" w:type="dxa"/>
          </w:tcPr>
          <w:p w14:paraId="52AB28B6" w14:textId="1FB75230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</w:t>
            </w:r>
          </w:p>
        </w:tc>
        <w:tc>
          <w:tcPr>
            <w:tcW w:w="9022" w:type="dxa"/>
          </w:tcPr>
          <w:p w14:paraId="0B45A21E" w14:textId="081A5614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NODODD</w:t>
            </w:r>
            <w:r>
              <w:rPr>
                <w:rFonts w:ascii="Verdana" w:eastAsia="Verdana" w:hAnsi="Verdana" w:cs="Verdana"/>
                <w:lang w:bidi="cy-GB"/>
              </w:rPr>
              <w:t xml:space="preserve"> y Pwyllgor Adroddiad Gweithgarwch yr Elusen</w:t>
            </w:r>
          </w:p>
        </w:tc>
      </w:tr>
      <w:tr w:rsidR="006948B3" w:rsidRPr="00AC5220" w14:paraId="5C0DF31F" w14:textId="77777777" w:rsidTr="00125CAC">
        <w:tc>
          <w:tcPr>
            <w:tcW w:w="1473" w:type="dxa"/>
          </w:tcPr>
          <w:p w14:paraId="46E461F0" w14:textId="66F0627F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20343117" w14:textId="77777777" w:rsidR="006948B3" w:rsidRDefault="005F22F8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Dim wedi'i nodi. </w:t>
            </w:r>
          </w:p>
          <w:p w14:paraId="428DFC1E" w14:textId="58BE8654" w:rsidR="0041169C" w:rsidRDefault="0041169C" w:rsidP="002B4659">
            <w:pPr>
              <w:jc w:val="both"/>
              <w:rPr>
                <w:rFonts w:ascii="Verdana" w:hAnsi="Verdana"/>
              </w:rPr>
            </w:pPr>
          </w:p>
        </w:tc>
      </w:tr>
      <w:tr w:rsidR="00A32EE2" w:rsidRPr="00AC5220" w14:paraId="7C472776" w14:textId="77777777" w:rsidTr="00125CAC">
        <w:tc>
          <w:tcPr>
            <w:tcW w:w="1473" w:type="dxa"/>
          </w:tcPr>
          <w:p w14:paraId="24924479" w14:textId="48EB0575" w:rsidR="00A32EE2" w:rsidRPr="00A32EE2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5.4 </w:t>
            </w:r>
          </w:p>
        </w:tc>
        <w:tc>
          <w:tcPr>
            <w:tcW w:w="9022" w:type="dxa"/>
          </w:tcPr>
          <w:p w14:paraId="1A59A622" w14:textId="7E460B8B" w:rsidR="00A32EE2" w:rsidRPr="00AC5220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Adolygiad Polisi Buddsoddi</w:t>
            </w:r>
          </w:p>
        </w:tc>
      </w:tr>
      <w:tr w:rsidR="00A32EE2" w:rsidRPr="00AC5220" w14:paraId="7CF21F3D" w14:textId="77777777" w:rsidTr="00125CAC">
        <w:tc>
          <w:tcPr>
            <w:tcW w:w="1473" w:type="dxa"/>
          </w:tcPr>
          <w:p w14:paraId="61BB61A4" w14:textId="77777777" w:rsidR="00A32EE2" w:rsidRDefault="00A32EE2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300B9529" w14:textId="540971CD" w:rsidR="00AF5947" w:rsidRDefault="00A32EE2" w:rsidP="00A32EE2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>Cyflwynodd O. James yr adroddiad a rhoddodd esboniad manwl o'r Polisi Buddsoddi newydd, gan bwysleisio'r gofyniad i'w ailysgrifennu a pha newidiadau a gyflwynwyd ganddo.   Crynhowyd y pwyntiau allweddol canlynol:</w:t>
            </w:r>
          </w:p>
          <w:p w14:paraId="095F9BDE" w14:textId="33EB57AF" w:rsidR="001F062B" w:rsidRDefault="001F062B" w:rsidP="00A32EE2">
            <w:pPr>
              <w:jc w:val="both"/>
              <w:rPr>
                <w:rFonts w:ascii="Verdana" w:hAnsi="Verdana"/>
              </w:rPr>
            </w:pPr>
          </w:p>
          <w:p w14:paraId="668FABB7" w14:textId="7897A898" w:rsid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Nid oedd y polisi blaenorol yn ddigonol ar gyfer anghenion yr Elusen a doedd dim ond un paragraff o hyd.</w:t>
            </w:r>
          </w:p>
          <w:p w14:paraId="5D143AE2" w14:textId="288CB6FA" w:rsid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y polisi wedi'i gysoni â gofynion Canllawiau’r Comisiwn Elusennau na gofynion y Weithdrefn Weithredu Safonol (SOP). </w:t>
            </w:r>
          </w:p>
          <w:p w14:paraId="39544F6A" w14:textId="26A7BA00" w:rsid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yr hen reol am 20% o gronfeydd wrth gefn dros ben yn gweithio’n ymarferol. </w:t>
            </w:r>
          </w:p>
          <w:p w14:paraId="0B974747" w14:textId="7ADDA151" w:rsid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y Polisi newydd yn llawer mwy cadarn, manwl a strwythuredig ac yn cynnwys targedau, parodrwydd i dderbyn risg a disgwyliadau monitro.</w:t>
            </w:r>
          </w:p>
          <w:p w14:paraId="1B502328" w14:textId="0D59C4A5" w:rsidR="0041169C" w:rsidRP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Verdana" w:eastAsia="Verdana" w:hAnsi="Verdana" w:cs="Verdana"/>
                <w:lang w:bidi="cy-GB"/>
              </w:rPr>
              <w:t>Mae'r Polisi newydd yn nodi sut mae ymdrin ag enillion wedi'u gwireddu a heb eu gwireddu ac yn diffinio cyfrifoldebau ar gyfer adolygu rheolwyr buddsoddi.</w:t>
            </w:r>
          </w:p>
          <w:p w14:paraId="47D9973A" w14:textId="6976892F" w:rsid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Segoe UI"/>
              </w:rPr>
            </w:pPr>
            <w:r w:rsidRPr="001F062B">
              <w:rPr>
                <w:rFonts w:ascii="Verdana" w:eastAsia="Verdana" w:hAnsi="Verdana" w:cs="Segoe UI"/>
                <w:lang w:bidi="cy-GB"/>
              </w:rPr>
              <w:t xml:space="preserve">Byddai'r Elusen yn parhau i fod yn fuddsoddwr moesegol gyda'r lefel risg arfaethedig yn risg isel i ganolig. </w:t>
            </w:r>
          </w:p>
          <w:p w14:paraId="0F62A290" w14:textId="2EACF0DB" w:rsidR="001F062B" w:rsidRP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Segoe UI" w:hAnsi="Segoe UI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Mae'r Polisi yn cyflwyno targedau perfformiad buddsoddi clir. </w:t>
            </w:r>
          </w:p>
          <w:p w14:paraId="3BA0BEC7" w14:textId="14E9749D" w:rsidR="001F062B" w:rsidRPr="001F062B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Style w:val="Strong"/>
                <w:rFonts w:ascii="Segoe UI" w:hAnsi="Segoe UI" w:cs="Segoe UI"/>
                <w:b w:val="0"/>
                <w:bCs w:val="0"/>
              </w:rPr>
            </w:pPr>
            <w:r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Mae'r Polisi yn nodi bod yn rhaid dyrannu'r holl enillion heb eu gwireddu i bob cronfa gyfyngedig yn gymesur ac nid eu dal yn ganolog.</w:t>
            </w:r>
          </w:p>
          <w:p w14:paraId="6BF5BA03" w14:textId="77777777" w:rsidR="00F723D6" w:rsidRDefault="001F062B" w:rsidP="00F723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1"/>
                <w:szCs w:val="21"/>
              </w:rPr>
            </w:pPr>
            <w:r w:rsidRPr="001F062B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 xml:space="preserve">Byddai cronfa wrth gefn anghyfyngedig o 20% ar gael i dalu am unrhyw ddiffygion posibl pe bai gwerthoedd cyfalaf yn gostwng. </w:t>
            </w:r>
          </w:p>
          <w:p w14:paraId="226A9280" w14:textId="52AD56D8" w:rsidR="0041169C" w:rsidRPr="00F723D6" w:rsidRDefault="00F723D6" w:rsidP="00F723D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sz w:val="21"/>
                <w:szCs w:val="21"/>
                <w:lang w:bidi="cy-GB"/>
              </w:rPr>
              <w:t xml:space="preserve">Mae'r rheolau newydd hyn eisoes wedi'u cymhwyso wrth baratoi'r cyfrifon diweddaraf gydag Archwilio Cymru yn </w:t>
            </w:r>
            <w:r w:rsidRPr="00F723D6">
              <w:rPr>
                <w:rFonts w:ascii="Verdana" w:eastAsia="Verdana" w:hAnsi="Verdana" w:cs="Verdana"/>
                <w:lang w:bidi="cy-GB"/>
              </w:rPr>
              <w:t xml:space="preserve">cadarnhau eu bod yn fodlon. </w:t>
            </w:r>
          </w:p>
          <w:p w14:paraId="206B3514" w14:textId="3DD95150" w:rsidR="00F723D6" w:rsidRDefault="00F723D6" w:rsidP="00F723D6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 w:rsidRPr="00F723D6">
              <w:rPr>
                <w:rFonts w:ascii="Verdana" w:eastAsia="Verdana" w:hAnsi="Verdana" w:cs="Segoe UI"/>
                <w:sz w:val="22"/>
                <w:szCs w:val="22"/>
                <w:lang w:bidi="cy-GB"/>
              </w:rPr>
              <w:t xml:space="preserve">Gofynnodd P. Roseblade pa mor dda y mae CCLA yn perfformio o'i gymharu â rheolwyr buddsoddi eraill yn y farchnad a holodd a fyddent yn debygol o gynnig eto pan fydd y gwasanaeth rheoli buddsoddiadau yn mynd yn ôl i gaffael.  Dywedodd O. James ei bod yn debygol y byddai CCLA yn ailgynnig, fodd bynnag, byddai meincnodi annibynnol yn cael ei ddefnyddio yn hytrach na dibynnu ar gymariaethau hunan-ddarparedig CCLA. </w:t>
            </w:r>
          </w:p>
          <w:p w14:paraId="6C9DCDEE" w14:textId="38010F77" w:rsidR="00F723D6" w:rsidRPr="005819EA" w:rsidRDefault="00F723D6" w:rsidP="00F723D6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>
              <w:rPr>
                <w:rFonts w:ascii="Verdana" w:eastAsia="Verdana" w:hAnsi="Verdana" w:cs="Segoe UI"/>
                <w:sz w:val="22"/>
                <w:szCs w:val="22"/>
                <w:lang w:bidi="cy-GB"/>
              </w:rPr>
              <w:t>Nododd D. Jouvenat fod y Polisi newydd yn gynhwysfawr iawn a cheisiodd adborth gan yr Aelodau mewn perthynas ag unrhyw ymholiadau am y Polisi newydd. Ni chodwyd unrhyw ymholiadau a chadarnhaodd yr Aelodau eu bod yn hapus i GYMERADWYO y polisi</w:t>
            </w:r>
          </w:p>
        </w:tc>
      </w:tr>
      <w:tr w:rsidR="00A32EE2" w:rsidRPr="00AC5220" w14:paraId="05452001" w14:textId="77777777" w:rsidTr="00125CAC">
        <w:tc>
          <w:tcPr>
            <w:tcW w:w="1473" w:type="dxa"/>
          </w:tcPr>
          <w:p w14:paraId="0D4F21E8" w14:textId="61E37D4A" w:rsidR="00A32EE2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Penderfyniad: </w:t>
            </w:r>
          </w:p>
        </w:tc>
        <w:tc>
          <w:tcPr>
            <w:tcW w:w="9022" w:type="dxa"/>
          </w:tcPr>
          <w:p w14:paraId="2EB887DE" w14:textId="04259D0E" w:rsidR="00137423" w:rsidRPr="00137423" w:rsidRDefault="00137423" w:rsidP="00137423">
            <w:pPr>
              <w:pStyle w:val="NoSpacing"/>
              <w:ind w:left="720" w:hanging="720"/>
              <w:rPr>
                <w:rFonts w:ascii="Verdana" w:hAnsi="Verdana"/>
              </w:rPr>
            </w:pPr>
            <w:r w:rsidRPr="00137423">
              <w:rPr>
                <w:rFonts w:ascii="Verdana" w:eastAsia="Verdana" w:hAnsi="Verdana" w:cs="Verdana"/>
                <w:b/>
                <w:lang w:bidi="cy-GB"/>
              </w:rPr>
              <w:t xml:space="preserve">CYMERADWYODD </w:t>
            </w:r>
            <w:r w:rsidRPr="00137423">
              <w:rPr>
                <w:rFonts w:ascii="Verdana" w:eastAsia="Verdana" w:hAnsi="Verdana" w:cs="Verdana"/>
                <w:lang w:bidi="cy-GB"/>
              </w:rPr>
              <w:t>y Pwyllgor y Polisi Buddsoddi CTM</w:t>
            </w:r>
          </w:p>
          <w:p w14:paraId="2FD4797B" w14:textId="77777777" w:rsidR="00A32EE2" w:rsidRPr="00AC5220" w:rsidRDefault="00A32EE2" w:rsidP="006948B3">
            <w:pPr>
              <w:pStyle w:val="NoSpacing"/>
              <w:ind w:left="720"/>
              <w:rPr>
                <w:rFonts w:ascii="Verdana" w:hAnsi="Verdana"/>
              </w:rPr>
            </w:pPr>
          </w:p>
        </w:tc>
      </w:tr>
      <w:tr w:rsidR="00A32EE2" w:rsidRPr="00AC5220" w14:paraId="01555900" w14:textId="77777777" w:rsidTr="00125CAC">
        <w:tc>
          <w:tcPr>
            <w:tcW w:w="1473" w:type="dxa"/>
          </w:tcPr>
          <w:p w14:paraId="7296AF53" w14:textId="1F151A8D" w:rsidR="00A32EE2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Cam Gweithredu: </w:t>
            </w:r>
          </w:p>
        </w:tc>
        <w:tc>
          <w:tcPr>
            <w:tcW w:w="9022" w:type="dxa"/>
          </w:tcPr>
          <w:p w14:paraId="43042AFB" w14:textId="66106933" w:rsidR="009E337A" w:rsidRDefault="007275B8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  <w:p w14:paraId="19D0FBB7" w14:textId="7CA78E1F" w:rsidR="0082667C" w:rsidRPr="00AC5220" w:rsidRDefault="0082667C" w:rsidP="002B4659">
            <w:pPr>
              <w:jc w:val="both"/>
              <w:rPr>
                <w:rFonts w:ascii="Verdana" w:hAnsi="Verdana"/>
              </w:rPr>
            </w:pPr>
          </w:p>
        </w:tc>
      </w:tr>
      <w:tr w:rsidR="006948B3" w:rsidRPr="00AC5220" w14:paraId="70763B4B" w14:textId="77777777" w:rsidTr="006948B3">
        <w:tc>
          <w:tcPr>
            <w:tcW w:w="1473" w:type="dxa"/>
            <w:shd w:val="clear" w:color="auto" w:fill="002060"/>
          </w:tcPr>
          <w:p w14:paraId="2F12CC19" w14:textId="11C199A8" w:rsidR="006948B3" w:rsidRPr="009E0B1E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9E0B1E">
              <w:rPr>
                <w:rFonts w:ascii="Verdana" w:eastAsia="Verdana" w:hAnsi="Verdana" w:cs="Verdana"/>
                <w:b/>
                <w:lang w:bidi="cy-GB"/>
              </w:rPr>
              <w:t>5.5</w:t>
            </w:r>
          </w:p>
        </w:tc>
        <w:tc>
          <w:tcPr>
            <w:tcW w:w="9022" w:type="dxa"/>
            <w:shd w:val="clear" w:color="auto" w:fill="002060"/>
          </w:tcPr>
          <w:p w14:paraId="7F2CB059" w14:textId="7F386335" w:rsidR="006948B3" w:rsidRPr="009E0B1E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9E0B1E">
              <w:rPr>
                <w:rFonts w:ascii="Verdana" w:eastAsia="Verdana" w:hAnsi="Verdana" w:cs="Verdana"/>
                <w:b/>
                <w:lang w:bidi="cy-GB"/>
              </w:rPr>
              <w:t>Brandio a Diweddariad Llafar Elusen GIG CTM</w:t>
            </w:r>
          </w:p>
        </w:tc>
      </w:tr>
      <w:tr w:rsidR="006948B3" w:rsidRPr="00AC5220" w14:paraId="7E14EF9F" w14:textId="77777777" w:rsidTr="00125CAC">
        <w:tc>
          <w:tcPr>
            <w:tcW w:w="1473" w:type="dxa"/>
          </w:tcPr>
          <w:p w14:paraId="02CD9AEB" w14:textId="77777777" w:rsidR="006948B3" w:rsidRDefault="006948B3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05A5912F" w14:textId="579CD18B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A Sampson yr adroddiad a rhoddodd gyflwyniad a diweddariad llafar yn amlinellu'r mireinio presennol, y cyfeiriad sy'n dod i'r amlwg a'r camau nesaf.</w:t>
            </w:r>
          </w:p>
          <w:p w14:paraId="361F9378" w14:textId="7469317E" w:rsidR="00122C6F" w:rsidRDefault="00122C6F" w:rsidP="002B4659">
            <w:pPr>
              <w:jc w:val="both"/>
              <w:rPr>
                <w:rFonts w:ascii="Verdana" w:hAnsi="Verdana"/>
              </w:rPr>
            </w:pPr>
          </w:p>
          <w:p w14:paraId="6A77C01B" w14:textId="4F0C35C8" w:rsidR="00122C6F" w:rsidRDefault="00122C6F" w:rsidP="00122C6F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Cwestiynodd S. May y rhesymeg dros ddefnyddio glöyn byw fel rhan o'i hunaniaeth weledol, yn enwedig o ystyried nad oedd yr enw gwreiddiol “glöyn” yn cael ei ddefnyddio mwyach a bod elusennau eraill, yn enwedig mewn gofal lliniarol neu brofedigaeth, eisoes yn defnyddio delwedd glöyn byw. </w:t>
            </w:r>
          </w:p>
          <w:p w14:paraId="3479B28E" w14:textId="77777777" w:rsidR="00122C6F" w:rsidRDefault="00122C6F" w:rsidP="00122C6F">
            <w:pPr>
              <w:jc w:val="both"/>
              <w:rPr>
                <w:rFonts w:ascii="Segoe UI" w:hAnsi="Segoe UI" w:cs="Segoe UI"/>
                <w:sz w:val="21"/>
                <w:szCs w:val="21"/>
              </w:rPr>
            </w:pPr>
          </w:p>
          <w:p w14:paraId="5BEF32E0" w14:textId="1E172060" w:rsidR="00122C6F" w:rsidRDefault="00122C6F" w:rsidP="00122C6F">
            <w:pPr>
              <w:jc w:val="both"/>
              <w:rPr>
                <w:rFonts w:ascii="Verdana" w:hAnsi="Verdana" w:cs="Segoe UI"/>
              </w:rPr>
            </w:pPr>
            <w:r w:rsidRPr="00122C6F">
              <w:rPr>
                <w:rFonts w:ascii="Verdana" w:eastAsia="Verdana" w:hAnsi="Verdana" w:cs="Segoe UI"/>
                <w:lang w:bidi="cy-GB"/>
              </w:rPr>
              <w:t xml:space="preserve">Mewn ymateb, eglurodd A Sampson </w:t>
            </w:r>
            <w:r w:rsidRPr="00122C6F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nad</w:t>
            </w:r>
            <w:r w:rsidRPr="00122C6F">
              <w:rPr>
                <w:rFonts w:ascii="Verdana" w:eastAsia="Verdana" w:hAnsi="Verdana" w:cs="Segoe UI"/>
                <w:lang w:bidi="cy-GB"/>
              </w:rPr>
              <w:t xml:space="preserve"> oedd symbol y glöyn byw yn dod o'r enw ei hun ond o'r </w:t>
            </w:r>
            <w:r w:rsidRPr="00122C6F">
              <w:rPr>
                <w:rStyle w:val="Strong"/>
                <w:rFonts w:ascii="Verdana" w:eastAsia="Verdana" w:hAnsi="Verdana" w:cs="Segoe UI"/>
                <w:b w:val="0"/>
                <w:lang w:bidi="cy-GB"/>
              </w:rPr>
              <w:t>syniad cysyniadol</w:t>
            </w:r>
            <w:r w:rsidRPr="00122C6F">
              <w:rPr>
                <w:rFonts w:ascii="Verdana" w:eastAsia="Verdana" w:hAnsi="Verdana" w:cs="Segoe UI"/>
                <w:lang w:bidi="cy-GB"/>
              </w:rPr>
              <w:t xml:space="preserve"> sy'n sail i gyfeiriad y brand.  Esboniodd fod y broses greadigol wedi dechrau gyda'r syniad o newid trawsnewidiol a bod y glöyn byw wedi'i ddewis fel symbol o drawsnewidiad sy'n adlewyrchu sut y gall gweithred neu rodd fach arwain at ganlyniad cadarnhaol llawer mwy yn debyg i effaith glöyn byw. </w:t>
            </w:r>
          </w:p>
          <w:p w14:paraId="3EF9A8FF" w14:textId="0AD50C57" w:rsidR="00122C6F" w:rsidRDefault="00122C6F" w:rsidP="00122C6F">
            <w:pPr>
              <w:jc w:val="both"/>
              <w:rPr>
                <w:rFonts w:ascii="Segoe UI" w:hAnsi="Segoe UI" w:cs="Segoe UI"/>
                <w:sz w:val="21"/>
                <w:szCs w:val="21"/>
              </w:rPr>
            </w:pPr>
          </w:p>
          <w:p w14:paraId="06ADD461" w14:textId="44F7D199" w:rsidR="00122C6F" w:rsidRDefault="00122C6F" w:rsidP="00122C6F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Awgrymodd S. May y dylai'r tîm roi'r gorau i gyfeirio at y cysyniadau enwi cynharach fel hyn ac yn lle hynny roi esboniad annibynnol syml ar gyfer defnyddio'r glöyn byw, fel ei fod yn cynrychioli trawsnewidiad. </w:t>
            </w:r>
          </w:p>
          <w:p w14:paraId="0262F7FB" w14:textId="29D00FEF" w:rsidR="00122C6F" w:rsidRDefault="00122C6F" w:rsidP="00122C6F">
            <w:pPr>
              <w:jc w:val="both"/>
              <w:rPr>
                <w:rFonts w:ascii="Verdana" w:hAnsi="Verdana"/>
              </w:rPr>
            </w:pPr>
          </w:p>
          <w:p w14:paraId="2DFFFCB3" w14:textId="1C8FA064" w:rsidR="00122C6F" w:rsidRDefault="00122C6F" w:rsidP="00122C6F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Cydnabu A Sampson bwynt S. May y dylid cyflwyno'r rhesymeg yn glir a pheidio â dibynnu ar drafodaethau enwi blaenorol.  Cytunodd y byddai'r glöyn byw yn cael ei esbonio yn syml fel symbol o drawsnewid a newid cadarnhaol. </w:t>
            </w:r>
          </w:p>
          <w:p w14:paraId="4D08E023" w14:textId="688B8750" w:rsidR="00FB2CFF" w:rsidRDefault="00FB2CFF" w:rsidP="00122C6F">
            <w:pPr>
              <w:jc w:val="both"/>
              <w:rPr>
                <w:rFonts w:ascii="Verdana" w:hAnsi="Verdana"/>
              </w:rPr>
            </w:pPr>
          </w:p>
          <w:p w14:paraId="60DF81D3" w14:textId="50EFF8B9" w:rsidR="00FB2CFF" w:rsidRDefault="00FB2CFF" w:rsidP="00FB2CFF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P. Roseblade nad oedd yn gallu gweld bod cyfieithiad Cymraeg ar gyfer enw'r Elusen na’r deunyddiau brandio a nododd y byddai'n amlwg bod angen fersiwn Gymraeg i fod yn ddwyieithog ac yn gyson â disgwyliadau CTM. </w:t>
            </w:r>
          </w:p>
          <w:p w14:paraId="2125B70A" w14:textId="3EEBBF58" w:rsidR="00FB2CFF" w:rsidRDefault="00FB2CFF" w:rsidP="00FB2CFF">
            <w:pPr>
              <w:jc w:val="both"/>
              <w:rPr>
                <w:rFonts w:ascii="Verdana" w:hAnsi="Verdana"/>
              </w:rPr>
            </w:pPr>
          </w:p>
          <w:p w14:paraId="3601DD1B" w14:textId="2B09D7F1" w:rsidR="00FB2CFF" w:rsidRDefault="00FB2CFF" w:rsidP="00FB2CFF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P. Roseblade at ddau o'r logos cymharu a oedd wedi defnyddio lliwiau amryliw, arddull balchder a oedd yn cyfleu ymdeimlad o gynhwysiant ac yn cynghori nad oedd hi'n cael yr un synnwyr o'r dyluniad glöynnod byw arfaethedig. </w:t>
            </w:r>
          </w:p>
          <w:p w14:paraId="325752D3" w14:textId="5B1138D3" w:rsidR="00FB2CFF" w:rsidRPr="00FB2CFF" w:rsidRDefault="00FB2CFF" w:rsidP="00FB2CFF">
            <w:pPr>
              <w:jc w:val="both"/>
              <w:rPr>
                <w:rFonts w:ascii="Verdana" w:hAnsi="Verdana"/>
              </w:rPr>
            </w:pPr>
          </w:p>
          <w:p w14:paraId="3EBDDE21" w14:textId="7FA044F2" w:rsidR="00FB2CFF" w:rsidRDefault="00FB2CFF" w:rsidP="00FB2CFF">
            <w:pPr>
              <w:jc w:val="both"/>
              <w:rPr>
                <w:rFonts w:ascii="Verdana" w:hAnsi="Verdana" w:cs="Segoe UI"/>
              </w:rPr>
            </w:pPr>
            <w:r w:rsidRPr="00FB2CFF">
              <w:rPr>
                <w:rFonts w:ascii="Verdana" w:eastAsia="Verdana" w:hAnsi="Verdana" w:cs="Segoe UI"/>
                <w:lang w:bidi="cy-GB"/>
              </w:rPr>
              <w:t xml:space="preserve">Roedd A Sampson yn cydnabod y pwynt a wnaed gan P. Roseblade ynglŷn â'r cyfieithiad Cymraeg a chadarnhaodd y byddai brandio dwyieithog yn bendant yn cael ei gynnwys gyda'r fersiwn Gymraeg yn cael ei datblygu fel rhan o gam nesaf y gwaith. </w:t>
            </w:r>
          </w:p>
          <w:p w14:paraId="4281F68B" w14:textId="0EDC0B70" w:rsidR="00FB2CFF" w:rsidRDefault="00FB2CFF" w:rsidP="00FB2CFF">
            <w:pPr>
              <w:jc w:val="both"/>
              <w:rPr>
                <w:rFonts w:ascii="Verdana" w:hAnsi="Verdana" w:cs="Segoe UI"/>
              </w:rPr>
            </w:pPr>
          </w:p>
          <w:p w14:paraId="2AAF9278" w14:textId="5E063353" w:rsidR="00FB2CFF" w:rsidRDefault="00FB2CFF" w:rsidP="00FB2CFF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O ran y pwynt a wnaed gan P. Roseblade ar amrywiadau lliw ac addasiadau i ddiwallu anghenion gwahanol fel cynhwysiant, esboniodd A Sampson mai detholiad bach o'r gwaith brandio oedd yr enghreifftiau a ddangoswyd i'r Pwyllgor a byddai trafodaethau yn cael eu cynnal gyda Jamjar i ddarparu set lawn o asedau brand gan gynnwys lliwiau amgen sy'n cyd-fynd â Balchder.  </w:t>
            </w:r>
          </w:p>
          <w:p w14:paraId="2EEBD9AF" w14:textId="290AE2F2" w:rsidR="00675B55" w:rsidRDefault="00675B55" w:rsidP="00FB2CFF">
            <w:pPr>
              <w:jc w:val="both"/>
              <w:rPr>
                <w:rFonts w:ascii="Verdana" w:hAnsi="Verdana" w:cs="Segoe UI"/>
              </w:rPr>
            </w:pPr>
          </w:p>
          <w:p w14:paraId="00E6B532" w14:textId="7230C068" w:rsidR="00675B55" w:rsidRDefault="00675B55" w:rsidP="00675B55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Esboniodd S. Blackburn mai anaml y byddai creu brand yn llinol a bod y tîm wedi mynd trwy lawer o gylchoedd o archwilio creadigol ac wedi dod â'r elfennau gorau o'r daith gyfan ymlaen yn y pen draw.  Roedd yn cydnabod bod y cyflwyniad yn teimlo'n hir ac yn gymhleth ond pwysleisiodd fod hyn wedi bod yn angenrheidiol oherwydd bod llawer o waith brandio wedi digwydd ers i'r Pwyllgor gyfarfod ddiwethaf ac roedd angen y cyd-destun llawn ar yr Aelodau i ddeall sut y cyrhaeddwyd y cyfeiriad presennol. </w:t>
            </w:r>
          </w:p>
          <w:p w14:paraId="6450131B" w14:textId="6EF9CEE5" w:rsidR="00675B55" w:rsidRDefault="00675B55" w:rsidP="00675B55">
            <w:pPr>
              <w:jc w:val="both"/>
              <w:rPr>
                <w:rFonts w:ascii="Verdana" w:hAnsi="Verdana" w:cs="Segoe UI"/>
              </w:rPr>
            </w:pPr>
          </w:p>
          <w:p w14:paraId="2CD2C7F5" w14:textId="09D6EB8C" w:rsidR="00675B55" w:rsidRDefault="00675B55" w:rsidP="00675B55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>Dywedodd D. Jouvenat ei bod hi'n bersonol yn hoffi'r logo glöyn byw a oedd yn debyg i galon a oedd yn briodol ar gyfer CTM.  Ychwanegodd, wrth ystyried y lliwiau, fod pobl ag amhariad ar eu golwg hefyd yn cael eu hystyried.</w:t>
            </w:r>
          </w:p>
          <w:p w14:paraId="19EA3957" w14:textId="77777777" w:rsidR="00675B55" w:rsidRDefault="00675B55" w:rsidP="00675B55">
            <w:pPr>
              <w:jc w:val="both"/>
              <w:rPr>
                <w:rFonts w:ascii="Verdana" w:hAnsi="Verdana" w:cs="Segoe UI"/>
              </w:rPr>
            </w:pPr>
          </w:p>
          <w:p w14:paraId="5BCAAD67" w14:textId="151722FE" w:rsidR="006B469D" w:rsidRDefault="00675B55" w:rsidP="00675B55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>Cynghorodd S. Blackburn y byddai pecyn y brand yn cynnwys opsiynau fel lliwiau amgen a fersiynau mono i sicrhau eu bod yn cydymffurfio â chanllawiau hygyrchedd Sefydliad Cenedlaethol Brenhinol Pobl Ddall (RNIB).  Fe wnaeth hefyd sicrhau’r Aelodau fod cynhwysiant a hygyrchedd eisoes wedi cael eu hystyried yn y broses ddylunio.</w:t>
            </w:r>
          </w:p>
          <w:p w14:paraId="6F27C2F9" w14:textId="77777777" w:rsidR="006B469D" w:rsidRDefault="006B469D" w:rsidP="00675B55">
            <w:pPr>
              <w:jc w:val="both"/>
              <w:rPr>
                <w:rFonts w:ascii="Verdana" w:hAnsi="Verdana" w:cs="Segoe UI"/>
              </w:rPr>
            </w:pPr>
          </w:p>
          <w:p w14:paraId="4B4AD217" w14:textId="6AD125A7" w:rsidR="006B469D" w:rsidRPr="006B469D" w:rsidRDefault="006B469D" w:rsidP="006B469D">
            <w:pPr>
              <w:jc w:val="both"/>
              <w:rPr>
                <w:rFonts w:ascii="Verdana" w:hAnsi="Verdana" w:cs="Segoe UI"/>
              </w:rPr>
            </w:pPr>
            <w:r>
              <w:rPr>
                <w:rFonts w:ascii="Verdana" w:eastAsia="Verdana" w:hAnsi="Verdana" w:cs="Segoe UI"/>
                <w:lang w:bidi="cy-GB"/>
              </w:rPr>
              <w:t xml:space="preserve">Sicrhaodd A Sampson y Pwyllgor y byddai'r holl adborth a dderbyniwyd heddiw yn cael ei ymgorffori wrth iddynt symud i'r cam nesaf o ddatblygu asedau'r brand. </w:t>
            </w:r>
          </w:p>
          <w:p w14:paraId="24BCE7CA" w14:textId="09C2B201" w:rsidR="006B1A3F" w:rsidRDefault="006B1A3F" w:rsidP="006B469D">
            <w:pPr>
              <w:jc w:val="both"/>
              <w:rPr>
                <w:rFonts w:ascii="Verdana" w:hAnsi="Verdana"/>
              </w:rPr>
            </w:pPr>
          </w:p>
        </w:tc>
      </w:tr>
      <w:tr w:rsidR="006948B3" w:rsidRPr="00AC5220" w14:paraId="01317AE9" w14:textId="77777777" w:rsidTr="00125CAC">
        <w:tc>
          <w:tcPr>
            <w:tcW w:w="1473" w:type="dxa"/>
          </w:tcPr>
          <w:p w14:paraId="0439A34C" w14:textId="69F871BC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</w:t>
            </w:r>
          </w:p>
        </w:tc>
        <w:tc>
          <w:tcPr>
            <w:tcW w:w="9022" w:type="dxa"/>
          </w:tcPr>
          <w:p w14:paraId="323A49E4" w14:textId="3B1479F7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Nododd yr Aelodau y cynnydd a wnaed ar Frand yr Elusen</w:t>
            </w:r>
          </w:p>
        </w:tc>
      </w:tr>
      <w:tr w:rsidR="006948B3" w:rsidRPr="00AC5220" w14:paraId="01E9D777" w14:textId="77777777" w:rsidTr="00125CAC">
        <w:tc>
          <w:tcPr>
            <w:tcW w:w="1473" w:type="dxa"/>
          </w:tcPr>
          <w:p w14:paraId="6244F045" w14:textId="569DD025" w:rsidR="006948B3" w:rsidRDefault="006948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2" w:type="dxa"/>
          </w:tcPr>
          <w:p w14:paraId="0C1E1A15" w14:textId="77777777" w:rsidR="006948B3" w:rsidRDefault="006B1A3F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  <w:p w14:paraId="09C266AE" w14:textId="457DF49E" w:rsidR="006B469D" w:rsidRDefault="006B469D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745E24C2" w14:textId="77777777" w:rsidTr="00125CAC">
        <w:tc>
          <w:tcPr>
            <w:tcW w:w="1473" w:type="dxa"/>
            <w:shd w:val="clear" w:color="auto" w:fill="1F3864" w:themeFill="accent5" w:themeFillShade="80"/>
          </w:tcPr>
          <w:p w14:paraId="3F6D1B1C" w14:textId="77777777" w:rsidR="00443F68" w:rsidRPr="00AC5220" w:rsidRDefault="00443F68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57B5CBF4" w14:textId="42B91E79" w:rsidR="00443F68" w:rsidRPr="00AC5220" w:rsidRDefault="00125CAC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YR AGENDA GYDSYNIO</w:t>
            </w:r>
          </w:p>
        </w:tc>
      </w:tr>
      <w:tr w:rsidR="00443F68" w:rsidRPr="00AC5220" w14:paraId="51084619" w14:textId="77777777" w:rsidTr="00125CAC">
        <w:tc>
          <w:tcPr>
            <w:tcW w:w="1473" w:type="dxa"/>
          </w:tcPr>
          <w:p w14:paraId="5AB50D80" w14:textId="6CA12182" w:rsidR="00443F68" w:rsidRPr="00AC5220" w:rsidRDefault="006948B3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6.1</w:t>
            </w:r>
          </w:p>
        </w:tc>
        <w:tc>
          <w:tcPr>
            <w:tcW w:w="9022" w:type="dxa"/>
          </w:tcPr>
          <w:p w14:paraId="2327AB63" w14:textId="77777777" w:rsidR="00443F68" w:rsidRDefault="00125CAC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Eitemau i'w Cymeradwyo </w:t>
            </w:r>
          </w:p>
          <w:p w14:paraId="6ED3DE69" w14:textId="67CC495F" w:rsidR="004132F0" w:rsidRPr="00AC5220" w:rsidRDefault="004132F0" w:rsidP="002B4659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443F68" w:rsidRPr="00AC5220" w14:paraId="3B19DEA7" w14:textId="77777777" w:rsidTr="00125CAC">
        <w:tc>
          <w:tcPr>
            <w:tcW w:w="1473" w:type="dxa"/>
          </w:tcPr>
          <w:p w14:paraId="457612E9" w14:textId="098BA72A" w:rsidR="00443F68" w:rsidRPr="00125CAC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6.1.1</w:t>
            </w:r>
          </w:p>
        </w:tc>
        <w:tc>
          <w:tcPr>
            <w:tcW w:w="9022" w:type="dxa"/>
          </w:tcPr>
          <w:p w14:paraId="5DC048B6" w14:textId="6180EB4E" w:rsidR="00443F68" w:rsidRPr="00125CAC" w:rsidRDefault="00125CAC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4132F0">
              <w:rPr>
                <w:rFonts w:ascii="Verdana" w:eastAsia="Verdana" w:hAnsi="Verdana" w:cs="Verdana"/>
                <w:b/>
                <w:lang w:bidi="cy-GB"/>
              </w:rPr>
              <w:t xml:space="preserve">CYMERADWYWYD Cofnodion Heb eu Cadarnhau o'r Cyfarfod a gynhaliwyd ar 9 Gorffennaf 2025. </w:t>
            </w:r>
          </w:p>
          <w:p w14:paraId="34B266AE" w14:textId="77777777" w:rsidR="00443F68" w:rsidRPr="00AC5220" w:rsidRDefault="00443F68" w:rsidP="002B4659">
            <w:pPr>
              <w:jc w:val="both"/>
              <w:rPr>
                <w:rFonts w:ascii="Verdana" w:hAnsi="Verdana"/>
              </w:rPr>
            </w:pPr>
          </w:p>
        </w:tc>
      </w:tr>
      <w:tr w:rsidR="006948B3" w:rsidRPr="00AC5220" w14:paraId="31133B14" w14:textId="77777777" w:rsidTr="00125CAC">
        <w:tc>
          <w:tcPr>
            <w:tcW w:w="1473" w:type="dxa"/>
          </w:tcPr>
          <w:p w14:paraId="0DB8BE2A" w14:textId="358D009E" w:rsidR="006948B3" w:rsidRPr="00125CAC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6.1.2</w:t>
            </w:r>
          </w:p>
        </w:tc>
        <w:tc>
          <w:tcPr>
            <w:tcW w:w="9022" w:type="dxa"/>
          </w:tcPr>
          <w:p w14:paraId="60A03EE4" w14:textId="4D45E015" w:rsidR="006948B3" w:rsidRPr="009D4496" w:rsidRDefault="006948B3" w:rsidP="009D4496">
            <w:pPr>
              <w:jc w:val="both"/>
              <w:rPr>
                <w:rFonts w:ascii="Verdana" w:hAnsi="Verdana"/>
              </w:rPr>
            </w:pPr>
            <w:r w:rsidRPr="006948B3">
              <w:rPr>
                <w:rFonts w:ascii="Verdana" w:eastAsia="Verdana" w:hAnsi="Verdana" w:cs="Verdana"/>
                <w:b/>
                <w:lang w:bidi="cy-GB"/>
              </w:rPr>
              <w:t>Cylch Busnes Blynyddol 2026</w:t>
            </w:r>
            <w:r w:rsidRPr="006948B3">
              <w:rPr>
                <w:rFonts w:ascii="Verdana" w:eastAsia="Verdana" w:hAnsi="Verdana" w:cs="Verdana"/>
                <w:lang w:bidi="cy-GB"/>
              </w:rPr>
              <w:t xml:space="preserve"> – Hysbysodd D. Jouvenat fod yr eitem hon wedi'i gohirio tan y cyfarfod nesaf yn dilyn trafodaethau yn Sesiwn Datblygu'r Bwrdd ym mis Chwefror 2026. </w:t>
            </w:r>
          </w:p>
          <w:p w14:paraId="03641200" w14:textId="77777777" w:rsidR="006948B3" w:rsidRPr="004132F0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A1334A" w:rsidRPr="00AC5220" w14:paraId="4E316A39" w14:textId="77777777" w:rsidTr="00125CAC">
        <w:tc>
          <w:tcPr>
            <w:tcW w:w="1473" w:type="dxa"/>
          </w:tcPr>
          <w:p w14:paraId="248DA677" w14:textId="1C3020C2" w:rsidR="00A1334A" w:rsidRPr="00125CAC" w:rsidRDefault="006948B3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6.2</w:t>
            </w:r>
          </w:p>
        </w:tc>
        <w:tc>
          <w:tcPr>
            <w:tcW w:w="9022" w:type="dxa"/>
          </w:tcPr>
          <w:p w14:paraId="1375BAAF" w14:textId="77777777" w:rsidR="00137423" w:rsidRDefault="00125CAC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Eitemau i'w Nodi </w:t>
            </w:r>
          </w:p>
          <w:p w14:paraId="32D5C69E" w14:textId="76897C62" w:rsidR="004132F0" w:rsidRPr="00125CAC" w:rsidRDefault="004132F0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A1334A" w:rsidRPr="00AC5220" w14:paraId="19311FFD" w14:textId="77777777" w:rsidTr="00125CAC">
        <w:tc>
          <w:tcPr>
            <w:tcW w:w="1473" w:type="dxa"/>
          </w:tcPr>
          <w:p w14:paraId="58C4E9D7" w14:textId="25EE5479" w:rsidR="00A1334A" w:rsidRPr="00AC5220" w:rsidRDefault="006948B3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6.2.1</w:t>
            </w:r>
          </w:p>
        </w:tc>
        <w:tc>
          <w:tcPr>
            <w:tcW w:w="9022" w:type="dxa"/>
          </w:tcPr>
          <w:p w14:paraId="154BD4D8" w14:textId="6BAA2ABA" w:rsidR="00A1334A" w:rsidRPr="004132F0" w:rsidRDefault="006948B3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Llythyr Ymholiadau Archwilio - Elusen CTM 2024 -2025</w:t>
            </w:r>
          </w:p>
        </w:tc>
      </w:tr>
      <w:tr w:rsidR="006948B3" w:rsidRPr="00AC5220" w14:paraId="24538BFE" w14:textId="77777777" w:rsidTr="00125CAC">
        <w:tc>
          <w:tcPr>
            <w:tcW w:w="1473" w:type="dxa"/>
          </w:tcPr>
          <w:p w14:paraId="007B2FF2" w14:textId="422223E0" w:rsidR="006948B3" w:rsidRDefault="006948B3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6.2.2</w:t>
            </w:r>
          </w:p>
        </w:tc>
        <w:tc>
          <w:tcPr>
            <w:tcW w:w="9022" w:type="dxa"/>
          </w:tcPr>
          <w:p w14:paraId="10EB0CB7" w14:textId="0CC815C5" w:rsidR="006948B3" w:rsidRDefault="006948B3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Cynllun Archwilio Elusen BIPCTM 2025 (Archwilio Cymru)</w:t>
            </w:r>
          </w:p>
        </w:tc>
      </w:tr>
      <w:tr w:rsidR="00443F68" w:rsidRPr="00AC5220" w14:paraId="0F511459" w14:textId="77777777" w:rsidTr="00125CAC">
        <w:tc>
          <w:tcPr>
            <w:tcW w:w="1473" w:type="dxa"/>
            <w:shd w:val="clear" w:color="auto" w:fill="1F3864" w:themeFill="accent5" w:themeFillShade="80"/>
          </w:tcPr>
          <w:p w14:paraId="156E9331" w14:textId="77777777" w:rsidR="00443F68" w:rsidRPr="00AC5220" w:rsidRDefault="00443F68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4E1178B8" w14:textId="46ED2CE7" w:rsidR="00443F68" w:rsidRPr="00AC5220" w:rsidRDefault="004132F0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MATERION ERAILL</w:t>
            </w:r>
          </w:p>
        </w:tc>
      </w:tr>
      <w:tr w:rsidR="00125CAC" w:rsidRPr="00AC5220" w14:paraId="189B63DC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40A825A7" w14:textId="086749F1" w:rsidR="00125CAC" w:rsidRPr="00AC5220" w:rsidRDefault="009E0B1E" w:rsidP="00402BE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7.1</w:t>
            </w:r>
          </w:p>
        </w:tc>
        <w:tc>
          <w:tcPr>
            <w:tcW w:w="9022" w:type="dxa"/>
          </w:tcPr>
          <w:p w14:paraId="0DB94BBE" w14:textId="1A3B6FD4" w:rsidR="00125CAC" w:rsidRPr="00AC5220" w:rsidRDefault="00125CAC" w:rsidP="00402BE6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 xml:space="preserve">Unrhyw Fater Arall </w:t>
            </w:r>
          </w:p>
        </w:tc>
      </w:tr>
      <w:tr w:rsidR="00125CAC" w:rsidRPr="00AC5220" w14:paraId="4B61C28F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1C52AC5E" w14:textId="77777777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2AAB4387" w14:textId="47B03EEE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 xml:space="preserve">Ni nodwyd unrhyw fater busnes pellach </w:t>
            </w:r>
          </w:p>
          <w:p w14:paraId="074A606C" w14:textId="77777777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</w:p>
        </w:tc>
      </w:tr>
      <w:tr w:rsidR="00125CAC" w:rsidRPr="00AC5220" w14:paraId="2C9D98C1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0071D20D" w14:textId="0AECE64E" w:rsidR="00125CAC" w:rsidRPr="00AC5220" w:rsidRDefault="009E0B1E" w:rsidP="00402BE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7.2</w:t>
            </w:r>
          </w:p>
        </w:tc>
        <w:tc>
          <w:tcPr>
            <w:tcW w:w="9022" w:type="dxa"/>
          </w:tcPr>
          <w:p w14:paraId="2993F7FE" w14:textId="61A92119" w:rsidR="00125CAC" w:rsidRPr="00AC5220" w:rsidRDefault="009E0B1E" w:rsidP="00402BE6">
            <w:pPr>
              <w:jc w:val="both"/>
              <w:rPr>
                <w:rFonts w:ascii="Verdana" w:hAnsi="Verdana"/>
                <w:b/>
              </w:rPr>
            </w:pPr>
            <w:r w:rsidRPr="009E0B1E">
              <w:rPr>
                <w:rFonts w:ascii="Verdana" w:eastAsia="Verdana" w:hAnsi="Verdana" w:cs="Verdana"/>
                <w:b/>
                <w:lang w:bidi="cy-GB"/>
              </w:rPr>
              <w:t>Trafod a chytuno ar Adroddiad Uchafbwyntiau'r Pwyllgor i'r Bwrdd</w:t>
            </w:r>
          </w:p>
        </w:tc>
      </w:tr>
      <w:tr w:rsidR="00125CAC" w:rsidRPr="00AC5220" w14:paraId="502FE9ED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34F9DC0C" w14:textId="77777777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C9B5ABB" w14:textId="32A88E2E" w:rsidR="006B469D" w:rsidRDefault="009D4496" w:rsidP="006B469D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Awgrymodd E. Walters rai eitemau allweddol i'w cynnwys yn yr </w:t>
            </w:r>
            <w:r w:rsidRPr="006B469D">
              <w:rPr>
                <w:rFonts w:ascii="Verdana" w:eastAsia="Verdana" w:hAnsi="Verdana" w:cs="Verdana"/>
                <w:sz w:val="22"/>
                <w:szCs w:val="22"/>
                <w:lang w:bidi="cy-GB"/>
              </w:rPr>
              <w:t xml:space="preserve">Adroddiad Uchafbwyntiau i'r Bwrdd a dywedodd </w:t>
            </w:r>
            <w:r w:rsidR="006B469D" w:rsidRPr="006B469D">
              <w:rPr>
                <w:rStyle w:val="Strong"/>
                <w:rFonts w:ascii="Verdana" w:eastAsia="Verdana" w:hAnsi="Verdana" w:cs="Segoe UI"/>
                <w:sz w:val="22"/>
                <w:szCs w:val="22"/>
                <w:lang w:bidi="cy-GB"/>
              </w:rPr>
              <w:t>nad oedd hi wedi nodi unrhyw eitemau</w:t>
            </w:r>
            <w:r w:rsidR="006B469D" w:rsidRPr="006B469D">
              <w:rPr>
                <w:rFonts w:ascii="Verdana" w:eastAsia="Verdana" w:hAnsi="Verdana" w:cs="Segoe UI"/>
                <w:sz w:val="22"/>
                <w:szCs w:val="22"/>
                <w:lang w:bidi="cy-GB"/>
              </w:rPr>
              <w:t xml:space="preserve"> yr oedd angen eu huwchgyfeirio o dan y fframwaith "Rhybuddio/Cynghori/Sicrhau”.</w:t>
            </w:r>
          </w:p>
          <w:p w14:paraId="04AA7ECA" w14:textId="3DDC9B2A" w:rsidR="006B469D" w:rsidRDefault="006B469D" w:rsidP="006B469D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>
              <w:rPr>
                <w:rFonts w:ascii="Verdana" w:eastAsia="Verdana" w:hAnsi="Verdana" w:cs="Segoe UI"/>
                <w:sz w:val="22"/>
                <w:szCs w:val="22"/>
                <w:lang w:bidi="cy-GB"/>
              </w:rPr>
              <w:t xml:space="preserve">Awgrymodd S. Blackburn y dylid tynnu sylw'r Bwrdd at y drafodaeth ar Frandio’r Elusen a'r mewnbwn helaeth gan y Pwyllgor cyn iddynt dderbyn hyn yn eu cyfarfod ym mis Mawrth. </w:t>
            </w:r>
          </w:p>
          <w:p w14:paraId="533981A8" w14:textId="65822674" w:rsidR="006B469D" w:rsidRDefault="006B469D" w:rsidP="006B469D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>
              <w:rPr>
                <w:rFonts w:ascii="Verdana" w:eastAsia="Verdana" w:hAnsi="Verdana" w:cs="Segoe UI"/>
                <w:sz w:val="22"/>
                <w:szCs w:val="22"/>
                <w:lang w:bidi="cy-GB"/>
              </w:rPr>
              <w:t xml:space="preserve">Tynnodd P. Roseblade sylw at y ffaith y dylai'r adroddiad nodi'r newid posibl yn y Rheolwr Buddsoddi oherwydd y ffaith bod holl Aelodau'r Bwrdd yn Ymddiriedolwyr yr Elusen a gallai'r newid gael goblygiadau llywodraethu y dylent fod yn ymwybodol ohonynt. </w:t>
            </w:r>
          </w:p>
          <w:p w14:paraId="707B95D4" w14:textId="07633682" w:rsidR="006B469D" w:rsidRPr="006B469D" w:rsidRDefault="006B469D" w:rsidP="006B469D">
            <w:pPr>
              <w:pStyle w:val="NormalWeb"/>
              <w:jc w:val="both"/>
              <w:rPr>
                <w:rFonts w:ascii="Verdana" w:hAnsi="Verdana" w:cs="Segoe UI"/>
                <w:sz w:val="22"/>
                <w:szCs w:val="22"/>
              </w:rPr>
            </w:pPr>
            <w:r>
              <w:rPr>
                <w:rFonts w:ascii="Verdana" w:eastAsia="Verdana" w:hAnsi="Verdana" w:cs="Segoe UI"/>
                <w:sz w:val="22"/>
                <w:szCs w:val="22"/>
                <w:lang w:bidi="cy-GB"/>
              </w:rPr>
              <w:t xml:space="preserve">Cadarnhaodd E. Walters y byddai hi’n drafftio’r adroddiad ac yn ei ddosbarthu i’r Pwyllgor i gael sylwadau. </w:t>
            </w:r>
          </w:p>
        </w:tc>
      </w:tr>
      <w:tr w:rsidR="00125CAC" w:rsidRPr="00AC5220" w14:paraId="3BCB9B91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592E0DBA" w14:textId="7CB937EF" w:rsidR="00125CAC" w:rsidRPr="00AC5220" w:rsidRDefault="009E0B1E" w:rsidP="00402BE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7.3</w:t>
            </w:r>
          </w:p>
        </w:tc>
        <w:tc>
          <w:tcPr>
            <w:tcW w:w="9022" w:type="dxa"/>
          </w:tcPr>
          <w:p w14:paraId="56D1703C" w14:textId="77777777" w:rsidR="00125CAC" w:rsidRPr="00AC5220" w:rsidRDefault="00125CAC" w:rsidP="00402BE6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 xml:space="preserve">Sut wnaethon ni yn y cyfarfod hwn </w:t>
            </w:r>
          </w:p>
        </w:tc>
      </w:tr>
      <w:tr w:rsidR="00125CAC" w:rsidRPr="00AC5220" w14:paraId="461067ED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0D1BE77D" w14:textId="77777777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028C69C6" w14:textId="77777777" w:rsidR="00125CAC" w:rsidRPr="00AC5220" w:rsidRDefault="00125CAC" w:rsidP="00402BE6">
            <w:pPr>
              <w:jc w:val="both"/>
              <w:rPr>
                <w:rFonts w:ascii="Verdana" w:hAnsi="Verdana" w:cstheme="minorHAnsi"/>
              </w:rPr>
            </w:pPr>
            <w:r w:rsidRPr="00AC5220">
              <w:rPr>
                <w:rFonts w:ascii="Verdana" w:eastAsia="Verdana" w:hAnsi="Verdana" w:cstheme="minorHAnsi"/>
                <w:lang w:bidi="cy-GB"/>
              </w:rPr>
              <w:t>Gofynnwyd i'r aelodau anfon unrhyw gwestiynau at y Cadeirydd a'r Tîm Llywodraethu Corfforaethol os ydynt yn dymuno codi unrhyw beth.</w:t>
            </w:r>
          </w:p>
          <w:p w14:paraId="5FC28FB8" w14:textId="77777777" w:rsidR="00125CAC" w:rsidRPr="00AC5220" w:rsidRDefault="00125CAC" w:rsidP="00402BE6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125CAC" w:rsidRPr="00AC5220" w14:paraId="6D325354" w14:textId="77777777" w:rsidTr="00413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  <w:shd w:val="clear" w:color="auto" w:fill="002060"/>
          </w:tcPr>
          <w:p w14:paraId="241AE7CA" w14:textId="77777777" w:rsidR="00125CAC" w:rsidRPr="00AC5220" w:rsidRDefault="00125CAC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002060"/>
          </w:tcPr>
          <w:p w14:paraId="373AFE16" w14:textId="77777777" w:rsidR="00125CAC" w:rsidRPr="00AC5220" w:rsidRDefault="00125CAC" w:rsidP="00402BE6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 xml:space="preserve">DYDDIAD AC AMSER Y CYFARFOD NESAF </w:t>
            </w:r>
          </w:p>
        </w:tc>
      </w:tr>
      <w:tr w:rsidR="00125CAC" w:rsidRPr="00AC5220" w14:paraId="63D45AD2" w14:textId="77777777" w:rsidTr="00125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</w:tcPr>
          <w:p w14:paraId="3EB3A657" w14:textId="4D8BCE5D" w:rsidR="00125CAC" w:rsidRPr="00AC5220" w:rsidRDefault="009E0B1E" w:rsidP="00402BE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</w:t>
            </w:r>
          </w:p>
        </w:tc>
        <w:tc>
          <w:tcPr>
            <w:tcW w:w="9022" w:type="dxa"/>
          </w:tcPr>
          <w:p w14:paraId="0D0135F2" w14:textId="447C8E83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eastAsia="Verdana" w:hAnsi="Verdana" w:cs="Verdana"/>
                <w:lang w:bidi="cy-GB"/>
              </w:rPr>
              <w:t>Cynhelir y cyfarfod nesaf ddydd Mawrth 14 Gorffennaf 2026 am 9.00 a.m.</w:t>
            </w:r>
          </w:p>
          <w:p w14:paraId="027F2C55" w14:textId="77777777" w:rsidR="00125CAC" w:rsidRPr="00AC5220" w:rsidRDefault="00125CAC" w:rsidP="00402BE6">
            <w:pPr>
              <w:jc w:val="both"/>
              <w:rPr>
                <w:rFonts w:ascii="Verdana" w:hAnsi="Verdana"/>
              </w:rPr>
            </w:pPr>
          </w:p>
        </w:tc>
      </w:tr>
      <w:tr w:rsidR="00125CAC" w:rsidRPr="00AC5220" w14:paraId="50AC9A3A" w14:textId="77777777" w:rsidTr="00413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" w:type="dxa"/>
            <w:shd w:val="clear" w:color="auto" w:fill="002060"/>
          </w:tcPr>
          <w:p w14:paraId="64AD0EFE" w14:textId="77777777" w:rsidR="00125CAC" w:rsidRPr="00AC5220" w:rsidRDefault="00125CAC" w:rsidP="00FB3E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002060"/>
          </w:tcPr>
          <w:p w14:paraId="5E251BE9" w14:textId="77777777" w:rsidR="00125CAC" w:rsidRPr="00AC5220" w:rsidRDefault="00125CAC" w:rsidP="00402BE6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rFonts w:ascii="Verdana" w:eastAsia="Verdana" w:hAnsi="Verdana" w:cs="Verdana"/>
                <w:b/>
                <w:lang w:bidi="cy-GB"/>
              </w:rPr>
              <w:t xml:space="preserve">CAU'R CYFARFOD </w:t>
            </w:r>
          </w:p>
        </w:tc>
      </w:tr>
    </w:tbl>
    <w:p w14:paraId="0FE7641F" w14:textId="77777777" w:rsidR="003C214E" w:rsidRPr="002B4659" w:rsidRDefault="003C214E" w:rsidP="00125CAC">
      <w:pPr>
        <w:jc w:val="both"/>
        <w:rPr>
          <w:rFonts w:ascii="Verdana" w:hAnsi="Verdana"/>
          <w:b/>
          <w:sz w:val="24"/>
          <w:szCs w:val="24"/>
        </w:rPr>
      </w:pPr>
    </w:p>
    <w:sectPr w:rsidR="003C214E" w:rsidRPr="002B4659" w:rsidSect="006569D3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AD351" w14:textId="77777777" w:rsidR="009451CF" w:rsidRDefault="009451CF" w:rsidP="009A4B08">
      <w:pPr>
        <w:spacing w:after="0" w:line="240" w:lineRule="auto"/>
      </w:pPr>
      <w:r>
        <w:separator/>
      </w:r>
    </w:p>
  </w:endnote>
  <w:endnote w:type="continuationSeparator" w:id="0">
    <w:p w14:paraId="57920445" w14:textId="77777777" w:rsidR="009451CF" w:rsidRDefault="009451CF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D7467" w:rsidRPr="00443F68" w14:paraId="268A206B" w14:textId="77777777" w:rsidTr="006569D3">
      <w:trPr>
        <w:cantSplit/>
        <w:trHeight w:val="1134"/>
        <w:jc w:val="center"/>
      </w:trPr>
      <w:tc>
        <w:tcPr>
          <w:tcW w:w="4112" w:type="dxa"/>
          <w:vAlign w:val="center"/>
        </w:tcPr>
        <w:p w14:paraId="5918241D" w14:textId="169FA397" w:rsidR="004D7467" w:rsidRPr="00443F68" w:rsidRDefault="00141326" w:rsidP="006569D3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Cofnodion Cymeradwy Pwyllgor Cronfeydd Elusennol BIPCTM a gynhaliwyd ar 21.01.2026</w:t>
          </w:r>
        </w:p>
      </w:tc>
      <w:tc>
        <w:tcPr>
          <w:tcW w:w="2829" w:type="dxa"/>
          <w:vAlign w:val="center"/>
        </w:tcPr>
        <w:p w14:paraId="0E2E5FDA" w14:textId="6AEF74D3" w:rsidR="004D7467" w:rsidRPr="00443F68" w:rsidRDefault="004D7467" w:rsidP="006569D3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Tudalen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PAGE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961A94">
            <w:rPr>
              <w:rFonts w:ascii="Verdana" w:eastAsia="Verdana" w:hAnsi="Verdana" w:cs="Verdana"/>
              <w:noProof/>
              <w:sz w:val="20"/>
              <w:lang w:bidi="cy-GB"/>
            </w:rPr>
            <w:t>7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 o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NUMPAGES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961A94">
            <w:rPr>
              <w:rFonts w:ascii="Verdana" w:eastAsia="Verdana" w:hAnsi="Verdana" w:cs="Verdana"/>
              <w:noProof/>
              <w:sz w:val="20"/>
              <w:lang w:bidi="cy-GB"/>
            </w:rPr>
            <w:t>9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</w:p>
      </w:tc>
      <w:tc>
        <w:tcPr>
          <w:tcW w:w="3833" w:type="dxa"/>
          <w:vAlign w:val="center"/>
        </w:tcPr>
        <w:p w14:paraId="241FF694" w14:textId="77777777" w:rsidR="004D7467" w:rsidRDefault="004D7467" w:rsidP="006569D3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Y Pwyllgor Cronfeydd Elusennol</w:t>
          </w:r>
        </w:p>
        <w:p w14:paraId="79435112" w14:textId="44B21AA4" w:rsidR="004D7467" w:rsidRPr="00443F68" w:rsidRDefault="00C84C2A" w:rsidP="006569D3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29 Gorffennaf 2026</w:t>
          </w:r>
        </w:p>
      </w:tc>
    </w:tr>
  </w:tbl>
  <w:p w14:paraId="1C0A6C89" w14:textId="77777777" w:rsidR="004D7467" w:rsidRPr="00443F68" w:rsidRDefault="004D7467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FB47" w14:textId="77777777" w:rsidR="009451CF" w:rsidRDefault="009451CF" w:rsidP="009A4B08">
      <w:pPr>
        <w:spacing w:after="0" w:line="240" w:lineRule="auto"/>
      </w:pPr>
      <w:r>
        <w:separator/>
      </w:r>
    </w:p>
  </w:footnote>
  <w:footnote w:type="continuationSeparator" w:id="0">
    <w:p w14:paraId="2FC97AA9" w14:textId="77777777" w:rsidR="009451CF" w:rsidRDefault="009451CF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3F74" w14:textId="77777777" w:rsidR="004D7467" w:rsidRDefault="004D7467" w:rsidP="00820D32">
    <w:pPr>
      <w:pStyle w:val="Header"/>
    </w:pPr>
    <w:r>
      <w:rPr>
        <w:noProof/>
        <w:lang w:bidi="cy-GB"/>
      </w:rPr>
      <w:drawing>
        <wp:inline distT="0" distB="0" distL="0" distR="0" wp14:anchorId="0C453D24" wp14:editId="57473A0F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1538"/>
    <w:multiLevelType w:val="multilevel"/>
    <w:tmpl w:val="7056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D28DE"/>
    <w:multiLevelType w:val="multilevel"/>
    <w:tmpl w:val="F9FA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87CE6"/>
    <w:multiLevelType w:val="multilevel"/>
    <w:tmpl w:val="93E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604A2"/>
    <w:multiLevelType w:val="multilevel"/>
    <w:tmpl w:val="E922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53C92"/>
    <w:multiLevelType w:val="multilevel"/>
    <w:tmpl w:val="DF7C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2100F"/>
    <w:multiLevelType w:val="multilevel"/>
    <w:tmpl w:val="70A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E3B3B"/>
    <w:multiLevelType w:val="multilevel"/>
    <w:tmpl w:val="305A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B2197"/>
    <w:multiLevelType w:val="hybridMultilevel"/>
    <w:tmpl w:val="B3C05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62077"/>
    <w:multiLevelType w:val="multilevel"/>
    <w:tmpl w:val="4A3A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127AA"/>
    <w:multiLevelType w:val="hybridMultilevel"/>
    <w:tmpl w:val="BBE2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B7C14"/>
    <w:multiLevelType w:val="hybridMultilevel"/>
    <w:tmpl w:val="CFB6EFF4"/>
    <w:lvl w:ilvl="0" w:tplc="08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1" w15:restartNumberingAfterBreak="0">
    <w:nsid w:val="436671CE"/>
    <w:multiLevelType w:val="multilevel"/>
    <w:tmpl w:val="871A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5610C"/>
    <w:multiLevelType w:val="multilevel"/>
    <w:tmpl w:val="B45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14DEB"/>
    <w:multiLevelType w:val="multilevel"/>
    <w:tmpl w:val="FD00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F4CEB"/>
    <w:multiLevelType w:val="multilevel"/>
    <w:tmpl w:val="2B24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5F1FC2"/>
    <w:multiLevelType w:val="hybridMultilevel"/>
    <w:tmpl w:val="4112C040"/>
    <w:lvl w:ilvl="0" w:tplc="E9865912">
      <w:start w:val="1"/>
      <w:numFmt w:val="decimal"/>
      <w:lvlText w:val="%1.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A7E5C"/>
    <w:multiLevelType w:val="hybridMultilevel"/>
    <w:tmpl w:val="E828E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B4ABE"/>
    <w:multiLevelType w:val="hybridMultilevel"/>
    <w:tmpl w:val="71903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42260E"/>
    <w:multiLevelType w:val="multilevel"/>
    <w:tmpl w:val="370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524506">
    <w:abstractNumId w:val="18"/>
  </w:num>
  <w:num w:numId="2" w16cid:durableId="747658773">
    <w:abstractNumId w:val="15"/>
  </w:num>
  <w:num w:numId="3" w16cid:durableId="1228885212">
    <w:abstractNumId w:val="17"/>
  </w:num>
  <w:num w:numId="4" w16cid:durableId="1835609741">
    <w:abstractNumId w:val="10"/>
  </w:num>
  <w:num w:numId="5" w16cid:durableId="1157260450">
    <w:abstractNumId w:val="16"/>
  </w:num>
  <w:num w:numId="6" w16cid:durableId="2034264714">
    <w:abstractNumId w:val="9"/>
  </w:num>
  <w:num w:numId="7" w16cid:durableId="1574320140">
    <w:abstractNumId w:val="7"/>
  </w:num>
  <w:num w:numId="8" w16cid:durableId="1921209784">
    <w:abstractNumId w:val="12"/>
  </w:num>
  <w:num w:numId="9" w16cid:durableId="930359537">
    <w:abstractNumId w:val="14"/>
  </w:num>
  <w:num w:numId="10" w16cid:durableId="1176920992">
    <w:abstractNumId w:val="3"/>
  </w:num>
  <w:num w:numId="11" w16cid:durableId="129253166">
    <w:abstractNumId w:val="13"/>
  </w:num>
  <w:num w:numId="12" w16cid:durableId="1248343253">
    <w:abstractNumId w:val="8"/>
  </w:num>
  <w:num w:numId="13" w16cid:durableId="223687806">
    <w:abstractNumId w:val="2"/>
  </w:num>
  <w:num w:numId="14" w16cid:durableId="1760059116">
    <w:abstractNumId w:val="4"/>
  </w:num>
  <w:num w:numId="15" w16cid:durableId="1111318672">
    <w:abstractNumId w:val="19"/>
  </w:num>
  <w:num w:numId="16" w16cid:durableId="1656254749">
    <w:abstractNumId w:val="1"/>
  </w:num>
  <w:num w:numId="17" w16cid:durableId="1149634175">
    <w:abstractNumId w:val="11"/>
  </w:num>
  <w:num w:numId="18" w16cid:durableId="1224440641">
    <w:abstractNumId w:val="6"/>
  </w:num>
  <w:num w:numId="19" w16cid:durableId="1326786745">
    <w:abstractNumId w:val="0"/>
  </w:num>
  <w:num w:numId="20" w16cid:durableId="6522984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1441"/>
    <w:rsid w:val="000201EF"/>
    <w:rsid w:val="00022376"/>
    <w:rsid w:val="00024986"/>
    <w:rsid w:val="00024C9D"/>
    <w:rsid w:val="00031EE0"/>
    <w:rsid w:val="000325FE"/>
    <w:rsid w:val="00033066"/>
    <w:rsid w:val="0004368D"/>
    <w:rsid w:val="000437B0"/>
    <w:rsid w:val="00050231"/>
    <w:rsid w:val="00060C26"/>
    <w:rsid w:val="00075A11"/>
    <w:rsid w:val="00076615"/>
    <w:rsid w:val="00076909"/>
    <w:rsid w:val="00080F76"/>
    <w:rsid w:val="0008327D"/>
    <w:rsid w:val="00084A93"/>
    <w:rsid w:val="000902ED"/>
    <w:rsid w:val="0009247C"/>
    <w:rsid w:val="000A4068"/>
    <w:rsid w:val="000A7466"/>
    <w:rsid w:val="000B2BE1"/>
    <w:rsid w:val="000D2795"/>
    <w:rsid w:val="000D6A3F"/>
    <w:rsid w:val="000E4CC9"/>
    <w:rsid w:val="000F3B3E"/>
    <w:rsid w:val="000F4694"/>
    <w:rsid w:val="000F62C5"/>
    <w:rsid w:val="0010130F"/>
    <w:rsid w:val="00102EA9"/>
    <w:rsid w:val="001043FA"/>
    <w:rsid w:val="00104D21"/>
    <w:rsid w:val="001061E7"/>
    <w:rsid w:val="00107AD0"/>
    <w:rsid w:val="001139A0"/>
    <w:rsid w:val="00122C6F"/>
    <w:rsid w:val="00125CAC"/>
    <w:rsid w:val="00132E7B"/>
    <w:rsid w:val="00137423"/>
    <w:rsid w:val="00141326"/>
    <w:rsid w:val="00145D38"/>
    <w:rsid w:val="00146E85"/>
    <w:rsid w:val="0016272B"/>
    <w:rsid w:val="00175E16"/>
    <w:rsid w:val="001867A4"/>
    <w:rsid w:val="00195BE5"/>
    <w:rsid w:val="001A6700"/>
    <w:rsid w:val="001B6E92"/>
    <w:rsid w:val="001C097B"/>
    <w:rsid w:val="001C263D"/>
    <w:rsid w:val="001C4247"/>
    <w:rsid w:val="001D44AD"/>
    <w:rsid w:val="001D5D10"/>
    <w:rsid w:val="001E196A"/>
    <w:rsid w:val="001E222A"/>
    <w:rsid w:val="001F062B"/>
    <w:rsid w:val="001F7C10"/>
    <w:rsid w:val="00202140"/>
    <w:rsid w:val="00204BFC"/>
    <w:rsid w:val="002103F6"/>
    <w:rsid w:val="00212C42"/>
    <w:rsid w:val="00230ED8"/>
    <w:rsid w:val="00236017"/>
    <w:rsid w:val="00246AC2"/>
    <w:rsid w:val="0025380E"/>
    <w:rsid w:val="0025453F"/>
    <w:rsid w:val="00264724"/>
    <w:rsid w:val="00265892"/>
    <w:rsid w:val="00275C9A"/>
    <w:rsid w:val="00285713"/>
    <w:rsid w:val="0028579C"/>
    <w:rsid w:val="00296E5B"/>
    <w:rsid w:val="002A4DD6"/>
    <w:rsid w:val="002B3095"/>
    <w:rsid w:val="002B3233"/>
    <w:rsid w:val="002B4146"/>
    <w:rsid w:val="002B4659"/>
    <w:rsid w:val="002D466C"/>
    <w:rsid w:val="002E553B"/>
    <w:rsid w:val="002F00BD"/>
    <w:rsid w:val="00317421"/>
    <w:rsid w:val="003370AB"/>
    <w:rsid w:val="003440C6"/>
    <w:rsid w:val="00344E55"/>
    <w:rsid w:val="00356724"/>
    <w:rsid w:val="00357009"/>
    <w:rsid w:val="00365244"/>
    <w:rsid w:val="003655CF"/>
    <w:rsid w:val="00370D63"/>
    <w:rsid w:val="003778EA"/>
    <w:rsid w:val="0038138F"/>
    <w:rsid w:val="00382F28"/>
    <w:rsid w:val="003866A7"/>
    <w:rsid w:val="003927EE"/>
    <w:rsid w:val="00393A9A"/>
    <w:rsid w:val="00394B2D"/>
    <w:rsid w:val="003A338E"/>
    <w:rsid w:val="003B6E5B"/>
    <w:rsid w:val="003B6FEE"/>
    <w:rsid w:val="003C19A7"/>
    <w:rsid w:val="003C214E"/>
    <w:rsid w:val="003C2647"/>
    <w:rsid w:val="003C5395"/>
    <w:rsid w:val="003E7AC3"/>
    <w:rsid w:val="003F58EC"/>
    <w:rsid w:val="0040029E"/>
    <w:rsid w:val="004069F3"/>
    <w:rsid w:val="0041169C"/>
    <w:rsid w:val="004118D3"/>
    <w:rsid w:val="00411CEA"/>
    <w:rsid w:val="004132F0"/>
    <w:rsid w:val="00441F0F"/>
    <w:rsid w:val="00443F68"/>
    <w:rsid w:val="0044683F"/>
    <w:rsid w:val="004534FC"/>
    <w:rsid w:val="004538DF"/>
    <w:rsid w:val="00454C19"/>
    <w:rsid w:val="00456E1E"/>
    <w:rsid w:val="0046450C"/>
    <w:rsid w:val="004739B3"/>
    <w:rsid w:val="00482920"/>
    <w:rsid w:val="00490003"/>
    <w:rsid w:val="004975BF"/>
    <w:rsid w:val="004A38A6"/>
    <w:rsid w:val="004B1012"/>
    <w:rsid w:val="004B2CDD"/>
    <w:rsid w:val="004B5E9D"/>
    <w:rsid w:val="004C01E6"/>
    <w:rsid w:val="004C7534"/>
    <w:rsid w:val="004D2271"/>
    <w:rsid w:val="004D4982"/>
    <w:rsid w:val="004D7467"/>
    <w:rsid w:val="004F1523"/>
    <w:rsid w:val="00505FA5"/>
    <w:rsid w:val="0052081E"/>
    <w:rsid w:val="0052670D"/>
    <w:rsid w:val="00535C1C"/>
    <w:rsid w:val="00536BE1"/>
    <w:rsid w:val="00565EF7"/>
    <w:rsid w:val="00573AA1"/>
    <w:rsid w:val="005752F8"/>
    <w:rsid w:val="005819EA"/>
    <w:rsid w:val="00584C2D"/>
    <w:rsid w:val="00597CD5"/>
    <w:rsid w:val="005A535E"/>
    <w:rsid w:val="005A5777"/>
    <w:rsid w:val="005C38E5"/>
    <w:rsid w:val="005C6BED"/>
    <w:rsid w:val="005C744A"/>
    <w:rsid w:val="005D52BD"/>
    <w:rsid w:val="005D6D53"/>
    <w:rsid w:val="005E0CC8"/>
    <w:rsid w:val="005E3A64"/>
    <w:rsid w:val="005F22F8"/>
    <w:rsid w:val="00607B2C"/>
    <w:rsid w:val="006122FE"/>
    <w:rsid w:val="006125F6"/>
    <w:rsid w:val="00633A3B"/>
    <w:rsid w:val="00643507"/>
    <w:rsid w:val="00653988"/>
    <w:rsid w:val="00654A71"/>
    <w:rsid w:val="006552C9"/>
    <w:rsid w:val="006569D3"/>
    <w:rsid w:val="00656AF2"/>
    <w:rsid w:val="00662235"/>
    <w:rsid w:val="00663741"/>
    <w:rsid w:val="00675B55"/>
    <w:rsid w:val="00685AF6"/>
    <w:rsid w:val="0069261C"/>
    <w:rsid w:val="006948B3"/>
    <w:rsid w:val="00696FB1"/>
    <w:rsid w:val="006B03F4"/>
    <w:rsid w:val="006B1A3F"/>
    <w:rsid w:val="006B469D"/>
    <w:rsid w:val="006B6EB4"/>
    <w:rsid w:val="006D394B"/>
    <w:rsid w:val="006D6A22"/>
    <w:rsid w:val="006E09C1"/>
    <w:rsid w:val="00707E46"/>
    <w:rsid w:val="00717198"/>
    <w:rsid w:val="00723EF7"/>
    <w:rsid w:val="007275B8"/>
    <w:rsid w:val="00747E35"/>
    <w:rsid w:val="0075198D"/>
    <w:rsid w:val="00762750"/>
    <w:rsid w:val="0077438D"/>
    <w:rsid w:val="00774EB3"/>
    <w:rsid w:val="007925C3"/>
    <w:rsid w:val="007A1572"/>
    <w:rsid w:val="007A2867"/>
    <w:rsid w:val="007B752D"/>
    <w:rsid w:val="007C038A"/>
    <w:rsid w:val="007C3385"/>
    <w:rsid w:val="007C7520"/>
    <w:rsid w:val="007D1167"/>
    <w:rsid w:val="007D4D4D"/>
    <w:rsid w:val="007D7E14"/>
    <w:rsid w:val="007E7C09"/>
    <w:rsid w:val="00802E03"/>
    <w:rsid w:val="0080460C"/>
    <w:rsid w:val="00806DE9"/>
    <w:rsid w:val="00817CE9"/>
    <w:rsid w:val="00820D32"/>
    <w:rsid w:val="00822C0F"/>
    <w:rsid w:val="00823D4D"/>
    <w:rsid w:val="00825F51"/>
    <w:rsid w:val="0082667C"/>
    <w:rsid w:val="00827450"/>
    <w:rsid w:val="0083163D"/>
    <w:rsid w:val="008330DE"/>
    <w:rsid w:val="0083471B"/>
    <w:rsid w:val="0083689B"/>
    <w:rsid w:val="008529A5"/>
    <w:rsid w:val="00853AA5"/>
    <w:rsid w:val="0085560D"/>
    <w:rsid w:val="00855F4D"/>
    <w:rsid w:val="00862748"/>
    <w:rsid w:val="00870C84"/>
    <w:rsid w:val="00876483"/>
    <w:rsid w:val="008941FA"/>
    <w:rsid w:val="008A4775"/>
    <w:rsid w:val="008B64E1"/>
    <w:rsid w:val="008C3F88"/>
    <w:rsid w:val="008D696C"/>
    <w:rsid w:val="008F1E51"/>
    <w:rsid w:val="008F5C11"/>
    <w:rsid w:val="009068EC"/>
    <w:rsid w:val="009251CE"/>
    <w:rsid w:val="00941FC0"/>
    <w:rsid w:val="009451CF"/>
    <w:rsid w:val="009526E1"/>
    <w:rsid w:val="00952B9A"/>
    <w:rsid w:val="00961A94"/>
    <w:rsid w:val="009626E0"/>
    <w:rsid w:val="00980344"/>
    <w:rsid w:val="00995ACA"/>
    <w:rsid w:val="009A4B08"/>
    <w:rsid w:val="009B5D0D"/>
    <w:rsid w:val="009B798D"/>
    <w:rsid w:val="009C0839"/>
    <w:rsid w:val="009D4496"/>
    <w:rsid w:val="009D61E3"/>
    <w:rsid w:val="009D67D7"/>
    <w:rsid w:val="009D7CCE"/>
    <w:rsid w:val="009E0B1E"/>
    <w:rsid w:val="009E337A"/>
    <w:rsid w:val="009F4627"/>
    <w:rsid w:val="009F5A9F"/>
    <w:rsid w:val="00A0338E"/>
    <w:rsid w:val="00A05503"/>
    <w:rsid w:val="00A10746"/>
    <w:rsid w:val="00A1334A"/>
    <w:rsid w:val="00A20997"/>
    <w:rsid w:val="00A32B07"/>
    <w:rsid w:val="00A32EE2"/>
    <w:rsid w:val="00A61F00"/>
    <w:rsid w:val="00A76AB0"/>
    <w:rsid w:val="00A8030D"/>
    <w:rsid w:val="00A87153"/>
    <w:rsid w:val="00A9389C"/>
    <w:rsid w:val="00AA3B04"/>
    <w:rsid w:val="00AB415D"/>
    <w:rsid w:val="00AB61BE"/>
    <w:rsid w:val="00AC100F"/>
    <w:rsid w:val="00AC4FBC"/>
    <w:rsid w:val="00AC5220"/>
    <w:rsid w:val="00AD353F"/>
    <w:rsid w:val="00AF5947"/>
    <w:rsid w:val="00B02BCE"/>
    <w:rsid w:val="00B1432F"/>
    <w:rsid w:val="00B15E30"/>
    <w:rsid w:val="00B20794"/>
    <w:rsid w:val="00B36486"/>
    <w:rsid w:val="00B667F9"/>
    <w:rsid w:val="00B8084C"/>
    <w:rsid w:val="00B862F5"/>
    <w:rsid w:val="00B924B6"/>
    <w:rsid w:val="00BA2125"/>
    <w:rsid w:val="00BA7590"/>
    <w:rsid w:val="00BA7D99"/>
    <w:rsid w:val="00BB190F"/>
    <w:rsid w:val="00BC67C5"/>
    <w:rsid w:val="00BF0495"/>
    <w:rsid w:val="00BF5311"/>
    <w:rsid w:val="00C25C44"/>
    <w:rsid w:val="00C346A3"/>
    <w:rsid w:val="00C36220"/>
    <w:rsid w:val="00C507EC"/>
    <w:rsid w:val="00C51507"/>
    <w:rsid w:val="00C517F6"/>
    <w:rsid w:val="00C5551B"/>
    <w:rsid w:val="00C566DD"/>
    <w:rsid w:val="00C84C2A"/>
    <w:rsid w:val="00CA35FE"/>
    <w:rsid w:val="00CB3E4C"/>
    <w:rsid w:val="00CB4669"/>
    <w:rsid w:val="00CE4853"/>
    <w:rsid w:val="00CE6207"/>
    <w:rsid w:val="00CE78C2"/>
    <w:rsid w:val="00CF16AE"/>
    <w:rsid w:val="00D32A2E"/>
    <w:rsid w:val="00D33CF2"/>
    <w:rsid w:val="00D403E6"/>
    <w:rsid w:val="00D55AE6"/>
    <w:rsid w:val="00D62628"/>
    <w:rsid w:val="00D8026C"/>
    <w:rsid w:val="00D83F0D"/>
    <w:rsid w:val="00DA22B2"/>
    <w:rsid w:val="00DD2D67"/>
    <w:rsid w:val="00DE1419"/>
    <w:rsid w:val="00DE5614"/>
    <w:rsid w:val="00DF2F63"/>
    <w:rsid w:val="00DF5F41"/>
    <w:rsid w:val="00DF74C2"/>
    <w:rsid w:val="00E010C4"/>
    <w:rsid w:val="00E01E11"/>
    <w:rsid w:val="00E0368A"/>
    <w:rsid w:val="00E038AD"/>
    <w:rsid w:val="00E32630"/>
    <w:rsid w:val="00E4574E"/>
    <w:rsid w:val="00E528C3"/>
    <w:rsid w:val="00E54BBE"/>
    <w:rsid w:val="00E57624"/>
    <w:rsid w:val="00E57B86"/>
    <w:rsid w:val="00E62B5E"/>
    <w:rsid w:val="00E70E45"/>
    <w:rsid w:val="00E82113"/>
    <w:rsid w:val="00E85A90"/>
    <w:rsid w:val="00E915F6"/>
    <w:rsid w:val="00EB4A7C"/>
    <w:rsid w:val="00EB6365"/>
    <w:rsid w:val="00ED3635"/>
    <w:rsid w:val="00EE5109"/>
    <w:rsid w:val="00EF2CE0"/>
    <w:rsid w:val="00F34264"/>
    <w:rsid w:val="00F4002C"/>
    <w:rsid w:val="00F43504"/>
    <w:rsid w:val="00F44F5A"/>
    <w:rsid w:val="00F51A35"/>
    <w:rsid w:val="00F57281"/>
    <w:rsid w:val="00F70826"/>
    <w:rsid w:val="00F70A7F"/>
    <w:rsid w:val="00F723D6"/>
    <w:rsid w:val="00F7268B"/>
    <w:rsid w:val="00F72C0E"/>
    <w:rsid w:val="00F81952"/>
    <w:rsid w:val="00F867DB"/>
    <w:rsid w:val="00FA0E5A"/>
    <w:rsid w:val="00FA1D5A"/>
    <w:rsid w:val="00FA50A5"/>
    <w:rsid w:val="00FB2CFF"/>
    <w:rsid w:val="00FB3E30"/>
    <w:rsid w:val="00FB732F"/>
    <w:rsid w:val="00FC62F0"/>
    <w:rsid w:val="00FD2D72"/>
    <w:rsid w:val="00FE10CB"/>
    <w:rsid w:val="00FE1643"/>
    <w:rsid w:val="00FF1FD8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D7E4E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32E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table" w:customStyle="1" w:styleId="Tabelraster1">
    <w:name w:val="Tabelraster1"/>
    <w:basedOn w:val="TableNormal"/>
    <w:next w:val="TableGrid"/>
    <w:uiPriority w:val="39"/>
    <w:rsid w:val="004D2271"/>
    <w:pPr>
      <w:spacing w:after="0" w:line="240" w:lineRule="auto"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2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20"/>
    <w:rPr>
      <w:rFonts w:ascii="Segoe UI" w:hAnsi="Segoe UI" w:cs="Segoe UI"/>
      <w:sz w:val="18"/>
      <w:szCs w:val="18"/>
    </w:rPr>
  </w:style>
  <w:style w:type="character" w:customStyle="1" w:styleId="screenreaderfriendlyhiddentag-296">
    <w:name w:val="screenreaderfriendlyhiddentag-296"/>
    <w:basedOn w:val="DefaultParagraphFont"/>
    <w:rsid w:val="00F34264"/>
  </w:style>
  <w:style w:type="character" w:customStyle="1" w:styleId="entrytextsearchcolordefault-361">
    <w:name w:val="entrytextsearchcolordefault-361"/>
    <w:basedOn w:val="DefaultParagraphFont"/>
    <w:rsid w:val="00482920"/>
  </w:style>
  <w:style w:type="paragraph" w:styleId="NormalWeb">
    <w:name w:val="Normal (Web)"/>
    <w:basedOn w:val="Normal"/>
    <w:uiPriority w:val="99"/>
    <w:unhideWhenUsed/>
    <w:rsid w:val="0007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6909"/>
    <w:rPr>
      <w:b/>
      <w:bCs/>
    </w:rPr>
  </w:style>
  <w:style w:type="paragraph" w:customStyle="1" w:styleId="xmsonormal">
    <w:name w:val="x_msonormal"/>
    <w:basedOn w:val="Normal"/>
    <w:rsid w:val="00696FB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B6E9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32E7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32E7B"/>
    <w:rPr>
      <w:strike w:val="0"/>
      <w:dstrike w:val="0"/>
      <w:color w:val="464FEB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132E7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B2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xqvi520">
    <w:name w:val="___xqvi520"/>
    <w:basedOn w:val="DefaultParagraphFont"/>
    <w:rsid w:val="000B2BE1"/>
  </w:style>
  <w:style w:type="character" w:customStyle="1" w:styleId="fui-text">
    <w:name w:val="fui-text"/>
    <w:basedOn w:val="DefaultParagraphFont"/>
    <w:rsid w:val="000B2BE1"/>
  </w:style>
  <w:style w:type="character" w:customStyle="1" w:styleId="fui-link">
    <w:name w:val="fui-link"/>
    <w:basedOn w:val="DefaultParagraphFont"/>
    <w:rsid w:val="00F70A7F"/>
  </w:style>
  <w:style w:type="character" w:customStyle="1" w:styleId="fai-editorinputplaceholdervalue">
    <w:name w:val="fai-editorinput__placeholdervalue"/>
    <w:basedOn w:val="DefaultParagraphFont"/>
    <w:rsid w:val="00122C6F"/>
  </w:style>
  <w:style w:type="character" w:customStyle="1" w:styleId="fui-tabcontent">
    <w:name w:val="fui-tab__content"/>
    <w:basedOn w:val="DefaultParagraphFont"/>
    <w:rsid w:val="00122C6F"/>
  </w:style>
  <w:style w:type="character" w:customStyle="1" w:styleId="fui-tabcontent--reserved-space">
    <w:name w:val="fui-tab__content--reserved-space"/>
    <w:basedOn w:val="DefaultParagraphFont"/>
    <w:rsid w:val="00122C6F"/>
  </w:style>
  <w:style w:type="character" w:customStyle="1" w:styleId="fai-groundingcommandbaroverflowmenu">
    <w:name w:val="fai-groundingcommandbaroverflowmenu"/>
    <w:basedOn w:val="DefaultParagraphFont"/>
    <w:rsid w:val="00122C6F"/>
  </w:style>
  <w:style w:type="character" w:customStyle="1" w:styleId="fui-body1">
    <w:name w:val="fui-body1"/>
    <w:basedOn w:val="DefaultParagraphFont"/>
    <w:rsid w:val="00122C6F"/>
  </w:style>
  <w:style w:type="character" w:customStyle="1" w:styleId="w4mh280">
    <w:name w:val="___w4mh280"/>
    <w:basedOn w:val="DefaultParagraphFont"/>
    <w:rsid w:val="0012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78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420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9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6625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35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42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6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7362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6885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3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3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5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11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6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90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13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7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288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9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6420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214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5723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3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47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35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9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8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15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93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58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4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8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1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89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6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34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7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5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9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92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0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8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46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81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2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2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0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7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1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05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5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85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60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8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410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617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180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5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90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91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06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66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08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734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36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34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59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3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56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0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5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8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7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1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15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4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315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05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20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504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329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08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21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89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2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2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57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62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0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1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570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2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7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5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8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1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4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52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7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1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7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14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33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57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668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37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55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1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448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8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714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4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66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508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8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9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3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29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947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6973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1542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0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8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0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5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77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76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54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535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412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83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349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010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18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334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259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3480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3117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0129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512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2763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4364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2565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59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39489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433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4813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73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3431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99119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8219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2568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225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0235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34058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6471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887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63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65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107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0034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817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273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863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486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676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8698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196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9604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6144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830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9389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64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55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58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8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7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2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0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0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8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1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4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97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24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06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08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2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63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57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78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88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8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0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5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042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9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49803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9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661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37554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0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29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7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8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8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5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1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23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9252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21168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907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6261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7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9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0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00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87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4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663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71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090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87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720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54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37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59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76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507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29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43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74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8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46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55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5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6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1258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4206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9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24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7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2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2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4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1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9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54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1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5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1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6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66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5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1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4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7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9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57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24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6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30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10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40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74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677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1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64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09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05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65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57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30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81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44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3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06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8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4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89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77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54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2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15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30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1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42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5422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49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6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07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8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04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30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8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322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89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8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55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7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03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46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1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9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58410E64-C571-4B56-9FE7-849D2AFD8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93FE7-1F81-4BE6-9C39-71A2BA37E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55023-084E-46B5-AB23-B6C8B4D628B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2894</Words>
  <Characters>16502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Sharon Edwards (Cwm Taf Morgannwg - Corporate Governance)</cp:lastModifiedBy>
  <cp:revision>2</cp:revision>
  <dcterms:created xsi:type="dcterms:W3CDTF">2026-08-13T09:54:00Z</dcterms:created>
  <dcterms:modified xsi:type="dcterms:W3CDTF">2026-08-13T09:54:00Z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