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1873F4"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88C9F35" w14:textId="77777777" w:rsidTr="00443F68">
        <w:trPr>
          <w:trHeight w:val="254"/>
        </w:trPr>
        <w:tc>
          <w:tcPr>
            <w:tcW w:w="5552" w:type="dxa"/>
            <w:tcBorders>
              <w:top w:val="nil"/>
              <w:left w:val="nil"/>
              <w:bottom w:val="nil"/>
            </w:tcBorders>
          </w:tcPr>
          <w:p w14:paraId="3325214C" w14:textId="77777777" w:rsidR="009A4B08" w:rsidRDefault="009A4B08"/>
        </w:tc>
        <w:tc>
          <w:tcPr>
            <w:tcW w:w="2490" w:type="dxa"/>
            <w:shd w:val="clear" w:color="auto" w:fill="1F3864" w:themeFill="accent5" w:themeFillShade="80"/>
          </w:tcPr>
          <w:p w14:paraId="327B294A" w14:textId="77777777" w:rsidR="009A4B08" w:rsidRPr="003C214E" w:rsidRDefault="009A4B08">
            <w:pPr>
              <w:rPr>
                <w:rFonts w:ascii="Verdana" w:hAnsi="Verdana"/>
                <w:b/>
              </w:rPr>
            </w:pPr>
            <w:r w:rsidRPr="003C214E">
              <w:rPr>
                <w:rFonts w:ascii="Verdana" w:hAnsi="Verdana"/>
                <w:b/>
              </w:rPr>
              <w:t>Agenda Item</w:t>
            </w:r>
          </w:p>
        </w:tc>
        <w:tc>
          <w:tcPr>
            <w:tcW w:w="2490" w:type="dxa"/>
          </w:tcPr>
          <w:p w14:paraId="39EBDD11" w14:textId="00144296" w:rsidR="009A4B08" w:rsidRPr="009A4B08" w:rsidRDefault="00375ECA">
            <w:pPr>
              <w:rPr>
                <w:rFonts w:ascii="Verdana" w:hAnsi="Verdana"/>
              </w:rPr>
            </w:pPr>
            <w:r>
              <w:rPr>
                <w:rFonts w:ascii="Verdana" w:hAnsi="Verdana"/>
              </w:rPr>
              <w:t>8.1.1</w:t>
            </w:r>
          </w:p>
        </w:tc>
      </w:tr>
    </w:tbl>
    <w:p w14:paraId="35C4796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20DABE5" w14:textId="77777777" w:rsidTr="00443F68">
        <w:tc>
          <w:tcPr>
            <w:tcW w:w="10490" w:type="dxa"/>
            <w:shd w:val="clear" w:color="auto" w:fill="1F3864" w:themeFill="accent5" w:themeFillShade="80"/>
          </w:tcPr>
          <w:p w14:paraId="4D72A416" w14:textId="6DDC1BD0" w:rsidR="009A4B08" w:rsidRPr="003C214E" w:rsidRDefault="006C38E7"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72B37">
              <w:rPr>
                <w:rFonts w:ascii="Verdana" w:hAnsi="Verdana"/>
                <w:b/>
                <w:sz w:val="24"/>
              </w:rPr>
              <w:t xml:space="preserve">Quality, Safety &amp; Experience Committee </w:t>
            </w:r>
          </w:p>
        </w:tc>
      </w:tr>
    </w:tbl>
    <w:p w14:paraId="21884A1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5F913DF5" w14:textId="77777777" w:rsidTr="00443F68">
        <w:tc>
          <w:tcPr>
            <w:tcW w:w="2977" w:type="dxa"/>
            <w:shd w:val="clear" w:color="auto" w:fill="BF8F00" w:themeFill="accent4" w:themeFillShade="BF"/>
          </w:tcPr>
          <w:p w14:paraId="048FC674"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1ABCFF0C" w14:textId="2AF204BC" w:rsidR="009A4B08" w:rsidRPr="001546B1" w:rsidRDefault="00F0222D" w:rsidP="00495AAF">
            <w:pPr>
              <w:tabs>
                <w:tab w:val="center" w:pos="3648"/>
              </w:tabs>
              <w:rPr>
                <w:rFonts w:ascii="Verdana" w:hAnsi="Verdana"/>
                <w:iCs/>
              </w:rPr>
            </w:pPr>
            <w:r>
              <w:rPr>
                <w:rFonts w:ascii="Verdana" w:hAnsi="Verdana"/>
                <w:iCs/>
              </w:rPr>
              <w:t xml:space="preserve">Tuesday 22 July 2025 9:00am-12:00pm </w:t>
            </w:r>
          </w:p>
        </w:tc>
      </w:tr>
      <w:tr w:rsidR="009A4B08" w:rsidRPr="009A4B08" w14:paraId="7F85832D" w14:textId="77777777" w:rsidTr="00443F68">
        <w:tc>
          <w:tcPr>
            <w:tcW w:w="2977" w:type="dxa"/>
            <w:shd w:val="clear" w:color="auto" w:fill="BF8F00" w:themeFill="accent4" w:themeFillShade="BF"/>
          </w:tcPr>
          <w:p w14:paraId="6202CE99"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0BCA152" w14:textId="60064928" w:rsidR="009A4B08" w:rsidRPr="001546B1" w:rsidRDefault="00336432" w:rsidP="009A4B08">
            <w:pPr>
              <w:rPr>
                <w:rFonts w:ascii="Verdana" w:hAnsi="Verdana"/>
                <w:iCs/>
              </w:rPr>
            </w:pPr>
            <w:r>
              <w:rPr>
                <w:rFonts w:ascii="Verdana" w:hAnsi="Verdana"/>
                <w:iCs/>
              </w:rPr>
              <w:t>The Hub, Royal Glamorgan Hospital, Llantrisant (Mi</w:t>
            </w:r>
            <w:r w:rsidR="009A4B08" w:rsidRPr="001546B1">
              <w:rPr>
                <w:rFonts w:ascii="Verdana" w:hAnsi="Verdana"/>
                <w:iCs/>
              </w:rPr>
              <w:t>crosoft Teams</w:t>
            </w:r>
            <w:r w:rsidR="008B6232">
              <w:rPr>
                <w:rFonts w:ascii="Verdana" w:hAnsi="Verdana"/>
                <w:iCs/>
              </w:rPr>
              <w:t xml:space="preserve"> </w:t>
            </w:r>
            <w:r>
              <w:rPr>
                <w:rFonts w:ascii="Verdana" w:hAnsi="Verdana"/>
                <w:iCs/>
              </w:rPr>
              <w:t>link also created for attendees unable to attend in person)</w:t>
            </w:r>
          </w:p>
        </w:tc>
      </w:tr>
    </w:tbl>
    <w:p w14:paraId="400664FC"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7AC58006" w14:textId="77777777" w:rsidTr="00EF4C25">
        <w:tc>
          <w:tcPr>
            <w:tcW w:w="2977" w:type="dxa"/>
            <w:vMerge w:val="restart"/>
            <w:shd w:val="clear" w:color="auto" w:fill="BF8F00" w:themeFill="accent4" w:themeFillShade="BF"/>
          </w:tcPr>
          <w:p w14:paraId="505CF954"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19D5E6EE" w14:textId="6C672CA0" w:rsidR="00296E5B" w:rsidRPr="00037254" w:rsidRDefault="00B961AD" w:rsidP="00296E5B">
            <w:pPr>
              <w:rPr>
                <w:rFonts w:ascii="Verdana" w:hAnsi="Verdana"/>
                <w:iCs/>
              </w:rPr>
            </w:pPr>
            <w:r>
              <w:rPr>
                <w:rFonts w:ascii="Verdana" w:hAnsi="Verdana"/>
                <w:iCs/>
              </w:rPr>
              <w:t>Carolyn Donoghue</w:t>
            </w:r>
          </w:p>
        </w:tc>
        <w:tc>
          <w:tcPr>
            <w:tcW w:w="3757" w:type="dxa"/>
          </w:tcPr>
          <w:p w14:paraId="3E090304" w14:textId="2A9445F9" w:rsidR="00296E5B" w:rsidRPr="00037254" w:rsidRDefault="00EC6FEE" w:rsidP="00296E5B">
            <w:pPr>
              <w:rPr>
                <w:rFonts w:ascii="Verdana" w:hAnsi="Verdana"/>
                <w:iCs/>
              </w:rPr>
            </w:pPr>
            <w:r>
              <w:rPr>
                <w:rFonts w:ascii="Verdana" w:hAnsi="Verdana"/>
                <w:iCs/>
              </w:rPr>
              <w:t>Independent Member (Committee Chair)</w:t>
            </w:r>
          </w:p>
        </w:tc>
      </w:tr>
      <w:tr w:rsidR="00B961AD" w:rsidRPr="009A4B08" w14:paraId="4198E8E2" w14:textId="77777777" w:rsidTr="00EF4C25">
        <w:tc>
          <w:tcPr>
            <w:tcW w:w="2977" w:type="dxa"/>
            <w:vMerge/>
            <w:shd w:val="clear" w:color="auto" w:fill="BF8F00" w:themeFill="accent4" w:themeFillShade="BF"/>
          </w:tcPr>
          <w:p w14:paraId="3AB23F6D" w14:textId="77777777" w:rsidR="00B961AD" w:rsidRPr="003C214E" w:rsidRDefault="00B961AD" w:rsidP="00B83E7F">
            <w:pPr>
              <w:rPr>
                <w:rFonts w:ascii="Verdana" w:hAnsi="Verdana"/>
                <w:b/>
              </w:rPr>
            </w:pPr>
          </w:p>
        </w:tc>
        <w:tc>
          <w:tcPr>
            <w:tcW w:w="3756" w:type="dxa"/>
          </w:tcPr>
          <w:p w14:paraId="6338076C" w14:textId="7D2447EC" w:rsidR="00B961AD" w:rsidRDefault="00B961AD" w:rsidP="00296E5B">
            <w:pPr>
              <w:rPr>
                <w:rFonts w:ascii="Verdana" w:hAnsi="Verdana"/>
                <w:iCs/>
              </w:rPr>
            </w:pPr>
            <w:r>
              <w:rPr>
                <w:rFonts w:ascii="Verdana" w:hAnsi="Verdana"/>
                <w:iCs/>
              </w:rPr>
              <w:t>Hayley Proctor</w:t>
            </w:r>
          </w:p>
        </w:tc>
        <w:tc>
          <w:tcPr>
            <w:tcW w:w="3757" w:type="dxa"/>
          </w:tcPr>
          <w:p w14:paraId="7781975E" w14:textId="7437AD7D" w:rsidR="00B961AD" w:rsidRPr="00037254" w:rsidRDefault="00336432" w:rsidP="00296E5B">
            <w:pPr>
              <w:rPr>
                <w:rFonts w:ascii="Verdana" w:hAnsi="Verdana"/>
                <w:iCs/>
              </w:rPr>
            </w:pPr>
            <w:r>
              <w:rPr>
                <w:rFonts w:ascii="Verdana" w:hAnsi="Verdana"/>
                <w:iCs/>
              </w:rPr>
              <w:t>Independent Member</w:t>
            </w:r>
          </w:p>
        </w:tc>
      </w:tr>
      <w:tr w:rsidR="00B961AD" w:rsidRPr="009A4B08" w14:paraId="5934EBC9" w14:textId="77777777" w:rsidTr="00EF4C25">
        <w:tc>
          <w:tcPr>
            <w:tcW w:w="2977" w:type="dxa"/>
            <w:vMerge/>
            <w:shd w:val="clear" w:color="auto" w:fill="BF8F00" w:themeFill="accent4" w:themeFillShade="BF"/>
          </w:tcPr>
          <w:p w14:paraId="19261EE3" w14:textId="77777777" w:rsidR="00B961AD" w:rsidRPr="003C214E" w:rsidRDefault="00B961AD" w:rsidP="00B83E7F">
            <w:pPr>
              <w:rPr>
                <w:rFonts w:ascii="Verdana" w:hAnsi="Verdana"/>
                <w:b/>
              </w:rPr>
            </w:pPr>
          </w:p>
        </w:tc>
        <w:tc>
          <w:tcPr>
            <w:tcW w:w="3756" w:type="dxa"/>
          </w:tcPr>
          <w:p w14:paraId="667BA3A2" w14:textId="487BCE70" w:rsidR="00B961AD" w:rsidRDefault="00B961AD" w:rsidP="00296E5B">
            <w:pPr>
              <w:rPr>
                <w:rFonts w:ascii="Verdana" w:hAnsi="Verdana"/>
                <w:iCs/>
              </w:rPr>
            </w:pPr>
            <w:r>
              <w:rPr>
                <w:rFonts w:ascii="Verdana" w:hAnsi="Verdana"/>
                <w:iCs/>
              </w:rPr>
              <w:t>Patsy Roseblade</w:t>
            </w:r>
          </w:p>
        </w:tc>
        <w:tc>
          <w:tcPr>
            <w:tcW w:w="3757" w:type="dxa"/>
          </w:tcPr>
          <w:p w14:paraId="30416E65" w14:textId="3DAA36F7" w:rsidR="00B961AD" w:rsidRPr="00037254" w:rsidRDefault="00336432" w:rsidP="00296E5B">
            <w:pPr>
              <w:rPr>
                <w:rFonts w:ascii="Verdana" w:hAnsi="Verdana"/>
                <w:iCs/>
              </w:rPr>
            </w:pPr>
            <w:r>
              <w:rPr>
                <w:rFonts w:ascii="Verdana" w:hAnsi="Verdana"/>
                <w:iCs/>
              </w:rPr>
              <w:t>Independent Member</w:t>
            </w:r>
          </w:p>
        </w:tc>
      </w:tr>
      <w:tr w:rsidR="00296E5B" w:rsidRPr="009A4B08" w14:paraId="2F518B45" w14:textId="77777777" w:rsidTr="00EF4C25">
        <w:tc>
          <w:tcPr>
            <w:tcW w:w="2977" w:type="dxa"/>
            <w:vMerge/>
            <w:shd w:val="clear" w:color="auto" w:fill="BF8F00" w:themeFill="accent4" w:themeFillShade="BF"/>
          </w:tcPr>
          <w:p w14:paraId="05CD62A4" w14:textId="77777777" w:rsidR="00296E5B" w:rsidRPr="003C214E" w:rsidRDefault="00296E5B" w:rsidP="00B83E7F">
            <w:pPr>
              <w:rPr>
                <w:rFonts w:ascii="Verdana" w:hAnsi="Verdana"/>
                <w:b/>
              </w:rPr>
            </w:pPr>
          </w:p>
        </w:tc>
        <w:tc>
          <w:tcPr>
            <w:tcW w:w="3756" w:type="dxa"/>
          </w:tcPr>
          <w:p w14:paraId="334DD5D1" w14:textId="65A120D7" w:rsidR="00296E5B" w:rsidRPr="00037254" w:rsidRDefault="00B961AD" w:rsidP="00296E5B">
            <w:pPr>
              <w:rPr>
                <w:rFonts w:ascii="Verdana" w:hAnsi="Verdana"/>
                <w:iCs/>
              </w:rPr>
            </w:pPr>
            <w:r>
              <w:rPr>
                <w:rFonts w:ascii="Verdana" w:hAnsi="Verdana"/>
                <w:iCs/>
              </w:rPr>
              <w:t>Kath Palmer</w:t>
            </w:r>
          </w:p>
        </w:tc>
        <w:tc>
          <w:tcPr>
            <w:tcW w:w="3757" w:type="dxa"/>
          </w:tcPr>
          <w:p w14:paraId="4C107B28" w14:textId="079636A3" w:rsidR="00296E5B" w:rsidRPr="00037254" w:rsidRDefault="00336432" w:rsidP="00296E5B">
            <w:pPr>
              <w:rPr>
                <w:rFonts w:ascii="Verdana" w:hAnsi="Verdana"/>
                <w:iCs/>
              </w:rPr>
            </w:pPr>
            <w:r>
              <w:rPr>
                <w:rFonts w:ascii="Verdana" w:hAnsi="Verdana"/>
                <w:iCs/>
              </w:rPr>
              <w:t xml:space="preserve">Vice Chair/Independent Member </w:t>
            </w:r>
          </w:p>
        </w:tc>
      </w:tr>
      <w:tr w:rsidR="00CE63FE" w:rsidRPr="009A4B08" w14:paraId="6B66CB71" w14:textId="77777777" w:rsidTr="00AF11D5">
        <w:tc>
          <w:tcPr>
            <w:tcW w:w="2977" w:type="dxa"/>
            <w:vMerge w:val="restart"/>
            <w:shd w:val="clear" w:color="auto" w:fill="BF8F00" w:themeFill="accent4" w:themeFillShade="BF"/>
          </w:tcPr>
          <w:p w14:paraId="66589275" w14:textId="77777777" w:rsidR="00CE63FE" w:rsidRPr="003C214E" w:rsidRDefault="00CE63FE" w:rsidP="00296E5B">
            <w:pPr>
              <w:rPr>
                <w:rFonts w:ascii="Verdana" w:hAnsi="Verdana"/>
                <w:b/>
              </w:rPr>
            </w:pPr>
            <w:r w:rsidRPr="003C214E">
              <w:rPr>
                <w:rFonts w:ascii="Verdana" w:hAnsi="Verdana"/>
                <w:b/>
              </w:rPr>
              <w:t>In Attendance</w:t>
            </w:r>
          </w:p>
        </w:tc>
        <w:tc>
          <w:tcPr>
            <w:tcW w:w="3756" w:type="dxa"/>
          </w:tcPr>
          <w:p w14:paraId="6EF77BC7" w14:textId="01C8A905" w:rsidR="00CE63FE" w:rsidRPr="00037254" w:rsidRDefault="00B961AD" w:rsidP="00296E5B">
            <w:pPr>
              <w:rPr>
                <w:rFonts w:ascii="Verdana" w:hAnsi="Verdana"/>
                <w:iCs/>
              </w:rPr>
            </w:pPr>
            <w:r>
              <w:rPr>
                <w:rFonts w:ascii="Verdana" w:hAnsi="Verdana"/>
                <w:iCs/>
              </w:rPr>
              <w:t>Greg Dix</w:t>
            </w:r>
          </w:p>
        </w:tc>
        <w:tc>
          <w:tcPr>
            <w:tcW w:w="3757" w:type="dxa"/>
          </w:tcPr>
          <w:p w14:paraId="27546300" w14:textId="28E98A02" w:rsidR="00CE63FE" w:rsidRPr="00037254" w:rsidRDefault="00336432" w:rsidP="00296E5B">
            <w:pPr>
              <w:rPr>
                <w:rFonts w:ascii="Verdana" w:hAnsi="Verdana"/>
                <w:iCs/>
              </w:rPr>
            </w:pPr>
            <w:r>
              <w:rPr>
                <w:rFonts w:ascii="Verdana" w:hAnsi="Verdana"/>
                <w:iCs/>
              </w:rPr>
              <w:t xml:space="preserve">Executive Director of Nursing/Deputy CEO </w:t>
            </w:r>
          </w:p>
        </w:tc>
      </w:tr>
      <w:tr w:rsidR="00CE63FE" w:rsidRPr="009A4B08" w14:paraId="5AFB9070" w14:textId="77777777" w:rsidTr="00AF11D5">
        <w:tc>
          <w:tcPr>
            <w:tcW w:w="2977" w:type="dxa"/>
            <w:vMerge/>
            <w:shd w:val="clear" w:color="auto" w:fill="BF8F00" w:themeFill="accent4" w:themeFillShade="BF"/>
          </w:tcPr>
          <w:p w14:paraId="6197A316" w14:textId="77777777" w:rsidR="00CE63FE" w:rsidRPr="003C214E" w:rsidRDefault="00CE63FE" w:rsidP="00296E5B">
            <w:pPr>
              <w:rPr>
                <w:rFonts w:ascii="Verdana" w:hAnsi="Verdana"/>
                <w:b/>
              </w:rPr>
            </w:pPr>
          </w:p>
        </w:tc>
        <w:tc>
          <w:tcPr>
            <w:tcW w:w="3756" w:type="dxa"/>
          </w:tcPr>
          <w:p w14:paraId="115878B5" w14:textId="3685767F" w:rsidR="00CE63FE" w:rsidRPr="00037254" w:rsidRDefault="00B961AD" w:rsidP="00296E5B">
            <w:pPr>
              <w:rPr>
                <w:rFonts w:ascii="Verdana" w:hAnsi="Verdana"/>
                <w:iCs/>
              </w:rPr>
            </w:pPr>
            <w:r>
              <w:rPr>
                <w:rFonts w:ascii="Verdana" w:hAnsi="Verdana"/>
                <w:iCs/>
              </w:rPr>
              <w:t>Sallie Davies</w:t>
            </w:r>
          </w:p>
        </w:tc>
        <w:tc>
          <w:tcPr>
            <w:tcW w:w="3757" w:type="dxa"/>
          </w:tcPr>
          <w:p w14:paraId="0A1B78F2" w14:textId="29044AC2" w:rsidR="00CE63FE" w:rsidRPr="00037254" w:rsidRDefault="00336432" w:rsidP="00296E5B">
            <w:pPr>
              <w:rPr>
                <w:rFonts w:ascii="Verdana" w:hAnsi="Verdana"/>
                <w:iCs/>
              </w:rPr>
            </w:pPr>
            <w:r>
              <w:rPr>
                <w:rFonts w:ascii="Verdana" w:hAnsi="Verdana"/>
                <w:iCs/>
              </w:rPr>
              <w:t xml:space="preserve">Deputy Medical Director </w:t>
            </w:r>
          </w:p>
        </w:tc>
      </w:tr>
      <w:tr w:rsidR="00CE63FE" w:rsidRPr="009A4B08" w14:paraId="79B44272" w14:textId="77777777" w:rsidTr="00AF11D5">
        <w:tc>
          <w:tcPr>
            <w:tcW w:w="2977" w:type="dxa"/>
            <w:vMerge/>
            <w:shd w:val="clear" w:color="auto" w:fill="BF8F00" w:themeFill="accent4" w:themeFillShade="BF"/>
          </w:tcPr>
          <w:p w14:paraId="7FE0FF30" w14:textId="77777777" w:rsidR="00CE63FE" w:rsidRPr="003C214E" w:rsidRDefault="00CE63FE" w:rsidP="00296E5B">
            <w:pPr>
              <w:rPr>
                <w:rFonts w:ascii="Verdana" w:hAnsi="Verdana"/>
                <w:b/>
              </w:rPr>
            </w:pPr>
          </w:p>
        </w:tc>
        <w:tc>
          <w:tcPr>
            <w:tcW w:w="3756" w:type="dxa"/>
          </w:tcPr>
          <w:p w14:paraId="75AAC0DB" w14:textId="1FFEEEA1" w:rsidR="00CE63FE" w:rsidRPr="00037254" w:rsidRDefault="00B961AD" w:rsidP="00296E5B">
            <w:pPr>
              <w:rPr>
                <w:rFonts w:ascii="Verdana" w:hAnsi="Verdana"/>
                <w:iCs/>
              </w:rPr>
            </w:pPr>
            <w:r>
              <w:rPr>
                <w:rFonts w:ascii="Verdana" w:hAnsi="Verdana"/>
                <w:iCs/>
              </w:rPr>
              <w:t>Suzanne Hardacre</w:t>
            </w:r>
          </w:p>
        </w:tc>
        <w:tc>
          <w:tcPr>
            <w:tcW w:w="3757" w:type="dxa"/>
          </w:tcPr>
          <w:p w14:paraId="32B58B78" w14:textId="4A7756BE" w:rsidR="00CE63FE" w:rsidRPr="00037254" w:rsidRDefault="00336432" w:rsidP="00296E5B">
            <w:pPr>
              <w:rPr>
                <w:rFonts w:ascii="Verdana" w:hAnsi="Verdana"/>
                <w:iCs/>
              </w:rPr>
            </w:pPr>
            <w:r>
              <w:rPr>
                <w:rFonts w:ascii="Verdana" w:hAnsi="Verdana"/>
                <w:iCs/>
              </w:rPr>
              <w:t xml:space="preserve">Director of Midwifery </w:t>
            </w:r>
          </w:p>
        </w:tc>
      </w:tr>
      <w:tr w:rsidR="00CE63FE" w:rsidRPr="009A4B08" w14:paraId="5DA8D18A" w14:textId="77777777" w:rsidTr="00AF11D5">
        <w:tc>
          <w:tcPr>
            <w:tcW w:w="2977" w:type="dxa"/>
            <w:vMerge/>
            <w:shd w:val="clear" w:color="auto" w:fill="BF8F00" w:themeFill="accent4" w:themeFillShade="BF"/>
          </w:tcPr>
          <w:p w14:paraId="1366170A" w14:textId="77777777" w:rsidR="00CE63FE" w:rsidRPr="003C214E" w:rsidRDefault="00CE63FE" w:rsidP="00296E5B">
            <w:pPr>
              <w:rPr>
                <w:rFonts w:ascii="Verdana" w:hAnsi="Verdana"/>
                <w:b/>
              </w:rPr>
            </w:pPr>
          </w:p>
        </w:tc>
        <w:tc>
          <w:tcPr>
            <w:tcW w:w="3756" w:type="dxa"/>
          </w:tcPr>
          <w:p w14:paraId="4E8E856B" w14:textId="51568317" w:rsidR="00CE63FE" w:rsidRPr="00037254" w:rsidRDefault="00B961AD" w:rsidP="00296E5B">
            <w:pPr>
              <w:rPr>
                <w:rFonts w:ascii="Verdana" w:hAnsi="Verdana"/>
                <w:iCs/>
              </w:rPr>
            </w:pPr>
            <w:r>
              <w:rPr>
                <w:rFonts w:ascii="Verdana" w:hAnsi="Verdana"/>
                <w:iCs/>
              </w:rPr>
              <w:t>Sarah Follows</w:t>
            </w:r>
          </w:p>
        </w:tc>
        <w:tc>
          <w:tcPr>
            <w:tcW w:w="3757" w:type="dxa"/>
          </w:tcPr>
          <w:p w14:paraId="4CA128D8" w14:textId="6DE93D89" w:rsidR="00CE63FE" w:rsidRPr="00037254" w:rsidRDefault="00336432" w:rsidP="00296E5B">
            <w:pPr>
              <w:rPr>
                <w:rFonts w:ascii="Verdana" w:hAnsi="Verdana"/>
                <w:iCs/>
              </w:rPr>
            </w:pPr>
            <w:r>
              <w:rPr>
                <w:rFonts w:ascii="Verdana" w:hAnsi="Verdana"/>
                <w:iCs/>
              </w:rPr>
              <w:t xml:space="preserve">Unscheduled Care Group Service Director </w:t>
            </w:r>
          </w:p>
        </w:tc>
      </w:tr>
      <w:tr w:rsidR="00CE63FE" w:rsidRPr="009A4B08" w14:paraId="0A5A9711" w14:textId="77777777" w:rsidTr="00AF11D5">
        <w:tc>
          <w:tcPr>
            <w:tcW w:w="2977" w:type="dxa"/>
            <w:vMerge/>
            <w:shd w:val="clear" w:color="auto" w:fill="BF8F00" w:themeFill="accent4" w:themeFillShade="BF"/>
          </w:tcPr>
          <w:p w14:paraId="307B8AA1" w14:textId="77777777" w:rsidR="00CE63FE" w:rsidRPr="003C214E" w:rsidRDefault="00CE63FE" w:rsidP="00296E5B">
            <w:pPr>
              <w:rPr>
                <w:rFonts w:ascii="Verdana" w:hAnsi="Verdana"/>
                <w:b/>
              </w:rPr>
            </w:pPr>
          </w:p>
        </w:tc>
        <w:tc>
          <w:tcPr>
            <w:tcW w:w="3756" w:type="dxa"/>
          </w:tcPr>
          <w:p w14:paraId="0E8200C2" w14:textId="7690F63C" w:rsidR="00CE63FE" w:rsidRPr="00037254" w:rsidRDefault="00B961AD" w:rsidP="00296E5B">
            <w:pPr>
              <w:rPr>
                <w:rFonts w:ascii="Verdana" w:hAnsi="Verdana"/>
                <w:iCs/>
              </w:rPr>
            </w:pPr>
            <w:r>
              <w:rPr>
                <w:rFonts w:ascii="Verdana" w:hAnsi="Verdana"/>
                <w:iCs/>
              </w:rPr>
              <w:t>Owen Weeks</w:t>
            </w:r>
          </w:p>
        </w:tc>
        <w:tc>
          <w:tcPr>
            <w:tcW w:w="3757" w:type="dxa"/>
          </w:tcPr>
          <w:p w14:paraId="2C63C3C8" w14:textId="426F15B0" w:rsidR="00CE63FE" w:rsidRPr="00037254" w:rsidRDefault="00336432" w:rsidP="00296E5B">
            <w:pPr>
              <w:rPr>
                <w:rFonts w:ascii="Verdana" w:hAnsi="Verdana"/>
                <w:iCs/>
              </w:rPr>
            </w:pPr>
            <w:r>
              <w:rPr>
                <w:rFonts w:ascii="Verdana" w:hAnsi="Verdana"/>
                <w:iCs/>
              </w:rPr>
              <w:t xml:space="preserve">Unscheduled Care Group Medical Director </w:t>
            </w:r>
          </w:p>
        </w:tc>
      </w:tr>
      <w:tr w:rsidR="00CE63FE" w:rsidRPr="009A4B08" w14:paraId="075BD39D" w14:textId="77777777" w:rsidTr="00AF11D5">
        <w:tc>
          <w:tcPr>
            <w:tcW w:w="2977" w:type="dxa"/>
            <w:vMerge/>
            <w:shd w:val="clear" w:color="auto" w:fill="BF8F00" w:themeFill="accent4" w:themeFillShade="BF"/>
          </w:tcPr>
          <w:p w14:paraId="50621E9F" w14:textId="77777777" w:rsidR="00CE63FE" w:rsidRPr="003C214E" w:rsidRDefault="00CE63FE" w:rsidP="00296E5B">
            <w:pPr>
              <w:rPr>
                <w:rFonts w:ascii="Verdana" w:hAnsi="Verdana"/>
                <w:b/>
              </w:rPr>
            </w:pPr>
          </w:p>
        </w:tc>
        <w:tc>
          <w:tcPr>
            <w:tcW w:w="3756" w:type="dxa"/>
          </w:tcPr>
          <w:p w14:paraId="5F3DA37C" w14:textId="298BD2B8" w:rsidR="00CE63FE" w:rsidRPr="00037254" w:rsidRDefault="00B961AD" w:rsidP="00296E5B">
            <w:pPr>
              <w:rPr>
                <w:rFonts w:ascii="Verdana" w:hAnsi="Verdana"/>
                <w:iCs/>
              </w:rPr>
            </w:pPr>
            <w:r>
              <w:rPr>
                <w:rFonts w:ascii="Verdana" w:hAnsi="Verdana"/>
                <w:iCs/>
              </w:rPr>
              <w:t>Hannah Wilton</w:t>
            </w:r>
          </w:p>
        </w:tc>
        <w:tc>
          <w:tcPr>
            <w:tcW w:w="3757" w:type="dxa"/>
          </w:tcPr>
          <w:p w14:paraId="5AB5B133" w14:textId="739B9636" w:rsidR="00CE63FE" w:rsidRPr="00037254" w:rsidRDefault="00336432" w:rsidP="00296E5B">
            <w:pPr>
              <w:rPr>
                <w:rFonts w:ascii="Verdana" w:hAnsi="Verdana"/>
                <w:iCs/>
              </w:rPr>
            </w:pPr>
            <w:r>
              <w:rPr>
                <w:rFonts w:ascii="Verdana" w:hAnsi="Verdana"/>
                <w:iCs/>
              </w:rPr>
              <w:t xml:space="preserve">Director of Pharmacy &amp; Medicines Management </w:t>
            </w:r>
          </w:p>
        </w:tc>
      </w:tr>
      <w:tr w:rsidR="00CE63FE" w:rsidRPr="009A4B08" w14:paraId="54F4B307" w14:textId="77777777" w:rsidTr="00AF11D5">
        <w:tc>
          <w:tcPr>
            <w:tcW w:w="2977" w:type="dxa"/>
            <w:vMerge/>
            <w:shd w:val="clear" w:color="auto" w:fill="BF8F00" w:themeFill="accent4" w:themeFillShade="BF"/>
          </w:tcPr>
          <w:p w14:paraId="68D1D898" w14:textId="77777777" w:rsidR="00CE63FE" w:rsidRPr="003C214E" w:rsidRDefault="00CE63FE" w:rsidP="00296E5B">
            <w:pPr>
              <w:rPr>
                <w:rFonts w:ascii="Verdana" w:hAnsi="Verdana"/>
                <w:b/>
              </w:rPr>
            </w:pPr>
          </w:p>
        </w:tc>
        <w:tc>
          <w:tcPr>
            <w:tcW w:w="3756" w:type="dxa"/>
          </w:tcPr>
          <w:p w14:paraId="556F1FA7" w14:textId="4B6F237C" w:rsidR="00CE63FE" w:rsidRPr="00037254" w:rsidRDefault="00B961AD" w:rsidP="00296E5B">
            <w:pPr>
              <w:rPr>
                <w:rFonts w:ascii="Verdana" w:hAnsi="Verdana"/>
                <w:iCs/>
              </w:rPr>
            </w:pPr>
            <w:r>
              <w:rPr>
                <w:rFonts w:ascii="Verdana" w:hAnsi="Verdana"/>
                <w:iCs/>
              </w:rPr>
              <w:t>Philip Daniels</w:t>
            </w:r>
          </w:p>
        </w:tc>
        <w:tc>
          <w:tcPr>
            <w:tcW w:w="3757" w:type="dxa"/>
          </w:tcPr>
          <w:p w14:paraId="231E1ABE" w14:textId="0290F9B6" w:rsidR="00CE63FE" w:rsidRPr="00037254" w:rsidRDefault="00336432" w:rsidP="00296E5B">
            <w:pPr>
              <w:rPr>
                <w:rFonts w:ascii="Verdana" w:hAnsi="Verdana"/>
                <w:iCs/>
              </w:rPr>
            </w:pPr>
            <w:r>
              <w:rPr>
                <w:rFonts w:ascii="Verdana" w:hAnsi="Verdana"/>
                <w:iCs/>
              </w:rPr>
              <w:t xml:space="preserve">Executive Director of Public Health </w:t>
            </w:r>
          </w:p>
        </w:tc>
      </w:tr>
      <w:tr w:rsidR="00CE63FE" w:rsidRPr="009A4B08" w14:paraId="0FF5B875" w14:textId="77777777" w:rsidTr="00AF11D5">
        <w:tc>
          <w:tcPr>
            <w:tcW w:w="2977" w:type="dxa"/>
            <w:vMerge/>
            <w:shd w:val="clear" w:color="auto" w:fill="BF8F00" w:themeFill="accent4" w:themeFillShade="BF"/>
          </w:tcPr>
          <w:p w14:paraId="4A8502BC" w14:textId="77777777" w:rsidR="00CE63FE" w:rsidRPr="003C214E" w:rsidRDefault="00CE63FE" w:rsidP="00296E5B">
            <w:pPr>
              <w:rPr>
                <w:rFonts w:ascii="Verdana" w:hAnsi="Verdana"/>
                <w:b/>
              </w:rPr>
            </w:pPr>
          </w:p>
        </w:tc>
        <w:tc>
          <w:tcPr>
            <w:tcW w:w="3756" w:type="dxa"/>
          </w:tcPr>
          <w:p w14:paraId="6BC6D56A" w14:textId="5DB06054" w:rsidR="00CE63FE" w:rsidRPr="00037254" w:rsidRDefault="00B961AD" w:rsidP="00296E5B">
            <w:pPr>
              <w:rPr>
                <w:rFonts w:ascii="Verdana" w:hAnsi="Verdana"/>
                <w:iCs/>
              </w:rPr>
            </w:pPr>
            <w:r>
              <w:rPr>
                <w:rFonts w:ascii="Verdana" w:hAnsi="Verdana"/>
                <w:iCs/>
              </w:rPr>
              <w:t>Sarah James</w:t>
            </w:r>
          </w:p>
        </w:tc>
        <w:tc>
          <w:tcPr>
            <w:tcW w:w="3757" w:type="dxa"/>
          </w:tcPr>
          <w:p w14:paraId="45F62BA8" w14:textId="61D179E5" w:rsidR="00CE63FE" w:rsidRPr="00037254" w:rsidRDefault="00336432" w:rsidP="00296E5B">
            <w:pPr>
              <w:rPr>
                <w:rFonts w:ascii="Verdana" w:hAnsi="Verdana"/>
                <w:iCs/>
              </w:rPr>
            </w:pPr>
            <w:r>
              <w:rPr>
                <w:rFonts w:ascii="Verdana" w:hAnsi="Verdana"/>
                <w:iCs/>
              </w:rPr>
              <w:t xml:space="preserve">Deputy Chief Operating Officer </w:t>
            </w:r>
          </w:p>
        </w:tc>
      </w:tr>
      <w:tr w:rsidR="00CE63FE" w:rsidRPr="009A4B08" w14:paraId="7CCE1644" w14:textId="77777777" w:rsidTr="00AF11D5">
        <w:tc>
          <w:tcPr>
            <w:tcW w:w="2977" w:type="dxa"/>
            <w:vMerge/>
            <w:shd w:val="clear" w:color="auto" w:fill="BF8F00" w:themeFill="accent4" w:themeFillShade="BF"/>
          </w:tcPr>
          <w:p w14:paraId="60B20D9C" w14:textId="77777777" w:rsidR="00CE63FE" w:rsidRPr="003C214E" w:rsidRDefault="00CE63FE" w:rsidP="00296E5B">
            <w:pPr>
              <w:rPr>
                <w:rFonts w:ascii="Verdana" w:hAnsi="Verdana"/>
                <w:b/>
              </w:rPr>
            </w:pPr>
          </w:p>
        </w:tc>
        <w:tc>
          <w:tcPr>
            <w:tcW w:w="3756" w:type="dxa"/>
          </w:tcPr>
          <w:p w14:paraId="29C100DA" w14:textId="7C50910C" w:rsidR="00CE63FE" w:rsidRPr="00037254" w:rsidRDefault="00B961AD" w:rsidP="00296E5B">
            <w:pPr>
              <w:rPr>
                <w:rFonts w:ascii="Verdana" w:hAnsi="Verdana"/>
                <w:iCs/>
              </w:rPr>
            </w:pPr>
            <w:r>
              <w:rPr>
                <w:rFonts w:ascii="Verdana" w:hAnsi="Verdana"/>
                <w:iCs/>
              </w:rPr>
              <w:t>Gareth Watts</w:t>
            </w:r>
          </w:p>
        </w:tc>
        <w:tc>
          <w:tcPr>
            <w:tcW w:w="3757" w:type="dxa"/>
          </w:tcPr>
          <w:p w14:paraId="6C4A633D" w14:textId="75E7A500" w:rsidR="00CE63FE" w:rsidRPr="00037254" w:rsidRDefault="00336432" w:rsidP="00296E5B">
            <w:pPr>
              <w:rPr>
                <w:rFonts w:ascii="Verdana" w:hAnsi="Verdana"/>
                <w:iCs/>
              </w:rPr>
            </w:pPr>
            <w:r>
              <w:rPr>
                <w:rFonts w:ascii="Verdana" w:hAnsi="Verdana"/>
                <w:iCs/>
              </w:rPr>
              <w:t xml:space="preserve">Director of Corporate Governance/Board Secretary </w:t>
            </w:r>
          </w:p>
        </w:tc>
      </w:tr>
      <w:tr w:rsidR="00CE63FE" w:rsidRPr="009A4B08" w14:paraId="729495C6" w14:textId="77777777" w:rsidTr="00AF11D5">
        <w:tc>
          <w:tcPr>
            <w:tcW w:w="2977" w:type="dxa"/>
            <w:vMerge/>
            <w:shd w:val="clear" w:color="auto" w:fill="BF8F00" w:themeFill="accent4" w:themeFillShade="BF"/>
          </w:tcPr>
          <w:p w14:paraId="09391954" w14:textId="77777777" w:rsidR="00CE63FE" w:rsidRPr="003C214E" w:rsidRDefault="00CE63FE" w:rsidP="00296E5B">
            <w:pPr>
              <w:rPr>
                <w:rFonts w:ascii="Verdana" w:hAnsi="Verdana"/>
                <w:b/>
              </w:rPr>
            </w:pPr>
          </w:p>
        </w:tc>
        <w:tc>
          <w:tcPr>
            <w:tcW w:w="3756" w:type="dxa"/>
          </w:tcPr>
          <w:p w14:paraId="6E8D7145" w14:textId="0E7C056B" w:rsidR="00CE63FE" w:rsidRPr="00037254" w:rsidRDefault="00B961AD" w:rsidP="00296E5B">
            <w:pPr>
              <w:rPr>
                <w:rFonts w:ascii="Verdana" w:hAnsi="Verdana"/>
                <w:iCs/>
              </w:rPr>
            </w:pPr>
            <w:r>
              <w:rPr>
                <w:rFonts w:ascii="Verdana" w:hAnsi="Verdana"/>
                <w:iCs/>
              </w:rPr>
              <w:t>Lloyd Griffiths</w:t>
            </w:r>
          </w:p>
        </w:tc>
        <w:tc>
          <w:tcPr>
            <w:tcW w:w="3757" w:type="dxa"/>
          </w:tcPr>
          <w:p w14:paraId="433F6864" w14:textId="27D15A2B" w:rsidR="00CE63FE" w:rsidRPr="00037254" w:rsidRDefault="00336432" w:rsidP="00296E5B">
            <w:pPr>
              <w:rPr>
                <w:rFonts w:ascii="Verdana" w:hAnsi="Verdana"/>
                <w:iCs/>
              </w:rPr>
            </w:pPr>
            <w:r>
              <w:rPr>
                <w:rFonts w:ascii="Verdana" w:hAnsi="Verdana"/>
                <w:iCs/>
              </w:rPr>
              <w:t xml:space="preserve">Head of Nursing, Mental Health &amp; Learning Disabilities </w:t>
            </w:r>
          </w:p>
        </w:tc>
      </w:tr>
      <w:tr w:rsidR="00B961AD" w:rsidRPr="009A4B08" w14:paraId="037B5587" w14:textId="77777777" w:rsidTr="00AF11D5">
        <w:tc>
          <w:tcPr>
            <w:tcW w:w="2977" w:type="dxa"/>
            <w:vMerge/>
            <w:shd w:val="clear" w:color="auto" w:fill="BF8F00" w:themeFill="accent4" w:themeFillShade="BF"/>
          </w:tcPr>
          <w:p w14:paraId="4E95FA80" w14:textId="77777777" w:rsidR="00B961AD" w:rsidRPr="003C214E" w:rsidRDefault="00B961AD" w:rsidP="00296E5B">
            <w:pPr>
              <w:rPr>
                <w:rFonts w:ascii="Verdana" w:hAnsi="Verdana"/>
                <w:b/>
              </w:rPr>
            </w:pPr>
          </w:p>
        </w:tc>
        <w:tc>
          <w:tcPr>
            <w:tcW w:w="3756" w:type="dxa"/>
          </w:tcPr>
          <w:p w14:paraId="6AB7F217" w14:textId="7B7FE12D" w:rsidR="00B961AD" w:rsidRPr="00037254" w:rsidRDefault="00B961AD" w:rsidP="00296E5B">
            <w:pPr>
              <w:rPr>
                <w:rFonts w:ascii="Verdana" w:hAnsi="Verdana"/>
                <w:iCs/>
              </w:rPr>
            </w:pPr>
            <w:r>
              <w:rPr>
                <w:rFonts w:ascii="Verdana" w:hAnsi="Verdana"/>
                <w:iCs/>
              </w:rPr>
              <w:t xml:space="preserve">Lauren Edwards </w:t>
            </w:r>
          </w:p>
        </w:tc>
        <w:tc>
          <w:tcPr>
            <w:tcW w:w="3757" w:type="dxa"/>
          </w:tcPr>
          <w:p w14:paraId="2DCF4448" w14:textId="734BAA82" w:rsidR="00B961AD" w:rsidRPr="00037254" w:rsidRDefault="00336432" w:rsidP="00296E5B">
            <w:pPr>
              <w:rPr>
                <w:rFonts w:ascii="Verdana" w:hAnsi="Verdana"/>
                <w:iCs/>
              </w:rPr>
            </w:pPr>
            <w:r>
              <w:rPr>
                <w:rFonts w:ascii="Verdana" w:hAnsi="Verdana"/>
                <w:iCs/>
              </w:rPr>
              <w:t>Executive Director of Allied Health Professionals &amp; Healthcare Sciences (</w:t>
            </w:r>
            <w:r w:rsidR="00B961AD">
              <w:rPr>
                <w:rFonts w:ascii="Verdana" w:hAnsi="Verdana"/>
                <w:iCs/>
              </w:rPr>
              <w:t>Virtually</w:t>
            </w:r>
            <w:r>
              <w:rPr>
                <w:rFonts w:ascii="Verdana" w:hAnsi="Verdana"/>
                <w:iCs/>
              </w:rPr>
              <w:t>)</w:t>
            </w:r>
            <w:r w:rsidR="00B961AD">
              <w:rPr>
                <w:rFonts w:ascii="Verdana" w:hAnsi="Verdana"/>
                <w:iCs/>
              </w:rPr>
              <w:t xml:space="preserve"> </w:t>
            </w:r>
          </w:p>
        </w:tc>
      </w:tr>
      <w:tr w:rsidR="00CE63FE" w:rsidRPr="009A4B08" w14:paraId="505B5742" w14:textId="77777777" w:rsidTr="00AF11D5">
        <w:tc>
          <w:tcPr>
            <w:tcW w:w="2977" w:type="dxa"/>
            <w:vMerge/>
            <w:shd w:val="clear" w:color="auto" w:fill="BF8F00" w:themeFill="accent4" w:themeFillShade="BF"/>
          </w:tcPr>
          <w:p w14:paraId="4942B7C7" w14:textId="77777777" w:rsidR="00CE63FE" w:rsidRPr="003C214E" w:rsidRDefault="00CE63FE" w:rsidP="00296E5B">
            <w:pPr>
              <w:rPr>
                <w:rFonts w:ascii="Verdana" w:hAnsi="Verdana"/>
                <w:b/>
              </w:rPr>
            </w:pPr>
          </w:p>
        </w:tc>
        <w:tc>
          <w:tcPr>
            <w:tcW w:w="3756" w:type="dxa"/>
          </w:tcPr>
          <w:p w14:paraId="1F912809" w14:textId="7177C38E" w:rsidR="00CE63FE" w:rsidRPr="00037254" w:rsidRDefault="000065DA" w:rsidP="00296E5B">
            <w:pPr>
              <w:rPr>
                <w:rFonts w:ascii="Verdana" w:hAnsi="Verdana"/>
                <w:iCs/>
              </w:rPr>
            </w:pPr>
            <w:r>
              <w:rPr>
                <w:rFonts w:ascii="Verdana" w:hAnsi="Verdana"/>
                <w:iCs/>
              </w:rPr>
              <w:t>Rhian Beynon</w:t>
            </w:r>
          </w:p>
        </w:tc>
        <w:tc>
          <w:tcPr>
            <w:tcW w:w="3757" w:type="dxa"/>
          </w:tcPr>
          <w:p w14:paraId="1EB99379" w14:textId="2DA4D291" w:rsidR="00CE63FE" w:rsidRPr="00037254" w:rsidRDefault="00336432" w:rsidP="00296E5B">
            <w:pPr>
              <w:rPr>
                <w:rFonts w:ascii="Verdana" w:hAnsi="Verdana"/>
                <w:iCs/>
              </w:rPr>
            </w:pPr>
            <w:r>
              <w:rPr>
                <w:rFonts w:ascii="Verdana" w:hAnsi="Verdana"/>
                <w:iCs/>
              </w:rPr>
              <w:t xml:space="preserve">Research &amp; Development Manager </w:t>
            </w:r>
          </w:p>
        </w:tc>
      </w:tr>
      <w:tr w:rsidR="00B961AD" w:rsidRPr="009A4B08" w14:paraId="4D454A99" w14:textId="77777777" w:rsidTr="00AF11D5">
        <w:tc>
          <w:tcPr>
            <w:tcW w:w="2977" w:type="dxa"/>
            <w:vMerge/>
            <w:shd w:val="clear" w:color="auto" w:fill="BF8F00" w:themeFill="accent4" w:themeFillShade="BF"/>
          </w:tcPr>
          <w:p w14:paraId="4BBD1273" w14:textId="77777777" w:rsidR="00B961AD" w:rsidRPr="003C214E" w:rsidRDefault="00B961AD" w:rsidP="00296E5B">
            <w:pPr>
              <w:rPr>
                <w:rFonts w:ascii="Verdana" w:hAnsi="Verdana"/>
                <w:b/>
              </w:rPr>
            </w:pPr>
          </w:p>
        </w:tc>
        <w:tc>
          <w:tcPr>
            <w:tcW w:w="3756" w:type="dxa"/>
          </w:tcPr>
          <w:p w14:paraId="2F799B0C" w14:textId="62EC95D2" w:rsidR="00B961AD" w:rsidRPr="00037254" w:rsidRDefault="00B961AD" w:rsidP="00296E5B">
            <w:pPr>
              <w:rPr>
                <w:rFonts w:ascii="Verdana" w:hAnsi="Verdana"/>
                <w:iCs/>
              </w:rPr>
            </w:pPr>
            <w:r>
              <w:rPr>
                <w:rFonts w:ascii="Verdana" w:hAnsi="Verdana"/>
                <w:iCs/>
              </w:rPr>
              <w:t>Gaynor Jones</w:t>
            </w:r>
          </w:p>
        </w:tc>
        <w:tc>
          <w:tcPr>
            <w:tcW w:w="3757" w:type="dxa"/>
          </w:tcPr>
          <w:p w14:paraId="673DE9F5" w14:textId="1FF3054A" w:rsidR="00B961AD" w:rsidRPr="00037254" w:rsidRDefault="00336432" w:rsidP="00296E5B">
            <w:pPr>
              <w:rPr>
                <w:rFonts w:ascii="Verdana" w:hAnsi="Verdana"/>
                <w:iCs/>
              </w:rPr>
            </w:pPr>
            <w:r>
              <w:rPr>
                <w:rFonts w:ascii="Verdana" w:hAnsi="Verdana"/>
                <w:iCs/>
              </w:rPr>
              <w:t>Staff Side Representative (</w:t>
            </w:r>
            <w:r w:rsidR="00B961AD">
              <w:rPr>
                <w:rFonts w:ascii="Verdana" w:hAnsi="Verdana"/>
                <w:iCs/>
              </w:rPr>
              <w:t>Virtuall</w:t>
            </w:r>
            <w:r>
              <w:rPr>
                <w:rFonts w:ascii="Verdana" w:hAnsi="Verdana"/>
                <w:iCs/>
              </w:rPr>
              <w:t xml:space="preserve">y - </w:t>
            </w:r>
            <w:r w:rsidR="00862FB3">
              <w:rPr>
                <w:rFonts w:ascii="Verdana" w:hAnsi="Verdana"/>
                <w:iCs/>
              </w:rPr>
              <w:t>In part)</w:t>
            </w:r>
          </w:p>
        </w:tc>
      </w:tr>
      <w:tr w:rsidR="00B961AD" w:rsidRPr="009A4B08" w14:paraId="31FFDE58" w14:textId="77777777" w:rsidTr="00AF11D5">
        <w:tc>
          <w:tcPr>
            <w:tcW w:w="2977" w:type="dxa"/>
            <w:vMerge/>
            <w:shd w:val="clear" w:color="auto" w:fill="BF8F00" w:themeFill="accent4" w:themeFillShade="BF"/>
          </w:tcPr>
          <w:p w14:paraId="218DF4FF" w14:textId="77777777" w:rsidR="00B961AD" w:rsidRPr="003C214E" w:rsidRDefault="00B961AD" w:rsidP="00296E5B">
            <w:pPr>
              <w:rPr>
                <w:rFonts w:ascii="Verdana" w:hAnsi="Verdana"/>
                <w:b/>
              </w:rPr>
            </w:pPr>
          </w:p>
        </w:tc>
        <w:tc>
          <w:tcPr>
            <w:tcW w:w="3756" w:type="dxa"/>
          </w:tcPr>
          <w:p w14:paraId="5DFCA6FD" w14:textId="2D964989" w:rsidR="00B961AD" w:rsidRPr="00037254" w:rsidRDefault="00B961AD" w:rsidP="00296E5B">
            <w:pPr>
              <w:rPr>
                <w:rFonts w:ascii="Verdana" w:hAnsi="Verdana"/>
                <w:iCs/>
              </w:rPr>
            </w:pPr>
            <w:r>
              <w:rPr>
                <w:rFonts w:ascii="Verdana" w:hAnsi="Verdana"/>
                <w:iCs/>
              </w:rPr>
              <w:t>Lucie Owen</w:t>
            </w:r>
          </w:p>
        </w:tc>
        <w:tc>
          <w:tcPr>
            <w:tcW w:w="3757" w:type="dxa"/>
          </w:tcPr>
          <w:p w14:paraId="409F1545" w14:textId="567DD963" w:rsidR="00B961AD" w:rsidRPr="00037254" w:rsidRDefault="00336432" w:rsidP="00296E5B">
            <w:pPr>
              <w:rPr>
                <w:rFonts w:ascii="Verdana" w:hAnsi="Verdana"/>
                <w:iCs/>
              </w:rPr>
            </w:pPr>
            <w:r>
              <w:rPr>
                <w:rFonts w:ascii="Verdana" w:hAnsi="Verdana"/>
                <w:iCs/>
              </w:rPr>
              <w:t>Primary Care &amp; Community Care Group Nurse Director (</w:t>
            </w:r>
            <w:r w:rsidR="00B961AD">
              <w:rPr>
                <w:rFonts w:ascii="Verdana" w:hAnsi="Verdana"/>
                <w:iCs/>
              </w:rPr>
              <w:t>Virtually</w:t>
            </w:r>
            <w:r>
              <w:rPr>
                <w:rFonts w:ascii="Verdana" w:hAnsi="Verdana"/>
                <w:iCs/>
              </w:rPr>
              <w:t>)</w:t>
            </w:r>
          </w:p>
        </w:tc>
      </w:tr>
      <w:tr w:rsidR="00B961AD" w:rsidRPr="009A4B08" w14:paraId="2DDD1EAC" w14:textId="77777777" w:rsidTr="00AF11D5">
        <w:tc>
          <w:tcPr>
            <w:tcW w:w="2977" w:type="dxa"/>
            <w:vMerge/>
            <w:shd w:val="clear" w:color="auto" w:fill="BF8F00" w:themeFill="accent4" w:themeFillShade="BF"/>
          </w:tcPr>
          <w:p w14:paraId="1CEEAC5C" w14:textId="77777777" w:rsidR="00B961AD" w:rsidRPr="003C214E" w:rsidRDefault="00B961AD" w:rsidP="00296E5B">
            <w:pPr>
              <w:rPr>
                <w:rFonts w:ascii="Verdana" w:hAnsi="Verdana"/>
                <w:b/>
              </w:rPr>
            </w:pPr>
          </w:p>
        </w:tc>
        <w:tc>
          <w:tcPr>
            <w:tcW w:w="3756" w:type="dxa"/>
          </w:tcPr>
          <w:p w14:paraId="0B570B42" w14:textId="13A0F4BF" w:rsidR="00B961AD" w:rsidRPr="00037254" w:rsidRDefault="00B961AD" w:rsidP="00296E5B">
            <w:pPr>
              <w:rPr>
                <w:rFonts w:ascii="Verdana" w:hAnsi="Verdana"/>
                <w:iCs/>
              </w:rPr>
            </w:pPr>
            <w:r>
              <w:rPr>
                <w:rFonts w:ascii="Verdana" w:hAnsi="Verdana"/>
                <w:iCs/>
              </w:rPr>
              <w:t>Richard Hughes</w:t>
            </w:r>
          </w:p>
        </w:tc>
        <w:tc>
          <w:tcPr>
            <w:tcW w:w="3757" w:type="dxa"/>
          </w:tcPr>
          <w:p w14:paraId="2557A18B" w14:textId="36639889" w:rsidR="00B961AD" w:rsidRPr="00037254" w:rsidRDefault="00336432" w:rsidP="00296E5B">
            <w:pPr>
              <w:rPr>
                <w:rFonts w:ascii="Verdana" w:hAnsi="Verdana"/>
                <w:iCs/>
              </w:rPr>
            </w:pPr>
            <w:r>
              <w:rPr>
                <w:rFonts w:ascii="Verdana" w:hAnsi="Verdana"/>
                <w:iCs/>
              </w:rPr>
              <w:t>Deputy Director of Nursing (</w:t>
            </w:r>
            <w:r w:rsidR="00B961AD">
              <w:rPr>
                <w:rFonts w:ascii="Verdana" w:hAnsi="Verdana"/>
                <w:iCs/>
              </w:rPr>
              <w:t>Virtually</w:t>
            </w:r>
            <w:r>
              <w:rPr>
                <w:rFonts w:ascii="Verdana" w:hAnsi="Verdana"/>
                <w:iCs/>
              </w:rPr>
              <w:t>)</w:t>
            </w:r>
          </w:p>
        </w:tc>
      </w:tr>
      <w:tr w:rsidR="00B961AD" w:rsidRPr="009A4B08" w14:paraId="411B1D75" w14:textId="77777777" w:rsidTr="00AF11D5">
        <w:tc>
          <w:tcPr>
            <w:tcW w:w="2977" w:type="dxa"/>
            <w:vMerge/>
            <w:shd w:val="clear" w:color="auto" w:fill="BF8F00" w:themeFill="accent4" w:themeFillShade="BF"/>
          </w:tcPr>
          <w:p w14:paraId="53E61C8C" w14:textId="77777777" w:rsidR="00B961AD" w:rsidRPr="003C214E" w:rsidRDefault="00B961AD" w:rsidP="00296E5B">
            <w:pPr>
              <w:rPr>
                <w:rFonts w:ascii="Verdana" w:hAnsi="Verdana"/>
                <w:b/>
              </w:rPr>
            </w:pPr>
          </w:p>
        </w:tc>
        <w:tc>
          <w:tcPr>
            <w:tcW w:w="3756" w:type="dxa"/>
          </w:tcPr>
          <w:p w14:paraId="3DE2106F" w14:textId="5E493BAA" w:rsidR="00B961AD" w:rsidRPr="00037254" w:rsidRDefault="00B961AD" w:rsidP="00296E5B">
            <w:pPr>
              <w:rPr>
                <w:rFonts w:ascii="Verdana" w:hAnsi="Verdana"/>
                <w:iCs/>
              </w:rPr>
            </w:pPr>
            <w:r>
              <w:rPr>
                <w:rFonts w:ascii="Verdana" w:hAnsi="Verdana"/>
                <w:iCs/>
              </w:rPr>
              <w:t>Sharon O Brien</w:t>
            </w:r>
          </w:p>
        </w:tc>
        <w:tc>
          <w:tcPr>
            <w:tcW w:w="3757" w:type="dxa"/>
          </w:tcPr>
          <w:p w14:paraId="249D498B" w14:textId="17857851" w:rsidR="00B961AD" w:rsidRPr="00037254" w:rsidRDefault="00336432" w:rsidP="00296E5B">
            <w:pPr>
              <w:rPr>
                <w:rFonts w:ascii="Verdana" w:hAnsi="Verdana"/>
                <w:iCs/>
              </w:rPr>
            </w:pPr>
            <w:r>
              <w:rPr>
                <w:rFonts w:ascii="Verdana" w:hAnsi="Verdana"/>
                <w:iCs/>
              </w:rPr>
              <w:t>Planned Care, Care Group Nurse Director (</w:t>
            </w:r>
            <w:r w:rsidR="00B961AD">
              <w:rPr>
                <w:rFonts w:ascii="Verdana" w:hAnsi="Verdana"/>
                <w:iCs/>
              </w:rPr>
              <w:t>Virtually</w:t>
            </w:r>
            <w:r>
              <w:rPr>
                <w:rFonts w:ascii="Verdana" w:hAnsi="Verdana"/>
                <w:iCs/>
              </w:rPr>
              <w:t>)</w:t>
            </w:r>
            <w:r w:rsidR="00B961AD">
              <w:rPr>
                <w:rFonts w:ascii="Verdana" w:hAnsi="Verdana"/>
                <w:iCs/>
              </w:rPr>
              <w:t xml:space="preserve"> </w:t>
            </w:r>
          </w:p>
        </w:tc>
      </w:tr>
      <w:tr w:rsidR="00B961AD" w:rsidRPr="009A4B08" w14:paraId="576819CE" w14:textId="77777777" w:rsidTr="00AF11D5">
        <w:tc>
          <w:tcPr>
            <w:tcW w:w="2977" w:type="dxa"/>
            <w:vMerge/>
            <w:shd w:val="clear" w:color="auto" w:fill="BF8F00" w:themeFill="accent4" w:themeFillShade="BF"/>
          </w:tcPr>
          <w:p w14:paraId="4F7B2A29" w14:textId="77777777" w:rsidR="00B961AD" w:rsidRPr="003C214E" w:rsidRDefault="00B961AD" w:rsidP="00296E5B">
            <w:pPr>
              <w:rPr>
                <w:rFonts w:ascii="Verdana" w:hAnsi="Verdana"/>
                <w:b/>
              </w:rPr>
            </w:pPr>
          </w:p>
        </w:tc>
        <w:tc>
          <w:tcPr>
            <w:tcW w:w="3756" w:type="dxa"/>
          </w:tcPr>
          <w:p w14:paraId="430D5304" w14:textId="05828B1B" w:rsidR="00B961AD" w:rsidRPr="00037254" w:rsidRDefault="00B961AD" w:rsidP="00296E5B">
            <w:pPr>
              <w:rPr>
                <w:rFonts w:ascii="Verdana" w:hAnsi="Verdana"/>
                <w:iCs/>
              </w:rPr>
            </w:pPr>
            <w:r>
              <w:rPr>
                <w:rFonts w:ascii="Verdana" w:hAnsi="Verdana"/>
                <w:iCs/>
              </w:rPr>
              <w:t xml:space="preserve">Hannah Jones </w:t>
            </w:r>
          </w:p>
        </w:tc>
        <w:tc>
          <w:tcPr>
            <w:tcW w:w="3757" w:type="dxa"/>
          </w:tcPr>
          <w:p w14:paraId="71369E69" w14:textId="1272BF3F" w:rsidR="00B961AD" w:rsidRPr="00037254" w:rsidRDefault="00B961AD" w:rsidP="00296E5B">
            <w:pPr>
              <w:rPr>
                <w:rFonts w:ascii="Verdana" w:hAnsi="Verdana"/>
                <w:iCs/>
              </w:rPr>
            </w:pPr>
            <w:r>
              <w:rPr>
                <w:rFonts w:ascii="Verdana" w:hAnsi="Verdana"/>
                <w:iCs/>
              </w:rPr>
              <w:t>Audit Wales (</w:t>
            </w:r>
            <w:r w:rsidR="00336432">
              <w:rPr>
                <w:rFonts w:ascii="Verdana" w:hAnsi="Verdana"/>
                <w:iCs/>
              </w:rPr>
              <w:t xml:space="preserve">Virtually - </w:t>
            </w:r>
            <w:r>
              <w:rPr>
                <w:rFonts w:ascii="Verdana" w:hAnsi="Verdana"/>
                <w:iCs/>
              </w:rPr>
              <w:t>Observing)</w:t>
            </w:r>
          </w:p>
        </w:tc>
      </w:tr>
      <w:tr w:rsidR="00CE63FE" w:rsidRPr="009A4B08" w14:paraId="626E7C6B" w14:textId="77777777" w:rsidTr="00AF11D5">
        <w:tc>
          <w:tcPr>
            <w:tcW w:w="2977" w:type="dxa"/>
            <w:vMerge/>
            <w:shd w:val="clear" w:color="auto" w:fill="BF8F00" w:themeFill="accent4" w:themeFillShade="BF"/>
          </w:tcPr>
          <w:p w14:paraId="5B2F51B2" w14:textId="77777777" w:rsidR="00CE63FE" w:rsidRPr="003C214E" w:rsidRDefault="00CE63FE" w:rsidP="00296E5B">
            <w:pPr>
              <w:rPr>
                <w:rFonts w:ascii="Verdana" w:hAnsi="Verdana"/>
                <w:b/>
              </w:rPr>
            </w:pPr>
          </w:p>
        </w:tc>
        <w:tc>
          <w:tcPr>
            <w:tcW w:w="3756" w:type="dxa"/>
          </w:tcPr>
          <w:p w14:paraId="415E07E2" w14:textId="2FA2F7AA" w:rsidR="00CE63FE" w:rsidRPr="00037254" w:rsidRDefault="00B961AD" w:rsidP="00296E5B">
            <w:pPr>
              <w:rPr>
                <w:rFonts w:ascii="Verdana" w:hAnsi="Verdana"/>
                <w:iCs/>
              </w:rPr>
            </w:pPr>
            <w:r>
              <w:rPr>
                <w:rFonts w:ascii="Verdana" w:hAnsi="Verdana"/>
                <w:iCs/>
              </w:rPr>
              <w:t>Chris Beadle</w:t>
            </w:r>
          </w:p>
        </w:tc>
        <w:tc>
          <w:tcPr>
            <w:tcW w:w="3757" w:type="dxa"/>
          </w:tcPr>
          <w:p w14:paraId="4F614A5C" w14:textId="30B31CF1" w:rsidR="00CE63FE" w:rsidRPr="00037254" w:rsidRDefault="00336432" w:rsidP="00296E5B">
            <w:pPr>
              <w:rPr>
                <w:rFonts w:ascii="Verdana" w:hAnsi="Verdana"/>
                <w:iCs/>
              </w:rPr>
            </w:pPr>
            <w:r>
              <w:rPr>
                <w:rFonts w:ascii="Verdana" w:hAnsi="Verdana"/>
                <w:iCs/>
              </w:rPr>
              <w:t>Assistant Director of Health, Safety &amp; Fire (</w:t>
            </w:r>
            <w:r w:rsidR="00B961AD">
              <w:rPr>
                <w:rFonts w:ascii="Verdana" w:hAnsi="Verdana"/>
                <w:iCs/>
              </w:rPr>
              <w:t>Virtually</w:t>
            </w:r>
            <w:r>
              <w:rPr>
                <w:rFonts w:ascii="Verdana" w:hAnsi="Verdana"/>
                <w:iCs/>
              </w:rPr>
              <w:t>)</w:t>
            </w:r>
          </w:p>
        </w:tc>
      </w:tr>
      <w:tr w:rsidR="00CE63FE" w:rsidRPr="009A4B08" w14:paraId="77E9C9DA" w14:textId="77777777" w:rsidTr="00AF11D5">
        <w:tc>
          <w:tcPr>
            <w:tcW w:w="2977" w:type="dxa"/>
            <w:vMerge/>
            <w:shd w:val="clear" w:color="auto" w:fill="BF8F00" w:themeFill="accent4" w:themeFillShade="BF"/>
          </w:tcPr>
          <w:p w14:paraId="43A7FC46" w14:textId="77777777" w:rsidR="00CE63FE" w:rsidRPr="003C214E" w:rsidRDefault="00CE63FE" w:rsidP="00296E5B">
            <w:pPr>
              <w:rPr>
                <w:rFonts w:ascii="Verdana" w:hAnsi="Verdana"/>
                <w:b/>
              </w:rPr>
            </w:pPr>
          </w:p>
        </w:tc>
        <w:tc>
          <w:tcPr>
            <w:tcW w:w="3756" w:type="dxa"/>
          </w:tcPr>
          <w:p w14:paraId="1E85D662" w14:textId="67245FF5" w:rsidR="00CE63FE" w:rsidRPr="00037254" w:rsidRDefault="00EC6FEE" w:rsidP="00296E5B">
            <w:pPr>
              <w:rPr>
                <w:rFonts w:ascii="Verdana" w:hAnsi="Verdana"/>
                <w:iCs/>
              </w:rPr>
            </w:pPr>
            <w:r>
              <w:rPr>
                <w:rFonts w:ascii="Verdana" w:hAnsi="Verdana"/>
                <w:iCs/>
              </w:rPr>
              <w:t xml:space="preserve">Daniel Price </w:t>
            </w:r>
          </w:p>
        </w:tc>
        <w:tc>
          <w:tcPr>
            <w:tcW w:w="3757" w:type="dxa"/>
          </w:tcPr>
          <w:p w14:paraId="0F7E35FC" w14:textId="3FE18F7E" w:rsidR="00CE63FE" w:rsidRPr="00037254" w:rsidRDefault="00336432" w:rsidP="00296E5B">
            <w:pPr>
              <w:rPr>
                <w:rFonts w:ascii="Verdana" w:hAnsi="Verdana"/>
                <w:iCs/>
              </w:rPr>
            </w:pPr>
            <w:r>
              <w:rPr>
                <w:rFonts w:ascii="Verdana" w:hAnsi="Verdana"/>
                <w:iCs/>
              </w:rPr>
              <w:t xml:space="preserve">Regional Director, </w:t>
            </w:r>
            <w:r w:rsidR="00EC6FEE">
              <w:rPr>
                <w:rFonts w:ascii="Verdana" w:hAnsi="Verdana"/>
                <w:iCs/>
              </w:rPr>
              <w:t>Llais (Virtually)</w:t>
            </w:r>
          </w:p>
        </w:tc>
      </w:tr>
      <w:tr w:rsidR="006C38E7" w:rsidRPr="009A4B08" w14:paraId="31FF8FB9" w14:textId="77777777" w:rsidTr="00AF11D5">
        <w:tc>
          <w:tcPr>
            <w:tcW w:w="2977" w:type="dxa"/>
            <w:shd w:val="clear" w:color="auto" w:fill="BF8F00" w:themeFill="accent4" w:themeFillShade="BF"/>
          </w:tcPr>
          <w:p w14:paraId="45D8CB00" w14:textId="77777777" w:rsidR="006C38E7" w:rsidRPr="003C214E" w:rsidRDefault="006C38E7" w:rsidP="00296E5B">
            <w:pPr>
              <w:rPr>
                <w:rFonts w:ascii="Verdana" w:hAnsi="Verdana"/>
                <w:b/>
              </w:rPr>
            </w:pPr>
          </w:p>
        </w:tc>
        <w:tc>
          <w:tcPr>
            <w:tcW w:w="3756" w:type="dxa"/>
          </w:tcPr>
          <w:p w14:paraId="28F087AF" w14:textId="14FF7AD7" w:rsidR="006C38E7" w:rsidRDefault="006C38E7" w:rsidP="00296E5B">
            <w:pPr>
              <w:rPr>
                <w:rFonts w:ascii="Verdana" w:hAnsi="Verdana"/>
                <w:iCs/>
              </w:rPr>
            </w:pPr>
            <w:r>
              <w:rPr>
                <w:rFonts w:ascii="Verdana" w:hAnsi="Verdana"/>
                <w:iCs/>
              </w:rPr>
              <w:t xml:space="preserve">Kellie Jenkins Forrester </w:t>
            </w:r>
          </w:p>
        </w:tc>
        <w:tc>
          <w:tcPr>
            <w:tcW w:w="3757" w:type="dxa"/>
          </w:tcPr>
          <w:p w14:paraId="2E91FF65" w14:textId="74B29A27" w:rsidR="006C38E7" w:rsidRDefault="006C38E7" w:rsidP="00296E5B">
            <w:pPr>
              <w:rPr>
                <w:rFonts w:ascii="Verdana" w:hAnsi="Verdana"/>
                <w:iCs/>
              </w:rPr>
            </w:pPr>
            <w:r>
              <w:rPr>
                <w:rFonts w:ascii="Verdana" w:hAnsi="Verdana"/>
                <w:iCs/>
              </w:rPr>
              <w:t xml:space="preserve">Head of Concerns &amp; Business Intelligence </w:t>
            </w:r>
          </w:p>
        </w:tc>
      </w:tr>
    </w:tbl>
    <w:p w14:paraId="5EF1B112"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A1692F" w:rsidRPr="00A1692F" w14:paraId="4C762F91" w14:textId="77777777" w:rsidTr="33DD2E97">
        <w:tc>
          <w:tcPr>
            <w:tcW w:w="1469" w:type="dxa"/>
          </w:tcPr>
          <w:p w14:paraId="7922E98F" w14:textId="77777777" w:rsidR="003C214E" w:rsidRPr="00A1692F" w:rsidRDefault="003C214E" w:rsidP="00443F68">
            <w:pPr>
              <w:rPr>
                <w:rFonts w:ascii="Verdana" w:hAnsi="Verdana"/>
                <w:b/>
              </w:rPr>
            </w:pPr>
            <w:r w:rsidRPr="00A1692F">
              <w:rPr>
                <w:rFonts w:ascii="Verdana" w:hAnsi="Verdana"/>
                <w:b/>
              </w:rPr>
              <w:t xml:space="preserve">Agenda Item </w:t>
            </w:r>
          </w:p>
        </w:tc>
        <w:tc>
          <w:tcPr>
            <w:tcW w:w="9026" w:type="dxa"/>
          </w:tcPr>
          <w:p w14:paraId="4B6713FA" w14:textId="77777777" w:rsidR="003C214E" w:rsidRPr="00A1692F" w:rsidRDefault="003C214E" w:rsidP="00443F68">
            <w:pPr>
              <w:rPr>
                <w:rFonts w:ascii="Verdana" w:hAnsi="Verdana"/>
                <w:b/>
              </w:rPr>
            </w:pPr>
            <w:r w:rsidRPr="00A1692F">
              <w:rPr>
                <w:rFonts w:ascii="Verdana" w:hAnsi="Verdana"/>
                <w:b/>
              </w:rPr>
              <w:t>Meeting Business</w:t>
            </w:r>
          </w:p>
        </w:tc>
      </w:tr>
      <w:tr w:rsidR="00A1692F" w:rsidRPr="00A1692F" w14:paraId="18118414" w14:textId="77777777" w:rsidTr="33DD2E97">
        <w:trPr>
          <w:trHeight w:val="380"/>
        </w:trPr>
        <w:tc>
          <w:tcPr>
            <w:tcW w:w="1469" w:type="dxa"/>
            <w:shd w:val="clear" w:color="auto" w:fill="1F3864" w:themeFill="accent5" w:themeFillShade="80"/>
          </w:tcPr>
          <w:p w14:paraId="6D0BAE08"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20595F" w14:textId="77777777" w:rsidR="003C214E" w:rsidRPr="00A1692F" w:rsidRDefault="003C214E" w:rsidP="00443F68">
            <w:pPr>
              <w:rPr>
                <w:rFonts w:ascii="Verdana" w:hAnsi="Verdana"/>
                <w:b/>
              </w:rPr>
            </w:pPr>
            <w:r w:rsidRPr="00A1692F">
              <w:rPr>
                <w:rFonts w:ascii="Verdana" w:hAnsi="Verdana"/>
                <w:b/>
              </w:rPr>
              <w:t xml:space="preserve">PRELIMINARY MATTERS </w:t>
            </w:r>
          </w:p>
        </w:tc>
      </w:tr>
      <w:tr w:rsidR="00A1692F" w:rsidRPr="00A1692F" w14:paraId="4C367129" w14:textId="77777777" w:rsidTr="33DD2E97">
        <w:tc>
          <w:tcPr>
            <w:tcW w:w="1469" w:type="dxa"/>
          </w:tcPr>
          <w:p w14:paraId="7304C2C3" w14:textId="77777777" w:rsidR="003C214E" w:rsidRPr="00A1692F" w:rsidRDefault="003C214E" w:rsidP="00443F68">
            <w:pPr>
              <w:pStyle w:val="ListParagraph"/>
              <w:numPr>
                <w:ilvl w:val="0"/>
                <w:numId w:val="6"/>
              </w:numPr>
              <w:rPr>
                <w:rFonts w:ascii="Verdana" w:hAnsi="Verdana"/>
              </w:rPr>
            </w:pPr>
          </w:p>
        </w:tc>
        <w:tc>
          <w:tcPr>
            <w:tcW w:w="9026" w:type="dxa"/>
          </w:tcPr>
          <w:p w14:paraId="18B0A855" w14:textId="77777777" w:rsidR="003C214E" w:rsidRPr="00A1692F" w:rsidRDefault="003C214E" w:rsidP="00443F68">
            <w:pPr>
              <w:rPr>
                <w:rFonts w:ascii="Verdana" w:hAnsi="Verdana"/>
                <w:b/>
              </w:rPr>
            </w:pPr>
            <w:r w:rsidRPr="00A1692F">
              <w:rPr>
                <w:rFonts w:ascii="Verdana" w:hAnsi="Verdana"/>
                <w:b/>
              </w:rPr>
              <w:t>Welcome and Introductions</w:t>
            </w:r>
          </w:p>
        </w:tc>
      </w:tr>
      <w:tr w:rsidR="00A1692F" w:rsidRPr="00A1692F" w14:paraId="426DAA4E" w14:textId="77777777" w:rsidTr="33DD2E97">
        <w:tc>
          <w:tcPr>
            <w:tcW w:w="1469" w:type="dxa"/>
          </w:tcPr>
          <w:p w14:paraId="5FA01925" w14:textId="77777777" w:rsidR="003C214E" w:rsidRPr="00A1692F" w:rsidRDefault="003C214E" w:rsidP="00443F68">
            <w:pPr>
              <w:rPr>
                <w:rFonts w:ascii="Verdana" w:hAnsi="Verdana"/>
              </w:rPr>
            </w:pPr>
          </w:p>
        </w:tc>
        <w:tc>
          <w:tcPr>
            <w:tcW w:w="9026" w:type="dxa"/>
          </w:tcPr>
          <w:p w14:paraId="1BF185D2" w14:textId="777B2877" w:rsidR="00BB0197" w:rsidRPr="00A1692F" w:rsidRDefault="00A1692F" w:rsidP="00E74906">
            <w:pPr>
              <w:jc w:val="both"/>
              <w:rPr>
                <w:rFonts w:ascii="Verdana" w:hAnsi="Verdana" w:cstheme="minorHAnsi"/>
                <w:bCs/>
              </w:rPr>
            </w:pPr>
            <w:r w:rsidRPr="00A1692F">
              <w:rPr>
                <w:rFonts w:ascii="Verdana" w:hAnsi="Verdana" w:cstheme="minorHAnsi"/>
                <w:bCs/>
              </w:rPr>
              <w:t>C. Donoghue</w:t>
            </w:r>
            <w:r w:rsidR="00B85BDA" w:rsidRPr="00A1692F">
              <w:rPr>
                <w:rFonts w:ascii="Verdana" w:hAnsi="Verdana" w:cstheme="minorHAnsi"/>
                <w:bCs/>
              </w:rPr>
              <w:t xml:space="preserve"> welcomed everyone to the meeting, particularly those joining for the first time, those observing and colleagues participating for specific agenda items. The format of the proceedings in its </w:t>
            </w:r>
            <w:r w:rsidR="00336432">
              <w:rPr>
                <w:rFonts w:ascii="Verdana" w:hAnsi="Verdana" w:cstheme="minorHAnsi"/>
                <w:bCs/>
              </w:rPr>
              <w:t>hybrid</w:t>
            </w:r>
            <w:r w:rsidR="00B85BDA" w:rsidRPr="00A1692F">
              <w:rPr>
                <w:rFonts w:ascii="Verdana" w:hAnsi="Verdana" w:cstheme="minorHAnsi"/>
                <w:bCs/>
              </w:rPr>
              <w:t xml:space="preserve"> form were also noted.  </w:t>
            </w:r>
          </w:p>
          <w:p w14:paraId="1BA799EA" w14:textId="77777777" w:rsidR="00BB0197" w:rsidRPr="00A1692F" w:rsidRDefault="00BB0197" w:rsidP="00E74906">
            <w:pPr>
              <w:jc w:val="both"/>
              <w:rPr>
                <w:rFonts w:ascii="Verdana" w:hAnsi="Verdana" w:cstheme="minorHAnsi"/>
                <w:bCs/>
              </w:rPr>
            </w:pPr>
          </w:p>
          <w:p w14:paraId="07C86A92" w14:textId="77777777" w:rsidR="003C214E" w:rsidRPr="00A1692F" w:rsidRDefault="00B85BDA" w:rsidP="00E74906">
            <w:pPr>
              <w:jc w:val="both"/>
              <w:rPr>
                <w:rFonts w:ascii="Verdana" w:hAnsi="Verdana" w:cstheme="minorHAnsi"/>
                <w:bCs/>
              </w:rPr>
            </w:pPr>
            <w:r w:rsidRPr="00A1692F">
              <w:rPr>
                <w:rFonts w:ascii="Verdana" w:hAnsi="Verdana" w:cstheme="minorHAnsi"/>
                <w:bCs/>
              </w:rPr>
              <w:t>Members noted that the meeting would be recorded to aid the Committee Secretariat in ensuring the accuracy of scrutiny related discussions and decisions made during the meeting</w:t>
            </w:r>
            <w:r w:rsidR="001A62E6" w:rsidRPr="00A1692F">
              <w:rPr>
                <w:rFonts w:ascii="Verdana" w:hAnsi="Verdana" w:cstheme="minorHAnsi"/>
                <w:bCs/>
              </w:rPr>
              <w:t xml:space="preserve">. </w:t>
            </w:r>
            <w:r w:rsidRPr="00A1692F">
              <w:rPr>
                <w:rFonts w:ascii="Verdana" w:hAnsi="Verdana" w:cstheme="minorHAnsi"/>
                <w:bCs/>
              </w:rPr>
              <w:t>Members noted that the recording would be destroyed once the minutes had been confirmed as accurate. Members confirmed they were happy to proceed</w:t>
            </w:r>
            <w:r w:rsidR="001A62E6" w:rsidRPr="00A1692F">
              <w:rPr>
                <w:rFonts w:ascii="Verdana" w:hAnsi="Verdana" w:cstheme="minorHAnsi"/>
                <w:bCs/>
              </w:rPr>
              <w:t xml:space="preserve">. </w:t>
            </w:r>
          </w:p>
          <w:p w14:paraId="2EAD1E3C" w14:textId="77777777" w:rsidR="00037254" w:rsidRPr="00A1692F" w:rsidRDefault="00037254" w:rsidP="00E74906">
            <w:pPr>
              <w:jc w:val="both"/>
              <w:rPr>
                <w:rFonts w:ascii="Verdana" w:hAnsi="Verdana"/>
              </w:rPr>
            </w:pPr>
          </w:p>
        </w:tc>
      </w:tr>
      <w:tr w:rsidR="00A1692F" w:rsidRPr="00A1692F" w14:paraId="7CE97377" w14:textId="77777777" w:rsidTr="33DD2E97">
        <w:tc>
          <w:tcPr>
            <w:tcW w:w="1469" w:type="dxa"/>
          </w:tcPr>
          <w:p w14:paraId="042B4942" w14:textId="77777777" w:rsidR="00443F68" w:rsidRPr="00A1692F" w:rsidRDefault="00443F68" w:rsidP="00443F68">
            <w:pPr>
              <w:rPr>
                <w:rFonts w:ascii="Verdana" w:hAnsi="Verdana"/>
              </w:rPr>
            </w:pPr>
            <w:r w:rsidRPr="00A1692F">
              <w:rPr>
                <w:rFonts w:ascii="Verdana" w:hAnsi="Verdana"/>
              </w:rPr>
              <w:t>1.2</w:t>
            </w:r>
          </w:p>
        </w:tc>
        <w:tc>
          <w:tcPr>
            <w:tcW w:w="9026" w:type="dxa"/>
          </w:tcPr>
          <w:p w14:paraId="0BA61111" w14:textId="77777777" w:rsidR="003C214E" w:rsidRPr="00A1692F" w:rsidRDefault="003C214E" w:rsidP="00443F68">
            <w:pPr>
              <w:rPr>
                <w:rFonts w:ascii="Verdana" w:hAnsi="Verdana"/>
                <w:b/>
              </w:rPr>
            </w:pPr>
            <w:r w:rsidRPr="00A1692F">
              <w:rPr>
                <w:rFonts w:ascii="Verdana" w:hAnsi="Verdana"/>
                <w:b/>
              </w:rPr>
              <w:t>Apologies for Absence</w:t>
            </w:r>
          </w:p>
        </w:tc>
      </w:tr>
      <w:tr w:rsidR="00A1692F" w:rsidRPr="00A1692F" w14:paraId="5F702C81" w14:textId="77777777" w:rsidTr="33DD2E97">
        <w:tc>
          <w:tcPr>
            <w:tcW w:w="1469" w:type="dxa"/>
          </w:tcPr>
          <w:p w14:paraId="22FFA893" w14:textId="77777777" w:rsidR="003C214E" w:rsidRPr="00A1692F" w:rsidRDefault="003C214E" w:rsidP="00443F68">
            <w:pPr>
              <w:rPr>
                <w:rFonts w:ascii="Verdana" w:hAnsi="Verdana"/>
              </w:rPr>
            </w:pPr>
          </w:p>
        </w:tc>
        <w:tc>
          <w:tcPr>
            <w:tcW w:w="9026" w:type="dxa"/>
          </w:tcPr>
          <w:p w14:paraId="44F2CB1F" w14:textId="77777777" w:rsidR="00443F68" w:rsidRDefault="00495AAF" w:rsidP="00443F68">
            <w:pPr>
              <w:rPr>
                <w:rFonts w:ascii="Verdana" w:hAnsi="Verdana"/>
              </w:rPr>
            </w:pPr>
            <w:r w:rsidRPr="00A1692F">
              <w:rPr>
                <w:rFonts w:ascii="Verdana" w:hAnsi="Verdana"/>
              </w:rPr>
              <w:t xml:space="preserve">Apologies were received from: </w:t>
            </w:r>
          </w:p>
          <w:p w14:paraId="76637714" w14:textId="078D038F" w:rsidR="008A4B3A" w:rsidRDefault="008A4B3A" w:rsidP="008A4B3A">
            <w:pPr>
              <w:pStyle w:val="ListParagraph"/>
              <w:numPr>
                <w:ilvl w:val="0"/>
                <w:numId w:val="37"/>
              </w:numPr>
              <w:rPr>
                <w:rFonts w:ascii="Verdana" w:hAnsi="Verdana"/>
              </w:rPr>
            </w:pPr>
            <w:r>
              <w:rPr>
                <w:rFonts w:ascii="Verdana" w:hAnsi="Verdana"/>
              </w:rPr>
              <w:t xml:space="preserve">Ana Llewellyn, </w:t>
            </w:r>
            <w:r w:rsidRPr="008A4B3A">
              <w:rPr>
                <w:rFonts w:ascii="Verdana" w:hAnsi="Verdana"/>
              </w:rPr>
              <w:t>Nurse Director Mental Health and Learning Disabilities</w:t>
            </w:r>
          </w:p>
          <w:p w14:paraId="26A9E90F" w14:textId="414263A5" w:rsidR="008A4B3A" w:rsidRDefault="008A4B3A" w:rsidP="008A4B3A">
            <w:pPr>
              <w:pStyle w:val="ListParagraph"/>
              <w:numPr>
                <w:ilvl w:val="0"/>
                <w:numId w:val="37"/>
              </w:numPr>
              <w:rPr>
                <w:rFonts w:ascii="Verdana" w:hAnsi="Verdana"/>
              </w:rPr>
            </w:pPr>
            <w:r>
              <w:rPr>
                <w:rFonts w:ascii="Verdana" w:hAnsi="Verdana"/>
              </w:rPr>
              <w:t xml:space="preserve">Dom Hurford, </w:t>
            </w:r>
            <w:r w:rsidRPr="008A4B3A">
              <w:rPr>
                <w:rFonts w:ascii="Verdana" w:hAnsi="Verdana"/>
              </w:rPr>
              <w:t>Executive Medical Director</w:t>
            </w:r>
          </w:p>
          <w:p w14:paraId="100E85DA" w14:textId="257FB945" w:rsidR="008A4B3A" w:rsidRDefault="008A4B3A" w:rsidP="008A4B3A">
            <w:pPr>
              <w:pStyle w:val="ListParagraph"/>
              <w:numPr>
                <w:ilvl w:val="0"/>
                <w:numId w:val="37"/>
              </w:numPr>
              <w:rPr>
                <w:rFonts w:ascii="Verdana" w:hAnsi="Verdana"/>
              </w:rPr>
            </w:pPr>
            <w:r>
              <w:rPr>
                <w:rFonts w:ascii="Verdana" w:hAnsi="Verdana"/>
              </w:rPr>
              <w:t xml:space="preserve">Gethin Hughes, Chief Operating Officer </w:t>
            </w:r>
          </w:p>
          <w:p w14:paraId="1EDBBC92" w14:textId="089A871F" w:rsidR="008A4B3A" w:rsidRDefault="008A4B3A" w:rsidP="008A4B3A">
            <w:pPr>
              <w:pStyle w:val="ListParagraph"/>
              <w:numPr>
                <w:ilvl w:val="0"/>
                <w:numId w:val="37"/>
              </w:numPr>
              <w:rPr>
                <w:rFonts w:ascii="Verdana" w:hAnsi="Verdana"/>
              </w:rPr>
            </w:pPr>
            <w:r>
              <w:rPr>
                <w:rFonts w:ascii="Verdana" w:hAnsi="Verdana"/>
              </w:rPr>
              <w:t xml:space="preserve">Mohamed Elnasharty, </w:t>
            </w:r>
            <w:r w:rsidRPr="008A4B3A">
              <w:rPr>
                <w:rFonts w:ascii="Verdana" w:hAnsi="Verdana"/>
              </w:rPr>
              <w:t>Consultant</w:t>
            </w:r>
            <w:r>
              <w:rPr>
                <w:rFonts w:ascii="Verdana" w:hAnsi="Verdana"/>
              </w:rPr>
              <w:t xml:space="preserve"> </w:t>
            </w:r>
            <w:r w:rsidRPr="008A4B3A">
              <w:rPr>
                <w:rFonts w:ascii="Verdana" w:hAnsi="Verdana"/>
              </w:rPr>
              <w:t>Obstetrics Gynaecology and Sexual Health</w:t>
            </w:r>
            <w:r w:rsidR="000420B7">
              <w:rPr>
                <w:rFonts w:ascii="Verdana" w:hAnsi="Verdana"/>
              </w:rPr>
              <w:t>;</w:t>
            </w:r>
          </w:p>
          <w:p w14:paraId="11E72DF5" w14:textId="3014B915" w:rsidR="000420B7" w:rsidRPr="008A4B3A" w:rsidRDefault="000420B7" w:rsidP="008A4B3A">
            <w:pPr>
              <w:pStyle w:val="ListParagraph"/>
              <w:numPr>
                <w:ilvl w:val="0"/>
                <w:numId w:val="37"/>
              </w:numPr>
              <w:rPr>
                <w:rFonts w:ascii="Verdana" w:hAnsi="Verdana"/>
              </w:rPr>
            </w:pPr>
            <w:r>
              <w:rPr>
                <w:rFonts w:ascii="Verdana" w:hAnsi="Verdana"/>
              </w:rPr>
              <w:t xml:space="preserve">Cally Hamblyn, Assistant Director of Governance &amp; Risk </w:t>
            </w:r>
          </w:p>
          <w:p w14:paraId="3167352F" w14:textId="77777777" w:rsidR="00296E5B" w:rsidRPr="00A1692F" w:rsidRDefault="00296E5B" w:rsidP="00D620CA">
            <w:pPr>
              <w:rPr>
                <w:rFonts w:ascii="Verdana" w:hAnsi="Verdana"/>
              </w:rPr>
            </w:pPr>
          </w:p>
        </w:tc>
      </w:tr>
      <w:tr w:rsidR="00A1692F" w:rsidRPr="00A1692F" w14:paraId="2B165B17" w14:textId="77777777" w:rsidTr="33DD2E97">
        <w:tc>
          <w:tcPr>
            <w:tcW w:w="1469" w:type="dxa"/>
          </w:tcPr>
          <w:p w14:paraId="6D68484C" w14:textId="77777777" w:rsidR="003C214E" w:rsidRPr="00A1692F" w:rsidRDefault="00443F68" w:rsidP="00443F68">
            <w:pPr>
              <w:rPr>
                <w:rFonts w:ascii="Verdana" w:hAnsi="Verdana"/>
              </w:rPr>
            </w:pPr>
            <w:r w:rsidRPr="00A1692F">
              <w:rPr>
                <w:rFonts w:ascii="Verdana" w:hAnsi="Verdana"/>
              </w:rPr>
              <w:t>1.3</w:t>
            </w:r>
          </w:p>
        </w:tc>
        <w:tc>
          <w:tcPr>
            <w:tcW w:w="9026" w:type="dxa"/>
          </w:tcPr>
          <w:p w14:paraId="54AA79FA" w14:textId="77777777" w:rsidR="003C214E" w:rsidRPr="00A1692F" w:rsidRDefault="003C214E" w:rsidP="00443F68">
            <w:pPr>
              <w:rPr>
                <w:rFonts w:ascii="Verdana" w:hAnsi="Verdana"/>
                <w:b/>
              </w:rPr>
            </w:pPr>
            <w:r w:rsidRPr="00A1692F">
              <w:rPr>
                <w:rFonts w:ascii="Verdana" w:hAnsi="Verdana"/>
                <w:b/>
              </w:rPr>
              <w:t>Declarations of Interest</w:t>
            </w:r>
          </w:p>
        </w:tc>
      </w:tr>
      <w:tr w:rsidR="00A1692F" w:rsidRPr="00A1692F" w14:paraId="0CDAC835" w14:textId="77777777" w:rsidTr="33DD2E97">
        <w:tc>
          <w:tcPr>
            <w:tcW w:w="1469" w:type="dxa"/>
          </w:tcPr>
          <w:p w14:paraId="13B15115" w14:textId="77777777" w:rsidR="003C214E" w:rsidRPr="00A1692F" w:rsidRDefault="003C214E" w:rsidP="00443F68">
            <w:pPr>
              <w:rPr>
                <w:rFonts w:ascii="Verdana" w:hAnsi="Verdana"/>
              </w:rPr>
            </w:pPr>
          </w:p>
        </w:tc>
        <w:tc>
          <w:tcPr>
            <w:tcW w:w="9026" w:type="dxa"/>
          </w:tcPr>
          <w:p w14:paraId="1480504C" w14:textId="252DD6C5" w:rsidR="003C214E" w:rsidRPr="00A1692F" w:rsidRDefault="00EC6FEE" w:rsidP="00443F68">
            <w:pPr>
              <w:rPr>
                <w:rFonts w:ascii="Verdana" w:hAnsi="Verdana"/>
              </w:rPr>
            </w:pPr>
            <w:r>
              <w:rPr>
                <w:rFonts w:ascii="Verdana" w:hAnsi="Verdana"/>
              </w:rPr>
              <w:t xml:space="preserve">There were no interests declared </w:t>
            </w:r>
          </w:p>
          <w:p w14:paraId="199539E5" w14:textId="77777777" w:rsidR="00B85BDA" w:rsidRPr="00A1692F" w:rsidRDefault="00B85BDA" w:rsidP="00443F68">
            <w:pPr>
              <w:rPr>
                <w:rFonts w:ascii="Verdana" w:hAnsi="Verdana"/>
              </w:rPr>
            </w:pPr>
          </w:p>
        </w:tc>
      </w:tr>
      <w:tr w:rsidR="00A1692F" w:rsidRPr="00A1692F" w14:paraId="03463B48" w14:textId="77777777" w:rsidTr="33DD2E97">
        <w:tc>
          <w:tcPr>
            <w:tcW w:w="1469" w:type="dxa"/>
            <w:shd w:val="clear" w:color="auto" w:fill="1F3864" w:themeFill="accent5" w:themeFillShade="80"/>
          </w:tcPr>
          <w:p w14:paraId="403F4DB4"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794D1EC" w14:textId="77777777" w:rsidR="003C214E" w:rsidRPr="00A1692F" w:rsidRDefault="003C214E" w:rsidP="00443F68">
            <w:pPr>
              <w:rPr>
                <w:rFonts w:ascii="Verdana" w:hAnsi="Verdana"/>
                <w:b/>
              </w:rPr>
            </w:pPr>
            <w:r w:rsidRPr="00A1692F">
              <w:rPr>
                <w:rFonts w:ascii="Verdana" w:hAnsi="Verdana"/>
                <w:b/>
              </w:rPr>
              <w:t xml:space="preserve">CONSENT AGENDA BUSINESS </w:t>
            </w:r>
          </w:p>
        </w:tc>
      </w:tr>
      <w:tr w:rsidR="00A1692F" w:rsidRPr="00A1692F" w14:paraId="068BF22F" w14:textId="77777777" w:rsidTr="33DD2E97">
        <w:tc>
          <w:tcPr>
            <w:tcW w:w="1469" w:type="dxa"/>
          </w:tcPr>
          <w:p w14:paraId="385CE5E4" w14:textId="77777777" w:rsidR="00443F68" w:rsidRPr="00A1692F" w:rsidRDefault="00443F68" w:rsidP="00E74906">
            <w:pPr>
              <w:jc w:val="both"/>
              <w:rPr>
                <w:rFonts w:ascii="Verdana" w:hAnsi="Verdana"/>
              </w:rPr>
            </w:pPr>
            <w:r w:rsidRPr="00A1692F">
              <w:rPr>
                <w:rFonts w:ascii="Verdana" w:hAnsi="Verdana"/>
              </w:rPr>
              <w:t>2.1</w:t>
            </w:r>
          </w:p>
          <w:p w14:paraId="5EEC202A" w14:textId="77777777" w:rsidR="00443F68" w:rsidRPr="00A1692F" w:rsidRDefault="00443F68" w:rsidP="00E74906">
            <w:pPr>
              <w:jc w:val="both"/>
              <w:rPr>
                <w:rFonts w:ascii="Verdana" w:hAnsi="Verdana"/>
              </w:rPr>
            </w:pPr>
          </w:p>
        </w:tc>
        <w:tc>
          <w:tcPr>
            <w:tcW w:w="9026" w:type="dxa"/>
          </w:tcPr>
          <w:p w14:paraId="239ACEEA" w14:textId="76D218C7" w:rsidR="00B85BDA" w:rsidRDefault="008959CB" w:rsidP="00E74906">
            <w:pPr>
              <w:jc w:val="both"/>
              <w:rPr>
                <w:rFonts w:ascii="Verdana" w:hAnsi="Verdana"/>
              </w:rPr>
            </w:pPr>
            <w:r>
              <w:rPr>
                <w:rFonts w:ascii="Verdana" w:hAnsi="Verdana"/>
              </w:rPr>
              <w:t xml:space="preserve">C. Donoghue </w:t>
            </w:r>
            <w:r w:rsidR="00B85BDA" w:rsidRPr="00A1692F">
              <w:rPr>
                <w:rFonts w:ascii="Verdana" w:hAnsi="Verdana"/>
              </w:rPr>
              <w:t xml:space="preserve">reminded Members that the agenda had been reformatted to include consent agenda items at the end of the agenda. She asked if there were any items from the consent agenda (Item 8) that the Committee Members wished to bring forward to the </w:t>
            </w:r>
            <w:r w:rsidR="001D4FCE" w:rsidRPr="00A1692F">
              <w:rPr>
                <w:rFonts w:ascii="Verdana" w:hAnsi="Verdana"/>
              </w:rPr>
              <w:t>m</w:t>
            </w:r>
            <w:r w:rsidR="00B85BDA" w:rsidRPr="00A1692F">
              <w:rPr>
                <w:rFonts w:ascii="Verdana" w:hAnsi="Verdana"/>
              </w:rPr>
              <w:t xml:space="preserve">ain agenda for discussion.  </w:t>
            </w:r>
          </w:p>
          <w:p w14:paraId="3CC977D5" w14:textId="77777777" w:rsidR="00336432" w:rsidRDefault="00336432" w:rsidP="00E74906">
            <w:pPr>
              <w:jc w:val="both"/>
              <w:rPr>
                <w:rFonts w:ascii="Verdana" w:hAnsi="Verdana"/>
              </w:rPr>
            </w:pPr>
          </w:p>
          <w:p w14:paraId="0500B0D1" w14:textId="6FAE6FEA" w:rsidR="00EC6FEE" w:rsidRPr="00A1692F" w:rsidRDefault="00336432" w:rsidP="004F04DB">
            <w:pPr>
              <w:jc w:val="both"/>
              <w:rPr>
                <w:rFonts w:ascii="Verdana" w:hAnsi="Verdana"/>
              </w:rPr>
            </w:pPr>
            <w:r>
              <w:rPr>
                <w:rFonts w:ascii="Verdana" w:hAnsi="Verdana"/>
              </w:rPr>
              <w:t xml:space="preserve">Following a </w:t>
            </w:r>
            <w:r w:rsidR="004F04DB">
              <w:rPr>
                <w:rFonts w:ascii="Verdana" w:hAnsi="Verdana"/>
              </w:rPr>
              <w:t>request made by H Proctor, C Donoghue agreed to defer the Internal Audit Review on the Duty of Candour to the next meeting and agreed for this to be placed on the main agenda for discussion</w:t>
            </w:r>
            <w:r w:rsidR="00A22184">
              <w:rPr>
                <w:rFonts w:ascii="Verdana" w:hAnsi="Verdana"/>
              </w:rPr>
              <w:t xml:space="preserve">, given that the Health Board did not seem to be performing well in this area at present. </w:t>
            </w:r>
          </w:p>
        </w:tc>
      </w:tr>
      <w:tr w:rsidR="004F04DB" w:rsidRPr="00A1692F" w14:paraId="639911D9" w14:textId="77777777" w:rsidTr="33DD2E97">
        <w:tc>
          <w:tcPr>
            <w:tcW w:w="1469" w:type="dxa"/>
          </w:tcPr>
          <w:p w14:paraId="19EC69D7" w14:textId="110AA42E" w:rsidR="004F04DB" w:rsidRPr="00A1692F" w:rsidRDefault="004F04DB" w:rsidP="00E74906">
            <w:pPr>
              <w:jc w:val="both"/>
              <w:rPr>
                <w:rFonts w:ascii="Verdana" w:hAnsi="Verdana"/>
              </w:rPr>
            </w:pPr>
            <w:r>
              <w:rPr>
                <w:rFonts w:ascii="Verdana" w:hAnsi="Verdana"/>
              </w:rPr>
              <w:t>Action:</w:t>
            </w:r>
          </w:p>
        </w:tc>
        <w:tc>
          <w:tcPr>
            <w:tcW w:w="9026" w:type="dxa"/>
          </w:tcPr>
          <w:p w14:paraId="1DA5256A" w14:textId="17D47B0E" w:rsidR="004F04DB" w:rsidRDefault="004F04DB" w:rsidP="00E74906">
            <w:pPr>
              <w:jc w:val="both"/>
              <w:rPr>
                <w:rFonts w:ascii="Verdana" w:hAnsi="Verdana"/>
              </w:rPr>
            </w:pPr>
            <w:r>
              <w:rPr>
                <w:rFonts w:ascii="Verdana" w:hAnsi="Verdana"/>
              </w:rPr>
              <w:t xml:space="preserve">Internal Audit Review on the Duty of Candour to be deferred to the September meeting and placed on the main agenda for discussion. </w:t>
            </w:r>
          </w:p>
        </w:tc>
      </w:tr>
      <w:tr w:rsidR="00A1692F" w:rsidRPr="00A1692F" w14:paraId="58B505E4" w14:textId="77777777" w:rsidTr="33DD2E97">
        <w:tc>
          <w:tcPr>
            <w:tcW w:w="1469" w:type="dxa"/>
            <w:shd w:val="clear" w:color="auto" w:fill="1F3864" w:themeFill="accent5" w:themeFillShade="80"/>
          </w:tcPr>
          <w:p w14:paraId="41D6A7A7"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2EA7C72" w14:textId="77777777" w:rsidR="003C214E" w:rsidRPr="00A1692F" w:rsidRDefault="00B85BDA" w:rsidP="00443F68">
            <w:pPr>
              <w:rPr>
                <w:rFonts w:ascii="Verdana" w:hAnsi="Verdana"/>
                <w:b/>
              </w:rPr>
            </w:pPr>
            <w:r w:rsidRPr="00A1692F">
              <w:rPr>
                <w:rFonts w:ascii="Verdana" w:hAnsi="Verdana"/>
                <w:b/>
              </w:rPr>
              <w:t>COMMITTEE GOVERNANCE ARRANGEMENTS</w:t>
            </w:r>
          </w:p>
        </w:tc>
      </w:tr>
      <w:tr w:rsidR="00A1692F" w:rsidRPr="00A1692F" w14:paraId="6CE868A9" w14:textId="77777777" w:rsidTr="33DD2E97">
        <w:tc>
          <w:tcPr>
            <w:tcW w:w="1469" w:type="dxa"/>
          </w:tcPr>
          <w:p w14:paraId="33AFEBEC" w14:textId="77777777" w:rsidR="003C214E" w:rsidRPr="00A1692F" w:rsidRDefault="003C214E" w:rsidP="00443F68">
            <w:pPr>
              <w:rPr>
                <w:rFonts w:ascii="Verdana" w:hAnsi="Verdana"/>
              </w:rPr>
            </w:pPr>
            <w:r w:rsidRPr="00A1692F">
              <w:rPr>
                <w:rFonts w:ascii="Verdana" w:hAnsi="Verdana"/>
              </w:rPr>
              <w:t>3.1</w:t>
            </w:r>
          </w:p>
        </w:tc>
        <w:tc>
          <w:tcPr>
            <w:tcW w:w="9026" w:type="dxa"/>
          </w:tcPr>
          <w:p w14:paraId="7EFA8C61" w14:textId="77777777" w:rsidR="003C214E" w:rsidRPr="00A1692F" w:rsidRDefault="003C214E" w:rsidP="00443F68">
            <w:pPr>
              <w:rPr>
                <w:rFonts w:ascii="Verdana" w:hAnsi="Verdana"/>
                <w:b/>
              </w:rPr>
            </w:pPr>
            <w:r w:rsidRPr="00A1692F">
              <w:rPr>
                <w:rFonts w:ascii="Verdana" w:hAnsi="Verdana"/>
                <w:b/>
              </w:rPr>
              <w:t>Action Log</w:t>
            </w:r>
          </w:p>
        </w:tc>
      </w:tr>
      <w:tr w:rsidR="00A1692F" w:rsidRPr="00A1692F" w14:paraId="587BAB2D" w14:textId="77777777" w:rsidTr="33DD2E97">
        <w:tc>
          <w:tcPr>
            <w:tcW w:w="1469" w:type="dxa"/>
          </w:tcPr>
          <w:p w14:paraId="2B040C50" w14:textId="77777777" w:rsidR="003C214E" w:rsidRPr="00A1692F" w:rsidRDefault="003C214E" w:rsidP="00443F68">
            <w:pPr>
              <w:rPr>
                <w:rFonts w:ascii="Verdana" w:hAnsi="Verdana"/>
              </w:rPr>
            </w:pPr>
          </w:p>
        </w:tc>
        <w:tc>
          <w:tcPr>
            <w:tcW w:w="9026" w:type="dxa"/>
          </w:tcPr>
          <w:p w14:paraId="555928B6" w14:textId="5B1B4EE3" w:rsidR="00741C6D" w:rsidRPr="00A1692F" w:rsidRDefault="004E0952" w:rsidP="00D620CA">
            <w:pPr>
              <w:jc w:val="both"/>
              <w:rPr>
                <w:rFonts w:ascii="Verdana" w:hAnsi="Verdana"/>
              </w:rPr>
            </w:pPr>
            <w:r w:rsidRPr="00A1692F">
              <w:rPr>
                <w:rFonts w:ascii="Verdana" w:hAnsi="Verdana"/>
              </w:rPr>
              <w:t xml:space="preserve">The action log was received and noted. </w:t>
            </w:r>
            <w:r w:rsidR="00E27C97">
              <w:rPr>
                <w:rFonts w:ascii="Verdana" w:hAnsi="Verdana"/>
              </w:rPr>
              <w:t>C Donoghue requested that an update was provided against action 5.2d (</w:t>
            </w:r>
            <w:r w:rsidR="00E27C97" w:rsidRPr="00E27C97">
              <w:rPr>
                <w:rFonts w:ascii="Verdana" w:hAnsi="Verdana"/>
              </w:rPr>
              <w:t>Consideration to be given to the most appropriate way of reporting and ensuring visibility of estates issues to the Committee for assurance purposes</w:t>
            </w:r>
            <w:r w:rsidR="00E27C97">
              <w:rPr>
                <w:rFonts w:ascii="Verdana" w:hAnsi="Verdana"/>
              </w:rPr>
              <w:t xml:space="preserve">) for the next meeting as action status remained in progress. </w:t>
            </w:r>
            <w:r w:rsidR="00E27C97" w:rsidRPr="00E27C97">
              <w:rPr>
                <w:rFonts w:ascii="Verdana" w:hAnsi="Verdana"/>
              </w:rPr>
              <w:t xml:space="preserve"> </w:t>
            </w:r>
          </w:p>
        </w:tc>
      </w:tr>
      <w:tr w:rsidR="00E27C97" w:rsidRPr="00A1692F" w14:paraId="70AD54BD" w14:textId="77777777" w:rsidTr="33DD2E97">
        <w:tc>
          <w:tcPr>
            <w:tcW w:w="1469" w:type="dxa"/>
          </w:tcPr>
          <w:p w14:paraId="70A6B2EA" w14:textId="42AB6676" w:rsidR="00E27C97" w:rsidRPr="00A1692F" w:rsidRDefault="00E27C97" w:rsidP="00443F68">
            <w:pPr>
              <w:rPr>
                <w:rFonts w:ascii="Verdana" w:hAnsi="Verdana"/>
              </w:rPr>
            </w:pPr>
            <w:r>
              <w:rPr>
                <w:rFonts w:ascii="Verdana" w:hAnsi="Verdana"/>
              </w:rPr>
              <w:t>Action:</w:t>
            </w:r>
          </w:p>
        </w:tc>
        <w:tc>
          <w:tcPr>
            <w:tcW w:w="9026" w:type="dxa"/>
          </w:tcPr>
          <w:p w14:paraId="462ABD4F" w14:textId="2A74E737" w:rsidR="00E27C97" w:rsidRPr="00A1692F" w:rsidRDefault="00E27C97" w:rsidP="00D620CA">
            <w:pPr>
              <w:jc w:val="both"/>
              <w:rPr>
                <w:rFonts w:ascii="Verdana" w:hAnsi="Verdana"/>
              </w:rPr>
            </w:pPr>
            <w:r>
              <w:rPr>
                <w:rFonts w:ascii="Verdana" w:hAnsi="Verdana"/>
              </w:rPr>
              <w:t>Update to be provided against action 5.2d (</w:t>
            </w:r>
            <w:r w:rsidRPr="00E27C97">
              <w:rPr>
                <w:rFonts w:ascii="Verdana" w:hAnsi="Verdana"/>
              </w:rPr>
              <w:t>Consideration to be given to the most appropriate way of reporting and ensuring visibility of estates issues to the Committee for assurance purposes</w:t>
            </w:r>
            <w:r>
              <w:rPr>
                <w:rFonts w:ascii="Verdana" w:hAnsi="Verdana"/>
              </w:rPr>
              <w:t xml:space="preserve">) for the next meeting. </w:t>
            </w:r>
          </w:p>
        </w:tc>
      </w:tr>
      <w:tr w:rsidR="00A1692F" w:rsidRPr="00A1692F" w14:paraId="106E079F" w14:textId="77777777" w:rsidTr="33DD2E97">
        <w:tc>
          <w:tcPr>
            <w:tcW w:w="1469" w:type="dxa"/>
          </w:tcPr>
          <w:p w14:paraId="180B9B33" w14:textId="77777777" w:rsidR="003C214E" w:rsidRPr="00A1692F" w:rsidRDefault="003C214E" w:rsidP="00443F68">
            <w:pPr>
              <w:rPr>
                <w:rFonts w:ascii="Verdana" w:hAnsi="Verdana"/>
              </w:rPr>
            </w:pPr>
            <w:r w:rsidRPr="00A1692F">
              <w:rPr>
                <w:rFonts w:ascii="Verdana" w:hAnsi="Verdana"/>
              </w:rPr>
              <w:t>3.2</w:t>
            </w:r>
          </w:p>
        </w:tc>
        <w:tc>
          <w:tcPr>
            <w:tcW w:w="9026" w:type="dxa"/>
          </w:tcPr>
          <w:p w14:paraId="104DB6E4" w14:textId="77777777" w:rsidR="003C214E" w:rsidRPr="00A1692F" w:rsidRDefault="003C214E" w:rsidP="00443F68">
            <w:pPr>
              <w:rPr>
                <w:rFonts w:ascii="Verdana" w:hAnsi="Verdana"/>
                <w:b/>
              </w:rPr>
            </w:pPr>
            <w:r w:rsidRPr="00A1692F">
              <w:rPr>
                <w:rFonts w:ascii="Verdana" w:hAnsi="Verdana"/>
                <w:b/>
              </w:rPr>
              <w:t>Matters Arising Not Captured on the Action Log</w:t>
            </w:r>
          </w:p>
        </w:tc>
      </w:tr>
      <w:tr w:rsidR="00A1692F" w:rsidRPr="00A1692F" w14:paraId="23BD67BE" w14:textId="77777777" w:rsidTr="33DD2E97">
        <w:tc>
          <w:tcPr>
            <w:tcW w:w="1469" w:type="dxa"/>
          </w:tcPr>
          <w:p w14:paraId="68271A7A" w14:textId="77777777" w:rsidR="004E0952" w:rsidRPr="00A1692F" w:rsidRDefault="004E0952" w:rsidP="004E0952">
            <w:pPr>
              <w:rPr>
                <w:rFonts w:ascii="Verdana" w:hAnsi="Verdana"/>
              </w:rPr>
            </w:pPr>
          </w:p>
        </w:tc>
        <w:tc>
          <w:tcPr>
            <w:tcW w:w="9026" w:type="dxa"/>
          </w:tcPr>
          <w:p w14:paraId="3F2FB19B" w14:textId="2626E009" w:rsidR="004E0952" w:rsidRPr="00A1692F" w:rsidRDefault="004E0952" w:rsidP="004E0952">
            <w:pPr>
              <w:rPr>
                <w:rFonts w:ascii="Verdana" w:hAnsi="Verdana"/>
              </w:rPr>
            </w:pPr>
            <w:r w:rsidRPr="00A1692F">
              <w:rPr>
                <w:rFonts w:ascii="Verdana" w:hAnsi="Verdana"/>
              </w:rPr>
              <w:t xml:space="preserve">There were no matters arising. </w:t>
            </w:r>
          </w:p>
        </w:tc>
      </w:tr>
      <w:tr w:rsidR="00A1692F" w:rsidRPr="00A1692F" w14:paraId="7953632F" w14:textId="77777777" w:rsidTr="33DD2E97">
        <w:tc>
          <w:tcPr>
            <w:tcW w:w="1469" w:type="dxa"/>
            <w:shd w:val="clear" w:color="auto" w:fill="1F3864" w:themeFill="accent5" w:themeFillShade="80"/>
          </w:tcPr>
          <w:p w14:paraId="3441B51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57CD4816" w14:textId="13A75439" w:rsidR="004E0952" w:rsidRPr="00A1692F" w:rsidRDefault="004E0952" w:rsidP="004E0952">
            <w:pPr>
              <w:rPr>
                <w:rFonts w:ascii="Verdana" w:hAnsi="Verdana"/>
                <w:b/>
              </w:rPr>
            </w:pPr>
            <w:r w:rsidRPr="00A1692F">
              <w:rPr>
                <w:rFonts w:ascii="Verdana" w:hAnsi="Verdana"/>
                <w:b/>
              </w:rPr>
              <w:t>STAFF AND SERVICE USER EXPERIENCE</w:t>
            </w:r>
          </w:p>
        </w:tc>
      </w:tr>
      <w:tr w:rsidR="00A1692F" w:rsidRPr="00A1692F" w14:paraId="1823526C" w14:textId="77777777" w:rsidTr="33DD2E97">
        <w:tc>
          <w:tcPr>
            <w:tcW w:w="1469" w:type="dxa"/>
          </w:tcPr>
          <w:p w14:paraId="0F10F132" w14:textId="77777777" w:rsidR="004E0952" w:rsidRPr="00A1692F" w:rsidRDefault="004E0952" w:rsidP="004E0952">
            <w:pPr>
              <w:rPr>
                <w:rFonts w:ascii="Verdana" w:hAnsi="Verdana"/>
              </w:rPr>
            </w:pPr>
            <w:r w:rsidRPr="00A1692F">
              <w:rPr>
                <w:rFonts w:ascii="Verdana" w:hAnsi="Verdana"/>
              </w:rPr>
              <w:t>4.1</w:t>
            </w:r>
          </w:p>
        </w:tc>
        <w:tc>
          <w:tcPr>
            <w:tcW w:w="9026" w:type="dxa"/>
          </w:tcPr>
          <w:p w14:paraId="1801CD07" w14:textId="1F77D58E" w:rsidR="004E0952" w:rsidRPr="00A1692F" w:rsidRDefault="004E0952" w:rsidP="004E0952">
            <w:pPr>
              <w:rPr>
                <w:rFonts w:ascii="Verdana" w:hAnsi="Verdana"/>
                <w:bCs/>
              </w:rPr>
            </w:pPr>
            <w:r w:rsidRPr="00A1692F">
              <w:rPr>
                <w:rFonts w:ascii="Verdana" w:hAnsi="Verdana"/>
                <w:b/>
              </w:rPr>
              <w:t>Shared</w:t>
            </w:r>
            <w:r w:rsidRPr="00A1692F">
              <w:rPr>
                <w:rFonts w:ascii="Verdana" w:hAnsi="Verdana"/>
                <w:b/>
                <w:spacing w:val="-7"/>
              </w:rPr>
              <w:t xml:space="preserve"> </w:t>
            </w:r>
            <w:r w:rsidRPr="00A1692F">
              <w:rPr>
                <w:rFonts w:ascii="Verdana" w:hAnsi="Verdana"/>
                <w:b/>
              </w:rPr>
              <w:t>Listening</w:t>
            </w:r>
            <w:r w:rsidRPr="00A1692F">
              <w:rPr>
                <w:rFonts w:ascii="Verdana" w:hAnsi="Verdana"/>
                <w:b/>
                <w:spacing w:val="-6"/>
              </w:rPr>
              <w:t xml:space="preserve"> </w:t>
            </w:r>
            <w:r w:rsidRPr="00A1692F">
              <w:rPr>
                <w:rFonts w:ascii="Verdana" w:hAnsi="Verdana"/>
                <w:b/>
              </w:rPr>
              <w:t>&amp;</w:t>
            </w:r>
            <w:r w:rsidRPr="00A1692F">
              <w:rPr>
                <w:rFonts w:ascii="Verdana" w:hAnsi="Verdana"/>
                <w:b/>
                <w:spacing w:val="-6"/>
              </w:rPr>
              <w:t xml:space="preserve"> </w:t>
            </w:r>
            <w:r w:rsidRPr="00A1692F">
              <w:rPr>
                <w:rFonts w:ascii="Verdana" w:hAnsi="Verdana"/>
                <w:b/>
              </w:rPr>
              <w:t>Learning</w:t>
            </w:r>
            <w:r w:rsidRPr="00A1692F">
              <w:rPr>
                <w:rFonts w:ascii="Verdana" w:hAnsi="Verdana"/>
                <w:b/>
                <w:spacing w:val="-6"/>
              </w:rPr>
              <w:t xml:space="preserve"> </w:t>
            </w:r>
            <w:r w:rsidRPr="00A1692F">
              <w:rPr>
                <w:rFonts w:ascii="Verdana" w:hAnsi="Verdana"/>
                <w:b/>
              </w:rPr>
              <w:t>Story</w:t>
            </w:r>
            <w:r w:rsidRPr="00A1692F">
              <w:rPr>
                <w:rFonts w:ascii="Verdana" w:hAnsi="Verdana"/>
                <w:b/>
                <w:spacing w:val="-6"/>
              </w:rPr>
              <w:t xml:space="preserve"> </w:t>
            </w:r>
            <w:r w:rsidRPr="00A1692F">
              <w:rPr>
                <w:rFonts w:ascii="Verdana" w:hAnsi="Verdana"/>
                <w:b/>
              </w:rPr>
              <w:t>-</w:t>
            </w:r>
            <w:r w:rsidRPr="00A1692F">
              <w:rPr>
                <w:rFonts w:ascii="Verdana" w:hAnsi="Verdana"/>
                <w:b/>
                <w:spacing w:val="-6"/>
              </w:rPr>
              <w:t xml:space="preserve"> </w:t>
            </w:r>
            <w:r w:rsidRPr="00A1692F">
              <w:rPr>
                <w:rFonts w:ascii="Verdana" w:hAnsi="Verdana"/>
                <w:b/>
              </w:rPr>
              <w:t>Unpaid</w:t>
            </w:r>
            <w:r w:rsidRPr="00A1692F">
              <w:rPr>
                <w:rFonts w:ascii="Verdana" w:hAnsi="Verdana"/>
                <w:b/>
                <w:spacing w:val="-6"/>
              </w:rPr>
              <w:t xml:space="preserve"> </w:t>
            </w:r>
            <w:r w:rsidRPr="00A1692F">
              <w:rPr>
                <w:rFonts w:ascii="Verdana" w:hAnsi="Verdana"/>
                <w:b/>
                <w:spacing w:val="-2"/>
              </w:rPr>
              <w:t>Carers</w:t>
            </w:r>
          </w:p>
        </w:tc>
      </w:tr>
      <w:tr w:rsidR="00A1692F" w:rsidRPr="00A1692F" w14:paraId="632410F1" w14:textId="77777777" w:rsidTr="33DD2E97">
        <w:tc>
          <w:tcPr>
            <w:tcW w:w="1469" w:type="dxa"/>
          </w:tcPr>
          <w:p w14:paraId="1E1DBAA6" w14:textId="77777777" w:rsidR="004E0952" w:rsidRPr="00A1692F" w:rsidRDefault="004E0952" w:rsidP="004E0952">
            <w:pPr>
              <w:rPr>
                <w:rFonts w:ascii="Verdana" w:hAnsi="Verdana"/>
              </w:rPr>
            </w:pPr>
          </w:p>
        </w:tc>
        <w:tc>
          <w:tcPr>
            <w:tcW w:w="9026" w:type="dxa"/>
          </w:tcPr>
          <w:p w14:paraId="758E3BBB" w14:textId="5E71A76A" w:rsidR="004E0952" w:rsidRDefault="004E0952" w:rsidP="00E27C97">
            <w:pPr>
              <w:jc w:val="both"/>
              <w:rPr>
                <w:rFonts w:ascii="Verdana" w:hAnsi="Verdana"/>
              </w:rPr>
            </w:pPr>
            <w:r w:rsidRPr="00A1692F">
              <w:rPr>
                <w:rFonts w:ascii="Verdana" w:hAnsi="Verdana"/>
              </w:rPr>
              <w:t>D. Watkins &amp; C. Read shared the presentation</w:t>
            </w:r>
            <w:r w:rsidR="00E27C97">
              <w:rPr>
                <w:rFonts w:ascii="Verdana" w:hAnsi="Verdana"/>
              </w:rPr>
              <w:t xml:space="preserve"> which provided a reflection on C Read’s experiences of being an unpaid carer whilst navigating healthcare services. </w:t>
            </w:r>
            <w:r w:rsidR="00A22184">
              <w:rPr>
                <w:rFonts w:ascii="Verdana" w:hAnsi="Verdana"/>
              </w:rPr>
              <w:t xml:space="preserve">The presentation also highlighted the work undertaken by the Health Board as a result of listening to Carers feedback. </w:t>
            </w:r>
          </w:p>
          <w:p w14:paraId="4B4CABE4" w14:textId="77777777" w:rsidR="00AA4328" w:rsidRDefault="00AA4328" w:rsidP="00E27C97">
            <w:pPr>
              <w:jc w:val="both"/>
              <w:rPr>
                <w:rFonts w:ascii="Verdana" w:hAnsi="Verdana"/>
              </w:rPr>
            </w:pPr>
          </w:p>
          <w:p w14:paraId="448EE56E" w14:textId="69397524" w:rsidR="00AA4328" w:rsidRDefault="00AA4328" w:rsidP="00E27C97">
            <w:pPr>
              <w:jc w:val="both"/>
              <w:rPr>
                <w:rFonts w:ascii="Verdana" w:hAnsi="Verdana"/>
              </w:rPr>
            </w:pPr>
            <w:r>
              <w:rPr>
                <w:rFonts w:ascii="Verdana" w:hAnsi="Verdana"/>
              </w:rPr>
              <w:t xml:space="preserve">C Donoghue extended her thanks to D Watkins and C Read for sharing the presentation which contained a number of areas which the Health Board would need to reflect on in regard to making things easier for carers and patients. </w:t>
            </w:r>
          </w:p>
          <w:p w14:paraId="35DACBDC" w14:textId="77777777" w:rsidR="000420B7" w:rsidRDefault="000420B7" w:rsidP="00E27C97">
            <w:pPr>
              <w:jc w:val="both"/>
              <w:rPr>
                <w:rFonts w:ascii="Verdana" w:hAnsi="Verdana"/>
              </w:rPr>
            </w:pPr>
          </w:p>
          <w:p w14:paraId="0DA87893" w14:textId="123E7866" w:rsidR="000420B7" w:rsidRDefault="000420B7" w:rsidP="00E27C97">
            <w:pPr>
              <w:jc w:val="both"/>
              <w:rPr>
                <w:rFonts w:ascii="Verdana" w:hAnsi="Verdana"/>
              </w:rPr>
            </w:pPr>
            <w:r>
              <w:rPr>
                <w:rFonts w:ascii="Verdana" w:hAnsi="Verdana"/>
              </w:rPr>
              <w:t>K Palmer welcomed the presentation and story which she found to be powerful</w:t>
            </w:r>
            <w:r w:rsidR="00AA4328">
              <w:rPr>
                <w:rFonts w:ascii="Verdana" w:hAnsi="Verdana"/>
              </w:rPr>
              <w:t xml:space="preserve"> and recognised the presentation highlighted the positive steps being taken within secondary care and hospital settings to improve processes for Carers and queried whether this was being replicated in community and primary care settings</w:t>
            </w:r>
            <w:r>
              <w:rPr>
                <w:rFonts w:ascii="Verdana" w:hAnsi="Verdana"/>
              </w:rPr>
              <w:t xml:space="preserve">. </w:t>
            </w:r>
            <w:r w:rsidR="00AA4328">
              <w:rPr>
                <w:rFonts w:ascii="Verdana" w:hAnsi="Verdana"/>
              </w:rPr>
              <w:t xml:space="preserve">D Watkins advised that he had provided training to Band 6 and 7 nursing staff within the community to enable staff to identify carers at home and raise awareness with them that they can </w:t>
            </w:r>
            <w:r w:rsidR="00FD54AB">
              <w:rPr>
                <w:rFonts w:ascii="Verdana" w:hAnsi="Verdana"/>
              </w:rPr>
              <w:t xml:space="preserve">notify their </w:t>
            </w:r>
            <w:r w:rsidR="00AA4328">
              <w:rPr>
                <w:rFonts w:ascii="Verdana" w:hAnsi="Verdana"/>
              </w:rPr>
              <w:t xml:space="preserve">GP that they are a </w:t>
            </w:r>
            <w:proofErr w:type="spellStart"/>
            <w:r w:rsidR="00AA4328">
              <w:rPr>
                <w:rFonts w:ascii="Verdana" w:hAnsi="Verdana"/>
              </w:rPr>
              <w:t>carer</w:t>
            </w:r>
            <w:proofErr w:type="spellEnd"/>
            <w:r w:rsidR="00AA4328">
              <w:rPr>
                <w:rFonts w:ascii="Verdana" w:hAnsi="Verdana"/>
              </w:rPr>
              <w:t>.  Members noted that an issue h</w:t>
            </w:r>
            <w:r w:rsidR="00B7202C">
              <w:rPr>
                <w:rFonts w:ascii="Verdana" w:hAnsi="Verdana"/>
              </w:rPr>
              <w:t>a</w:t>
            </w:r>
            <w:r w:rsidR="00AA4328">
              <w:rPr>
                <w:rFonts w:ascii="Verdana" w:hAnsi="Verdana"/>
              </w:rPr>
              <w:t xml:space="preserve">d been raised with Welsh Government that </w:t>
            </w:r>
            <w:r w:rsidR="00B7202C">
              <w:rPr>
                <w:rFonts w:ascii="Verdana" w:hAnsi="Verdana"/>
              </w:rPr>
              <w:t xml:space="preserve">the Carers Register was no longer available which had made things difficult in regard to identification of carers within the Community. </w:t>
            </w:r>
          </w:p>
          <w:p w14:paraId="79592892" w14:textId="77777777" w:rsidR="00B7202C" w:rsidRDefault="00B7202C" w:rsidP="00E27C97">
            <w:pPr>
              <w:jc w:val="both"/>
              <w:rPr>
                <w:rFonts w:ascii="Verdana" w:hAnsi="Verdana"/>
              </w:rPr>
            </w:pPr>
          </w:p>
          <w:p w14:paraId="15DE3F34" w14:textId="13BFC972" w:rsidR="00B7202C" w:rsidRDefault="00B7202C" w:rsidP="00E27C97">
            <w:pPr>
              <w:jc w:val="both"/>
              <w:rPr>
                <w:rFonts w:ascii="Verdana" w:hAnsi="Verdana"/>
              </w:rPr>
            </w:pPr>
            <w:r>
              <w:rPr>
                <w:rFonts w:ascii="Verdana" w:hAnsi="Verdana"/>
              </w:rPr>
              <w:t xml:space="preserve">P Roseblade made reference to caring for adults, with carers for adults not always being included in medical conversations, particularly elderly adults being cared for, who don’t necessarily want the clinician to know the full extent </w:t>
            </w:r>
            <w:r w:rsidR="00FD54AB">
              <w:rPr>
                <w:rFonts w:ascii="Verdana" w:hAnsi="Verdana"/>
              </w:rPr>
              <w:t>o</w:t>
            </w:r>
            <w:r>
              <w:rPr>
                <w:rFonts w:ascii="Verdana" w:hAnsi="Verdana"/>
              </w:rPr>
              <w:t xml:space="preserve">f the difficulties they are having. </w:t>
            </w:r>
            <w:r w:rsidR="007D642C">
              <w:rPr>
                <w:rFonts w:ascii="Verdana" w:hAnsi="Verdana"/>
              </w:rPr>
              <w:t xml:space="preserve">P Roseblade sought clarity as to how the carers ensure that they can get this information across given that they were the people that were seeing those difficulties, given that the adult they were caring for did not want to share the information. D Watkins advised that part of his role included involving carers in the hospital discharge process </w:t>
            </w:r>
            <w:r w:rsidR="00752017">
              <w:rPr>
                <w:rFonts w:ascii="Verdana" w:hAnsi="Verdana"/>
              </w:rPr>
              <w:t xml:space="preserve">and advised that hopefully, in addition to the Carer’s passport, this would allow time for staff and carers to build up a relationship which should make them more comfortable in sharing information.  Members noted that a lot of carers do not see themselves as carers and just see themselves undertaking family duties. </w:t>
            </w:r>
          </w:p>
          <w:p w14:paraId="591489D2" w14:textId="77777777" w:rsidR="00752017" w:rsidRDefault="00752017" w:rsidP="00E27C97">
            <w:pPr>
              <w:jc w:val="both"/>
              <w:rPr>
                <w:rFonts w:ascii="Verdana" w:hAnsi="Verdana"/>
              </w:rPr>
            </w:pPr>
          </w:p>
          <w:p w14:paraId="5F5441E4" w14:textId="0714FCEA" w:rsidR="00752017" w:rsidRPr="00A1692F" w:rsidRDefault="00752017" w:rsidP="00E27C97">
            <w:pPr>
              <w:jc w:val="both"/>
              <w:rPr>
                <w:rFonts w:ascii="Verdana" w:hAnsi="Verdana"/>
              </w:rPr>
            </w:pPr>
            <w:r>
              <w:rPr>
                <w:rFonts w:ascii="Verdana" w:hAnsi="Verdana"/>
              </w:rPr>
              <w:t>L Edwards introduced herself and her role and explained that the staff involved in the care outlined in the story fell under her remit and added that the information shared was helpful</w:t>
            </w:r>
            <w:r w:rsidR="00FD54AB">
              <w:rPr>
                <w:rFonts w:ascii="Verdana" w:hAnsi="Verdana"/>
              </w:rPr>
              <w:t xml:space="preserve">.  L Edwards </w:t>
            </w:r>
            <w:r>
              <w:rPr>
                <w:rFonts w:ascii="Verdana" w:hAnsi="Verdana"/>
              </w:rPr>
              <w:t xml:space="preserve">welcomed the work being undertaken in supporting carers and ensuring their voices were being heard and expressed the need to ensure the Carer voice was being linked into services </w:t>
            </w:r>
            <w:r>
              <w:rPr>
                <w:rFonts w:ascii="Verdana" w:hAnsi="Verdana"/>
              </w:rPr>
              <w:lastRenderedPageBreak/>
              <w:t>within the Health Board</w:t>
            </w:r>
            <w:r w:rsidR="00FD54AB">
              <w:rPr>
                <w:rFonts w:ascii="Verdana" w:hAnsi="Verdana"/>
              </w:rPr>
              <w:t>, which she would be happy to discuss further with D Watkins</w:t>
            </w:r>
            <w:r>
              <w:rPr>
                <w:rFonts w:ascii="Verdana" w:hAnsi="Verdana"/>
              </w:rPr>
              <w:t xml:space="preserve">.   </w:t>
            </w:r>
          </w:p>
          <w:p w14:paraId="64F231ED" w14:textId="3BE73347" w:rsidR="000065DA" w:rsidRDefault="00C23A8E" w:rsidP="004E0952">
            <w:pPr>
              <w:jc w:val="both"/>
              <w:rPr>
                <w:rFonts w:ascii="Verdana" w:hAnsi="Verdana"/>
              </w:rPr>
            </w:pPr>
            <w:r w:rsidRPr="33DD2E97">
              <w:rPr>
                <w:rFonts w:ascii="Verdana" w:hAnsi="Verdana"/>
              </w:rPr>
              <w:t>G Dix extended his thanks to D Watkins and C Read for sharing the presentation and advised he was also present at the Regional Partnerships Board meeting when this item was presented. G Dix added that it was important that both patient and carers voices were heard at this Quality, Safety &amp; Experience Committee and advised that one of the challenges for the Health Board was in relation to team resource, with D Watkins being the only member within the team at present supporting 14,000 staff. G Dix advised that consideration needed to be given as to how all these piece</w:t>
            </w:r>
            <w:r w:rsidR="00FD54AB" w:rsidRPr="33DD2E97">
              <w:rPr>
                <w:rFonts w:ascii="Verdana" w:hAnsi="Verdana"/>
              </w:rPr>
              <w:t>s</w:t>
            </w:r>
            <w:r w:rsidRPr="33DD2E97">
              <w:rPr>
                <w:rFonts w:ascii="Verdana" w:hAnsi="Verdana"/>
              </w:rPr>
              <w:t xml:space="preserve"> of work could </w:t>
            </w:r>
            <w:r w:rsidR="3CA6AA08" w:rsidRPr="33DD2E97">
              <w:rPr>
                <w:rFonts w:ascii="Verdana" w:hAnsi="Verdana"/>
              </w:rPr>
              <w:t>be</w:t>
            </w:r>
            <w:r w:rsidRPr="33DD2E97">
              <w:rPr>
                <w:rFonts w:ascii="Verdana" w:hAnsi="Verdana"/>
              </w:rPr>
              <w:t xml:space="preserve"> </w:t>
            </w:r>
            <w:r w:rsidR="6A92F938" w:rsidRPr="33DD2E97">
              <w:rPr>
                <w:rFonts w:ascii="Verdana" w:hAnsi="Verdana"/>
              </w:rPr>
              <w:t>integrated</w:t>
            </w:r>
            <w:r w:rsidRPr="33DD2E97">
              <w:rPr>
                <w:rFonts w:ascii="Verdana" w:hAnsi="Verdana"/>
              </w:rPr>
              <w:t xml:space="preserve"> within all services, wards and departments, which was challenging at present given the limited resource.  </w:t>
            </w:r>
          </w:p>
          <w:p w14:paraId="5EFEBE02" w14:textId="77777777" w:rsidR="00C23A8E" w:rsidRDefault="00C23A8E" w:rsidP="004E0952">
            <w:pPr>
              <w:jc w:val="both"/>
              <w:rPr>
                <w:rFonts w:ascii="Verdana" w:hAnsi="Verdana"/>
              </w:rPr>
            </w:pPr>
          </w:p>
          <w:p w14:paraId="6C96756F" w14:textId="386DD348" w:rsidR="000065DA" w:rsidRPr="00A1692F" w:rsidRDefault="00C23A8E" w:rsidP="00C23A8E">
            <w:pPr>
              <w:jc w:val="both"/>
              <w:rPr>
                <w:rFonts w:ascii="Verdana" w:hAnsi="Verdana"/>
              </w:rPr>
            </w:pPr>
            <w:r w:rsidRPr="33DD2E97">
              <w:rPr>
                <w:rFonts w:ascii="Verdana" w:hAnsi="Verdana"/>
              </w:rPr>
              <w:t xml:space="preserve">C Donoghue advised that she felt this was an area that needed to be revisited given that the Committee had been made aware that there were issues that needed to be addressed.  C Donoghue extended her thanks to D Watkins and C Read for sharing the powerful story. </w:t>
            </w:r>
          </w:p>
        </w:tc>
      </w:tr>
      <w:tr w:rsidR="00A1692F" w:rsidRPr="00A1692F" w14:paraId="5A411CFD" w14:textId="77777777" w:rsidTr="33DD2E97">
        <w:trPr>
          <w:trHeight w:val="451"/>
        </w:trPr>
        <w:tc>
          <w:tcPr>
            <w:tcW w:w="1469" w:type="dxa"/>
            <w:vAlign w:val="center"/>
          </w:tcPr>
          <w:p w14:paraId="79AAE3DC" w14:textId="77777777" w:rsidR="004E0952" w:rsidRPr="00A1692F" w:rsidRDefault="004E0952" w:rsidP="00F3095A">
            <w:pPr>
              <w:rPr>
                <w:rFonts w:ascii="Verdana" w:hAnsi="Verdana"/>
              </w:rPr>
            </w:pPr>
            <w:r w:rsidRPr="00A1692F">
              <w:rPr>
                <w:rFonts w:ascii="Verdana" w:hAnsi="Verdana"/>
              </w:rPr>
              <w:lastRenderedPageBreak/>
              <w:t>Resolution:</w:t>
            </w:r>
          </w:p>
        </w:tc>
        <w:tc>
          <w:tcPr>
            <w:tcW w:w="9026" w:type="dxa"/>
            <w:vAlign w:val="center"/>
          </w:tcPr>
          <w:p w14:paraId="2BF467DC" w14:textId="6D8110FD" w:rsidR="004E0952" w:rsidRPr="00A1692F" w:rsidRDefault="004E0952" w:rsidP="00F3095A">
            <w:pPr>
              <w:rPr>
                <w:rFonts w:ascii="Verdana" w:hAnsi="Verdana"/>
              </w:rPr>
            </w:pPr>
            <w:r w:rsidRPr="00A1692F">
              <w:rPr>
                <w:rFonts w:ascii="Verdana" w:hAnsi="Verdana"/>
              </w:rPr>
              <w:t xml:space="preserve">The Committee </w:t>
            </w:r>
            <w:r w:rsidRPr="008A4B3A">
              <w:rPr>
                <w:rFonts w:ascii="Verdana" w:hAnsi="Verdana"/>
                <w:b/>
                <w:bCs/>
              </w:rPr>
              <w:t>NOTED</w:t>
            </w:r>
            <w:r w:rsidRPr="00A1692F">
              <w:rPr>
                <w:rFonts w:ascii="Verdana" w:hAnsi="Verdana"/>
              </w:rPr>
              <w:t xml:space="preserve"> the presentation. </w:t>
            </w:r>
          </w:p>
        </w:tc>
      </w:tr>
      <w:tr w:rsidR="00FD54AB" w:rsidRPr="00A1692F" w14:paraId="620613E0" w14:textId="77777777" w:rsidTr="33DD2E97">
        <w:trPr>
          <w:trHeight w:val="451"/>
        </w:trPr>
        <w:tc>
          <w:tcPr>
            <w:tcW w:w="1469" w:type="dxa"/>
            <w:vAlign w:val="center"/>
          </w:tcPr>
          <w:p w14:paraId="44E2D789" w14:textId="51DED8E9" w:rsidR="00FD54AB" w:rsidRPr="00A1692F" w:rsidRDefault="00FD54AB" w:rsidP="00F3095A">
            <w:pPr>
              <w:rPr>
                <w:rFonts w:ascii="Verdana" w:hAnsi="Verdana"/>
              </w:rPr>
            </w:pPr>
            <w:r>
              <w:rPr>
                <w:rFonts w:ascii="Verdana" w:hAnsi="Verdana"/>
              </w:rPr>
              <w:t>Action:</w:t>
            </w:r>
          </w:p>
        </w:tc>
        <w:tc>
          <w:tcPr>
            <w:tcW w:w="9026" w:type="dxa"/>
            <w:vAlign w:val="center"/>
          </w:tcPr>
          <w:p w14:paraId="4D73796C" w14:textId="5C5B88E2" w:rsidR="00FD54AB" w:rsidRPr="00A1692F" w:rsidRDefault="00FD54AB" w:rsidP="00FD54AB">
            <w:pPr>
              <w:jc w:val="both"/>
              <w:rPr>
                <w:rFonts w:ascii="Verdana" w:hAnsi="Verdana"/>
              </w:rPr>
            </w:pPr>
            <w:r w:rsidRPr="33DD2E97">
              <w:rPr>
                <w:rFonts w:ascii="Verdana" w:hAnsi="Verdana"/>
              </w:rPr>
              <w:t>This matter to be revisited given that the Committee had been made aware that there were issues that needed to be addressed</w:t>
            </w:r>
            <w:r w:rsidR="42495635" w:rsidRPr="33DD2E97">
              <w:rPr>
                <w:rFonts w:ascii="Verdana" w:hAnsi="Verdana"/>
              </w:rPr>
              <w:t>.</w:t>
            </w:r>
            <w:r w:rsidRPr="33DD2E97">
              <w:rPr>
                <w:rFonts w:ascii="Verdana" w:hAnsi="Verdana"/>
              </w:rPr>
              <w:t xml:space="preserve"> </w:t>
            </w:r>
          </w:p>
        </w:tc>
      </w:tr>
      <w:tr w:rsidR="00A1692F" w:rsidRPr="00A1692F" w14:paraId="533FED6F" w14:textId="77777777" w:rsidTr="33DD2E97">
        <w:tc>
          <w:tcPr>
            <w:tcW w:w="1469" w:type="dxa"/>
            <w:shd w:val="clear" w:color="auto" w:fill="1F3864" w:themeFill="accent5" w:themeFillShade="80"/>
          </w:tcPr>
          <w:p w14:paraId="0F020D5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5CC6D756" w14:textId="5D3A32B7" w:rsidR="004E0952" w:rsidRPr="00A1692F" w:rsidRDefault="004E0952" w:rsidP="004E0952">
            <w:pPr>
              <w:rPr>
                <w:rFonts w:ascii="Verdana" w:hAnsi="Verdana"/>
                <w:b/>
              </w:rPr>
            </w:pPr>
            <w:r w:rsidRPr="00A1692F">
              <w:rPr>
                <w:rFonts w:ascii="Verdana" w:hAnsi="Verdana"/>
                <w:b/>
              </w:rPr>
              <w:t xml:space="preserve">SETTING THE SCENE – SERVICE DELIVERY </w:t>
            </w:r>
          </w:p>
        </w:tc>
      </w:tr>
      <w:tr w:rsidR="00A1692F" w:rsidRPr="00A1692F" w14:paraId="188125CD" w14:textId="77777777" w:rsidTr="33DD2E97">
        <w:tc>
          <w:tcPr>
            <w:tcW w:w="1469" w:type="dxa"/>
          </w:tcPr>
          <w:p w14:paraId="5684AA71" w14:textId="77777777" w:rsidR="004E0952" w:rsidRPr="00A1692F" w:rsidRDefault="004E0952" w:rsidP="004E0952">
            <w:pPr>
              <w:rPr>
                <w:rFonts w:ascii="Verdana" w:hAnsi="Verdana"/>
              </w:rPr>
            </w:pPr>
            <w:r w:rsidRPr="00A1692F">
              <w:rPr>
                <w:rFonts w:ascii="Verdana" w:hAnsi="Verdana"/>
              </w:rPr>
              <w:t>5.1</w:t>
            </w:r>
          </w:p>
        </w:tc>
        <w:tc>
          <w:tcPr>
            <w:tcW w:w="9026" w:type="dxa"/>
          </w:tcPr>
          <w:p w14:paraId="3A8B9934" w14:textId="3604384D" w:rsidR="004E0952" w:rsidRPr="00A1692F" w:rsidRDefault="004E0952" w:rsidP="004E0952">
            <w:pPr>
              <w:widowControl w:val="0"/>
              <w:tabs>
                <w:tab w:val="left" w:pos="571"/>
              </w:tabs>
              <w:autoSpaceDE w:val="0"/>
              <w:autoSpaceDN w:val="0"/>
              <w:rPr>
                <w:rFonts w:ascii="Verdana" w:hAnsi="Verdana"/>
                <w:b/>
              </w:rPr>
            </w:pPr>
            <w:r w:rsidRPr="00A1692F">
              <w:rPr>
                <w:rFonts w:ascii="Verdana" w:hAnsi="Verdana"/>
                <w:b/>
              </w:rPr>
              <w:t>Report</w:t>
            </w:r>
            <w:r w:rsidRPr="00A1692F">
              <w:rPr>
                <w:rFonts w:ascii="Verdana" w:hAnsi="Verdana"/>
                <w:b/>
                <w:spacing w:val="-12"/>
              </w:rPr>
              <w:t xml:space="preserve"> </w:t>
            </w:r>
            <w:r w:rsidRPr="00A1692F">
              <w:rPr>
                <w:rFonts w:ascii="Verdana" w:hAnsi="Verdana"/>
                <w:b/>
              </w:rPr>
              <w:t>from</w:t>
            </w:r>
            <w:r w:rsidRPr="00A1692F">
              <w:rPr>
                <w:rFonts w:ascii="Verdana" w:hAnsi="Verdana"/>
                <w:b/>
                <w:spacing w:val="-11"/>
              </w:rPr>
              <w:t xml:space="preserve"> </w:t>
            </w:r>
            <w:r w:rsidRPr="00A1692F">
              <w:rPr>
                <w:rFonts w:ascii="Verdana" w:hAnsi="Verdana"/>
                <w:b/>
              </w:rPr>
              <w:t>the</w:t>
            </w:r>
            <w:r w:rsidRPr="00A1692F">
              <w:rPr>
                <w:rFonts w:ascii="Verdana" w:hAnsi="Verdana"/>
                <w:b/>
                <w:spacing w:val="-12"/>
              </w:rPr>
              <w:t xml:space="preserve"> </w:t>
            </w:r>
            <w:r w:rsidRPr="00A1692F">
              <w:rPr>
                <w:rFonts w:ascii="Verdana" w:hAnsi="Verdana"/>
                <w:b/>
              </w:rPr>
              <w:t>Clinical</w:t>
            </w:r>
            <w:r w:rsidRPr="00A1692F">
              <w:rPr>
                <w:rFonts w:ascii="Verdana" w:hAnsi="Verdana"/>
                <w:b/>
                <w:spacing w:val="-11"/>
              </w:rPr>
              <w:t xml:space="preserve"> </w:t>
            </w:r>
            <w:r w:rsidRPr="00A1692F">
              <w:rPr>
                <w:rFonts w:ascii="Verdana" w:hAnsi="Verdana"/>
                <w:b/>
                <w:spacing w:val="-2"/>
              </w:rPr>
              <w:t>Executives</w:t>
            </w:r>
          </w:p>
        </w:tc>
      </w:tr>
      <w:tr w:rsidR="00A1692F" w:rsidRPr="00A1692F" w14:paraId="31A31E51" w14:textId="77777777" w:rsidTr="33DD2E97">
        <w:tc>
          <w:tcPr>
            <w:tcW w:w="1469" w:type="dxa"/>
          </w:tcPr>
          <w:p w14:paraId="2D93EF02" w14:textId="77777777" w:rsidR="004E0952" w:rsidRPr="00A1692F" w:rsidRDefault="004E0952" w:rsidP="004E0952">
            <w:pPr>
              <w:rPr>
                <w:rFonts w:ascii="Verdana" w:hAnsi="Verdana"/>
                <w:i/>
              </w:rPr>
            </w:pPr>
          </w:p>
        </w:tc>
        <w:tc>
          <w:tcPr>
            <w:tcW w:w="9026" w:type="dxa"/>
          </w:tcPr>
          <w:p w14:paraId="14BB3697" w14:textId="32929DDD" w:rsidR="004E0952" w:rsidRPr="00A1692F" w:rsidRDefault="004E0952" w:rsidP="004E0952">
            <w:pPr>
              <w:jc w:val="both"/>
              <w:rPr>
                <w:rFonts w:ascii="Verdana" w:hAnsi="Verdana"/>
              </w:rPr>
            </w:pPr>
            <w:r w:rsidRPr="00A1692F">
              <w:rPr>
                <w:rFonts w:ascii="Verdana" w:hAnsi="Verdana"/>
              </w:rPr>
              <w:t xml:space="preserve">Clinical Executive colleagues presented the report and highlighted the key matters for Members attention. </w:t>
            </w:r>
          </w:p>
          <w:p w14:paraId="41FB94BB" w14:textId="77777777" w:rsidR="004E0952" w:rsidRDefault="004E0952" w:rsidP="004E0952">
            <w:pPr>
              <w:jc w:val="both"/>
              <w:rPr>
                <w:rFonts w:ascii="Verdana" w:hAnsi="Verdana"/>
                <w:iCs/>
              </w:rPr>
            </w:pPr>
          </w:p>
          <w:p w14:paraId="1B8F7F91" w14:textId="14938C95" w:rsidR="00EB6347" w:rsidRDefault="00C3005F" w:rsidP="004E0952">
            <w:pPr>
              <w:jc w:val="both"/>
              <w:rPr>
                <w:rFonts w:ascii="Verdana" w:hAnsi="Verdana"/>
                <w:iCs/>
              </w:rPr>
            </w:pPr>
            <w:r>
              <w:rPr>
                <w:rFonts w:ascii="Verdana" w:hAnsi="Verdana"/>
                <w:iCs/>
              </w:rPr>
              <w:t>P Roseblade made reference to page 5 and the reference made to the Unscheduled Care Nurse Director vacancy and advised that no update had been included against this vacancy</w:t>
            </w:r>
            <w:r w:rsidR="00425321">
              <w:rPr>
                <w:rFonts w:ascii="Verdana" w:hAnsi="Verdana"/>
                <w:iCs/>
              </w:rPr>
              <w:t xml:space="preserve">.  G Dix advised that interviews were being held for this post on the 1 August 2025. </w:t>
            </w:r>
          </w:p>
          <w:p w14:paraId="27370794" w14:textId="77777777" w:rsidR="00C3005F" w:rsidRDefault="00C3005F" w:rsidP="004E0952">
            <w:pPr>
              <w:jc w:val="both"/>
              <w:rPr>
                <w:rFonts w:ascii="Verdana" w:hAnsi="Verdana"/>
                <w:iCs/>
              </w:rPr>
            </w:pPr>
          </w:p>
          <w:p w14:paraId="2147B5E5" w14:textId="2C0C2B20" w:rsidR="00232208" w:rsidRDefault="00C3005F" w:rsidP="33DD2E97">
            <w:pPr>
              <w:jc w:val="both"/>
              <w:rPr>
                <w:rFonts w:ascii="Verdana" w:hAnsi="Verdana"/>
              </w:rPr>
            </w:pPr>
            <w:r w:rsidRPr="33DD2E97">
              <w:rPr>
                <w:rFonts w:ascii="Verdana" w:hAnsi="Verdana"/>
              </w:rPr>
              <w:t xml:space="preserve">P Roseblade referred to the paragraph on page 5 which stated that several closure bundles were prepared for executive review but did not state what these closure bundles related to. </w:t>
            </w:r>
            <w:r w:rsidR="00425321" w:rsidRPr="33DD2E97">
              <w:rPr>
                <w:rFonts w:ascii="Verdana" w:hAnsi="Verdana"/>
              </w:rPr>
              <w:t xml:space="preserve"> G Dix advised that when there had been an investigation undertaken into falls, pressure ulcers and medication errors, reports were received and considered at scrutiny meetings, actions were identified and then the whole incident was </w:t>
            </w:r>
            <w:r w:rsidR="507C20B2" w:rsidRPr="33DD2E97">
              <w:rPr>
                <w:rFonts w:ascii="Verdana" w:hAnsi="Verdana"/>
              </w:rPr>
              <w:t>closed</w:t>
            </w:r>
            <w:r w:rsidR="00425321" w:rsidRPr="33DD2E97">
              <w:rPr>
                <w:rFonts w:ascii="Verdana" w:hAnsi="Verdana"/>
              </w:rPr>
              <w:t xml:space="preserve"> as a closure </w:t>
            </w:r>
            <w:r w:rsidR="1E64913E" w:rsidRPr="33DD2E97">
              <w:rPr>
                <w:rFonts w:ascii="Verdana" w:hAnsi="Verdana"/>
              </w:rPr>
              <w:t>bundle and</w:t>
            </w:r>
            <w:r w:rsidR="00FD54AB" w:rsidRPr="33DD2E97">
              <w:rPr>
                <w:rFonts w:ascii="Verdana" w:hAnsi="Verdana"/>
              </w:rPr>
              <w:t xml:space="preserve"> subsequently reported</w:t>
            </w:r>
            <w:r w:rsidR="00425321" w:rsidRPr="33DD2E97">
              <w:rPr>
                <w:rFonts w:ascii="Verdana" w:hAnsi="Verdana"/>
              </w:rPr>
              <w:t xml:space="preserve"> to this Committee and Welsh Government. </w:t>
            </w:r>
          </w:p>
          <w:p w14:paraId="14423177" w14:textId="77777777" w:rsidR="00232208" w:rsidRDefault="00232208" w:rsidP="004E0952">
            <w:pPr>
              <w:jc w:val="both"/>
              <w:rPr>
                <w:rFonts w:ascii="Verdana" w:hAnsi="Verdana"/>
                <w:iCs/>
              </w:rPr>
            </w:pPr>
          </w:p>
          <w:p w14:paraId="47DAB472" w14:textId="5719CFB5" w:rsidR="00C3005F" w:rsidRDefault="00425321" w:rsidP="004E0952">
            <w:pPr>
              <w:jc w:val="both"/>
              <w:rPr>
                <w:rFonts w:ascii="Verdana" w:hAnsi="Verdana"/>
                <w:iCs/>
              </w:rPr>
            </w:pPr>
            <w:r>
              <w:rPr>
                <w:rFonts w:ascii="Verdana" w:hAnsi="Verdana"/>
                <w:iCs/>
              </w:rPr>
              <w:t xml:space="preserve">C Donoghue added that whilst the report states that there had been an increase in pressure ulcer incidents, no information had been included as to the causes behind this increase </w:t>
            </w:r>
            <w:r w:rsidR="005958E0">
              <w:rPr>
                <w:rFonts w:ascii="Verdana" w:hAnsi="Verdana"/>
                <w:iCs/>
              </w:rPr>
              <w:t xml:space="preserve">and the lessons that had been learnt as a result. C Donoghue advised that it would be helpful if more detail could be provided on this in future reports. </w:t>
            </w:r>
          </w:p>
          <w:p w14:paraId="75F5AF5C" w14:textId="77777777" w:rsidR="00C3005F" w:rsidRDefault="00C3005F" w:rsidP="004E0952">
            <w:pPr>
              <w:jc w:val="both"/>
              <w:rPr>
                <w:rFonts w:ascii="Verdana" w:hAnsi="Verdana"/>
                <w:iCs/>
              </w:rPr>
            </w:pPr>
          </w:p>
          <w:p w14:paraId="7B56FFE8" w14:textId="69DF2930" w:rsidR="00C3005F" w:rsidRDefault="00C3005F" w:rsidP="33DD2E97">
            <w:pPr>
              <w:jc w:val="both"/>
              <w:rPr>
                <w:rFonts w:ascii="Verdana" w:hAnsi="Verdana"/>
              </w:rPr>
            </w:pPr>
            <w:r w:rsidRPr="33DD2E97">
              <w:rPr>
                <w:rFonts w:ascii="Verdana" w:hAnsi="Verdana"/>
              </w:rPr>
              <w:t xml:space="preserve">P Roseblade referred to page 7 and the update provided in relation to the Discharge and Return Policy, which she found </w:t>
            </w:r>
            <w:r w:rsidR="00232208" w:rsidRPr="33DD2E97">
              <w:rPr>
                <w:rFonts w:ascii="Verdana" w:hAnsi="Verdana"/>
              </w:rPr>
              <w:t xml:space="preserve">to </w:t>
            </w:r>
            <w:r w:rsidRPr="33DD2E97">
              <w:rPr>
                <w:rFonts w:ascii="Verdana" w:hAnsi="Verdana"/>
              </w:rPr>
              <w:t xml:space="preserve">be </w:t>
            </w:r>
            <w:r w:rsidR="00232208" w:rsidRPr="33DD2E97">
              <w:rPr>
                <w:rFonts w:ascii="Verdana" w:hAnsi="Verdana"/>
              </w:rPr>
              <w:t>un</w:t>
            </w:r>
            <w:r w:rsidRPr="33DD2E97">
              <w:rPr>
                <w:rFonts w:ascii="Verdana" w:hAnsi="Verdana"/>
              </w:rPr>
              <w:t xml:space="preserve">clear and added there appeared to be a whole sentence missing </w:t>
            </w:r>
            <w:r w:rsidR="00425321" w:rsidRPr="33DD2E97">
              <w:rPr>
                <w:rFonts w:ascii="Verdana" w:hAnsi="Verdana"/>
              </w:rPr>
              <w:t xml:space="preserve">at the start of the paragraph. </w:t>
            </w:r>
            <w:r w:rsidR="005958E0" w:rsidRPr="33DD2E97">
              <w:rPr>
                <w:rFonts w:ascii="Verdana" w:hAnsi="Verdana"/>
              </w:rPr>
              <w:t xml:space="preserve">S Davies advised that a Regulation 28 was served following an inquest where a patient had been discharged from the Emergency Department without having a surgical review from the surgeon who undertook their </w:t>
            </w:r>
            <w:r w:rsidR="00DD15B3" w:rsidRPr="33DD2E97">
              <w:rPr>
                <w:rFonts w:ascii="Verdana" w:hAnsi="Verdana"/>
              </w:rPr>
              <w:t xml:space="preserve">previous </w:t>
            </w:r>
            <w:r w:rsidR="005958E0" w:rsidRPr="33DD2E97">
              <w:rPr>
                <w:rFonts w:ascii="Verdana" w:hAnsi="Verdana"/>
              </w:rPr>
              <w:t xml:space="preserve">surgery.  Members noted </w:t>
            </w:r>
            <w:r w:rsidR="005958E0" w:rsidRPr="33DD2E97">
              <w:rPr>
                <w:rFonts w:ascii="Verdana" w:hAnsi="Verdana"/>
              </w:rPr>
              <w:lastRenderedPageBreak/>
              <w:t xml:space="preserve">that the incident occurred </w:t>
            </w:r>
            <w:r w:rsidR="4A6EEEE7" w:rsidRPr="33DD2E97">
              <w:rPr>
                <w:rFonts w:ascii="Verdana" w:hAnsi="Verdana"/>
              </w:rPr>
              <w:t>several</w:t>
            </w:r>
            <w:r w:rsidR="005958E0" w:rsidRPr="33DD2E97">
              <w:rPr>
                <w:rFonts w:ascii="Verdana" w:hAnsi="Verdana"/>
              </w:rPr>
              <w:t xml:space="preserve"> years ago and policies and procedures had been strengthened </w:t>
            </w:r>
            <w:r w:rsidR="00DD15B3" w:rsidRPr="33DD2E97">
              <w:rPr>
                <w:rFonts w:ascii="Verdana" w:hAnsi="Verdana"/>
              </w:rPr>
              <w:t>and now</w:t>
            </w:r>
            <w:r w:rsidR="005958E0" w:rsidRPr="33DD2E97">
              <w:rPr>
                <w:rFonts w:ascii="Verdana" w:hAnsi="Verdana"/>
              </w:rPr>
              <w:t xml:space="preserve"> state that surgical reviews must be undertaken at Emergency Departments if patients re-present</w:t>
            </w:r>
            <w:r w:rsidR="00DD15B3" w:rsidRPr="33DD2E97">
              <w:rPr>
                <w:rFonts w:ascii="Verdana" w:hAnsi="Verdana"/>
              </w:rPr>
              <w:t xml:space="preserve"> by the Surgical Team who undertook the original surgical procedure. </w:t>
            </w:r>
          </w:p>
          <w:p w14:paraId="6B328AD4" w14:textId="77777777" w:rsidR="00425321" w:rsidRDefault="00425321" w:rsidP="004E0952">
            <w:pPr>
              <w:jc w:val="both"/>
              <w:rPr>
                <w:rFonts w:ascii="Verdana" w:hAnsi="Verdana"/>
                <w:iCs/>
              </w:rPr>
            </w:pPr>
          </w:p>
          <w:p w14:paraId="0B3EF9AF" w14:textId="313C09FA" w:rsidR="00425321" w:rsidRDefault="00425321" w:rsidP="33DD2E97">
            <w:pPr>
              <w:jc w:val="both"/>
              <w:rPr>
                <w:rFonts w:ascii="Verdana" w:hAnsi="Verdana"/>
              </w:rPr>
            </w:pPr>
            <w:r w:rsidRPr="33DD2E97">
              <w:rPr>
                <w:rFonts w:ascii="Verdana" w:hAnsi="Verdana"/>
              </w:rPr>
              <w:t xml:space="preserve">P Roseblade referred to page 12 which stated that there was a </w:t>
            </w:r>
            <w:r w:rsidR="6F28580B" w:rsidRPr="33DD2E97">
              <w:rPr>
                <w:rFonts w:ascii="Verdana" w:hAnsi="Verdana"/>
              </w:rPr>
              <w:t>non-agreement</w:t>
            </w:r>
            <w:r w:rsidRPr="33DD2E97">
              <w:rPr>
                <w:rFonts w:ascii="Verdana" w:hAnsi="Verdana"/>
              </w:rPr>
              <w:t xml:space="preserve"> between Primary and Secondary Care in relation to preconception care and diabetes in pregnancy and queried what the consequence of this non agreement would be. </w:t>
            </w:r>
            <w:r w:rsidR="005958E0" w:rsidRPr="33DD2E97">
              <w:rPr>
                <w:rFonts w:ascii="Verdana" w:hAnsi="Verdana"/>
              </w:rPr>
              <w:t xml:space="preserve">P Daniels advised that there were inconsistencies in place in regard to where people were being tested and advised that he would circulate additional information on this matter to Members outside the meeting. </w:t>
            </w:r>
          </w:p>
          <w:p w14:paraId="3D560330" w14:textId="77777777" w:rsidR="00EB6347" w:rsidRDefault="00EB6347" w:rsidP="004E0952">
            <w:pPr>
              <w:jc w:val="both"/>
              <w:rPr>
                <w:rFonts w:ascii="Verdana" w:hAnsi="Verdana"/>
                <w:iCs/>
              </w:rPr>
            </w:pPr>
          </w:p>
          <w:p w14:paraId="66725246" w14:textId="6757991B" w:rsidR="00EB6347" w:rsidRDefault="00DD15B3" w:rsidP="33DD2E97">
            <w:pPr>
              <w:jc w:val="both"/>
              <w:rPr>
                <w:rFonts w:ascii="Verdana" w:hAnsi="Verdana"/>
              </w:rPr>
            </w:pPr>
            <w:r w:rsidRPr="33DD2E97">
              <w:rPr>
                <w:rFonts w:ascii="Verdana" w:hAnsi="Verdana"/>
              </w:rPr>
              <w:t>H Proctor welcomed the update provided in the report in relation to the work being undertaken to establish a unified policy on staff uniforms during periods of adverse weather. H Proctor also referred to the update within the report in relation to gender services</w:t>
            </w:r>
            <w:r w:rsidR="00331E5B" w:rsidRPr="33DD2E97">
              <w:rPr>
                <w:rFonts w:ascii="Verdana" w:hAnsi="Verdana"/>
              </w:rPr>
              <w:t xml:space="preserve">, which was an issue being experienced within every department and discipline given the complexity of the cases </w:t>
            </w:r>
            <w:r w:rsidR="44F1DFAA" w:rsidRPr="33DD2E97">
              <w:rPr>
                <w:rFonts w:ascii="Verdana" w:hAnsi="Verdana"/>
              </w:rPr>
              <w:t>presenting and</w:t>
            </w:r>
            <w:r w:rsidR="00331E5B" w:rsidRPr="33DD2E97">
              <w:rPr>
                <w:rFonts w:ascii="Verdana" w:hAnsi="Verdana"/>
              </w:rPr>
              <w:t xml:space="preserve"> queried how this was being addressed.  S Davies advised that the Health Board had made a request to be able to perform these surgeries but had encountered issues in getting agreement given that the service was commissioned by NHS England.</w:t>
            </w:r>
          </w:p>
          <w:p w14:paraId="40B660B2" w14:textId="77777777" w:rsidR="00331E5B" w:rsidRDefault="00331E5B" w:rsidP="004E0952">
            <w:pPr>
              <w:jc w:val="both"/>
              <w:rPr>
                <w:rFonts w:ascii="Verdana" w:hAnsi="Verdana"/>
                <w:iCs/>
              </w:rPr>
            </w:pPr>
          </w:p>
          <w:p w14:paraId="68774B4B" w14:textId="684F55EF" w:rsidR="00331E5B" w:rsidRDefault="00331E5B" w:rsidP="33DD2E97">
            <w:pPr>
              <w:jc w:val="both"/>
              <w:rPr>
                <w:rFonts w:ascii="Verdana" w:hAnsi="Verdana"/>
              </w:rPr>
            </w:pPr>
            <w:r w:rsidRPr="33DD2E97">
              <w:rPr>
                <w:rFonts w:ascii="Verdana" w:hAnsi="Verdana"/>
              </w:rPr>
              <w:t xml:space="preserve">H Proctor made reference to Public Health and the variances across the Health Board in regard to Service Level Agreements and queried whether there was a plan to review all Service Level Agreements that were currently in place. P Daniels confirmed that reviewing service level agreements was an area of focus within the Diabetes Programme Board. </w:t>
            </w:r>
          </w:p>
          <w:p w14:paraId="4BDD4AD1" w14:textId="77777777" w:rsidR="00EB6347" w:rsidRDefault="00EB6347" w:rsidP="004E0952">
            <w:pPr>
              <w:jc w:val="both"/>
              <w:rPr>
                <w:rFonts w:ascii="Verdana" w:hAnsi="Verdana"/>
                <w:iCs/>
              </w:rPr>
            </w:pPr>
          </w:p>
          <w:p w14:paraId="4E103AC5" w14:textId="137F0520" w:rsidR="00331E5B" w:rsidRDefault="00331E5B" w:rsidP="004E0952">
            <w:pPr>
              <w:jc w:val="both"/>
              <w:rPr>
                <w:rFonts w:ascii="Verdana" w:hAnsi="Verdana"/>
                <w:iCs/>
              </w:rPr>
            </w:pPr>
            <w:r>
              <w:rPr>
                <w:rFonts w:ascii="Verdana" w:hAnsi="Verdana"/>
                <w:iCs/>
              </w:rPr>
              <w:t xml:space="preserve">C Donoghue extended her thanks to the Clinical Executive Directors for the presentation of the report. </w:t>
            </w:r>
          </w:p>
          <w:p w14:paraId="1F44E8C9" w14:textId="126236EA" w:rsidR="00EB6347" w:rsidRPr="00A1692F" w:rsidRDefault="00EB6347" w:rsidP="004E0952">
            <w:pPr>
              <w:jc w:val="both"/>
              <w:rPr>
                <w:rFonts w:ascii="Verdana" w:hAnsi="Verdana"/>
                <w:iCs/>
              </w:rPr>
            </w:pPr>
          </w:p>
        </w:tc>
      </w:tr>
      <w:tr w:rsidR="00A1692F" w:rsidRPr="00A1692F" w14:paraId="2DF0F26C" w14:textId="77777777" w:rsidTr="33DD2E97">
        <w:tc>
          <w:tcPr>
            <w:tcW w:w="1469" w:type="dxa"/>
            <w:vAlign w:val="center"/>
          </w:tcPr>
          <w:p w14:paraId="59CEE536" w14:textId="77777777" w:rsidR="004E0952" w:rsidRPr="00A1692F" w:rsidRDefault="004E0952" w:rsidP="00F3095A">
            <w:pPr>
              <w:rPr>
                <w:rFonts w:ascii="Verdana" w:hAnsi="Verdana"/>
                <w:iCs/>
              </w:rPr>
            </w:pPr>
            <w:bookmarkStart w:id="0" w:name="_Hlk201928720"/>
            <w:r w:rsidRPr="00A1692F">
              <w:rPr>
                <w:rFonts w:ascii="Verdana" w:hAnsi="Verdana"/>
                <w:iCs/>
              </w:rPr>
              <w:lastRenderedPageBreak/>
              <w:t>Resolution:</w:t>
            </w:r>
          </w:p>
        </w:tc>
        <w:tc>
          <w:tcPr>
            <w:tcW w:w="9026" w:type="dxa"/>
            <w:vAlign w:val="center"/>
          </w:tcPr>
          <w:p w14:paraId="713C3603" w14:textId="5E9D7850" w:rsidR="004E0952" w:rsidRPr="00A1692F" w:rsidRDefault="004E0952" w:rsidP="00F3095A">
            <w:pPr>
              <w:rPr>
                <w:rFonts w:ascii="Verdana" w:hAnsi="Verdana"/>
                <w:b/>
                <w:bCs/>
                <w:iCs/>
              </w:rPr>
            </w:pPr>
            <w:r w:rsidRPr="00A1692F">
              <w:rPr>
                <w:rFonts w:ascii="Verdana" w:hAnsi="Verdana" w:cs="Arial"/>
              </w:rPr>
              <w:t xml:space="preserve">The Committee </w:t>
            </w:r>
            <w:r w:rsidRPr="00A1692F">
              <w:rPr>
                <w:rFonts w:ascii="Verdana" w:hAnsi="Verdana" w:cs="Arial"/>
                <w:b/>
                <w:bCs/>
              </w:rPr>
              <w:t>NOTED</w:t>
            </w:r>
            <w:r w:rsidRPr="00A1692F">
              <w:rPr>
                <w:rFonts w:ascii="Verdana" w:hAnsi="Verdana" w:cs="Arial"/>
              </w:rPr>
              <w:t xml:space="preserve"> the </w:t>
            </w:r>
            <w:r w:rsidR="00232208">
              <w:rPr>
                <w:rFonts w:ascii="Verdana" w:hAnsi="Verdana" w:cs="Arial"/>
              </w:rPr>
              <w:t xml:space="preserve">report. </w:t>
            </w:r>
          </w:p>
        </w:tc>
      </w:tr>
      <w:tr w:rsidR="00A1692F" w:rsidRPr="00A1692F" w14:paraId="4F6A4E1B" w14:textId="77777777" w:rsidTr="33DD2E97">
        <w:tc>
          <w:tcPr>
            <w:tcW w:w="1469" w:type="dxa"/>
          </w:tcPr>
          <w:p w14:paraId="0F90F147" w14:textId="158EB112" w:rsidR="004E0952" w:rsidRPr="00A1692F" w:rsidRDefault="004E0952" w:rsidP="004E0952">
            <w:pPr>
              <w:rPr>
                <w:rFonts w:ascii="Verdana" w:hAnsi="Verdana"/>
                <w:iCs/>
              </w:rPr>
            </w:pPr>
            <w:r w:rsidRPr="00A1692F">
              <w:rPr>
                <w:rFonts w:ascii="Verdana" w:hAnsi="Verdana"/>
                <w:iCs/>
              </w:rPr>
              <w:t>Action</w:t>
            </w:r>
            <w:r w:rsidR="00331E5B">
              <w:rPr>
                <w:rFonts w:ascii="Verdana" w:hAnsi="Verdana"/>
                <w:iCs/>
              </w:rPr>
              <w:t>s</w:t>
            </w:r>
            <w:r w:rsidRPr="00A1692F">
              <w:rPr>
                <w:rFonts w:ascii="Verdana" w:hAnsi="Verdana"/>
                <w:iCs/>
              </w:rPr>
              <w:t>:</w:t>
            </w:r>
          </w:p>
          <w:p w14:paraId="4684F4AE" w14:textId="77777777" w:rsidR="004E0952" w:rsidRPr="00A1692F" w:rsidRDefault="004E0952" w:rsidP="004E0952">
            <w:pPr>
              <w:rPr>
                <w:rFonts w:ascii="Verdana" w:hAnsi="Verdana"/>
                <w:iCs/>
              </w:rPr>
            </w:pPr>
          </w:p>
        </w:tc>
        <w:tc>
          <w:tcPr>
            <w:tcW w:w="9026" w:type="dxa"/>
          </w:tcPr>
          <w:p w14:paraId="68C266CA" w14:textId="77777777" w:rsidR="004E0952" w:rsidRDefault="00331E5B" w:rsidP="00584BD8">
            <w:pPr>
              <w:jc w:val="both"/>
              <w:rPr>
                <w:rFonts w:ascii="Verdana" w:hAnsi="Verdana"/>
                <w:iCs/>
              </w:rPr>
            </w:pPr>
            <w:r w:rsidRPr="00331E5B">
              <w:rPr>
                <w:rFonts w:ascii="Verdana" w:hAnsi="Verdana"/>
                <w:iCs/>
              </w:rPr>
              <w:t>Future reports to include more detail on the causes behind the increase in pressure ulcer incidents and the lessons that had been learnt</w:t>
            </w:r>
          </w:p>
          <w:p w14:paraId="4545FBF5" w14:textId="77777777" w:rsidR="00331E5B" w:rsidRDefault="00331E5B" w:rsidP="00584BD8">
            <w:pPr>
              <w:jc w:val="both"/>
              <w:rPr>
                <w:rFonts w:ascii="Verdana" w:hAnsi="Verdana"/>
                <w:iCs/>
              </w:rPr>
            </w:pPr>
          </w:p>
          <w:p w14:paraId="75AB806A" w14:textId="69D4DA89" w:rsidR="00331E5B" w:rsidRPr="00A1692F" w:rsidRDefault="00584BD8" w:rsidP="33DD2E97">
            <w:pPr>
              <w:jc w:val="both"/>
              <w:rPr>
                <w:rFonts w:ascii="Verdana" w:hAnsi="Verdana"/>
              </w:rPr>
            </w:pPr>
            <w:r w:rsidRPr="33DD2E97">
              <w:rPr>
                <w:rFonts w:ascii="Verdana" w:hAnsi="Verdana"/>
              </w:rPr>
              <w:t xml:space="preserve">Information to be shared with Members outside the meeting in relation to the consequences of the </w:t>
            </w:r>
            <w:r w:rsidR="143297E4" w:rsidRPr="33DD2E97">
              <w:rPr>
                <w:rFonts w:ascii="Verdana" w:hAnsi="Verdana"/>
              </w:rPr>
              <w:t>non-agreement</w:t>
            </w:r>
            <w:r w:rsidRPr="33DD2E97">
              <w:rPr>
                <w:rFonts w:ascii="Verdana" w:hAnsi="Verdana"/>
              </w:rPr>
              <w:t xml:space="preserve"> between Primary and Secondary Care in relation to preconception care and diabetes in pregnancy  </w:t>
            </w:r>
          </w:p>
        </w:tc>
      </w:tr>
      <w:bookmarkEnd w:id="0"/>
      <w:tr w:rsidR="00A1692F" w:rsidRPr="00A1692F" w14:paraId="59673165" w14:textId="77777777" w:rsidTr="33DD2E97">
        <w:tc>
          <w:tcPr>
            <w:tcW w:w="1469" w:type="dxa"/>
          </w:tcPr>
          <w:p w14:paraId="3C43355B" w14:textId="77777777" w:rsidR="004E0952" w:rsidRPr="00A1692F" w:rsidRDefault="004E0952" w:rsidP="004E0952">
            <w:pPr>
              <w:rPr>
                <w:rFonts w:ascii="Verdana" w:hAnsi="Verdana"/>
                <w:iCs/>
              </w:rPr>
            </w:pPr>
            <w:r w:rsidRPr="00A1692F">
              <w:rPr>
                <w:rFonts w:ascii="Verdana" w:hAnsi="Verdana"/>
                <w:iCs/>
              </w:rPr>
              <w:t>5.2</w:t>
            </w:r>
          </w:p>
        </w:tc>
        <w:tc>
          <w:tcPr>
            <w:tcW w:w="9026" w:type="dxa"/>
          </w:tcPr>
          <w:p w14:paraId="7962ABD6" w14:textId="602B61DE" w:rsidR="004E0952" w:rsidRPr="00A1692F" w:rsidRDefault="004E0952" w:rsidP="004E0952">
            <w:pPr>
              <w:widowControl w:val="0"/>
              <w:tabs>
                <w:tab w:val="left" w:pos="571"/>
              </w:tabs>
              <w:autoSpaceDE w:val="0"/>
              <w:autoSpaceDN w:val="0"/>
              <w:spacing w:before="1"/>
              <w:rPr>
                <w:rFonts w:ascii="Verdana" w:hAnsi="Verdana"/>
                <w:b/>
              </w:rPr>
            </w:pPr>
            <w:r w:rsidRPr="00A1692F">
              <w:rPr>
                <w:rFonts w:ascii="Verdana" w:hAnsi="Verdana"/>
                <w:b/>
              </w:rPr>
              <w:t>Care</w:t>
            </w:r>
            <w:r w:rsidRPr="00A1692F">
              <w:rPr>
                <w:rFonts w:ascii="Verdana" w:hAnsi="Verdana"/>
                <w:b/>
                <w:spacing w:val="-9"/>
              </w:rPr>
              <w:t xml:space="preserve"> </w:t>
            </w:r>
            <w:r w:rsidRPr="00A1692F">
              <w:rPr>
                <w:rFonts w:ascii="Verdana" w:hAnsi="Verdana"/>
                <w:b/>
              </w:rPr>
              <w:t>Group</w:t>
            </w:r>
            <w:r w:rsidRPr="00A1692F">
              <w:rPr>
                <w:rFonts w:ascii="Verdana" w:hAnsi="Verdana"/>
                <w:b/>
                <w:spacing w:val="-8"/>
              </w:rPr>
              <w:t xml:space="preserve"> </w:t>
            </w:r>
            <w:r w:rsidRPr="00A1692F">
              <w:rPr>
                <w:rFonts w:ascii="Verdana" w:hAnsi="Verdana"/>
                <w:b/>
              </w:rPr>
              <w:t>Highlight</w:t>
            </w:r>
            <w:r w:rsidRPr="00A1692F">
              <w:rPr>
                <w:rFonts w:ascii="Verdana" w:hAnsi="Verdana"/>
                <w:b/>
                <w:spacing w:val="-8"/>
              </w:rPr>
              <w:t xml:space="preserve"> </w:t>
            </w:r>
            <w:r w:rsidRPr="00A1692F">
              <w:rPr>
                <w:rFonts w:ascii="Verdana" w:hAnsi="Verdana"/>
                <w:b/>
                <w:spacing w:val="-2"/>
              </w:rPr>
              <w:t>Reports</w:t>
            </w:r>
          </w:p>
        </w:tc>
      </w:tr>
      <w:tr w:rsidR="00A1692F" w:rsidRPr="00A1692F" w14:paraId="64F48B6F" w14:textId="77777777" w:rsidTr="33DD2E97">
        <w:tc>
          <w:tcPr>
            <w:tcW w:w="1469" w:type="dxa"/>
          </w:tcPr>
          <w:p w14:paraId="66DEC4E2" w14:textId="77777777" w:rsidR="004E0952" w:rsidRPr="00A1692F" w:rsidRDefault="004E0952" w:rsidP="004E0952">
            <w:pPr>
              <w:rPr>
                <w:rFonts w:ascii="Verdana" w:hAnsi="Verdana"/>
                <w:iCs/>
              </w:rPr>
            </w:pPr>
          </w:p>
        </w:tc>
        <w:tc>
          <w:tcPr>
            <w:tcW w:w="9026" w:type="dxa"/>
          </w:tcPr>
          <w:p w14:paraId="7B567C74" w14:textId="1F5A85BD" w:rsidR="004E0952" w:rsidRPr="00A1692F" w:rsidRDefault="00A1692F" w:rsidP="004E0952">
            <w:pPr>
              <w:autoSpaceDE w:val="0"/>
              <w:autoSpaceDN w:val="0"/>
              <w:adjustRightInd w:val="0"/>
              <w:jc w:val="both"/>
              <w:rPr>
                <w:rFonts w:ascii="Verdana" w:hAnsi="Verdana" w:cs="Arial-BoldMT"/>
              </w:rPr>
            </w:pPr>
            <w:r w:rsidRPr="00A1692F">
              <w:rPr>
                <w:rFonts w:ascii="Verdana" w:hAnsi="Verdana" w:cs="Arial-BoldMT"/>
              </w:rPr>
              <w:t xml:space="preserve">C. Donoghue </w:t>
            </w:r>
            <w:r w:rsidR="004E0952" w:rsidRPr="00A1692F">
              <w:rPr>
                <w:rFonts w:ascii="Verdana" w:hAnsi="Verdana" w:cs="Arial-BoldMT"/>
              </w:rPr>
              <w:t>invited the Care Group Leads to present their respective reports, requesting them to focus on the areas highlighted in the alert/escalate section.</w:t>
            </w:r>
          </w:p>
          <w:p w14:paraId="0B34001A" w14:textId="77777777" w:rsidR="004E0952" w:rsidRPr="00A1692F" w:rsidRDefault="004E0952" w:rsidP="004E0952">
            <w:pPr>
              <w:rPr>
                <w:rFonts w:ascii="Verdana" w:hAnsi="Verdana"/>
                <w:b/>
                <w:bCs/>
                <w:iCs/>
              </w:rPr>
            </w:pPr>
          </w:p>
        </w:tc>
      </w:tr>
      <w:tr w:rsidR="00A1692F" w:rsidRPr="00A1692F" w14:paraId="34D1ABC5" w14:textId="77777777" w:rsidTr="33DD2E97">
        <w:tc>
          <w:tcPr>
            <w:tcW w:w="1469" w:type="dxa"/>
          </w:tcPr>
          <w:p w14:paraId="2E35C96C" w14:textId="08C3FA95" w:rsidR="004E0952" w:rsidRPr="00A1692F" w:rsidRDefault="00A1692F" w:rsidP="004E0952">
            <w:pPr>
              <w:rPr>
                <w:rFonts w:ascii="Verdana" w:hAnsi="Verdana"/>
                <w:iCs/>
              </w:rPr>
            </w:pPr>
            <w:r>
              <w:rPr>
                <w:rFonts w:ascii="Verdana" w:hAnsi="Verdana"/>
                <w:iCs/>
              </w:rPr>
              <w:t>5.2.1</w:t>
            </w:r>
          </w:p>
        </w:tc>
        <w:tc>
          <w:tcPr>
            <w:tcW w:w="9026" w:type="dxa"/>
          </w:tcPr>
          <w:p w14:paraId="607CF50C" w14:textId="61E8A66A" w:rsidR="004E0952" w:rsidRPr="00A1692F" w:rsidRDefault="004E0952" w:rsidP="004E0952">
            <w:pPr>
              <w:widowControl w:val="0"/>
              <w:tabs>
                <w:tab w:val="left" w:pos="2185"/>
              </w:tabs>
              <w:autoSpaceDE w:val="0"/>
              <w:autoSpaceDN w:val="0"/>
              <w:spacing w:before="62"/>
              <w:rPr>
                <w:rFonts w:ascii="Verdana" w:hAnsi="Verdana"/>
                <w:b/>
              </w:rPr>
            </w:pPr>
            <w:r w:rsidRPr="00A1692F">
              <w:rPr>
                <w:rFonts w:ascii="Verdana" w:hAnsi="Verdana"/>
                <w:b/>
              </w:rPr>
              <w:t>Children</w:t>
            </w:r>
            <w:r w:rsidRPr="00A1692F">
              <w:rPr>
                <w:rFonts w:ascii="Verdana" w:hAnsi="Verdana"/>
                <w:b/>
                <w:spacing w:val="-4"/>
              </w:rPr>
              <w:t xml:space="preserve"> </w:t>
            </w:r>
            <w:r w:rsidRPr="00A1692F">
              <w:rPr>
                <w:rFonts w:ascii="Verdana" w:hAnsi="Verdana"/>
                <w:b/>
              </w:rPr>
              <w:t>&amp;</w:t>
            </w:r>
            <w:r w:rsidRPr="00A1692F">
              <w:rPr>
                <w:rFonts w:ascii="Verdana" w:hAnsi="Verdana"/>
                <w:b/>
                <w:spacing w:val="-3"/>
              </w:rPr>
              <w:t xml:space="preserve"> </w:t>
            </w:r>
            <w:r w:rsidRPr="00A1692F">
              <w:rPr>
                <w:rFonts w:ascii="Verdana" w:hAnsi="Verdana"/>
                <w:b/>
              </w:rPr>
              <w:t>Families</w:t>
            </w:r>
            <w:r w:rsidRPr="00A1692F">
              <w:rPr>
                <w:rFonts w:ascii="Verdana" w:hAnsi="Verdana"/>
                <w:b/>
                <w:spacing w:val="-4"/>
              </w:rPr>
              <w:t xml:space="preserve"> </w:t>
            </w:r>
            <w:r w:rsidRPr="00A1692F">
              <w:rPr>
                <w:rFonts w:ascii="Verdana" w:hAnsi="Verdana"/>
                <w:b/>
              </w:rPr>
              <w:t>Care</w:t>
            </w:r>
            <w:r w:rsidRPr="00A1692F">
              <w:rPr>
                <w:rFonts w:ascii="Verdana" w:hAnsi="Verdana"/>
                <w:b/>
                <w:spacing w:val="-3"/>
              </w:rPr>
              <w:t xml:space="preserve"> </w:t>
            </w:r>
            <w:r w:rsidRPr="00A1692F">
              <w:rPr>
                <w:rFonts w:ascii="Verdana" w:hAnsi="Verdana"/>
                <w:b/>
              </w:rPr>
              <w:t>Group</w:t>
            </w:r>
            <w:r w:rsidRPr="00A1692F">
              <w:rPr>
                <w:rFonts w:ascii="Verdana" w:hAnsi="Verdana"/>
                <w:b/>
                <w:spacing w:val="-4"/>
              </w:rPr>
              <w:t xml:space="preserve"> </w:t>
            </w:r>
          </w:p>
        </w:tc>
      </w:tr>
      <w:tr w:rsidR="00A1692F" w:rsidRPr="00A1692F" w14:paraId="251D73F8" w14:textId="77777777" w:rsidTr="33DD2E97">
        <w:tc>
          <w:tcPr>
            <w:tcW w:w="1469" w:type="dxa"/>
          </w:tcPr>
          <w:p w14:paraId="6AB7794F" w14:textId="77777777" w:rsidR="004E0952" w:rsidRPr="00A1692F" w:rsidRDefault="004E0952" w:rsidP="004E0952">
            <w:pPr>
              <w:rPr>
                <w:rFonts w:ascii="Verdana" w:hAnsi="Verdana"/>
                <w:iCs/>
              </w:rPr>
            </w:pPr>
          </w:p>
        </w:tc>
        <w:tc>
          <w:tcPr>
            <w:tcW w:w="9026" w:type="dxa"/>
          </w:tcPr>
          <w:p w14:paraId="78E37035" w14:textId="63C25A71" w:rsidR="004E0952" w:rsidRDefault="004E0952" w:rsidP="00F30A64">
            <w:pPr>
              <w:jc w:val="both"/>
              <w:rPr>
                <w:rFonts w:ascii="Verdana" w:hAnsi="Verdana"/>
                <w:iCs/>
              </w:rPr>
            </w:pPr>
            <w:r w:rsidRPr="00A1692F">
              <w:rPr>
                <w:rFonts w:ascii="Verdana" w:hAnsi="Verdana"/>
                <w:iCs/>
              </w:rPr>
              <w:t>S. Hardacre presented the report</w:t>
            </w:r>
            <w:r w:rsidR="00584BD8">
              <w:rPr>
                <w:rFonts w:ascii="Verdana" w:hAnsi="Verdana"/>
                <w:iCs/>
              </w:rPr>
              <w:t xml:space="preserve"> and highlighted the matters included in the alert/escalation section. </w:t>
            </w:r>
          </w:p>
          <w:p w14:paraId="244C598E" w14:textId="77777777" w:rsidR="00A32493" w:rsidRDefault="00A32493" w:rsidP="00F30A64">
            <w:pPr>
              <w:jc w:val="both"/>
              <w:rPr>
                <w:rFonts w:ascii="Verdana" w:hAnsi="Verdana"/>
                <w:iCs/>
              </w:rPr>
            </w:pPr>
          </w:p>
          <w:p w14:paraId="1DAD9CDE" w14:textId="46A0976D" w:rsidR="00A32493" w:rsidRDefault="00584BD8" w:rsidP="33DD2E97">
            <w:pPr>
              <w:jc w:val="both"/>
              <w:rPr>
                <w:rFonts w:ascii="Verdana" w:hAnsi="Verdana"/>
              </w:rPr>
            </w:pPr>
            <w:r w:rsidRPr="33DD2E97">
              <w:rPr>
                <w:rFonts w:ascii="Verdana" w:hAnsi="Verdana"/>
              </w:rPr>
              <w:t xml:space="preserve">P Roseblade made reference to the recent reports via the media in relation to Swansea Bay UHB and queried how this would affect Cwm Taf Morgannwg UHB, particularly as Welsh Government had now announced they were undertaking a full review of Maternity Services in Wales.  P Roseblade added that she assumed </w:t>
            </w:r>
            <w:r w:rsidRPr="33DD2E97">
              <w:rPr>
                <w:rFonts w:ascii="Verdana" w:hAnsi="Verdana"/>
              </w:rPr>
              <w:lastRenderedPageBreak/>
              <w:t xml:space="preserve">that </w:t>
            </w:r>
            <w:r w:rsidR="2945E070" w:rsidRPr="33DD2E97">
              <w:rPr>
                <w:rFonts w:ascii="Verdana" w:hAnsi="Verdana"/>
              </w:rPr>
              <w:t>all</w:t>
            </w:r>
            <w:r w:rsidRPr="33DD2E97">
              <w:rPr>
                <w:rFonts w:ascii="Verdana" w:hAnsi="Verdana"/>
              </w:rPr>
              <w:t xml:space="preserve"> the learning from the events that occurred prior to Bridgend joining the Health Board had been rolled out into the Princess of Wales Hospital</w:t>
            </w:r>
            <w:r w:rsidR="00534337" w:rsidRPr="33DD2E97">
              <w:rPr>
                <w:rFonts w:ascii="Verdana" w:hAnsi="Verdana"/>
              </w:rPr>
              <w:t xml:space="preserve">. S Hardacre advised that Welsh Government were seeking assurances that services across Wales were safe at this moment in time and had articulated that there will be clear Terms of Reference developed for this review and a Chair appointed to oversee this review.  Members noted that a lot of the work being undertaken by Welsh Government would be in the form of desk top reviews of performance metrics, with a review also being undertaken in regard to culture, leadership and development. </w:t>
            </w:r>
          </w:p>
          <w:p w14:paraId="00A49614" w14:textId="77777777" w:rsidR="00534337" w:rsidRDefault="00534337" w:rsidP="00F30A64">
            <w:pPr>
              <w:jc w:val="both"/>
              <w:rPr>
                <w:rFonts w:ascii="Verdana" w:hAnsi="Verdana"/>
                <w:iCs/>
              </w:rPr>
            </w:pPr>
          </w:p>
          <w:p w14:paraId="32913714" w14:textId="6A14171D" w:rsidR="00534337" w:rsidRDefault="00534337" w:rsidP="00F30A64">
            <w:pPr>
              <w:jc w:val="both"/>
              <w:rPr>
                <w:rFonts w:ascii="Verdana" w:hAnsi="Verdana"/>
                <w:iCs/>
              </w:rPr>
            </w:pPr>
            <w:r>
              <w:rPr>
                <w:rFonts w:ascii="Verdana" w:hAnsi="Verdana"/>
                <w:iCs/>
              </w:rPr>
              <w:t xml:space="preserve">S Hardacre advised that in response to the query raised by P Roseblade regarding the former Cwm Taf and reviewing Bridgend, a piece of work was undertaken 18 months ago to benchmark against the </w:t>
            </w:r>
            <w:r w:rsidR="00232208">
              <w:rPr>
                <w:rFonts w:ascii="Verdana" w:hAnsi="Verdana"/>
                <w:iCs/>
              </w:rPr>
              <w:t>Royal College of Obstetricians and Gynaecologists (</w:t>
            </w:r>
            <w:r>
              <w:rPr>
                <w:rFonts w:ascii="Verdana" w:hAnsi="Verdana"/>
                <w:iCs/>
              </w:rPr>
              <w:t>RCOG</w:t>
            </w:r>
            <w:r w:rsidR="00232208">
              <w:rPr>
                <w:rFonts w:ascii="Verdana" w:hAnsi="Verdana"/>
                <w:iCs/>
              </w:rPr>
              <w:t>)</w:t>
            </w:r>
            <w:r>
              <w:rPr>
                <w:rFonts w:ascii="Verdana" w:hAnsi="Verdana"/>
                <w:iCs/>
              </w:rPr>
              <w:t xml:space="preserve"> and </w:t>
            </w:r>
            <w:r w:rsidR="00232208">
              <w:rPr>
                <w:rFonts w:ascii="Verdana" w:hAnsi="Verdana"/>
                <w:iCs/>
              </w:rPr>
              <w:t>Royal College of Midwifes (</w:t>
            </w:r>
            <w:r>
              <w:rPr>
                <w:rFonts w:ascii="Verdana" w:hAnsi="Verdana"/>
                <w:iCs/>
              </w:rPr>
              <w:t>RCM</w:t>
            </w:r>
            <w:r w:rsidR="00232208">
              <w:rPr>
                <w:rFonts w:ascii="Verdana" w:hAnsi="Verdana"/>
                <w:iCs/>
              </w:rPr>
              <w:t>)</w:t>
            </w:r>
            <w:r>
              <w:rPr>
                <w:rFonts w:ascii="Verdana" w:hAnsi="Verdana"/>
                <w:iCs/>
              </w:rPr>
              <w:t xml:space="preserve"> recommendations to ensure a gap analysis was in place. </w:t>
            </w:r>
            <w:r w:rsidR="009F3259">
              <w:rPr>
                <w:rFonts w:ascii="Verdana" w:hAnsi="Verdana"/>
                <w:iCs/>
              </w:rPr>
              <w:t xml:space="preserve">Members noted that the Team felt assured that </w:t>
            </w:r>
            <w:r w:rsidR="00232208">
              <w:rPr>
                <w:rFonts w:ascii="Verdana" w:hAnsi="Verdana"/>
                <w:iCs/>
              </w:rPr>
              <w:t>the service</w:t>
            </w:r>
            <w:r w:rsidR="009F3259">
              <w:rPr>
                <w:rFonts w:ascii="Verdana" w:hAnsi="Verdana"/>
                <w:iCs/>
              </w:rPr>
              <w:t xml:space="preserve"> was where it needed to be and noted that the Team were now going to undertake a further workforce review to ensure the workforce in place was fit for the future, given some of the changes being seen within Maternity Services, for example, the increase being seen in C-Sections and the associated rise in risk of infections. S Hardacre added that the service had good governance processes in place which had been commended nationally, particularly in relation to the Perinatal engagement framework. </w:t>
            </w:r>
          </w:p>
          <w:p w14:paraId="5C97465A" w14:textId="77777777" w:rsidR="00A32493" w:rsidRDefault="00A32493" w:rsidP="00F30A64">
            <w:pPr>
              <w:jc w:val="both"/>
              <w:rPr>
                <w:rFonts w:ascii="Verdana" w:hAnsi="Verdana"/>
                <w:iCs/>
              </w:rPr>
            </w:pPr>
          </w:p>
          <w:p w14:paraId="225D9956" w14:textId="15BB09C8" w:rsidR="00A32493" w:rsidRDefault="009F3259" w:rsidP="33DD2E97">
            <w:pPr>
              <w:jc w:val="both"/>
              <w:rPr>
                <w:rFonts w:ascii="Verdana" w:hAnsi="Verdana"/>
              </w:rPr>
            </w:pPr>
            <w:r w:rsidRPr="33DD2E97">
              <w:rPr>
                <w:rFonts w:ascii="Verdana" w:hAnsi="Verdana"/>
              </w:rPr>
              <w:t xml:space="preserve">G Jones made reference to the </w:t>
            </w:r>
            <w:r w:rsidR="00CA0FFE" w:rsidRPr="33DD2E97">
              <w:rPr>
                <w:rFonts w:ascii="Verdana" w:hAnsi="Verdana"/>
              </w:rPr>
              <w:t xml:space="preserve">issues being experienced with </w:t>
            </w:r>
            <w:r w:rsidRPr="33DD2E97">
              <w:rPr>
                <w:rFonts w:ascii="Verdana" w:hAnsi="Verdana"/>
              </w:rPr>
              <w:t>staffing levels on the Special Care Ba</w:t>
            </w:r>
            <w:r w:rsidR="00232208" w:rsidRPr="33DD2E97">
              <w:rPr>
                <w:rFonts w:ascii="Verdana" w:hAnsi="Verdana"/>
              </w:rPr>
              <w:t>b</w:t>
            </w:r>
            <w:r w:rsidRPr="33DD2E97">
              <w:rPr>
                <w:rFonts w:ascii="Verdana" w:hAnsi="Verdana"/>
              </w:rPr>
              <w:t xml:space="preserve">y Unit </w:t>
            </w:r>
            <w:r w:rsidR="00CA0FFE" w:rsidRPr="33DD2E97">
              <w:rPr>
                <w:rFonts w:ascii="Verdana" w:hAnsi="Verdana"/>
              </w:rPr>
              <w:t>at</w:t>
            </w:r>
            <w:r w:rsidRPr="33DD2E97">
              <w:rPr>
                <w:rFonts w:ascii="Verdana" w:hAnsi="Verdana"/>
              </w:rPr>
              <w:t xml:space="preserve"> Princess of Wales </w:t>
            </w:r>
            <w:r w:rsidR="60DB93B1" w:rsidRPr="33DD2E97">
              <w:rPr>
                <w:rFonts w:ascii="Verdana" w:hAnsi="Verdana"/>
              </w:rPr>
              <w:t>Hospital and</w:t>
            </w:r>
            <w:r w:rsidR="00CA0FFE" w:rsidRPr="33DD2E97">
              <w:rPr>
                <w:rFonts w:ascii="Verdana" w:hAnsi="Verdana"/>
              </w:rPr>
              <w:t xml:space="preserve"> sought clarity as to the current position in relation to recruitment of staff. S Hardacre confirmed that active recruitment was being undertaken and added that there may be opportunities for staff members to be moved into the unit via the lateral moves scheme.  Members noted that the significant amount of activity being seen on both units, </w:t>
            </w:r>
            <w:r w:rsidR="00232208" w:rsidRPr="33DD2E97">
              <w:rPr>
                <w:rFonts w:ascii="Verdana" w:hAnsi="Verdana"/>
              </w:rPr>
              <w:t>Prince Charles Hospital (</w:t>
            </w:r>
            <w:r w:rsidR="00CA0FFE" w:rsidRPr="33DD2E97">
              <w:rPr>
                <w:rFonts w:ascii="Verdana" w:hAnsi="Verdana"/>
              </w:rPr>
              <w:t>PCH</w:t>
            </w:r>
            <w:r w:rsidR="00232208" w:rsidRPr="33DD2E97">
              <w:rPr>
                <w:rFonts w:ascii="Verdana" w:hAnsi="Verdana"/>
              </w:rPr>
              <w:t>)</w:t>
            </w:r>
            <w:r w:rsidR="00CA0FFE" w:rsidRPr="33DD2E97">
              <w:rPr>
                <w:rFonts w:ascii="Verdana" w:hAnsi="Verdana"/>
              </w:rPr>
              <w:t xml:space="preserve"> and </w:t>
            </w:r>
            <w:r w:rsidR="00232208" w:rsidRPr="33DD2E97">
              <w:rPr>
                <w:rFonts w:ascii="Verdana" w:hAnsi="Verdana"/>
              </w:rPr>
              <w:t>Princess of Wales Hospital (</w:t>
            </w:r>
            <w:r w:rsidR="00CA0FFE" w:rsidRPr="33DD2E97">
              <w:rPr>
                <w:rFonts w:ascii="Verdana" w:hAnsi="Verdana"/>
              </w:rPr>
              <w:t>POW</w:t>
            </w:r>
            <w:r w:rsidR="00232208" w:rsidRPr="33DD2E97">
              <w:rPr>
                <w:rFonts w:ascii="Verdana" w:hAnsi="Verdana"/>
              </w:rPr>
              <w:t>)</w:t>
            </w:r>
            <w:r w:rsidR="00CA0FFE" w:rsidRPr="33DD2E97">
              <w:rPr>
                <w:rFonts w:ascii="Verdana" w:hAnsi="Verdana"/>
              </w:rPr>
              <w:t xml:space="preserve">, was having a </w:t>
            </w:r>
            <w:r w:rsidR="5D462A97" w:rsidRPr="33DD2E97">
              <w:rPr>
                <w:rFonts w:ascii="Verdana" w:hAnsi="Verdana"/>
              </w:rPr>
              <w:t>short-term</w:t>
            </w:r>
            <w:r w:rsidR="00CA0FFE" w:rsidRPr="33DD2E97">
              <w:rPr>
                <w:rFonts w:ascii="Verdana" w:hAnsi="Verdana"/>
              </w:rPr>
              <w:t xml:space="preserve"> impact, in addition to </w:t>
            </w:r>
            <w:r w:rsidR="41777F6F" w:rsidRPr="33DD2E97">
              <w:rPr>
                <w:rFonts w:ascii="Verdana" w:hAnsi="Verdana"/>
              </w:rPr>
              <w:t>short- and long-term</w:t>
            </w:r>
            <w:r w:rsidR="00CA0FFE" w:rsidRPr="33DD2E97">
              <w:rPr>
                <w:rFonts w:ascii="Verdana" w:hAnsi="Verdana"/>
              </w:rPr>
              <w:t xml:space="preserve"> sickness absence which was being managed by the Team. In response to a further query raised by G Jones, S Hardacre confirmed that consideration was given to recruiting via streamlining and this was deemed to be not appropriate for the type of roles that needed to be covered. </w:t>
            </w:r>
          </w:p>
          <w:p w14:paraId="261CF64A" w14:textId="77777777" w:rsidR="00CA0FFE" w:rsidRDefault="00CA0FFE" w:rsidP="00F30A64">
            <w:pPr>
              <w:jc w:val="both"/>
              <w:rPr>
                <w:rFonts w:ascii="Verdana" w:hAnsi="Verdana"/>
                <w:iCs/>
              </w:rPr>
            </w:pPr>
          </w:p>
          <w:p w14:paraId="53697F58" w14:textId="19DE1621" w:rsidR="00CA0FFE" w:rsidRDefault="00CA0FFE" w:rsidP="33DD2E97">
            <w:pPr>
              <w:jc w:val="both"/>
              <w:rPr>
                <w:rFonts w:ascii="Verdana" w:hAnsi="Verdana"/>
              </w:rPr>
            </w:pPr>
            <w:r w:rsidRPr="33DD2E97">
              <w:rPr>
                <w:rFonts w:ascii="Verdana" w:hAnsi="Verdana"/>
              </w:rPr>
              <w:t xml:space="preserve">In response to a query raised by K Palmer as to the timescales for putting a solution in place for Special School Nursing given that the issues appeared to be escalating, S Hardacre </w:t>
            </w:r>
            <w:r w:rsidR="00E56F09" w:rsidRPr="33DD2E97">
              <w:rPr>
                <w:rFonts w:ascii="Verdana" w:hAnsi="Verdana"/>
              </w:rPr>
              <w:t xml:space="preserve">commended the work being undertaken by the Senior Nurse </w:t>
            </w:r>
            <w:r w:rsidR="00232208" w:rsidRPr="33DD2E97">
              <w:rPr>
                <w:rFonts w:ascii="Verdana" w:hAnsi="Verdana"/>
              </w:rPr>
              <w:t>and</w:t>
            </w:r>
            <w:r w:rsidR="00E56F09" w:rsidRPr="33DD2E97">
              <w:rPr>
                <w:rFonts w:ascii="Verdana" w:hAnsi="Verdana"/>
              </w:rPr>
              <w:t xml:space="preserve"> Head</w:t>
            </w:r>
            <w:r w:rsidR="00AF3E6F" w:rsidRPr="33DD2E97">
              <w:rPr>
                <w:rFonts w:ascii="Verdana" w:hAnsi="Verdana"/>
              </w:rPr>
              <w:t>s</w:t>
            </w:r>
            <w:r w:rsidR="00E56F09" w:rsidRPr="33DD2E97">
              <w:rPr>
                <w:rFonts w:ascii="Verdana" w:hAnsi="Verdana"/>
              </w:rPr>
              <w:t xml:space="preserve"> of Nursing within Special Schools</w:t>
            </w:r>
            <w:r w:rsidR="00AF3E6F" w:rsidRPr="33DD2E97">
              <w:rPr>
                <w:rFonts w:ascii="Verdana" w:hAnsi="Verdana"/>
              </w:rPr>
              <w:t xml:space="preserve"> to try and keep everyone safe and advised that there were </w:t>
            </w:r>
            <w:r w:rsidR="00232208" w:rsidRPr="33DD2E97">
              <w:rPr>
                <w:rFonts w:ascii="Verdana" w:hAnsi="Verdana"/>
              </w:rPr>
              <w:t xml:space="preserve">issues </w:t>
            </w:r>
            <w:r w:rsidR="00AF3E6F" w:rsidRPr="33DD2E97">
              <w:rPr>
                <w:rFonts w:ascii="Verdana" w:hAnsi="Verdana"/>
              </w:rPr>
              <w:t xml:space="preserve">in regard to the way in which the special school nurses were funded by the schools which meant that staff were being governed by schools and being deployed in a way in which schools see fit. Members noted that there were challenges around recruitment given that </w:t>
            </w:r>
            <w:r w:rsidR="00BA29AA" w:rsidRPr="33DD2E97">
              <w:rPr>
                <w:rFonts w:ascii="Verdana" w:hAnsi="Verdana"/>
              </w:rPr>
              <w:t xml:space="preserve">opportunities for development were limited </w:t>
            </w:r>
            <w:r w:rsidR="00AF3E6F" w:rsidRPr="33DD2E97">
              <w:rPr>
                <w:rFonts w:ascii="Verdana" w:hAnsi="Verdana"/>
              </w:rPr>
              <w:t xml:space="preserve">within special schools. S Hardacre advised that </w:t>
            </w:r>
            <w:r w:rsidR="00BA29AA" w:rsidRPr="33DD2E97">
              <w:rPr>
                <w:rFonts w:ascii="Verdana" w:hAnsi="Verdana"/>
              </w:rPr>
              <w:t xml:space="preserve">ongoing discissions were being held with </w:t>
            </w:r>
            <w:r w:rsidR="00AF3E6F" w:rsidRPr="33DD2E97">
              <w:rPr>
                <w:rFonts w:ascii="Verdana" w:hAnsi="Verdana"/>
              </w:rPr>
              <w:t xml:space="preserve">Llais </w:t>
            </w:r>
            <w:r w:rsidR="00BA29AA" w:rsidRPr="33DD2E97">
              <w:rPr>
                <w:rFonts w:ascii="Verdana" w:hAnsi="Verdana"/>
              </w:rPr>
              <w:t>following concerns they raised regarding the service</w:t>
            </w:r>
            <w:r w:rsidR="536007B9" w:rsidRPr="33DD2E97">
              <w:rPr>
                <w:rFonts w:ascii="Verdana" w:hAnsi="Verdana"/>
              </w:rPr>
              <w:t>.</w:t>
            </w:r>
            <w:r w:rsidR="00F73B3C">
              <w:rPr>
                <w:rFonts w:ascii="Verdana" w:hAnsi="Verdana"/>
              </w:rPr>
              <w:t xml:space="preserve"> </w:t>
            </w:r>
            <w:r w:rsidR="00AF3E6F" w:rsidRPr="33DD2E97">
              <w:rPr>
                <w:rFonts w:ascii="Verdana" w:hAnsi="Verdana"/>
              </w:rPr>
              <w:t xml:space="preserve">Executive Team discussions </w:t>
            </w:r>
            <w:r w:rsidR="00BA29AA" w:rsidRPr="33DD2E97">
              <w:rPr>
                <w:rFonts w:ascii="Verdana" w:hAnsi="Verdana"/>
              </w:rPr>
              <w:t>were also being</w:t>
            </w:r>
            <w:r w:rsidR="00AF3E6F" w:rsidRPr="33DD2E97">
              <w:rPr>
                <w:rFonts w:ascii="Verdana" w:hAnsi="Verdana"/>
              </w:rPr>
              <w:t xml:space="preserve"> held in relation to sustainability of the current model</w:t>
            </w:r>
            <w:r w:rsidR="00BA29AA" w:rsidRPr="33DD2E97">
              <w:rPr>
                <w:rFonts w:ascii="Verdana" w:hAnsi="Verdana"/>
              </w:rPr>
              <w:t xml:space="preserve"> and policy discussions were also being held W</w:t>
            </w:r>
            <w:r w:rsidR="00AF3E6F" w:rsidRPr="33DD2E97">
              <w:rPr>
                <w:rFonts w:ascii="Verdana" w:hAnsi="Verdana"/>
              </w:rPr>
              <w:t xml:space="preserve">elsh Government on the concerns being expressed regarding this service. C Donoghue advised that she would welcome an update on this matter in the Care Group Highlight report at the September meeting. </w:t>
            </w:r>
          </w:p>
          <w:p w14:paraId="3468D91B" w14:textId="77777777" w:rsidR="00774F92" w:rsidRDefault="00774F92" w:rsidP="00F30A64">
            <w:pPr>
              <w:jc w:val="both"/>
              <w:rPr>
                <w:rFonts w:ascii="Verdana" w:hAnsi="Verdana"/>
                <w:iCs/>
              </w:rPr>
            </w:pPr>
          </w:p>
          <w:p w14:paraId="1BB5B640" w14:textId="2C7BCF7F" w:rsidR="00A1692F" w:rsidRPr="00A1692F" w:rsidRDefault="00BA29AA" w:rsidP="00F30A64">
            <w:pPr>
              <w:jc w:val="both"/>
              <w:rPr>
                <w:rFonts w:ascii="Verdana" w:hAnsi="Verdana"/>
                <w:iCs/>
              </w:rPr>
            </w:pPr>
            <w:r>
              <w:rPr>
                <w:rFonts w:ascii="Verdana" w:hAnsi="Verdana"/>
                <w:iCs/>
              </w:rPr>
              <w:t>C Donoghue advised that in relation to Maternity Services, it was evident that whilst a significant amount of work had been undertaken in this service over th</w:t>
            </w:r>
            <w:r w:rsidR="00F73B3C">
              <w:rPr>
                <w:rFonts w:ascii="Verdana" w:hAnsi="Verdana"/>
                <w:iCs/>
              </w:rPr>
              <w:t>e</w:t>
            </w:r>
            <w:r>
              <w:rPr>
                <w:rFonts w:ascii="Verdana" w:hAnsi="Verdana"/>
                <w:iCs/>
              </w:rPr>
              <w:t xml:space="preserve"> last few years in relation to culture and training, there appeared to be more work to do in this area in regard to improving culture and encouraging staff to speak out</w:t>
            </w:r>
            <w:r w:rsidR="00A92ABA">
              <w:rPr>
                <w:rFonts w:ascii="Verdana" w:hAnsi="Verdana"/>
                <w:iCs/>
              </w:rPr>
              <w:t>, which was concerning. S Hardacre advised that she had discussed the pressure point areas with G Dix and added that she fe</w:t>
            </w:r>
            <w:r w:rsidR="00F30A64">
              <w:rPr>
                <w:rFonts w:ascii="Verdana" w:hAnsi="Verdana"/>
                <w:iCs/>
              </w:rPr>
              <w:t>lt</w:t>
            </w:r>
            <w:r w:rsidR="00A92ABA">
              <w:rPr>
                <w:rFonts w:ascii="Verdana" w:hAnsi="Verdana"/>
                <w:iCs/>
              </w:rPr>
              <w:t xml:space="preserve"> that </w:t>
            </w:r>
            <w:r w:rsidR="00F30A64">
              <w:rPr>
                <w:rFonts w:ascii="Verdana" w:hAnsi="Verdana"/>
                <w:iCs/>
              </w:rPr>
              <w:t>whilst i</w:t>
            </w:r>
            <w:r w:rsidR="00A92ABA">
              <w:rPr>
                <w:rFonts w:ascii="Verdana" w:hAnsi="Verdana"/>
                <w:iCs/>
              </w:rPr>
              <w:t xml:space="preserve">mprovements </w:t>
            </w:r>
            <w:r w:rsidR="00F30A64">
              <w:rPr>
                <w:rFonts w:ascii="Verdana" w:hAnsi="Verdana"/>
                <w:iCs/>
              </w:rPr>
              <w:t xml:space="preserve">were </w:t>
            </w:r>
            <w:r w:rsidR="00A92ABA">
              <w:rPr>
                <w:rFonts w:ascii="Verdana" w:hAnsi="Verdana"/>
                <w:iCs/>
              </w:rPr>
              <w:t>being seen in quality and safety on the Princess of Wales Hospital site</w:t>
            </w:r>
            <w:r w:rsidR="00F30A64">
              <w:rPr>
                <w:rFonts w:ascii="Verdana" w:hAnsi="Verdana"/>
                <w:iCs/>
              </w:rPr>
              <w:t>, further work needed to be undertaken on understanding th</w:t>
            </w:r>
            <w:r w:rsidR="00232208">
              <w:rPr>
                <w:rFonts w:ascii="Verdana" w:hAnsi="Verdana"/>
                <w:iCs/>
              </w:rPr>
              <w:t>e</w:t>
            </w:r>
            <w:r w:rsidR="00F30A64">
              <w:rPr>
                <w:rFonts w:ascii="Verdana" w:hAnsi="Verdana"/>
                <w:iCs/>
              </w:rPr>
              <w:t xml:space="preserve"> issues being experienced within Maternity Services at Prince Charles Hospital. </w:t>
            </w:r>
            <w:r>
              <w:rPr>
                <w:rFonts w:ascii="Verdana" w:hAnsi="Verdana"/>
                <w:iCs/>
              </w:rPr>
              <w:t xml:space="preserve"> </w:t>
            </w:r>
          </w:p>
        </w:tc>
      </w:tr>
      <w:tr w:rsidR="00A1692F" w:rsidRPr="00A1692F" w14:paraId="019695BA" w14:textId="77777777" w:rsidTr="33DD2E97">
        <w:trPr>
          <w:trHeight w:val="394"/>
        </w:trPr>
        <w:tc>
          <w:tcPr>
            <w:tcW w:w="1469" w:type="dxa"/>
            <w:vAlign w:val="center"/>
          </w:tcPr>
          <w:p w14:paraId="75F6A5D7" w14:textId="70A0E099" w:rsidR="004E0952" w:rsidRPr="00A1692F" w:rsidRDefault="004E0952" w:rsidP="00F3095A">
            <w:pPr>
              <w:rPr>
                <w:rFonts w:ascii="Verdana" w:hAnsi="Verdana"/>
                <w:iCs/>
              </w:rPr>
            </w:pPr>
            <w:r w:rsidRPr="00A1692F">
              <w:rPr>
                <w:rFonts w:ascii="Verdana" w:hAnsi="Verdana"/>
                <w:iCs/>
              </w:rPr>
              <w:lastRenderedPageBreak/>
              <w:t xml:space="preserve">Resolution: </w:t>
            </w:r>
          </w:p>
        </w:tc>
        <w:tc>
          <w:tcPr>
            <w:tcW w:w="9026" w:type="dxa"/>
            <w:vAlign w:val="center"/>
          </w:tcPr>
          <w:p w14:paraId="12452484" w14:textId="1B02C21D" w:rsidR="004E0952" w:rsidRPr="00A1692F" w:rsidRDefault="004E0952" w:rsidP="00F3095A">
            <w:pPr>
              <w:rPr>
                <w:rFonts w:ascii="Verdana" w:hAnsi="Verdana"/>
                <w:iCs/>
              </w:rPr>
            </w:pPr>
            <w:r w:rsidRPr="00A1692F">
              <w:rPr>
                <w:rFonts w:ascii="Verdana" w:hAnsi="Verdana" w:cs="Arial"/>
              </w:rPr>
              <w:t xml:space="preserve">The Committee </w:t>
            </w:r>
            <w:r w:rsidRPr="00A1692F">
              <w:rPr>
                <w:rFonts w:ascii="Verdana" w:hAnsi="Verdana" w:cs="Arial"/>
                <w:b/>
                <w:bCs/>
              </w:rPr>
              <w:t>NOTED</w:t>
            </w:r>
            <w:r w:rsidRPr="00A1692F">
              <w:rPr>
                <w:rFonts w:ascii="Verdana" w:hAnsi="Verdana" w:cs="Arial"/>
              </w:rPr>
              <w:t xml:space="preserve"> the highlights outlined in section 3 of this report.</w:t>
            </w:r>
          </w:p>
        </w:tc>
      </w:tr>
      <w:tr w:rsidR="00A1692F" w:rsidRPr="00A1692F" w14:paraId="329DF850" w14:textId="77777777" w:rsidTr="33DD2E97">
        <w:tc>
          <w:tcPr>
            <w:tcW w:w="1469" w:type="dxa"/>
          </w:tcPr>
          <w:p w14:paraId="72E05548" w14:textId="1E6A5739" w:rsidR="004E0952" w:rsidRPr="00A1692F" w:rsidRDefault="004E0952" w:rsidP="004E0952">
            <w:pPr>
              <w:rPr>
                <w:rFonts w:ascii="Verdana" w:hAnsi="Verdana"/>
                <w:iCs/>
              </w:rPr>
            </w:pPr>
            <w:r w:rsidRPr="00A1692F">
              <w:rPr>
                <w:rFonts w:ascii="Verdana" w:hAnsi="Verdana"/>
                <w:iCs/>
              </w:rPr>
              <w:t>Action:</w:t>
            </w:r>
          </w:p>
        </w:tc>
        <w:tc>
          <w:tcPr>
            <w:tcW w:w="9026" w:type="dxa"/>
          </w:tcPr>
          <w:p w14:paraId="233490A6" w14:textId="1116A7A9" w:rsidR="004E0952" w:rsidRPr="00A1692F" w:rsidRDefault="00BA29AA" w:rsidP="00BA29AA">
            <w:pPr>
              <w:jc w:val="both"/>
              <w:rPr>
                <w:rFonts w:ascii="Verdana" w:hAnsi="Verdana"/>
                <w:iCs/>
              </w:rPr>
            </w:pPr>
            <w:r w:rsidRPr="00BA29AA">
              <w:rPr>
                <w:rFonts w:ascii="Verdana" w:hAnsi="Verdana"/>
                <w:iCs/>
              </w:rPr>
              <w:t>Update to be included in September iteration of the report on the work being undertaken to address Special School Nursing issues</w:t>
            </w:r>
          </w:p>
        </w:tc>
      </w:tr>
      <w:tr w:rsidR="00A1692F" w:rsidRPr="00A1692F" w14:paraId="52BCC623" w14:textId="77777777" w:rsidTr="33DD2E97">
        <w:tc>
          <w:tcPr>
            <w:tcW w:w="1469" w:type="dxa"/>
          </w:tcPr>
          <w:p w14:paraId="714BDDE4" w14:textId="6BAA3E0F" w:rsidR="004E0952" w:rsidRPr="00A1692F" w:rsidRDefault="00A1692F" w:rsidP="004E0952">
            <w:pPr>
              <w:rPr>
                <w:rFonts w:ascii="Verdana" w:hAnsi="Verdana"/>
                <w:iCs/>
              </w:rPr>
            </w:pPr>
            <w:r>
              <w:rPr>
                <w:rFonts w:ascii="Verdana" w:hAnsi="Verdana"/>
                <w:iCs/>
              </w:rPr>
              <w:t>5.2.2</w:t>
            </w:r>
          </w:p>
        </w:tc>
        <w:tc>
          <w:tcPr>
            <w:tcW w:w="9026" w:type="dxa"/>
          </w:tcPr>
          <w:p w14:paraId="068C62F3" w14:textId="48548D27" w:rsidR="004E0952" w:rsidRPr="00A1692F" w:rsidRDefault="004E0952" w:rsidP="00A1692F">
            <w:pPr>
              <w:widowControl w:val="0"/>
              <w:tabs>
                <w:tab w:val="left" w:pos="2185"/>
              </w:tabs>
              <w:autoSpaceDE w:val="0"/>
              <w:autoSpaceDN w:val="0"/>
              <w:rPr>
                <w:rFonts w:ascii="Verdana" w:hAnsi="Verdana"/>
                <w:b/>
              </w:rPr>
            </w:pPr>
            <w:r w:rsidRPr="00A1692F">
              <w:rPr>
                <w:rFonts w:ascii="Verdana" w:hAnsi="Verdana"/>
                <w:b/>
              </w:rPr>
              <w:t xml:space="preserve">Unscheduled Care - Care </w:t>
            </w:r>
            <w:r w:rsidRPr="00A1692F">
              <w:rPr>
                <w:rFonts w:ascii="Verdana" w:hAnsi="Verdana"/>
                <w:b/>
                <w:spacing w:val="-2"/>
              </w:rPr>
              <w:t>Group</w:t>
            </w:r>
          </w:p>
        </w:tc>
      </w:tr>
      <w:tr w:rsidR="00A1692F" w:rsidRPr="00A1692F" w14:paraId="5CBAC14D" w14:textId="77777777" w:rsidTr="33DD2E97">
        <w:tc>
          <w:tcPr>
            <w:tcW w:w="1469" w:type="dxa"/>
          </w:tcPr>
          <w:p w14:paraId="2F0A1FF5" w14:textId="77777777" w:rsidR="004E0952" w:rsidRPr="00A1692F" w:rsidRDefault="004E0952" w:rsidP="004E0952">
            <w:pPr>
              <w:rPr>
                <w:rFonts w:ascii="Verdana" w:hAnsi="Verdana"/>
                <w:iCs/>
              </w:rPr>
            </w:pPr>
          </w:p>
        </w:tc>
        <w:tc>
          <w:tcPr>
            <w:tcW w:w="9026" w:type="dxa"/>
          </w:tcPr>
          <w:p w14:paraId="1E3B9A5F" w14:textId="56CDF373" w:rsidR="004E0952" w:rsidRDefault="004E0952" w:rsidP="00774F92">
            <w:pPr>
              <w:jc w:val="both"/>
              <w:rPr>
                <w:rFonts w:ascii="Verdana" w:hAnsi="Verdana"/>
                <w:iCs/>
              </w:rPr>
            </w:pPr>
            <w:r w:rsidRPr="00A1692F">
              <w:rPr>
                <w:rFonts w:ascii="Verdana" w:hAnsi="Verdana"/>
                <w:iCs/>
              </w:rPr>
              <w:t>O. Weeks presented the report</w:t>
            </w:r>
            <w:r w:rsidR="00F30A64">
              <w:rPr>
                <w:rFonts w:ascii="Verdana" w:hAnsi="Verdana"/>
                <w:iCs/>
              </w:rPr>
              <w:t xml:space="preserve"> and highlighted the matters contained within the alert/escalate section. </w:t>
            </w:r>
          </w:p>
          <w:p w14:paraId="44B29160" w14:textId="77777777" w:rsidR="00F30A64" w:rsidRDefault="00F30A64" w:rsidP="00774F92">
            <w:pPr>
              <w:jc w:val="both"/>
              <w:rPr>
                <w:rFonts w:ascii="Verdana" w:hAnsi="Verdana"/>
                <w:iCs/>
              </w:rPr>
            </w:pPr>
          </w:p>
          <w:p w14:paraId="0D8936FE" w14:textId="59835F17" w:rsidR="00774F92" w:rsidRDefault="00F30A64" w:rsidP="00774F92">
            <w:pPr>
              <w:jc w:val="both"/>
              <w:rPr>
                <w:rFonts w:ascii="Verdana" w:hAnsi="Verdana"/>
                <w:iCs/>
              </w:rPr>
            </w:pPr>
            <w:r>
              <w:rPr>
                <w:rFonts w:ascii="Verdana" w:hAnsi="Verdana"/>
                <w:iCs/>
              </w:rPr>
              <w:t>K Palmer welcomed the significant improvement highlighted within the report in relation to Ambulance Handover performance</w:t>
            </w:r>
            <w:r w:rsidR="00CD290A">
              <w:rPr>
                <w:rFonts w:ascii="Verdana" w:hAnsi="Verdana"/>
                <w:iCs/>
              </w:rPr>
              <w:t xml:space="preserve">. S Follows advised that one of the key elements for the Committee to note was that patient care was not being compromised as a result of achieving this performance, with the Team being commended by the Marek Team for not providing corridor care within the Emergency Departments. P Roseblade also commended the Team on the Ambulance Handover performance achievement. </w:t>
            </w:r>
          </w:p>
          <w:p w14:paraId="04A9DF25" w14:textId="77777777" w:rsidR="00CD290A" w:rsidRDefault="00CD290A" w:rsidP="00774F92">
            <w:pPr>
              <w:jc w:val="both"/>
              <w:rPr>
                <w:rFonts w:ascii="Verdana" w:hAnsi="Verdana"/>
                <w:iCs/>
              </w:rPr>
            </w:pPr>
          </w:p>
          <w:p w14:paraId="5D201644" w14:textId="396D1B47" w:rsidR="003969C3" w:rsidRDefault="00CD290A" w:rsidP="00774F92">
            <w:pPr>
              <w:jc w:val="both"/>
              <w:rPr>
                <w:rFonts w:ascii="Verdana" w:hAnsi="Verdana"/>
                <w:iCs/>
              </w:rPr>
            </w:pPr>
            <w:r>
              <w:rPr>
                <w:rFonts w:ascii="Verdana" w:hAnsi="Verdana"/>
                <w:iCs/>
              </w:rPr>
              <w:t>P Roseblade made reference to the internal unannounced ward assurance visits and queried how frequently these were being undertaken. R Hughes advised that the visits, which were separate from the planned accreditation visits, would be triggered through a number of mechanisms, with some visits being requested by the site operational teams</w:t>
            </w:r>
            <w:r w:rsidR="00232208">
              <w:rPr>
                <w:rFonts w:ascii="Verdana" w:hAnsi="Verdana"/>
                <w:iCs/>
              </w:rPr>
              <w:t xml:space="preserve"> and</w:t>
            </w:r>
            <w:r>
              <w:rPr>
                <w:rFonts w:ascii="Verdana" w:hAnsi="Verdana"/>
                <w:iCs/>
              </w:rPr>
              <w:t xml:space="preserve"> some visits being requested by the Care Group Leadership Teams. An assurance visit could also be requested following a review of various key quality indicators at the weekly Executive Led Patient Safety meetings. </w:t>
            </w:r>
            <w:r w:rsidR="003969C3">
              <w:rPr>
                <w:rFonts w:ascii="Verdana" w:hAnsi="Verdana"/>
                <w:iCs/>
              </w:rPr>
              <w:t xml:space="preserve">G Dix added that there would be a number of audits that would occur monthly as standard, for example, Infection Prevention &amp; Control, Environmental and Cleaning, with any triggers or red flags being identified through governance processes resulting in an initial unannounced visit being enacted. </w:t>
            </w:r>
          </w:p>
          <w:p w14:paraId="15BF15EE" w14:textId="77777777" w:rsidR="003969C3" w:rsidRDefault="003969C3" w:rsidP="00774F92">
            <w:pPr>
              <w:jc w:val="both"/>
              <w:rPr>
                <w:rFonts w:ascii="Verdana" w:hAnsi="Verdana"/>
                <w:iCs/>
              </w:rPr>
            </w:pPr>
          </w:p>
          <w:p w14:paraId="1BFBCF8B" w14:textId="744D0DFC" w:rsidR="00CD290A" w:rsidRDefault="003969C3" w:rsidP="33DD2E97">
            <w:pPr>
              <w:jc w:val="both"/>
              <w:rPr>
                <w:rFonts w:ascii="Verdana" w:hAnsi="Verdana"/>
              </w:rPr>
            </w:pPr>
            <w:r w:rsidRPr="33DD2E97">
              <w:rPr>
                <w:rFonts w:ascii="Verdana" w:hAnsi="Verdana"/>
              </w:rPr>
              <w:t>S Follows advised that the Senior Leadership Team within Unscheduled Care had also recently introduced unannounced visits to areas within the Unscheduled Care service. S O Brien added that Nurse Directors had a mechanism in place for asking the Team to undertake a more formal ward assurance visit to review an</w:t>
            </w:r>
            <w:r w:rsidR="00232208" w:rsidRPr="33DD2E97">
              <w:rPr>
                <w:rFonts w:ascii="Verdana" w:hAnsi="Verdana"/>
              </w:rPr>
              <w:t>y</w:t>
            </w:r>
            <w:r w:rsidRPr="33DD2E97">
              <w:rPr>
                <w:rFonts w:ascii="Verdana" w:hAnsi="Verdana"/>
              </w:rPr>
              <w:t xml:space="preserve"> areas of concern. </w:t>
            </w:r>
          </w:p>
          <w:p w14:paraId="21FCD52A" w14:textId="77777777" w:rsidR="00CD290A" w:rsidRDefault="00CD290A" w:rsidP="00774F92">
            <w:pPr>
              <w:jc w:val="both"/>
              <w:rPr>
                <w:rFonts w:ascii="Verdana" w:hAnsi="Verdana"/>
                <w:iCs/>
              </w:rPr>
            </w:pPr>
          </w:p>
          <w:p w14:paraId="3278BB6B" w14:textId="2F78EED2" w:rsidR="00A1692F" w:rsidRPr="00A1692F" w:rsidRDefault="003969C3" w:rsidP="003969C3">
            <w:pPr>
              <w:jc w:val="both"/>
              <w:rPr>
                <w:rFonts w:ascii="Verdana" w:hAnsi="Verdana"/>
                <w:iCs/>
              </w:rPr>
            </w:pPr>
            <w:r>
              <w:rPr>
                <w:rFonts w:ascii="Verdana" w:hAnsi="Verdana"/>
                <w:iCs/>
              </w:rPr>
              <w:t xml:space="preserve">C Donoghue advised that she found it assuring and encouraging to hear how these visits were being triggered. </w:t>
            </w:r>
          </w:p>
        </w:tc>
      </w:tr>
      <w:tr w:rsidR="00A1692F" w:rsidRPr="00A1692F" w14:paraId="388A85FD" w14:textId="77777777" w:rsidTr="33DD2E97">
        <w:trPr>
          <w:trHeight w:val="445"/>
        </w:trPr>
        <w:tc>
          <w:tcPr>
            <w:tcW w:w="1469" w:type="dxa"/>
            <w:vAlign w:val="center"/>
          </w:tcPr>
          <w:p w14:paraId="2862E7C0" w14:textId="0AA3B3E1" w:rsidR="004E0952" w:rsidRPr="00A1692F" w:rsidRDefault="004E0952" w:rsidP="00F3095A">
            <w:pPr>
              <w:rPr>
                <w:rFonts w:ascii="Verdana" w:hAnsi="Verdana"/>
                <w:iCs/>
              </w:rPr>
            </w:pPr>
            <w:r w:rsidRPr="00A1692F">
              <w:rPr>
                <w:rFonts w:ascii="Verdana" w:hAnsi="Verdana"/>
                <w:iCs/>
              </w:rPr>
              <w:t xml:space="preserve">Resolution: </w:t>
            </w:r>
          </w:p>
        </w:tc>
        <w:tc>
          <w:tcPr>
            <w:tcW w:w="9026" w:type="dxa"/>
            <w:vAlign w:val="center"/>
          </w:tcPr>
          <w:p w14:paraId="75618079" w14:textId="7A3BCD5F" w:rsidR="00A1692F" w:rsidRPr="00A1692F" w:rsidRDefault="004E0952" w:rsidP="00F3095A">
            <w:pPr>
              <w:rPr>
                <w:rFonts w:ascii="Verdana" w:hAnsi="Verdana" w:cs="Arial"/>
              </w:rPr>
            </w:pPr>
            <w:r w:rsidRPr="00A1692F">
              <w:rPr>
                <w:rFonts w:ascii="Verdana" w:hAnsi="Verdana" w:cs="Arial"/>
                <w:bCs/>
              </w:rPr>
              <w:t xml:space="preserve">The Committee </w:t>
            </w:r>
            <w:r w:rsidRPr="00A1692F">
              <w:rPr>
                <w:rFonts w:ascii="Verdana" w:hAnsi="Verdana" w:cs="Arial"/>
                <w:b/>
              </w:rPr>
              <w:t xml:space="preserve">NOTED </w:t>
            </w:r>
            <w:r w:rsidR="00232208" w:rsidRPr="00232208">
              <w:rPr>
                <w:rFonts w:ascii="Verdana" w:hAnsi="Verdana" w:cs="Arial"/>
                <w:bCs/>
              </w:rPr>
              <w:t>the report.</w:t>
            </w:r>
            <w:r w:rsidR="00232208">
              <w:rPr>
                <w:rFonts w:ascii="Verdana" w:hAnsi="Verdana" w:cs="Arial"/>
                <w:b/>
              </w:rPr>
              <w:t xml:space="preserve"> </w:t>
            </w:r>
          </w:p>
        </w:tc>
      </w:tr>
      <w:tr w:rsidR="00A1692F" w:rsidRPr="00A1692F" w14:paraId="698E0C0D" w14:textId="77777777" w:rsidTr="33DD2E97">
        <w:tc>
          <w:tcPr>
            <w:tcW w:w="1469" w:type="dxa"/>
          </w:tcPr>
          <w:p w14:paraId="35430145" w14:textId="44AC87E1" w:rsidR="004E0952" w:rsidRPr="00A1692F" w:rsidRDefault="00A1692F" w:rsidP="004E0952">
            <w:pPr>
              <w:rPr>
                <w:rFonts w:ascii="Verdana" w:hAnsi="Verdana"/>
                <w:iCs/>
              </w:rPr>
            </w:pPr>
            <w:r>
              <w:rPr>
                <w:rFonts w:ascii="Verdana" w:hAnsi="Verdana"/>
                <w:iCs/>
              </w:rPr>
              <w:t>5.2.3.</w:t>
            </w:r>
          </w:p>
        </w:tc>
        <w:tc>
          <w:tcPr>
            <w:tcW w:w="9026" w:type="dxa"/>
          </w:tcPr>
          <w:p w14:paraId="66947D0B" w14:textId="286D83EF" w:rsidR="004E0952" w:rsidRPr="00A1692F" w:rsidRDefault="004E0952" w:rsidP="00A1692F">
            <w:pPr>
              <w:widowControl w:val="0"/>
              <w:tabs>
                <w:tab w:val="left" w:pos="2185"/>
              </w:tabs>
              <w:autoSpaceDE w:val="0"/>
              <w:autoSpaceDN w:val="0"/>
              <w:rPr>
                <w:rFonts w:ascii="Verdana" w:hAnsi="Verdana"/>
                <w:b/>
              </w:rPr>
            </w:pPr>
            <w:r w:rsidRPr="00A1692F">
              <w:rPr>
                <w:rFonts w:ascii="Verdana" w:hAnsi="Verdana"/>
                <w:b/>
              </w:rPr>
              <w:t>Planned Care - Care</w:t>
            </w:r>
            <w:r w:rsidRPr="00A1692F">
              <w:rPr>
                <w:rFonts w:ascii="Verdana" w:hAnsi="Verdana"/>
                <w:b/>
                <w:spacing w:val="1"/>
              </w:rPr>
              <w:t xml:space="preserve"> </w:t>
            </w:r>
            <w:r w:rsidRPr="00A1692F">
              <w:rPr>
                <w:rFonts w:ascii="Verdana" w:hAnsi="Verdana"/>
                <w:b/>
                <w:spacing w:val="-2"/>
              </w:rPr>
              <w:t>Group</w:t>
            </w:r>
          </w:p>
        </w:tc>
      </w:tr>
      <w:tr w:rsidR="00A1692F" w:rsidRPr="00A1692F" w14:paraId="42573715" w14:textId="77777777" w:rsidTr="33DD2E97">
        <w:tc>
          <w:tcPr>
            <w:tcW w:w="1469" w:type="dxa"/>
          </w:tcPr>
          <w:p w14:paraId="09712EA2" w14:textId="77777777" w:rsidR="004E0952" w:rsidRPr="00A1692F" w:rsidRDefault="004E0952" w:rsidP="004E0952">
            <w:pPr>
              <w:rPr>
                <w:rFonts w:ascii="Verdana" w:hAnsi="Verdana"/>
                <w:iCs/>
              </w:rPr>
            </w:pPr>
          </w:p>
        </w:tc>
        <w:tc>
          <w:tcPr>
            <w:tcW w:w="9026" w:type="dxa"/>
          </w:tcPr>
          <w:p w14:paraId="0E8203A5" w14:textId="16FAA15D" w:rsidR="003969C3" w:rsidRDefault="004E0952" w:rsidP="33DD2E97">
            <w:pPr>
              <w:jc w:val="both"/>
              <w:rPr>
                <w:rFonts w:ascii="Verdana" w:hAnsi="Verdana"/>
              </w:rPr>
            </w:pPr>
            <w:r w:rsidRPr="33DD2E97">
              <w:rPr>
                <w:rFonts w:ascii="Verdana" w:hAnsi="Verdana"/>
              </w:rPr>
              <w:t>S. O</w:t>
            </w:r>
            <w:r w:rsidR="4B52614D" w:rsidRPr="33DD2E97">
              <w:rPr>
                <w:rFonts w:ascii="Verdana" w:hAnsi="Verdana"/>
              </w:rPr>
              <w:t>Br</w:t>
            </w:r>
            <w:r w:rsidRPr="33DD2E97">
              <w:rPr>
                <w:rFonts w:ascii="Verdana" w:hAnsi="Verdana"/>
              </w:rPr>
              <w:t>en presented the report</w:t>
            </w:r>
            <w:r w:rsidR="003969C3" w:rsidRPr="33DD2E97">
              <w:rPr>
                <w:rFonts w:ascii="Verdana" w:hAnsi="Verdana"/>
              </w:rPr>
              <w:t xml:space="preserve"> and highlighted the matters contained within the alert/escalate section. </w:t>
            </w:r>
          </w:p>
          <w:p w14:paraId="0CA615AE" w14:textId="2CD298CD" w:rsidR="00CA63B3" w:rsidRDefault="00CA63B3" w:rsidP="004E0952">
            <w:pPr>
              <w:rPr>
                <w:rFonts w:ascii="Verdana" w:hAnsi="Verdana"/>
                <w:iCs/>
              </w:rPr>
            </w:pPr>
          </w:p>
          <w:p w14:paraId="00A000E4" w14:textId="3884EE12" w:rsidR="00180711" w:rsidRDefault="003969C3" w:rsidP="00692129">
            <w:pPr>
              <w:jc w:val="both"/>
              <w:rPr>
                <w:rFonts w:ascii="Verdana" w:hAnsi="Verdana"/>
                <w:iCs/>
              </w:rPr>
            </w:pPr>
            <w:r>
              <w:rPr>
                <w:rFonts w:ascii="Verdana" w:hAnsi="Verdana"/>
                <w:iCs/>
              </w:rPr>
              <w:t xml:space="preserve">P Roseblade made </w:t>
            </w:r>
            <w:r w:rsidR="00231E45">
              <w:rPr>
                <w:rFonts w:ascii="Verdana" w:hAnsi="Verdana"/>
                <w:iCs/>
              </w:rPr>
              <w:t xml:space="preserve">reference to the moves being undertaken within Trauma &amp; Orthopaedic Services and sought clarity as to whether consolidating trauma surgery onto the one site would create any issues and queried the statement made within the report that consultation had commenced, despite the outcome already being </w:t>
            </w:r>
            <w:r w:rsidR="00180711">
              <w:rPr>
                <w:rFonts w:ascii="Verdana" w:hAnsi="Verdana"/>
                <w:iCs/>
              </w:rPr>
              <w:t xml:space="preserve">decided. S O Brien confirmed that the consultation process referred to within the report was with staff via the Organisational Change Process and added that this consultation had already commenced with Trauma staff who had to transfer to the Royal Glamorgan Hospital site following the commencement of roof repairs at the Princess of Wales Hospital and the elective orthopaedic staff </w:t>
            </w:r>
            <w:r w:rsidR="00692129">
              <w:rPr>
                <w:rFonts w:ascii="Verdana" w:hAnsi="Verdana"/>
                <w:iCs/>
              </w:rPr>
              <w:t xml:space="preserve">normally based at Royal Glamorgan Hospital. Members noted the consultation with nursing staff went well with all staff achieving the outcome they requested. </w:t>
            </w:r>
          </w:p>
          <w:p w14:paraId="5703A0D7" w14:textId="759F7031" w:rsidR="003969C3" w:rsidRDefault="00180711" w:rsidP="004E0952">
            <w:pPr>
              <w:rPr>
                <w:rFonts w:ascii="Verdana" w:hAnsi="Verdana"/>
                <w:iCs/>
              </w:rPr>
            </w:pPr>
            <w:r>
              <w:rPr>
                <w:rFonts w:ascii="Verdana" w:hAnsi="Verdana"/>
                <w:iCs/>
              </w:rPr>
              <w:t xml:space="preserve"> </w:t>
            </w:r>
          </w:p>
          <w:p w14:paraId="5CE0860B" w14:textId="1C2369B4" w:rsidR="004D25E2" w:rsidRDefault="00692129" w:rsidP="00692129">
            <w:pPr>
              <w:jc w:val="both"/>
              <w:rPr>
                <w:rFonts w:ascii="Verdana" w:hAnsi="Verdana"/>
                <w:iCs/>
              </w:rPr>
            </w:pPr>
            <w:r>
              <w:rPr>
                <w:rFonts w:ascii="Verdana" w:hAnsi="Verdana"/>
                <w:iCs/>
              </w:rPr>
              <w:t xml:space="preserve">C Donoghue referred to the update provided within the inform section of the report in relation to developments in Gastroenterology and General Surgery, and added that it would be good for the Committee to be provided with the impact of this and queried where the expected outcomes would be seen, for example, reduction in waiting lists, patients having to spend less time in hospital.  C Donoghue advised that she would welcome an update from G Hughes on this. </w:t>
            </w:r>
          </w:p>
          <w:p w14:paraId="5616C382" w14:textId="343ACFF5" w:rsidR="00A1692F" w:rsidRPr="00A1692F" w:rsidRDefault="00A1692F" w:rsidP="00692129">
            <w:pPr>
              <w:rPr>
                <w:rFonts w:ascii="Verdana" w:hAnsi="Verdana"/>
                <w:iCs/>
              </w:rPr>
            </w:pPr>
          </w:p>
        </w:tc>
      </w:tr>
      <w:tr w:rsidR="00A1692F" w:rsidRPr="00A1692F" w14:paraId="23B2A7FE" w14:textId="77777777" w:rsidTr="33DD2E97">
        <w:trPr>
          <w:trHeight w:val="446"/>
        </w:trPr>
        <w:tc>
          <w:tcPr>
            <w:tcW w:w="1469" w:type="dxa"/>
            <w:vAlign w:val="center"/>
          </w:tcPr>
          <w:p w14:paraId="3F236DBD" w14:textId="4F5E36C3" w:rsidR="004E0952" w:rsidRPr="00A1692F" w:rsidRDefault="00A1692F" w:rsidP="00F3095A">
            <w:pPr>
              <w:rPr>
                <w:rFonts w:ascii="Verdana" w:hAnsi="Verdana"/>
                <w:iCs/>
              </w:rPr>
            </w:pPr>
            <w:r>
              <w:rPr>
                <w:rFonts w:ascii="Verdana" w:hAnsi="Verdana"/>
                <w:iCs/>
              </w:rPr>
              <w:t>Resolution:</w:t>
            </w:r>
          </w:p>
        </w:tc>
        <w:tc>
          <w:tcPr>
            <w:tcW w:w="9026" w:type="dxa"/>
            <w:vAlign w:val="center"/>
          </w:tcPr>
          <w:p w14:paraId="4D35CAD2" w14:textId="443DFF62" w:rsidR="004E0952" w:rsidRPr="00A1692F" w:rsidRDefault="004E0952" w:rsidP="00F3095A">
            <w:pPr>
              <w:rPr>
                <w:rFonts w:ascii="Verdana" w:hAnsi="Verdana"/>
                <w:iCs/>
              </w:rPr>
            </w:pPr>
            <w:r w:rsidRPr="00A1692F">
              <w:rPr>
                <w:rFonts w:ascii="Verdana" w:hAnsi="Verdana"/>
                <w:iCs/>
              </w:rPr>
              <w:t xml:space="preserve">The Committee </w:t>
            </w:r>
            <w:r w:rsidRPr="00A1692F">
              <w:rPr>
                <w:rFonts w:ascii="Verdana" w:hAnsi="Verdana" w:cs="Arial"/>
                <w:b/>
              </w:rPr>
              <w:t xml:space="preserve">NOTED </w:t>
            </w:r>
            <w:r w:rsidRPr="00A1692F">
              <w:rPr>
                <w:rFonts w:ascii="Verdana" w:hAnsi="Verdana" w:cs="Arial"/>
              </w:rPr>
              <w:t xml:space="preserve">the </w:t>
            </w:r>
            <w:r w:rsidR="003D15D2">
              <w:rPr>
                <w:rFonts w:ascii="Verdana" w:hAnsi="Verdana" w:cs="Arial"/>
              </w:rPr>
              <w:t xml:space="preserve">report. </w:t>
            </w:r>
          </w:p>
        </w:tc>
      </w:tr>
      <w:tr w:rsidR="00A1692F" w:rsidRPr="00A1692F" w14:paraId="124CC766" w14:textId="77777777" w:rsidTr="33DD2E97">
        <w:tc>
          <w:tcPr>
            <w:tcW w:w="1469" w:type="dxa"/>
          </w:tcPr>
          <w:p w14:paraId="17E37C9D" w14:textId="45507C77" w:rsidR="004E0952" w:rsidRPr="00A1692F" w:rsidRDefault="00A1692F" w:rsidP="004E0952">
            <w:pPr>
              <w:rPr>
                <w:rFonts w:ascii="Verdana" w:hAnsi="Verdana"/>
                <w:iCs/>
              </w:rPr>
            </w:pPr>
            <w:r>
              <w:rPr>
                <w:rFonts w:ascii="Verdana" w:hAnsi="Verdana"/>
                <w:iCs/>
              </w:rPr>
              <w:t>Action:</w:t>
            </w:r>
          </w:p>
        </w:tc>
        <w:tc>
          <w:tcPr>
            <w:tcW w:w="9026" w:type="dxa"/>
          </w:tcPr>
          <w:p w14:paraId="0D305580" w14:textId="707DEDB4" w:rsidR="004E0952" w:rsidRPr="00A1692F" w:rsidRDefault="00D900AD" w:rsidP="00D900AD">
            <w:pPr>
              <w:jc w:val="both"/>
              <w:rPr>
                <w:rFonts w:ascii="Verdana" w:hAnsi="Verdana"/>
                <w:iCs/>
              </w:rPr>
            </w:pPr>
            <w:r>
              <w:rPr>
                <w:rFonts w:ascii="Verdana" w:hAnsi="Verdana"/>
                <w:iCs/>
              </w:rPr>
              <w:t xml:space="preserve">Update to be provided by G Hughes on what the impacts and expected outcomes were likely to be in relation to the developments within Gastroenterology and General Surgery, for example, reduction in waiting lists, patients having to spend less time in hospital. </w:t>
            </w:r>
          </w:p>
        </w:tc>
      </w:tr>
      <w:tr w:rsidR="00A1692F" w:rsidRPr="00A1692F" w14:paraId="58A4D672" w14:textId="77777777" w:rsidTr="33DD2E97">
        <w:tc>
          <w:tcPr>
            <w:tcW w:w="1469" w:type="dxa"/>
          </w:tcPr>
          <w:p w14:paraId="268A5ADD" w14:textId="4365D538" w:rsidR="004E0952" w:rsidRPr="00A1692F" w:rsidRDefault="00A1692F" w:rsidP="004E0952">
            <w:pPr>
              <w:rPr>
                <w:rFonts w:ascii="Verdana" w:hAnsi="Verdana"/>
                <w:iCs/>
              </w:rPr>
            </w:pPr>
            <w:r>
              <w:rPr>
                <w:rFonts w:ascii="Verdana" w:hAnsi="Verdana"/>
                <w:iCs/>
              </w:rPr>
              <w:t>5.2.4</w:t>
            </w:r>
          </w:p>
        </w:tc>
        <w:tc>
          <w:tcPr>
            <w:tcW w:w="9026" w:type="dxa"/>
          </w:tcPr>
          <w:p w14:paraId="24CC9CB7" w14:textId="0C6B27D1" w:rsidR="004E0952" w:rsidRPr="00A1692F" w:rsidRDefault="004E0952" w:rsidP="00A1692F">
            <w:pPr>
              <w:widowControl w:val="0"/>
              <w:tabs>
                <w:tab w:val="left" w:pos="2185"/>
              </w:tabs>
              <w:autoSpaceDE w:val="0"/>
              <w:autoSpaceDN w:val="0"/>
              <w:spacing w:before="1"/>
              <w:rPr>
                <w:rFonts w:ascii="Verdana" w:hAnsi="Verdana"/>
                <w:b/>
              </w:rPr>
            </w:pPr>
            <w:r w:rsidRPr="00A1692F">
              <w:rPr>
                <w:rFonts w:ascii="Verdana" w:hAnsi="Verdana"/>
                <w:b/>
              </w:rPr>
              <w:t>Mental</w:t>
            </w:r>
            <w:r w:rsidRPr="00A1692F">
              <w:rPr>
                <w:rFonts w:ascii="Verdana" w:hAnsi="Verdana"/>
                <w:b/>
                <w:spacing w:val="-1"/>
              </w:rPr>
              <w:t xml:space="preserve"> </w:t>
            </w:r>
            <w:r w:rsidRPr="00A1692F">
              <w:rPr>
                <w:rFonts w:ascii="Verdana" w:hAnsi="Verdana"/>
                <w:b/>
              </w:rPr>
              <w:t xml:space="preserve">Health &amp; Learning Disabilities Care </w:t>
            </w:r>
            <w:r w:rsidRPr="00A1692F">
              <w:rPr>
                <w:rFonts w:ascii="Verdana" w:hAnsi="Verdana"/>
                <w:b/>
                <w:spacing w:val="-2"/>
              </w:rPr>
              <w:t>Group</w:t>
            </w:r>
          </w:p>
        </w:tc>
      </w:tr>
      <w:tr w:rsidR="00A1692F" w:rsidRPr="00A1692F" w14:paraId="612749B9" w14:textId="77777777" w:rsidTr="33DD2E97">
        <w:tc>
          <w:tcPr>
            <w:tcW w:w="1469" w:type="dxa"/>
          </w:tcPr>
          <w:p w14:paraId="35677BC6" w14:textId="77777777" w:rsidR="004E0952" w:rsidRPr="00A1692F" w:rsidRDefault="004E0952" w:rsidP="004E0952">
            <w:pPr>
              <w:rPr>
                <w:rFonts w:ascii="Verdana" w:hAnsi="Verdana"/>
                <w:iCs/>
              </w:rPr>
            </w:pPr>
          </w:p>
        </w:tc>
        <w:tc>
          <w:tcPr>
            <w:tcW w:w="9026" w:type="dxa"/>
          </w:tcPr>
          <w:p w14:paraId="7876E912" w14:textId="630FD6CA" w:rsidR="004E0952" w:rsidRDefault="0080632D" w:rsidP="00A259C0">
            <w:pPr>
              <w:jc w:val="both"/>
              <w:rPr>
                <w:rFonts w:ascii="Verdana" w:hAnsi="Verdana"/>
                <w:iCs/>
              </w:rPr>
            </w:pPr>
            <w:r>
              <w:rPr>
                <w:rFonts w:ascii="Verdana" w:hAnsi="Verdana"/>
                <w:iCs/>
              </w:rPr>
              <w:t>L. Griffiths</w:t>
            </w:r>
            <w:r w:rsidR="004E0952" w:rsidRPr="00A1692F">
              <w:rPr>
                <w:rFonts w:ascii="Verdana" w:hAnsi="Verdana"/>
                <w:iCs/>
              </w:rPr>
              <w:t xml:space="preserve"> presented the report</w:t>
            </w:r>
            <w:r w:rsidR="00111068">
              <w:rPr>
                <w:rFonts w:ascii="Verdana" w:hAnsi="Verdana"/>
                <w:iCs/>
              </w:rPr>
              <w:t xml:space="preserve"> and highlighted the key matters for members attention. </w:t>
            </w:r>
          </w:p>
          <w:p w14:paraId="456BCF6B" w14:textId="77777777" w:rsidR="00A259C0" w:rsidRDefault="00A259C0" w:rsidP="00A259C0">
            <w:pPr>
              <w:jc w:val="both"/>
              <w:rPr>
                <w:rFonts w:ascii="Verdana" w:hAnsi="Verdana"/>
                <w:iCs/>
              </w:rPr>
            </w:pPr>
          </w:p>
          <w:p w14:paraId="4B42BAEA" w14:textId="22D6BBD3" w:rsidR="00A259C0" w:rsidRDefault="00A259C0" w:rsidP="00A259C0">
            <w:pPr>
              <w:jc w:val="both"/>
              <w:rPr>
                <w:rFonts w:ascii="Verdana" w:hAnsi="Verdana"/>
                <w:iCs/>
              </w:rPr>
            </w:pPr>
            <w:r>
              <w:rPr>
                <w:rFonts w:ascii="Verdana" w:hAnsi="Verdana"/>
                <w:iCs/>
              </w:rPr>
              <w:t xml:space="preserve">K Palmer welcomed the update provided in relation to the completion of the implementation of E-Whiteboards within Mental Health Services which would hopefully help to improve services and would help with contingency planning and bed pressures. </w:t>
            </w:r>
          </w:p>
          <w:p w14:paraId="7006E19B" w14:textId="77777777" w:rsidR="002C143A" w:rsidRDefault="002C143A" w:rsidP="004E0952">
            <w:pPr>
              <w:rPr>
                <w:rFonts w:ascii="Verdana" w:hAnsi="Verdana"/>
                <w:iCs/>
              </w:rPr>
            </w:pPr>
          </w:p>
          <w:p w14:paraId="77CC77AF" w14:textId="77777777" w:rsidR="00555833" w:rsidRDefault="00A259C0" w:rsidP="004E0952">
            <w:pPr>
              <w:rPr>
                <w:rFonts w:ascii="Verdana" w:hAnsi="Verdana"/>
                <w:iCs/>
              </w:rPr>
            </w:pPr>
            <w:r>
              <w:rPr>
                <w:rFonts w:ascii="Verdana" w:hAnsi="Verdana"/>
                <w:iCs/>
              </w:rPr>
              <w:t>C Donoghue made reference to the external commissioning of PMVA Module D training which she felt was a positive step forward</w:t>
            </w:r>
            <w:r w:rsidR="00555833">
              <w:rPr>
                <w:rFonts w:ascii="Verdana" w:hAnsi="Verdana"/>
                <w:iCs/>
              </w:rPr>
              <w:t>.</w:t>
            </w:r>
          </w:p>
          <w:p w14:paraId="158CFBE8" w14:textId="77777777" w:rsidR="00555833" w:rsidRDefault="00555833" w:rsidP="004E0952">
            <w:pPr>
              <w:rPr>
                <w:rFonts w:ascii="Verdana" w:hAnsi="Verdana"/>
                <w:iCs/>
              </w:rPr>
            </w:pPr>
          </w:p>
          <w:p w14:paraId="4BDBC01D" w14:textId="280D377E" w:rsidR="00555833" w:rsidRDefault="00555833" w:rsidP="00555833">
            <w:pPr>
              <w:jc w:val="both"/>
              <w:rPr>
                <w:rFonts w:ascii="Verdana" w:hAnsi="Verdana" w:cs="Segoe UI"/>
                <w:color w:val="323130"/>
                <w:shd w:val="clear" w:color="auto" w:fill="FFFFFF"/>
              </w:rPr>
            </w:pPr>
            <w:r w:rsidRPr="00555833">
              <w:rPr>
                <w:rFonts w:ascii="Verdana" w:hAnsi="Verdana" w:cs="Segoe UI"/>
                <w:color w:val="323130"/>
                <w:shd w:val="clear" w:color="auto" w:fill="FFFFFF"/>
              </w:rPr>
              <w:t xml:space="preserve">C Donoghue referred to the update contained within the report on ligature risks identified at Royal Glamorgan and queried whether this ligature risk was new or previously missed, given that previous assurance had been provided that anti-ligature work was complete. L Griffiths provided clarity that this was an emerging risk that had been identified </w:t>
            </w:r>
            <w:r>
              <w:rPr>
                <w:rFonts w:ascii="Verdana" w:hAnsi="Verdana" w:cs="Segoe UI"/>
                <w:color w:val="323130"/>
                <w:shd w:val="clear" w:color="auto" w:fill="FFFFFF"/>
              </w:rPr>
              <w:t xml:space="preserve">in an external environment </w:t>
            </w:r>
            <w:r w:rsidRPr="00555833">
              <w:rPr>
                <w:rFonts w:ascii="Verdana" w:hAnsi="Verdana" w:cs="Segoe UI"/>
                <w:color w:val="323130"/>
                <w:shd w:val="clear" w:color="auto" w:fill="FFFFFF"/>
              </w:rPr>
              <w:t xml:space="preserve">by a new senior nurse with experience from </w:t>
            </w:r>
            <w:r w:rsidR="35F12944" w:rsidRPr="00555833">
              <w:rPr>
                <w:rFonts w:ascii="Verdana" w:hAnsi="Verdana" w:cs="Segoe UI"/>
                <w:color w:val="323130"/>
                <w:shd w:val="clear" w:color="auto" w:fill="FFFFFF"/>
              </w:rPr>
              <w:t>NHS England and</w:t>
            </w:r>
            <w:r w:rsidRPr="00555833">
              <w:rPr>
                <w:rFonts w:ascii="Verdana" w:hAnsi="Verdana" w:cs="Segoe UI"/>
                <w:color w:val="323130"/>
                <w:shd w:val="clear" w:color="auto" w:fill="FFFFFF"/>
              </w:rPr>
              <w:t xml:space="preserve"> added that all other wards had routine annual anti-ligature checks completed. Members noted that the current issue was isolated to one </w:t>
            </w:r>
            <w:r>
              <w:rPr>
                <w:rFonts w:ascii="Verdana" w:hAnsi="Verdana" w:cs="Segoe UI"/>
                <w:color w:val="323130"/>
                <w:shd w:val="clear" w:color="auto" w:fill="FFFFFF"/>
              </w:rPr>
              <w:t>area</w:t>
            </w:r>
            <w:r w:rsidRPr="00555833">
              <w:rPr>
                <w:rFonts w:ascii="Verdana" w:hAnsi="Verdana" w:cs="Segoe UI"/>
                <w:color w:val="323130"/>
                <w:shd w:val="clear" w:color="auto" w:fill="FFFFFF"/>
              </w:rPr>
              <w:t>.</w:t>
            </w:r>
          </w:p>
          <w:p w14:paraId="722748AC" w14:textId="77777777" w:rsidR="00555833" w:rsidRDefault="00555833" w:rsidP="00555833">
            <w:pPr>
              <w:jc w:val="both"/>
              <w:rPr>
                <w:rFonts w:ascii="Verdana" w:hAnsi="Verdana"/>
                <w:iCs/>
              </w:rPr>
            </w:pPr>
          </w:p>
          <w:p w14:paraId="42A3BF6D" w14:textId="103FD04A" w:rsidR="002C143A" w:rsidRDefault="00555833" w:rsidP="00555833">
            <w:pPr>
              <w:jc w:val="both"/>
              <w:rPr>
                <w:rFonts w:ascii="Verdana" w:hAnsi="Verdana"/>
                <w:iCs/>
              </w:rPr>
            </w:pPr>
            <w:r>
              <w:rPr>
                <w:rFonts w:ascii="Verdana" w:hAnsi="Verdana"/>
                <w:iCs/>
              </w:rPr>
              <w:lastRenderedPageBreak/>
              <w:t xml:space="preserve">K Palmer made reference to an action that remained open on the action log in relation to assurances being provided in relation to Learning Disability Services and advised that she would welcome an update on this at a future meeting.  </w:t>
            </w:r>
          </w:p>
          <w:p w14:paraId="5E042C60" w14:textId="2AD30715" w:rsidR="00A1692F" w:rsidRPr="00A1692F" w:rsidRDefault="00A1692F" w:rsidP="00555833">
            <w:pPr>
              <w:rPr>
                <w:rFonts w:ascii="Verdana" w:hAnsi="Verdana"/>
                <w:iCs/>
              </w:rPr>
            </w:pPr>
          </w:p>
        </w:tc>
      </w:tr>
      <w:tr w:rsidR="00A1692F" w:rsidRPr="00A1692F" w14:paraId="1FC06D34" w14:textId="77777777" w:rsidTr="33DD2E97">
        <w:trPr>
          <w:trHeight w:val="439"/>
        </w:trPr>
        <w:tc>
          <w:tcPr>
            <w:tcW w:w="1469" w:type="dxa"/>
            <w:vAlign w:val="center"/>
          </w:tcPr>
          <w:p w14:paraId="3B4418CC" w14:textId="2C79EDB8" w:rsidR="004E0952" w:rsidRPr="00A1692F" w:rsidRDefault="00A1692F" w:rsidP="00F3095A">
            <w:pPr>
              <w:rPr>
                <w:rFonts w:ascii="Verdana" w:hAnsi="Verdana"/>
                <w:iCs/>
              </w:rPr>
            </w:pPr>
            <w:r>
              <w:rPr>
                <w:rFonts w:ascii="Verdana" w:hAnsi="Verdana"/>
                <w:iCs/>
              </w:rPr>
              <w:lastRenderedPageBreak/>
              <w:t>Resolution:</w:t>
            </w:r>
          </w:p>
        </w:tc>
        <w:tc>
          <w:tcPr>
            <w:tcW w:w="9026" w:type="dxa"/>
            <w:vAlign w:val="center"/>
          </w:tcPr>
          <w:p w14:paraId="3E7814BD" w14:textId="197B2733" w:rsidR="004E0952" w:rsidRPr="00A1692F" w:rsidRDefault="004E0952" w:rsidP="00F3095A">
            <w:pPr>
              <w:rPr>
                <w:rFonts w:ascii="Verdana" w:hAnsi="Verdana"/>
                <w:iCs/>
              </w:rPr>
            </w:pPr>
            <w:r w:rsidRPr="00A1692F">
              <w:rPr>
                <w:rFonts w:ascii="Verdana" w:hAnsi="Verdana" w:cs="Arial"/>
              </w:rPr>
              <w:t xml:space="preserve">The committee </w:t>
            </w:r>
            <w:r w:rsidRPr="00A1692F">
              <w:rPr>
                <w:rFonts w:ascii="Verdana" w:hAnsi="Verdana" w:cs="Arial"/>
                <w:b/>
                <w:bCs/>
              </w:rPr>
              <w:t xml:space="preserve">NOTED </w:t>
            </w:r>
            <w:r w:rsidRPr="00A1692F">
              <w:rPr>
                <w:rFonts w:ascii="Verdana" w:hAnsi="Verdana" w:cs="Arial"/>
              </w:rPr>
              <w:t>the report.</w:t>
            </w:r>
          </w:p>
        </w:tc>
      </w:tr>
      <w:tr w:rsidR="00A1692F" w:rsidRPr="00A1692F" w14:paraId="609DCA21" w14:textId="77777777" w:rsidTr="33DD2E97">
        <w:tc>
          <w:tcPr>
            <w:tcW w:w="1469" w:type="dxa"/>
          </w:tcPr>
          <w:p w14:paraId="61D8CB4B" w14:textId="67B0C4E7" w:rsidR="00A1692F" w:rsidRDefault="00A1692F" w:rsidP="004E0952">
            <w:pPr>
              <w:rPr>
                <w:rFonts w:ascii="Verdana" w:hAnsi="Verdana"/>
                <w:iCs/>
              </w:rPr>
            </w:pPr>
            <w:r>
              <w:rPr>
                <w:rFonts w:ascii="Verdana" w:hAnsi="Verdana"/>
                <w:iCs/>
              </w:rPr>
              <w:t>Action:</w:t>
            </w:r>
          </w:p>
        </w:tc>
        <w:tc>
          <w:tcPr>
            <w:tcW w:w="9026" w:type="dxa"/>
          </w:tcPr>
          <w:p w14:paraId="54FBF2C8" w14:textId="5D9F1D68" w:rsidR="00A1692F" w:rsidRPr="00A1692F" w:rsidRDefault="00555833" w:rsidP="003D15D2">
            <w:pPr>
              <w:jc w:val="both"/>
              <w:rPr>
                <w:rFonts w:ascii="Verdana" w:hAnsi="Verdana" w:cs="Arial"/>
              </w:rPr>
            </w:pPr>
            <w:r>
              <w:rPr>
                <w:rFonts w:ascii="Verdana" w:hAnsi="Verdana" w:cs="Arial"/>
              </w:rPr>
              <w:t xml:space="preserve">Update to be presented to a future meeting on </w:t>
            </w:r>
            <w:r w:rsidR="0092111E">
              <w:rPr>
                <w:rFonts w:ascii="Verdana" w:hAnsi="Verdana" w:cs="Arial"/>
              </w:rPr>
              <w:t xml:space="preserve">assurances being provided in relation to Learning Disability Services. </w:t>
            </w:r>
          </w:p>
        </w:tc>
      </w:tr>
      <w:tr w:rsidR="00A1692F" w:rsidRPr="00A1692F" w14:paraId="7535A52D" w14:textId="77777777" w:rsidTr="33DD2E97">
        <w:tc>
          <w:tcPr>
            <w:tcW w:w="1469" w:type="dxa"/>
          </w:tcPr>
          <w:p w14:paraId="342A35DD" w14:textId="7E7BFC45" w:rsidR="004E0952" w:rsidRPr="00A1692F" w:rsidRDefault="00A1692F" w:rsidP="004E0952">
            <w:pPr>
              <w:rPr>
                <w:rFonts w:ascii="Verdana" w:hAnsi="Verdana"/>
                <w:iCs/>
              </w:rPr>
            </w:pPr>
            <w:r>
              <w:rPr>
                <w:rFonts w:ascii="Verdana" w:hAnsi="Verdana"/>
                <w:iCs/>
              </w:rPr>
              <w:t>5.2.5</w:t>
            </w:r>
          </w:p>
        </w:tc>
        <w:tc>
          <w:tcPr>
            <w:tcW w:w="9026" w:type="dxa"/>
          </w:tcPr>
          <w:p w14:paraId="52612E2F" w14:textId="092761A2" w:rsidR="004E0952" w:rsidRPr="00A1692F" w:rsidRDefault="004E0952" w:rsidP="004E0952">
            <w:pPr>
              <w:rPr>
                <w:rFonts w:ascii="Verdana" w:hAnsi="Verdana"/>
                <w:iCs/>
              </w:rPr>
            </w:pPr>
            <w:r w:rsidRPr="00A1692F">
              <w:rPr>
                <w:rFonts w:ascii="Verdana" w:hAnsi="Verdana"/>
                <w:b/>
              </w:rPr>
              <w:t>Diagnostics,</w:t>
            </w:r>
            <w:r w:rsidRPr="00A1692F">
              <w:rPr>
                <w:rFonts w:ascii="Verdana" w:hAnsi="Verdana"/>
                <w:b/>
                <w:spacing w:val="-4"/>
              </w:rPr>
              <w:t xml:space="preserve"> </w:t>
            </w:r>
            <w:r w:rsidRPr="00A1692F">
              <w:rPr>
                <w:rFonts w:ascii="Verdana" w:hAnsi="Verdana"/>
                <w:b/>
              </w:rPr>
              <w:t>Therapies,</w:t>
            </w:r>
            <w:r w:rsidRPr="00A1692F">
              <w:rPr>
                <w:rFonts w:ascii="Verdana" w:hAnsi="Verdana"/>
                <w:b/>
                <w:spacing w:val="-3"/>
              </w:rPr>
              <w:t xml:space="preserve"> </w:t>
            </w:r>
            <w:r w:rsidRPr="00A1692F">
              <w:rPr>
                <w:rFonts w:ascii="Verdana" w:hAnsi="Verdana"/>
                <w:b/>
              </w:rPr>
              <w:t>Pharmacy</w:t>
            </w:r>
            <w:r w:rsidRPr="00A1692F">
              <w:rPr>
                <w:rFonts w:ascii="Verdana" w:hAnsi="Verdana"/>
                <w:b/>
                <w:spacing w:val="-3"/>
              </w:rPr>
              <w:t xml:space="preserve"> </w:t>
            </w:r>
            <w:r w:rsidRPr="00A1692F">
              <w:rPr>
                <w:rFonts w:ascii="Verdana" w:hAnsi="Verdana"/>
                <w:b/>
              </w:rPr>
              <w:t>&amp;</w:t>
            </w:r>
            <w:r w:rsidRPr="00A1692F">
              <w:rPr>
                <w:rFonts w:ascii="Verdana" w:hAnsi="Verdana"/>
                <w:b/>
                <w:spacing w:val="-3"/>
              </w:rPr>
              <w:t xml:space="preserve"> </w:t>
            </w:r>
            <w:r w:rsidRPr="00A1692F">
              <w:rPr>
                <w:rFonts w:ascii="Verdana" w:hAnsi="Verdana"/>
                <w:b/>
              </w:rPr>
              <w:t>Specialities</w:t>
            </w:r>
          </w:p>
        </w:tc>
      </w:tr>
      <w:tr w:rsidR="00A1692F" w:rsidRPr="00A1692F" w14:paraId="3F31E65D" w14:textId="77777777" w:rsidTr="33DD2E97">
        <w:tc>
          <w:tcPr>
            <w:tcW w:w="1469" w:type="dxa"/>
          </w:tcPr>
          <w:p w14:paraId="434FFF37" w14:textId="77777777" w:rsidR="004E0952" w:rsidRPr="00A1692F" w:rsidRDefault="004E0952" w:rsidP="004E0952">
            <w:pPr>
              <w:rPr>
                <w:rFonts w:ascii="Verdana" w:hAnsi="Verdana"/>
                <w:iCs/>
              </w:rPr>
            </w:pPr>
          </w:p>
        </w:tc>
        <w:tc>
          <w:tcPr>
            <w:tcW w:w="9026" w:type="dxa"/>
          </w:tcPr>
          <w:p w14:paraId="2B4C4A8E" w14:textId="506926D3" w:rsidR="003045F1" w:rsidRDefault="004E0952" w:rsidP="00967E14">
            <w:pPr>
              <w:jc w:val="both"/>
              <w:rPr>
                <w:rFonts w:ascii="Verdana" w:hAnsi="Verdana"/>
                <w:bCs/>
              </w:rPr>
            </w:pPr>
            <w:r w:rsidRPr="00A1692F">
              <w:rPr>
                <w:rFonts w:ascii="Verdana" w:hAnsi="Verdana"/>
                <w:bCs/>
              </w:rPr>
              <w:t>H. Wilton presented the report</w:t>
            </w:r>
            <w:r w:rsidR="003045F1">
              <w:rPr>
                <w:rFonts w:ascii="Verdana" w:hAnsi="Verdana"/>
                <w:bCs/>
              </w:rPr>
              <w:t xml:space="preserve"> and highlighted the matters contained within the alert/escalate section. </w:t>
            </w:r>
          </w:p>
          <w:p w14:paraId="0E812351" w14:textId="77777777" w:rsidR="003045F1" w:rsidRDefault="003045F1" w:rsidP="00967E14">
            <w:pPr>
              <w:jc w:val="both"/>
              <w:rPr>
                <w:rFonts w:ascii="Verdana" w:hAnsi="Verdana"/>
                <w:bCs/>
              </w:rPr>
            </w:pPr>
          </w:p>
          <w:p w14:paraId="14DB6F74" w14:textId="2498AE98" w:rsidR="004E0952" w:rsidRDefault="003045F1" w:rsidP="00967E14">
            <w:pPr>
              <w:jc w:val="both"/>
              <w:rPr>
                <w:rFonts w:ascii="Verdana" w:hAnsi="Verdana"/>
                <w:bCs/>
              </w:rPr>
            </w:pPr>
            <w:r>
              <w:rPr>
                <w:rFonts w:ascii="Verdana" w:hAnsi="Verdana"/>
                <w:bCs/>
              </w:rPr>
              <w:t xml:space="preserve">H Proctor made reference to the update provided within the report in relation to LIMS (Laboratory Information System) and sought clarity as to whether a plan was in place to address the delays being experienced.  In response, H Wilton advised that the Director of Digital and the Chief Executive had written to Digital Healthcare Wales advising of the criticality of this project and the need for this to be escalated in terms of priority. </w:t>
            </w:r>
          </w:p>
          <w:p w14:paraId="0382D710" w14:textId="77777777" w:rsidR="003045F1" w:rsidRDefault="003045F1" w:rsidP="004E0952">
            <w:pPr>
              <w:rPr>
                <w:rFonts w:ascii="Verdana" w:hAnsi="Verdana"/>
                <w:bCs/>
              </w:rPr>
            </w:pPr>
          </w:p>
          <w:p w14:paraId="6EC02392" w14:textId="1BA0D121" w:rsidR="003045F1" w:rsidRDefault="003045F1" w:rsidP="00967E14">
            <w:pPr>
              <w:jc w:val="both"/>
              <w:rPr>
                <w:rFonts w:ascii="Verdana" w:hAnsi="Verdana"/>
                <w:bCs/>
              </w:rPr>
            </w:pPr>
            <w:r>
              <w:rPr>
                <w:rFonts w:ascii="Verdana" w:hAnsi="Verdana"/>
                <w:bCs/>
              </w:rPr>
              <w:t xml:space="preserve">C Donoghue advised that </w:t>
            </w:r>
            <w:r w:rsidR="00967E14">
              <w:rPr>
                <w:rFonts w:ascii="Verdana" w:hAnsi="Verdana"/>
                <w:bCs/>
              </w:rPr>
              <w:t>LIMS</w:t>
            </w:r>
            <w:r>
              <w:rPr>
                <w:rFonts w:ascii="Verdana" w:hAnsi="Verdana"/>
                <w:bCs/>
              </w:rPr>
              <w:t xml:space="preserve"> was an area that had been discussed frequently at the former Digital &amp; Data Committee and at Strategic Development Committee and added that she was concerned that whilst the risks were well known, the delays being experienced would result in the risks coming to fruition as opposed to them being mitigated. L Edwards advised that the concerns that had been raised by this Health Board were concerns shared by other Health Board’s </w:t>
            </w:r>
            <w:r w:rsidR="00967E14">
              <w:rPr>
                <w:rFonts w:ascii="Verdana" w:hAnsi="Verdana"/>
                <w:bCs/>
              </w:rPr>
              <w:t xml:space="preserve">and was an issue that was high on the agenda for Cwm Taf Morgannwg. Members noted that the matter was also being discussed at the Operational Delivery Committee. </w:t>
            </w:r>
          </w:p>
          <w:p w14:paraId="323B0413" w14:textId="77777777" w:rsidR="002C143A" w:rsidRDefault="002C143A" w:rsidP="004E0952">
            <w:pPr>
              <w:rPr>
                <w:rFonts w:ascii="Verdana" w:hAnsi="Verdana"/>
                <w:bCs/>
              </w:rPr>
            </w:pPr>
          </w:p>
          <w:p w14:paraId="1D30EA81" w14:textId="2913E2E8" w:rsidR="004E0952" w:rsidRDefault="00967E14" w:rsidP="00967E14">
            <w:pPr>
              <w:jc w:val="both"/>
              <w:rPr>
                <w:rFonts w:ascii="Verdana" w:hAnsi="Verdana"/>
                <w:bCs/>
              </w:rPr>
            </w:pPr>
            <w:r>
              <w:rPr>
                <w:rFonts w:ascii="Verdana" w:hAnsi="Verdana"/>
                <w:bCs/>
              </w:rPr>
              <w:t xml:space="preserve">C Donoghue noted the issues highlighted within the report in relation to the Orthotics contract and the delays experienced in the tender process which had resulted in the new provider not being able to provide a clinician until 4 August 2025, which she found to be disappointing given this would have a negative impact on patients. </w:t>
            </w:r>
          </w:p>
          <w:p w14:paraId="6EFEC754" w14:textId="0D355E3C" w:rsidR="008B2AC7" w:rsidRPr="00A1692F" w:rsidRDefault="008B2AC7" w:rsidP="004E0952">
            <w:pPr>
              <w:rPr>
                <w:rFonts w:ascii="Verdana" w:hAnsi="Verdana"/>
                <w:bCs/>
              </w:rPr>
            </w:pPr>
          </w:p>
        </w:tc>
      </w:tr>
      <w:tr w:rsidR="00A1692F" w:rsidRPr="00A1692F" w14:paraId="6FE83AA7" w14:textId="77777777" w:rsidTr="33DD2E97">
        <w:trPr>
          <w:trHeight w:val="446"/>
        </w:trPr>
        <w:tc>
          <w:tcPr>
            <w:tcW w:w="1469" w:type="dxa"/>
            <w:vAlign w:val="center"/>
          </w:tcPr>
          <w:p w14:paraId="785F5992" w14:textId="2BF9D9AE" w:rsidR="004E0952" w:rsidRPr="00A1692F" w:rsidRDefault="00A1692F" w:rsidP="00F3095A">
            <w:pPr>
              <w:rPr>
                <w:rFonts w:ascii="Verdana" w:hAnsi="Verdana"/>
                <w:iCs/>
              </w:rPr>
            </w:pPr>
            <w:r>
              <w:rPr>
                <w:rFonts w:ascii="Verdana" w:hAnsi="Verdana"/>
                <w:iCs/>
              </w:rPr>
              <w:t>Resolution:</w:t>
            </w:r>
          </w:p>
        </w:tc>
        <w:tc>
          <w:tcPr>
            <w:tcW w:w="9026" w:type="dxa"/>
            <w:vAlign w:val="center"/>
          </w:tcPr>
          <w:p w14:paraId="7CFC236E" w14:textId="1692739E" w:rsidR="004E0952" w:rsidRPr="00A1692F" w:rsidRDefault="004E0952" w:rsidP="00F3095A">
            <w:pPr>
              <w:rPr>
                <w:rFonts w:ascii="Verdana" w:hAnsi="Verdana"/>
                <w:b/>
              </w:rPr>
            </w:pPr>
            <w:r w:rsidRPr="00A1692F">
              <w:rPr>
                <w:rFonts w:ascii="Verdana" w:hAnsi="Verdana" w:cs="Arial"/>
              </w:rPr>
              <w:t xml:space="preserve">The committee </w:t>
            </w:r>
            <w:r w:rsidRPr="00A1692F">
              <w:rPr>
                <w:rFonts w:ascii="Verdana" w:hAnsi="Verdana" w:cs="Arial"/>
                <w:b/>
                <w:bCs/>
              </w:rPr>
              <w:t xml:space="preserve">NOTED </w:t>
            </w:r>
            <w:r w:rsidRPr="00A1692F">
              <w:rPr>
                <w:rFonts w:ascii="Verdana" w:hAnsi="Verdana" w:cs="Arial"/>
              </w:rPr>
              <w:t>the report.</w:t>
            </w:r>
          </w:p>
        </w:tc>
      </w:tr>
      <w:tr w:rsidR="00A1692F" w:rsidRPr="00A1692F" w14:paraId="4965A975" w14:textId="77777777" w:rsidTr="33DD2E97">
        <w:tc>
          <w:tcPr>
            <w:tcW w:w="1469" w:type="dxa"/>
          </w:tcPr>
          <w:p w14:paraId="3B1F1713" w14:textId="500EAE7E" w:rsidR="004E0952" w:rsidRPr="00A1692F" w:rsidRDefault="0016195C" w:rsidP="004E0952">
            <w:pPr>
              <w:rPr>
                <w:rFonts w:ascii="Verdana" w:hAnsi="Verdana"/>
                <w:iCs/>
              </w:rPr>
            </w:pPr>
            <w:r>
              <w:rPr>
                <w:rFonts w:ascii="Verdana" w:hAnsi="Verdana"/>
                <w:iCs/>
              </w:rPr>
              <w:t>5.2.6</w:t>
            </w:r>
          </w:p>
        </w:tc>
        <w:tc>
          <w:tcPr>
            <w:tcW w:w="9026" w:type="dxa"/>
          </w:tcPr>
          <w:p w14:paraId="32C4F7DD" w14:textId="20742AC6" w:rsidR="004E0952" w:rsidRPr="00A1692F" w:rsidRDefault="004E0952" w:rsidP="0016195C">
            <w:pPr>
              <w:widowControl w:val="0"/>
              <w:tabs>
                <w:tab w:val="left" w:pos="2185"/>
              </w:tabs>
              <w:autoSpaceDE w:val="0"/>
              <w:autoSpaceDN w:val="0"/>
              <w:rPr>
                <w:rFonts w:ascii="Verdana" w:hAnsi="Verdana"/>
                <w:b/>
              </w:rPr>
            </w:pPr>
            <w:r w:rsidRPr="00A1692F">
              <w:rPr>
                <w:rFonts w:ascii="Verdana" w:hAnsi="Verdana"/>
                <w:b/>
              </w:rPr>
              <w:t>Primary</w:t>
            </w:r>
            <w:r w:rsidRPr="00A1692F">
              <w:rPr>
                <w:rFonts w:ascii="Verdana" w:hAnsi="Verdana"/>
                <w:b/>
                <w:spacing w:val="5"/>
              </w:rPr>
              <w:t xml:space="preserve"> </w:t>
            </w:r>
            <w:r w:rsidRPr="00A1692F">
              <w:rPr>
                <w:rFonts w:ascii="Verdana" w:hAnsi="Verdana"/>
                <w:b/>
              </w:rPr>
              <w:t>Care</w:t>
            </w:r>
            <w:r w:rsidRPr="00A1692F">
              <w:rPr>
                <w:rFonts w:ascii="Verdana" w:hAnsi="Verdana"/>
                <w:b/>
                <w:spacing w:val="6"/>
              </w:rPr>
              <w:t xml:space="preserve"> </w:t>
            </w:r>
            <w:r w:rsidRPr="00A1692F">
              <w:rPr>
                <w:rFonts w:ascii="Verdana" w:hAnsi="Verdana"/>
                <w:b/>
              </w:rPr>
              <w:t>&amp;</w:t>
            </w:r>
            <w:r w:rsidRPr="00A1692F">
              <w:rPr>
                <w:rFonts w:ascii="Verdana" w:hAnsi="Verdana"/>
                <w:b/>
                <w:spacing w:val="6"/>
              </w:rPr>
              <w:t xml:space="preserve"> </w:t>
            </w:r>
            <w:r w:rsidRPr="00A1692F">
              <w:rPr>
                <w:rFonts w:ascii="Verdana" w:hAnsi="Verdana"/>
                <w:b/>
              </w:rPr>
              <w:t>Communities</w:t>
            </w:r>
            <w:r w:rsidRPr="00A1692F">
              <w:rPr>
                <w:rFonts w:ascii="Verdana" w:hAnsi="Verdana"/>
                <w:b/>
                <w:spacing w:val="5"/>
              </w:rPr>
              <w:t xml:space="preserve"> </w:t>
            </w:r>
            <w:r w:rsidRPr="00A1692F">
              <w:rPr>
                <w:rFonts w:ascii="Verdana" w:hAnsi="Verdana"/>
                <w:b/>
              </w:rPr>
              <w:t>Care</w:t>
            </w:r>
            <w:r w:rsidRPr="00A1692F">
              <w:rPr>
                <w:rFonts w:ascii="Verdana" w:hAnsi="Verdana"/>
                <w:b/>
                <w:spacing w:val="6"/>
              </w:rPr>
              <w:t xml:space="preserve"> </w:t>
            </w:r>
            <w:r w:rsidRPr="00A1692F">
              <w:rPr>
                <w:rFonts w:ascii="Verdana" w:hAnsi="Verdana"/>
                <w:b/>
                <w:spacing w:val="-2"/>
              </w:rPr>
              <w:t>Group</w:t>
            </w:r>
          </w:p>
        </w:tc>
      </w:tr>
      <w:tr w:rsidR="00A1692F" w:rsidRPr="00A1692F" w14:paraId="14EA0244" w14:textId="77777777" w:rsidTr="33DD2E97">
        <w:tc>
          <w:tcPr>
            <w:tcW w:w="1469" w:type="dxa"/>
          </w:tcPr>
          <w:p w14:paraId="52AFC224" w14:textId="77777777" w:rsidR="004E0952" w:rsidRPr="00A1692F" w:rsidRDefault="004E0952" w:rsidP="004E0952">
            <w:pPr>
              <w:rPr>
                <w:rFonts w:ascii="Verdana" w:hAnsi="Verdana"/>
                <w:iCs/>
              </w:rPr>
            </w:pPr>
          </w:p>
        </w:tc>
        <w:tc>
          <w:tcPr>
            <w:tcW w:w="9026" w:type="dxa"/>
          </w:tcPr>
          <w:p w14:paraId="5C1BF30D" w14:textId="63D4B0E8" w:rsidR="004E0952" w:rsidRDefault="004E0952" w:rsidP="008402A6">
            <w:pPr>
              <w:widowControl w:val="0"/>
              <w:tabs>
                <w:tab w:val="left" w:pos="2185"/>
              </w:tabs>
              <w:autoSpaceDE w:val="0"/>
              <w:autoSpaceDN w:val="0"/>
              <w:jc w:val="both"/>
              <w:rPr>
                <w:rFonts w:ascii="Verdana" w:hAnsi="Verdana"/>
                <w:bCs/>
              </w:rPr>
            </w:pPr>
            <w:r w:rsidRPr="00A1692F">
              <w:rPr>
                <w:rFonts w:ascii="Verdana" w:hAnsi="Verdana"/>
                <w:bCs/>
              </w:rPr>
              <w:t>L. Owen presented the report</w:t>
            </w:r>
            <w:r w:rsidR="00967E14">
              <w:rPr>
                <w:rFonts w:ascii="Verdana" w:hAnsi="Verdana"/>
                <w:bCs/>
              </w:rPr>
              <w:t xml:space="preserve"> and highlighted the matters contained within the alert/escalate section. Members noted that the issue highlighted in the repo</w:t>
            </w:r>
            <w:r w:rsidR="008402A6">
              <w:rPr>
                <w:rFonts w:ascii="Verdana" w:hAnsi="Verdana"/>
                <w:bCs/>
              </w:rPr>
              <w:t>r</w:t>
            </w:r>
            <w:r w:rsidR="00967E14">
              <w:rPr>
                <w:rFonts w:ascii="Verdana" w:hAnsi="Verdana"/>
                <w:bCs/>
              </w:rPr>
              <w:t xml:space="preserve">t in relation to reduced Medical Cover at Ysbyty Cwm Cynon had now been resolved </w:t>
            </w:r>
            <w:r w:rsidR="008402A6">
              <w:rPr>
                <w:rFonts w:ascii="Verdana" w:hAnsi="Verdana"/>
                <w:bCs/>
              </w:rPr>
              <w:t xml:space="preserve">as a result of mitigations that had been put into place. </w:t>
            </w:r>
          </w:p>
          <w:p w14:paraId="47EAA877" w14:textId="77777777" w:rsidR="008402A6" w:rsidRDefault="008402A6" w:rsidP="008402A6">
            <w:pPr>
              <w:widowControl w:val="0"/>
              <w:tabs>
                <w:tab w:val="left" w:pos="2185"/>
              </w:tabs>
              <w:autoSpaceDE w:val="0"/>
              <w:autoSpaceDN w:val="0"/>
              <w:jc w:val="both"/>
              <w:rPr>
                <w:rFonts w:ascii="Verdana" w:hAnsi="Verdana"/>
                <w:bCs/>
              </w:rPr>
            </w:pPr>
          </w:p>
          <w:p w14:paraId="0EB49364" w14:textId="1E1693EC" w:rsidR="008402A6" w:rsidRDefault="008402A6" w:rsidP="33DD2E97">
            <w:pPr>
              <w:widowControl w:val="0"/>
              <w:tabs>
                <w:tab w:val="left" w:pos="2185"/>
              </w:tabs>
              <w:autoSpaceDE w:val="0"/>
              <w:autoSpaceDN w:val="0"/>
              <w:jc w:val="both"/>
              <w:rPr>
                <w:rFonts w:ascii="Verdana" w:hAnsi="Verdana"/>
              </w:rPr>
            </w:pPr>
            <w:r w:rsidRPr="33DD2E97">
              <w:rPr>
                <w:rFonts w:ascii="Verdana" w:hAnsi="Verdana"/>
              </w:rPr>
              <w:t xml:space="preserve">K Palmer expressed her disappointment at the position regarding the Paediatric General Anaesthetic Lists given that the Dental Team were still waiting to hear from Planned Care colleagues regarding list availability, and added that she did not feel assured on this matter at present and sought clarity as to how this matter was going to be resolved given the significant number of children that were waiting for treatment and would likely need to be reassessed. </w:t>
            </w:r>
            <w:r w:rsidR="007F341D" w:rsidRPr="33DD2E97">
              <w:rPr>
                <w:rFonts w:ascii="Verdana" w:hAnsi="Verdana"/>
              </w:rPr>
              <w:t xml:space="preserve">C Donoghue advised that given that the Committee received a detailed update on this matter at the last meeting, and that this was largely dependent on Theatre List </w:t>
            </w:r>
            <w:r w:rsidR="007F341D" w:rsidRPr="33DD2E97">
              <w:rPr>
                <w:rFonts w:ascii="Verdana" w:hAnsi="Verdana"/>
              </w:rPr>
              <w:lastRenderedPageBreak/>
              <w:t xml:space="preserve">availability in order for the Care Group to address the position, </w:t>
            </w:r>
            <w:r w:rsidR="00787339" w:rsidRPr="33DD2E97">
              <w:rPr>
                <w:rFonts w:ascii="Verdana" w:hAnsi="Verdana"/>
              </w:rPr>
              <w:t xml:space="preserve">she suggested that the Chief Operating Officer is asked to provide an update to the Committee on this matter. S James advised that she would be happy to obtain an update from G Hughes on this and added that this was partly dependent on the return of services to Princess of Wales Hospital, which was on track for completion in September 2025. K Palmer also advised that Members would find it helpful if they could be advised of the future plan as to how this position could be addressed over the next two to three years. L Owen confirmed that the children waiting on the list would likely needed reassessment which could lead to more complex surgery being required. </w:t>
            </w:r>
          </w:p>
          <w:p w14:paraId="3E25DC6E" w14:textId="77777777" w:rsidR="008402A6" w:rsidRDefault="008402A6" w:rsidP="008402A6">
            <w:pPr>
              <w:widowControl w:val="0"/>
              <w:tabs>
                <w:tab w:val="left" w:pos="2185"/>
              </w:tabs>
              <w:autoSpaceDE w:val="0"/>
              <w:autoSpaceDN w:val="0"/>
              <w:jc w:val="both"/>
              <w:rPr>
                <w:rFonts w:ascii="Verdana" w:hAnsi="Verdana"/>
                <w:bCs/>
              </w:rPr>
            </w:pPr>
          </w:p>
          <w:p w14:paraId="55D4B623" w14:textId="3299C2B2" w:rsidR="007F341D" w:rsidRDefault="008402A6" w:rsidP="008402A6">
            <w:pPr>
              <w:widowControl w:val="0"/>
              <w:tabs>
                <w:tab w:val="left" w:pos="2185"/>
              </w:tabs>
              <w:autoSpaceDE w:val="0"/>
              <w:autoSpaceDN w:val="0"/>
              <w:jc w:val="both"/>
              <w:rPr>
                <w:rFonts w:ascii="Verdana" w:hAnsi="Verdana"/>
                <w:bCs/>
              </w:rPr>
            </w:pPr>
            <w:r>
              <w:rPr>
                <w:rFonts w:ascii="Verdana" w:hAnsi="Verdana"/>
                <w:bCs/>
              </w:rPr>
              <w:t xml:space="preserve">K Palmer made reference to the care home fee issues identified within the report and sought clarity as to whether </w:t>
            </w:r>
            <w:r w:rsidR="007F341D">
              <w:rPr>
                <w:rFonts w:ascii="Verdana" w:hAnsi="Verdana"/>
                <w:bCs/>
              </w:rPr>
              <w:t xml:space="preserve">there were risks that </w:t>
            </w:r>
            <w:r>
              <w:rPr>
                <w:rFonts w:ascii="Verdana" w:hAnsi="Verdana"/>
                <w:bCs/>
              </w:rPr>
              <w:t>this would likely be an issue for other care homes</w:t>
            </w:r>
            <w:r w:rsidR="007F341D">
              <w:rPr>
                <w:rFonts w:ascii="Verdana" w:hAnsi="Verdana"/>
                <w:bCs/>
              </w:rPr>
              <w:t xml:space="preserve"> within Cwm Taf Morgannwg which she felt the Health Board needed greater understanding of.</w:t>
            </w:r>
            <w:r w:rsidR="00F55985">
              <w:rPr>
                <w:rFonts w:ascii="Verdana" w:hAnsi="Verdana"/>
                <w:bCs/>
              </w:rPr>
              <w:t xml:space="preserve"> L Owen advised that the update included in the report specifically related to Continuing Health Care fees as opposed to the general nursing aspect, and added that the Health Board had also been contacted by a second Care Home in relation to the Continuing Healthcare fee the Health Board were paying. Members noted that the Care Group Service Directors would now be meeting with finance colleagues to discuss CHC fees further given that it appeared the Health Board appeared to be an outlier in this area compared to the rest of Wales. </w:t>
            </w:r>
          </w:p>
          <w:p w14:paraId="5CE7263E" w14:textId="77777777" w:rsidR="007F341D" w:rsidRDefault="007F341D" w:rsidP="008402A6">
            <w:pPr>
              <w:widowControl w:val="0"/>
              <w:tabs>
                <w:tab w:val="left" w:pos="2185"/>
              </w:tabs>
              <w:autoSpaceDE w:val="0"/>
              <w:autoSpaceDN w:val="0"/>
              <w:jc w:val="both"/>
              <w:rPr>
                <w:rFonts w:ascii="Verdana" w:hAnsi="Verdana"/>
                <w:bCs/>
              </w:rPr>
            </w:pPr>
          </w:p>
          <w:p w14:paraId="32E4C3A7" w14:textId="63359295" w:rsidR="008402A6" w:rsidRDefault="007F341D" w:rsidP="33DD2E97">
            <w:pPr>
              <w:widowControl w:val="0"/>
              <w:tabs>
                <w:tab w:val="left" w:pos="2185"/>
              </w:tabs>
              <w:autoSpaceDE w:val="0"/>
              <w:autoSpaceDN w:val="0"/>
              <w:jc w:val="both"/>
              <w:rPr>
                <w:rFonts w:ascii="Verdana" w:hAnsi="Verdana"/>
              </w:rPr>
            </w:pPr>
            <w:r w:rsidRPr="33DD2E97">
              <w:rPr>
                <w:rFonts w:ascii="Verdana" w:hAnsi="Verdana"/>
              </w:rPr>
              <w:t>K Palmer made reference to the Wound Clinic Service and the Wound Clinic Bus which she had been informed about during one of her visits within the Health Board, which she felt was a fantastic service given that it took the service into community areas, and particularly supported vulnerable people. K Palmer sought clarity as to whether the Care Group were looking to take more services into the community</w:t>
            </w:r>
            <w:r w:rsidR="004159CB" w:rsidRPr="33DD2E97">
              <w:rPr>
                <w:rFonts w:ascii="Verdana" w:hAnsi="Verdana"/>
              </w:rPr>
              <w:t xml:space="preserve">. L Owen advised that in addition to the Wound Clinic Bus, the Wound Clinic delivered services across six different sites in addition to patient homes.  Members noted that the Care Group were currently reviewing the amalgamation of the Wound Clinic, Lymphoedema and Tissue Viability services to create a One Stop Shop clinic for patients, which was a </w:t>
            </w:r>
            <w:r w:rsidR="4685EDFE" w:rsidRPr="33DD2E97">
              <w:rPr>
                <w:rFonts w:ascii="Verdana" w:hAnsi="Verdana"/>
              </w:rPr>
              <w:t>long-term</w:t>
            </w:r>
            <w:r w:rsidR="004159CB" w:rsidRPr="33DD2E97">
              <w:rPr>
                <w:rFonts w:ascii="Verdana" w:hAnsi="Verdana"/>
              </w:rPr>
              <w:t xml:space="preserve"> plan for the Care Group.  </w:t>
            </w:r>
          </w:p>
          <w:p w14:paraId="37A822E1" w14:textId="77777777" w:rsidR="007F341D" w:rsidRDefault="007F341D" w:rsidP="008402A6">
            <w:pPr>
              <w:widowControl w:val="0"/>
              <w:tabs>
                <w:tab w:val="left" w:pos="2185"/>
              </w:tabs>
              <w:autoSpaceDE w:val="0"/>
              <w:autoSpaceDN w:val="0"/>
              <w:jc w:val="both"/>
              <w:rPr>
                <w:rFonts w:ascii="Verdana" w:hAnsi="Verdana"/>
                <w:bCs/>
              </w:rPr>
            </w:pPr>
          </w:p>
          <w:p w14:paraId="15DBA803" w14:textId="7F82649E" w:rsidR="007F341D" w:rsidRDefault="007F341D" w:rsidP="008402A6">
            <w:pPr>
              <w:widowControl w:val="0"/>
              <w:tabs>
                <w:tab w:val="left" w:pos="2185"/>
              </w:tabs>
              <w:autoSpaceDE w:val="0"/>
              <w:autoSpaceDN w:val="0"/>
              <w:jc w:val="both"/>
              <w:rPr>
                <w:rFonts w:ascii="Verdana" w:hAnsi="Verdana"/>
                <w:bCs/>
              </w:rPr>
            </w:pPr>
            <w:r>
              <w:rPr>
                <w:rFonts w:ascii="Verdana" w:hAnsi="Verdana"/>
                <w:bCs/>
              </w:rPr>
              <w:t xml:space="preserve">K Palmer advised that she was pleased to see the increase to 46% in relation to the Diabetes 8 Care Processes and advised that whilst the increase was fantastic, she assumed the service was aiming for further improvement in this area. </w:t>
            </w:r>
            <w:r w:rsidR="004159CB">
              <w:rPr>
                <w:rFonts w:ascii="Verdana" w:hAnsi="Verdana"/>
                <w:bCs/>
              </w:rPr>
              <w:t xml:space="preserve">L Owen advised that the Care Group were working closely with GP Practices to achieve further improvement in this area. </w:t>
            </w:r>
          </w:p>
          <w:p w14:paraId="2000D642" w14:textId="77777777" w:rsidR="008B2AC7" w:rsidRDefault="008B2AC7" w:rsidP="004E0952">
            <w:pPr>
              <w:widowControl w:val="0"/>
              <w:tabs>
                <w:tab w:val="left" w:pos="2185"/>
              </w:tabs>
              <w:autoSpaceDE w:val="0"/>
              <w:autoSpaceDN w:val="0"/>
              <w:rPr>
                <w:rFonts w:ascii="Verdana" w:hAnsi="Verdana"/>
                <w:bCs/>
              </w:rPr>
            </w:pPr>
          </w:p>
          <w:p w14:paraId="3D170DBC" w14:textId="194553C5" w:rsidR="008B2AC7" w:rsidRDefault="004159CB" w:rsidP="33DD2E97">
            <w:pPr>
              <w:widowControl w:val="0"/>
              <w:tabs>
                <w:tab w:val="left" w:pos="2185"/>
              </w:tabs>
              <w:autoSpaceDE w:val="0"/>
              <w:autoSpaceDN w:val="0"/>
              <w:jc w:val="both"/>
              <w:rPr>
                <w:rFonts w:ascii="Verdana" w:hAnsi="Verdana"/>
              </w:rPr>
            </w:pPr>
            <w:r w:rsidRPr="33DD2E97">
              <w:rPr>
                <w:rFonts w:ascii="Verdana" w:hAnsi="Verdana"/>
              </w:rPr>
              <w:t>G Dix made reference to the Community Nursing specification</w:t>
            </w:r>
            <w:r w:rsidR="00CF645A" w:rsidRPr="33DD2E97">
              <w:rPr>
                <w:rFonts w:ascii="Verdana" w:hAnsi="Verdana"/>
              </w:rPr>
              <w:t>, which included a target of 80% of the service to be delivered over the weekend.  Members noted that this had caused some concern from a workforce perspective amongst existing staff and noted that there were now around eight or nine vacancies within the Community Nursing service, which was a position the service had not previously experienced. G Dix advised that as yet an impact had not been seen, a decrease in admissions had not been seen, or a decrease in length of sta</w:t>
            </w:r>
            <w:r w:rsidR="003D15D2" w:rsidRPr="33DD2E97">
              <w:rPr>
                <w:rFonts w:ascii="Verdana" w:hAnsi="Verdana"/>
              </w:rPr>
              <w:t>y</w:t>
            </w:r>
            <w:r w:rsidR="00CF645A" w:rsidRPr="33DD2E97">
              <w:rPr>
                <w:rFonts w:ascii="Verdana" w:hAnsi="Verdana"/>
              </w:rPr>
              <w:t xml:space="preserve"> because of this particular service specification, hence a discussion taking place with Welsh Government in regards to impact. G Dix advised that he remained concerned that the Health Board would lose significant experienced District </w:t>
            </w:r>
            <w:r w:rsidR="00CF645A" w:rsidRPr="33DD2E97">
              <w:rPr>
                <w:rFonts w:ascii="Verdana" w:hAnsi="Verdana"/>
              </w:rPr>
              <w:lastRenderedPageBreak/>
              <w:t>Nursing staff given that they do not want to work weekends. L Owen advised that the deliverable</w:t>
            </w:r>
            <w:r w:rsidR="19F36DD5" w:rsidRPr="33DD2E97">
              <w:rPr>
                <w:rFonts w:ascii="Verdana" w:hAnsi="Verdana"/>
              </w:rPr>
              <w:t>s</w:t>
            </w:r>
            <w:r w:rsidR="00CF645A" w:rsidRPr="33DD2E97">
              <w:rPr>
                <w:rFonts w:ascii="Verdana" w:hAnsi="Verdana"/>
              </w:rPr>
              <w:t xml:space="preserve"> that were put into place by Welsh Government do not have measurable outcomes</w:t>
            </w:r>
            <w:r w:rsidR="00D201A0" w:rsidRPr="33DD2E97">
              <w:rPr>
                <w:rFonts w:ascii="Verdana" w:hAnsi="Verdana"/>
              </w:rPr>
              <w:t xml:space="preserve"> which has been fed back to Welsh Government. </w:t>
            </w:r>
            <w:r w:rsidR="00CF645A" w:rsidRPr="33DD2E97">
              <w:rPr>
                <w:rFonts w:ascii="Verdana" w:hAnsi="Verdana"/>
              </w:rPr>
              <w:t xml:space="preserve"> </w:t>
            </w:r>
          </w:p>
          <w:p w14:paraId="485794E1" w14:textId="77777777" w:rsidR="008B2AC7" w:rsidRDefault="008B2AC7" w:rsidP="004E0952">
            <w:pPr>
              <w:widowControl w:val="0"/>
              <w:tabs>
                <w:tab w:val="left" w:pos="2185"/>
              </w:tabs>
              <w:autoSpaceDE w:val="0"/>
              <w:autoSpaceDN w:val="0"/>
              <w:rPr>
                <w:rFonts w:ascii="Verdana" w:hAnsi="Verdana"/>
                <w:bCs/>
              </w:rPr>
            </w:pPr>
          </w:p>
          <w:p w14:paraId="76A94279" w14:textId="31930C08" w:rsidR="00D201A0" w:rsidRDefault="00D201A0" w:rsidP="00D201A0">
            <w:pPr>
              <w:widowControl w:val="0"/>
              <w:tabs>
                <w:tab w:val="left" w:pos="2185"/>
              </w:tabs>
              <w:autoSpaceDE w:val="0"/>
              <w:autoSpaceDN w:val="0"/>
              <w:jc w:val="both"/>
              <w:rPr>
                <w:rFonts w:ascii="Verdana" w:hAnsi="Verdana"/>
                <w:bCs/>
              </w:rPr>
            </w:pPr>
            <w:r w:rsidRPr="33DD2E97">
              <w:rPr>
                <w:rFonts w:ascii="Verdana" w:hAnsi="Verdana"/>
              </w:rPr>
              <w:t xml:space="preserve">P Roseblade welcomed the report which she found to be succinct and advised that there were two matters discussed today which would now require reporting against and would therefore receive focus, Paediatric General Anaesthetic lists and Diabetes. P Roseblade </w:t>
            </w:r>
            <w:r w:rsidR="003D15D2" w:rsidRPr="33DD2E97">
              <w:rPr>
                <w:rFonts w:ascii="Verdana" w:hAnsi="Verdana"/>
              </w:rPr>
              <w:t xml:space="preserve">advised </w:t>
            </w:r>
            <w:r w:rsidRPr="33DD2E97">
              <w:rPr>
                <w:rFonts w:ascii="Verdana" w:hAnsi="Verdana"/>
              </w:rPr>
              <w:t>that she understood the pressures the services were under, and added that whist nothing has changed for the children waiting for treatment on the General Anaesthetic lists, now that performance against this would be reported, the Health Board now thinks that the position will change for them</w:t>
            </w:r>
            <w:r w:rsidR="1E6EE8D2" w:rsidRPr="33DD2E97">
              <w:rPr>
                <w:rFonts w:ascii="Verdana" w:hAnsi="Verdana"/>
              </w:rPr>
              <w:t>.</w:t>
            </w:r>
          </w:p>
          <w:p w14:paraId="72E7C465" w14:textId="69B85485" w:rsidR="00D201A0" w:rsidRDefault="00D201A0" w:rsidP="00D201A0">
            <w:pPr>
              <w:widowControl w:val="0"/>
              <w:tabs>
                <w:tab w:val="left" w:pos="2185"/>
              </w:tabs>
              <w:autoSpaceDE w:val="0"/>
              <w:autoSpaceDN w:val="0"/>
              <w:jc w:val="both"/>
              <w:rPr>
                <w:rFonts w:ascii="Verdana" w:hAnsi="Verdana"/>
                <w:bCs/>
              </w:rPr>
            </w:pPr>
            <w:r>
              <w:rPr>
                <w:rFonts w:ascii="Verdana" w:hAnsi="Verdana"/>
                <w:bCs/>
              </w:rPr>
              <w:t xml:space="preserve">P Roseblade made reference to the incidents that occurred at Parc </w:t>
            </w:r>
            <w:r w:rsidR="003D15D2">
              <w:rPr>
                <w:rFonts w:ascii="Verdana" w:hAnsi="Verdana"/>
                <w:bCs/>
              </w:rPr>
              <w:t>P</w:t>
            </w:r>
            <w:r>
              <w:rPr>
                <w:rFonts w:ascii="Verdana" w:hAnsi="Verdana"/>
                <w:bCs/>
              </w:rPr>
              <w:t xml:space="preserve">rison and queried the nature of these incidents. L Owen advised that the themes and trends being monitored related to Medication Administration Errors which occur for a number of </w:t>
            </w:r>
            <w:r w:rsidR="008F5DC8">
              <w:rPr>
                <w:rFonts w:ascii="Verdana" w:hAnsi="Verdana"/>
                <w:bCs/>
              </w:rPr>
              <w:t>reasons</w:t>
            </w:r>
            <w:r>
              <w:rPr>
                <w:rFonts w:ascii="Verdana" w:hAnsi="Verdana"/>
                <w:bCs/>
              </w:rPr>
              <w:t xml:space="preserve">, including supply errors.  Members noted that the Team are reviewing the position and provided assurance that </w:t>
            </w:r>
            <w:r w:rsidR="008F5DC8">
              <w:rPr>
                <w:rFonts w:ascii="Verdana" w:hAnsi="Verdana"/>
                <w:bCs/>
              </w:rPr>
              <w:t xml:space="preserve">the </w:t>
            </w:r>
            <w:r>
              <w:rPr>
                <w:rFonts w:ascii="Verdana" w:hAnsi="Verdana"/>
                <w:bCs/>
              </w:rPr>
              <w:t xml:space="preserve">numbers of incidents were low at present.  </w:t>
            </w:r>
          </w:p>
          <w:p w14:paraId="57E9FB83" w14:textId="77777777" w:rsidR="007D6AAB" w:rsidRDefault="007D6AAB" w:rsidP="00D201A0">
            <w:pPr>
              <w:widowControl w:val="0"/>
              <w:tabs>
                <w:tab w:val="left" w:pos="2185"/>
              </w:tabs>
              <w:autoSpaceDE w:val="0"/>
              <w:autoSpaceDN w:val="0"/>
              <w:jc w:val="both"/>
              <w:rPr>
                <w:rFonts w:ascii="Verdana" w:hAnsi="Verdana"/>
                <w:bCs/>
              </w:rPr>
            </w:pPr>
          </w:p>
          <w:p w14:paraId="5650002B" w14:textId="4B1E757B" w:rsidR="007D6AAB" w:rsidRPr="007D6AAB" w:rsidRDefault="007D6AAB" w:rsidP="33DD2E97">
            <w:pPr>
              <w:widowControl w:val="0"/>
              <w:tabs>
                <w:tab w:val="left" w:pos="2185"/>
              </w:tabs>
              <w:autoSpaceDE w:val="0"/>
              <w:autoSpaceDN w:val="0"/>
              <w:jc w:val="both"/>
              <w:rPr>
                <w:rFonts w:ascii="Verdana" w:hAnsi="Verdana"/>
              </w:rPr>
            </w:pPr>
            <w:r w:rsidRPr="007D6AAB">
              <w:rPr>
                <w:rFonts w:ascii="Verdana" w:hAnsi="Verdana" w:cs="Segoe UI"/>
                <w:color w:val="323130"/>
                <w:shd w:val="clear" w:color="auto" w:fill="FFFFFF"/>
              </w:rPr>
              <w:t>H</w:t>
            </w:r>
            <w:r>
              <w:rPr>
                <w:rFonts w:ascii="Verdana" w:hAnsi="Verdana" w:cs="Segoe UI"/>
                <w:color w:val="323130"/>
                <w:shd w:val="clear" w:color="auto" w:fill="FFFFFF"/>
              </w:rPr>
              <w:t xml:space="preserve"> Wilton advised </w:t>
            </w:r>
            <w:r w:rsidRPr="007D6AAB">
              <w:rPr>
                <w:rFonts w:ascii="Verdana" w:hAnsi="Verdana" w:cs="Segoe UI"/>
                <w:color w:val="323130"/>
                <w:shd w:val="clear" w:color="auto" w:fill="FFFFFF"/>
              </w:rPr>
              <w:t xml:space="preserve">that an improvement in one area, specifically the increase in the diabetes 8 care processes to 46%, could lead to a perceived deterioration in another area, such as the prescribing cost budget. </w:t>
            </w:r>
            <w:r>
              <w:rPr>
                <w:rFonts w:ascii="Verdana" w:hAnsi="Verdana" w:cs="Segoe UI"/>
                <w:color w:val="323130"/>
                <w:shd w:val="clear" w:color="auto" w:fill="FFFFFF"/>
              </w:rPr>
              <w:t>H Wilton</w:t>
            </w:r>
            <w:r w:rsidRPr="007D6AAB">
              <w:rPr>
                <w:rFonts w:ascii="Verdana" w:hAnsi="Verdana" w:cs="Segoe UI"/>
                <w:color w:val="323130"/>
                <w:shd w:val="clear" w:color="auto" w:fill="FFFFFF"/>
              </w:rPr>
              <w:t xml:space="preserve"> clarified that this is not actually a negative outcome, but rather a result of positive progress in diabetes care, and advised colleagues not to be surprised if improvements in one metric affect related metrics elsewhere</w:t>
            </w:r>
          </w:p>
          <w:p w14:paraId="3BB7CAC0" w14:textId="03FEFA04" w:rsidR="0016195C" w:rsidRPr="00A1692F" w:rsidRDefault="0016195C" w:rsidP="007D6AAB">
            <w:pPr>
              <w:widowControl w:val="0"/>
              <w:tabs>
                <w:tab w:val="left" w:pos="2185"/>
              </w:tabs>
              <w:autoSpaceDE w:val="0"/>
              <w:autoSpaceDN w:val="0"/>
              <w:rPr>
                <w:rFonts w:ascii="Verdana" w:hAnsi="Verdana"/>
                <w:bCs/>
              </w:rPr>
            </w:pPr>
          </w:p>
        </w:tc>
      </w:tr>
      <w:tr w:rsidR="00A1692F" w:rsidRPr="00A1692F" w14:paraId="7ADD91D0" w14:textId="77777777" w:rsidTr="33DD2E97">
        <w:trPr>
          <w:trHeight w:val="454"/>
        </w:trPr>
        <w:tc>
          <w:tcPr>
            <w:tcW w:w="1469" w:type="dxa"/>
            <w:vAlign w:val="center"/>
          </w:tcPr>
          <w:p w14:paraId="5FA1096D" w14:textId="201DD324" w:rsidR="004E0952" w:rsidRPr="00A1692F" w:rsidRDefault="0016195C" w:rsidP="00F3095A">
            <w:pPr>
              <w:rPr>
                <w:rFonts w:ascii="Verdana" w:hAnsi="Verdana"/>
                <w:iCs/>
              </w:rPr>
            </w:pPr>
            <w:r>
              <w:rPr>
                <w:rFonts w:ascii="Verdana" w:hAnsi="Verdana"/>
                <w:iCs/>
              </w:rPr>
              <w:lastRenderedPageBreak/>
              <w:t>Resolution:</w:t>
            </w:r>
          </w:p>
        </w:tc>
        <w:tc>
          <w:tcPr>
            <w:tcW w:w="9026" w:type="dxa"/>
            <w:vAlign w:val="center"/>
          </w:tcPr>
          <w:p w14:paraId="3FF37BB4" w14:textId="5F8F57EB" w:rsidR="004E0952" w:rsidRPr="00A1692F" w:rsidRDefault="004E0952" w:rsidP="00F3095A">
            <w:pPr>
              <w:widowControl w:val="0"/>
              <w:tabs>
                <w:tab w:val="left" w:pos="2185"/>
              </w:tabs>
              <w:autoSpaceDE w:val="0"/>
              <w:autoSpaceDN w:val="0"/>
              <w:rPr>
                <w:rFonts w:ascii="Verdana" w:hAnsi="Verdana"/>
                <w:bCs/>
              </w:rPr>
            </w:pPr>
            <w:r w:rsidRPr="00A1692F">
              <w:rPr>
                <w:rFonts w:ascii="Verdana" w:hAnsi="Verdana" w:cs="Arial"/>
              </w:rPr>
              <w:t xml:space="preserve">The committee </w:t>
            </w:r>
            <w:r w:rsidRPr="00A1692F">
              <w:rPr>
                <w:rFonts w:ascii="Verdana" w:hAnsi="Verdana" w:cs="Arial"/>
                <w:b/>
                <w:bCs/>
              </w:rPr>
              <w:t xml:space="preserve">NOTED </w:t>
            </w:r>
            <w:r w:rsidRPr="00A1692F">
              <w:rPr>
                <w:rFonts w:ascii="Verdana" w:hAnsi="Verdana" w:cs="Arial"/>
              </w:rPr>
              <w:t>the report.</w:t>
            </w:r>
          </w:p>
        </w:tc>
      </w:tr>
      <w:tr w:rsidR="0016195C" w:rsidRPr="00A1692F" w14:paraId="5CF70667" w14:textId="77777777" w:rsidTr="33DD2E97">
        <w:tc>
          <w:tcPr>
            <w:tcW w:w="1469" w:type="dxa"/>
          </w:tcPr>
          <w:p w14:paraId="05B34B90" w14:textId="5E48FE0D" w:rsidR="0016195C" w:rsidRPr="00A1692F" w:rsidRDefault="0016195C" w:rsidP="004E0952">
            <w:pPr>
              <w:rPr>
                <w:rFonts w:ascii="Verdana" w:hAnsi="Verdana"/>
                <w:iCs/>
              </w:rPr>
            </w:pPr>
            <w:r>
              <w:rPr>
                <w:rFonts w:ascii="Verdana" w:hAnsi="Verdana"/>
                <w:iCs/>
              </w:rPr>
              <w:t>Action:</w:t>
            </w:r>
          </w:p>
        </w:tc>
        <w:tc>
          <w:tcPr>
            <w:tcW w:w="9026" w:type="dxa"/>
          </w:tcPr>
          <w:p w14:paraId="4A66988C" w14:textId="04774076" w:rsidR="0016195C" w:rsidRPr="00A1692F" w:rsidRDefault="00787339" w:rsidP="008F5DC8">
            <w:pPr>
              <w:widowControl w:val="0"/>
              <w:tabs>
                <w:tab w:val="left" w:pos="2185"/>
              </w:tabs>
              <w:autoSpaceDE w:val="0"/>
              <w:autoSpaceDN w:val="0"/>
              <w:jc w:val="both"/>
              <w:rPr>
                <w:rFonts w:ascii="Verdana" w:hAnsi="Verdana" w:cs="Arial"/>
              </w:rPr>
            </w:pPr>
            <w:r w:rsidRPr="00787339">
              <w:rPr>
                <w:rFonts w:ascii="Verdana" w:hAnsi="Verdana" w:cs="Arial"/>
              </w:rPr>
              <w:t>Chief Operating Officer to provide an update on the plans in place to address the Paediatric General Anaesthetic Waiting list position given that this was largely dependent on Theatre List availability</w:t>
            </w:r>
          </w:p>
        </w:tc>
      </w:tr>
      <w:tr w:rsidR="00A1692F" w:rsidRPr="00A1692F" w14:paraId="47E7EBAB" w14:textId="77777777" w:rsidTr="33DD2E97">
        <w:tc>
          <w:tcPr>
            <w:tcW w:w="1469" w:type="dxa"/>
          </w:tcPr>
          <w:p w14:paraId="1D6F6F7B" w14:textId="523FFC81" w:rsidR="004E0952" w:rsidRPr="00A1692F" w:rsidRDefault="0016195C" w:rsidP="004E0952">
            <w:pPr>
              <w:rPr>
                <w:rFonts w:ascii="Verdana" w:hAnsi="Verdana"/>
                <w:iCs/>
              </w:rPr>
            </w:pPr>
            <w:r>
              <w:rPr>
                <w:rFonts w:ascii="Verdana" w:hAnsi="Verdana"/>
                <w:iCs/>
              </w:rPr>
              <w:t>5.3</w:t>
            </w:r>
          </w:p>
        </w:tc>
        <w:tc>
          <w:tcPr>
            <w:tcW w:w="9026" w:type="dxa"/>
          </w:tcPr>
          <w:p w14:paraId="57147C0D" w14:textId="13A6E059" w:rsidR="004E0952" w:rsidRPr="00A1692F" w:rsidRDefault="004E0952" w:rsidP="004E0952">
            <w:pPr>
              <w:widowControl w:val="0"/>
              <w:tabs>
                <w:tab w:val="left" w:pos="2185"/>
              </w:tabs>
              <w:autoSpaceDE w:val="0"/>
              <w:autoSpaceDN w:val="0"/>
              <w:rPr>
                <w:rFonts w:ascii="Verdana" w:hAnsi="Verdana"/>
                <w:b/>
              </w:rPr>
            </w:pPr>
            <w:r w:rsidRPr="00A1692F">
              <w:rPr>
                <w:rFonts w:ascii="Verdana" w:hAnsi="Verdana"/>
                <w:b/>
              </w:rPr>
              <w:t>Stroke</w:t>
            </w:r>
            <w:r w:rsidRPr="00A1692F">
              <w:rPr>
                <w:rFonts w:ascii="Verdana" w:hAnsi="Verdana"/>
                <w:b/>
                <w:spacing w:val="-7"/>
              </w:rPr>
              <w:t xml:space="preserve"> </w:t>
            </w:r>
            <w:r w:rsidRPr="00A1692F">
              <w:rPr>
                <w:rFonts w:ascii="Verdana" w:hAnsi="Verdana"/>
                <w:b/>
              </w:rPr>
              <w:t>Services</w:t>
            </w:r>
            <w:r w:rsidRPr="00A1692F">
              <w:rPr>
                <w:rFonts w:ascii="Verdana" w:hAnsi="Verdana"/>
                <w:b/>
                <w:spacing w:val="-6"/>
              </w:rPr>
              <w:t xml:space="preserve"> </w:t>
            </w:r>
            <w:r w:rsidRPr="00A1692F">
              <w:rPr>
                <w:rFonts w:ascii="Verdana" w:hAnsi="Verdana"/>
                <w:b/>
              </w:rPr>
              <w:t>Progress</w:t>
            </w:r>
            <w:r w:rsidRPr="00A1692F">
              <w:rPr>
                <w:rFonts w:ascii="Verdana" w:hAnsi="Verdana"/>
                <w:b/>
                <w:spacing w:val="-6"/>
              </w:rPr>
              <w:t xml:space="preserve"> </w:t>
            </w:r>
            <w:r w:rsidRPr="00A1692F">
              <w:rPr>
                <w:rFonts w:ascii="Verdana" w:hAnsi="Verdana"/>
                <w:b/>
              </w:rPr>
              <w:t>Report</w:t>
            </w:r>
          </w:p>
        </w:tc>
      </w:tr>
      <w:tr w:rsidR="00A1692F" w:rsidRPr="00A1692F" w14:paraId="6698DA1E" w14:textId="77777777" w:rsidTr="33DD2E97">
        <w:tc>
          <w:tcPr>
            <w:tcW w:w="1469" w:type="dxa"/>
          </w:tcPr>
          <w:p w14:paraId="2748DD02" w14:textId="77777777" w:rsidR="004E0952" w:rsidRPr="00A1692F" w:rsidRDefault="004E0952" w:rsidP="004E0952">
            <w:pPr>
              <w:rPr>
                <w:rFonts w:ascii="Verdana" w:hAnsi="Verdana"/>
                <w:iCs/>
              </w:rPr>
            </w:pPr>
          </w:p>
        </w:tc>
        <w:tc>
          <w:tcPr>
            <w:tcW w:w="9026" w:type="dxa"/>
          </w:tcPr>
          <w:p w14:paraId="76E27669" w14:textId="56513339" w:rsidR="004E0952" w:rsidRDefault="002C143A" w:rsidP="00C84B8A">
            <w:pPr>
              <w:widowControl w:val="0"/>
              <w:tabs>
                <w:tab w:val="left" w:pos="2185"/>
              </w:tabs>
              <w:autoSpaceDE w:val="0"/>
              <w:autoSpaceDN w:val="0"/>
              <w:jc w:val="both"/>
              <w:rPr>
                <w:rFonts w:ascii="Verdana" w:hAnsi="Verdana"/>
                <w:bCs/>
              </w:rPr>
            </w:pPr>
            <w:r>
              <w:rPr>
                <w:rFonts w:ascii="Verdana" w:hAnsi="Verdana"/>
                <w:bCs/>
              </w:rPr>
              <w:t>S Follows</w:t>
            </w:r>
            <w:r w:rsidR="0083451E" w:rsidRPr="00A1692F">
              <w:rPr>
                <w:rFonts w:ascii="Verdana" w:hAnsi="Verdana"/>
                <w:bCs/>
              </w:rPr>
              <w:t xml:space="preserve"> presented the report</w:t>
            </w:r>
            <w:r w:rsidR="00C84B8A">
              <w:rPr>
                <w:rFonts w:ascii="Verdana" w:hAnsi="Verdana"/>
                <w:bCs/>
              </w:rPr>
              <w:t xml:space="preserve"> and highlighted the key matters for Members included.  Members noted the report also captured an update against the actions captured at the May 2025 meeting. </w:t>
            </w:r>
          </w:p>
          <w:p w14:paraId="4C64AE62" w14:textId="77777777" w:rsidR="00ED5A50" w:rsidRDefault="00ED5A50" w:rsidP="004E0952">
            <w:pPr>
              <w:widowControl w:val="0"/>
              <w:tabs>
                <w:tab w:val="left" w:pos="2185"/>
              </w:tabs>
              <w:autoSpaceDE w:val="0"/>
              <w:autoSpaceDN w:val="0"/>
              <w:rPr>
                <w:rFonts w:ascii="Verdana" w:hAnsi="Verdana"/>
                <w:bCs/>
              </w:rPr>
            </w:pPr>
          </w:p>
          <w:p w14:paraId="141498AF" w14:textId="7173E610" w:rsidR="00830AEF" w:rsidRDefault="00C84B8A" w:rsidP="00830AEF">
            <w:pPr>
              <w:widowControl w:val="0"/>
              <w:tabs>
                <w:tab w:val="left" w:pos="2185"/>
              </w:tabs>
              <w:autoSpaceDE w:val="0"/>
              <w:autoSpaceDN w:val="0"/>
              <w:jc w:val="both"/>
              <w:rPr>
                <w:rFonts w:ascii="Verdana" w:hAnsi="Verdana" w:cs="Segoe UI"/>
                <w:color w:val="323130"/>
                <w:shd w:val="clear" w:color="auto" w:fill="FFFFFF"/>
              </w:rPr>
            </w:pPr>
            <w:r w:rsidRPr="33DD2E97">
              <w:rPr>
                <w:rFonts w:ascii="Verdana" w:hAnsi="Verdana"/>
              </w:rPr>
              <w:t xml:space="preserve">C Donoghue extended her thanks to S Follows for presenting the comprehensive update and sought clarity as to what mechanism would be used to decide what the </w:t>
            </w:r>
            <w:r w:rsidR="06A3311B" w:rsidRPr="33DD2E97">
              <w:rPr>
                <w:rFonts w:ascii="Verdana" w:hAnsi="Verdana"/>
              </w:rPr>
              <w:t>long-term</w:t>
            </w:r>
            <w:r w:rsidRPr="33DD2E97">
              <w:rPr>
                <w:rFonts w:ascii="Verdana" w:hAnsi="Verdana"/>
              </w:rPr>
              <w:t xml:space="preserve"> solution was going to be for Stroke Services.  S Follows advised that the communication cascaded to staff is that the temporary move was for a period of 12 months, with the Care Group focussing on stabilisation of the service </w:t>
            </w:r>
            <w:r w:rsidR="00830AEF" w:rsidRPr="33DD2E97">
              <w:rPr>
                <w:rFonts w:ascii="Verdana" w:hAnsi="Verdana"/>
              </w:rPr>
              <w:t xml:space="preserve">and foundation building at the current site. Members noted that a stroke service redesign piece of work was also being undertaken </w:t>
            </w:r>
            <w:r w:rsidR="00830AEF" w:rsidRPr="00830AEF">
              <w:rPr>
                <w:rFonts w:ascii="Verdana" w:hAnsi="Verdana" w:cs="Segoe UI"/>
                <w:color w:val="323130"/>
                <w:shd w:val="clear" w:color="auto" w:fill="FFFFFF"/>
              </w:rPr>
              <w:t>to determine the optimal clinical pathway, workforce requirements, and structure for hyper-acute, acute, and rehabilitation phases</w:t>
            </w:r>
            <w:r w:rsidR="00830AEF">
              <w:rPr>
                <w:rFonts w:ascii="Verdana" w:hAnsi="Verdana" w:cs="Segoe UI"/>
                <w:color w:val="323130"/>
                <w:shd w:val="clear" w:color="auto" w:fill="FFFFFF"/>
              </w:rPr>
              <w:t xml:space="preserve"> and noted that it was hoped </w:t>
            </w:r>
            <w:r w:rsidR="008F5DC8">
              <w:rPr>
                <w:rFonts w:ascii="Verdana" w:hAnsi="Verdana" w:cs="Segoe UI"/>
                <w:color w:val="323130"/>
                <w:shd w:val="clear" w:color="auto" w:fill="FFFFFF"/>
              </w:rPr>
              <w:t xml:space="preserve">that </w:t>
            </w:r>
            <w:r w:rsidR="00830AEF">
              <w:rPr>
                <w:rFonts w:ascii="Verdana" w:hAnsi="Verdana" w:cs="Segoe UI"/>
                <w:color w:val="323130"/>
                <w:shd w:val="clear" w:color="auto" w:fill="FFFFFF"/>
              </w:rPr>
              <w:t xml:space="preserve">as a result of this piece of work improvements would be seen in quality indicators and outcomes for stroke patients. </w:t>
            </w:r>
          </w:p>
          <w:p w14:paraId="1F683989" w14:textId="77777777" w:rsidR="00830AEF" w:rsidRDefault="00830AEF" w:rsidP="00830AEF">
            <w:pPr>
              <w:widowControl w:val="0"/>
              <w:tabs>
                <w:tab w:val="left" w:pos="2185"/>
              </w:tabs>
              <w:autoSpaceDE w:val="0"/>
              <w:autoSpaceDN w:val="0"/>
              <w:jc w:val="both"/>
              <w:rPr>
                <w:rFonts w:ascii="Verdana" w:hAnsi="Verdana" w:cs="Segoe UI"/>
                <w:color w:val="323130"/>
                <w:shd w:val="clear" w:color="auto" w:fill="FFFFFF"/>
              </w:rPr>
            </w:pPr>
          </w:p>
          <w:p w14:paraId="72446800" w14:textId="064DDC0B" w:rsidR="00C84B8A" w:rsidRPr="00830AEF" w:rsidRDefault="00830AEF" w:rsidP="33DD2E97">
            <w:pPr>
              <w:widowControl w:val="0"/>
              <w:tabs>
                <w:tab w:val="left" w:pos="2185"/>
              </w:tabs>
              <w:autoSpaceDE w:val="0"/>
              <w:autoSpaceDN w:val="0"/>
              <w:jc w:val="both"/>
              <w:rPr>
                <w:rFonts w:ascii="Verdana" w:hAnsi="Verdana"/>
              </w:rPr>
            </w:pPr>
            <w:r w:rsidRPr="00830AEF">
              <w:rPr>
                <w:rFonts w:ascii="Verdana" w:hAnsi="Verdana" w:cs="Segoe UI"/>
                <w:color w:val="323130"/>
                <w:shd w:val="clear" w:color="auto" w:fill="FFFFFF"/>
              </w:rPr>
              <w:t xml:space="preserve">S Follows added that in relation to the </w:t>
            </w:r>
            <w:r w:rsidR="686C9BC3" w:rsidRPr="00830AEF">
              <w:rPr>
                <w:rFonts w:ascii="Verdana" w:hAnsi="Verdana" w:cs="Segoe UI"/>
                <w:color w:val="323130"/>
                <w:shd w:val="clear" w:color="auto" w:fill="FFFFFF"/>
              </w:rPr>
              <w:t>longer-term</w:t>
            </w:r>
            <w:r w:rsidRPr="00830AEF">
              <w:rPr>
                <w:rFonts w:ascii="Verdana" w:hAnsi="Verdana" w:cs="Segoe UI"/>
                <w:color w:val="323130"/>
                <w:shd w:val="clear" w:color="auto" w:fill="FFFFFF"/>
              </w:rPr>
              <w:t xml:space="preserve"> plan, despite some improvements in medical workforce, there was not yet a robust consultant workforce </w:t>
            </w:r>
            <w:r w:rsidR="008F5DC8">
              <w:rPr>
                <w:rFonts w:ascii="Verdana" w:hAnsi="Verdana" w:cs="Segoe UI"/>
                <w:color w:val="323130"/>
                <w:shd w:val="clear" w:color="auto" w:fill="FFFFFF"/>
              </w:rPr>
              <w:t xml:space="preserve">in place </w:t>
            </w:r>
            <w:r w:rsidRPr="00830AEF">
              <w:rPr>
                <w:rFonts w:ascii="Verdana" w:hAnsi="Verdana" w:cs="Segoe UI"/>
                <w:color w:val="323130"/>
                <w:shd w:val="clear" w:color="auto" w:fill="FFFFFF"/>
              </w:rPr>
              <w:t xml:space="preserve">to safely run the service across two sites, including on-call </w:t>
            </w:r>
            <w:r w:rsidRPr="00830AEF">
              <w:rPr>
                <w:rFonts w:ascii="Verdana" w:hAnsi="Verdana" w:cs="Segoe UI"/>
                <w:color w:val="323130"/>
                <w:shd w:val="clear" w:color="auto" w:fill="FFFFFF"/>
              </w:rPr>
              <w:lastRenderedPageBreak/>
              <w:t>rotas and clinics. Members noted that the long-term plan would form part of the integrated clinical services plan and would align with regional work, but for now, the arrangement remains short-term due to workforce constraints. </w:t>
            </w:r>
          </w:p>
          <w:p w14:paraId="7640D77D" w14:textId="212A9AE0" w:rsidR="00C153F8" w:rsidRPr="00C153F8" w:rsidRDefault="00830AEF" w:rsidP="33DD2E97">
            <w:p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33DD2E97">
              <w:rPr>
                <w:rFonts w:ascii="Verdana" w:hAnsi="Verdana"/>
              </w:rPr>
              <w:t xml:space="preserve">G Jones sought confirmation as to how the service could guarantee that patients would be placed in a bed within </w:t>
            </w:r>
            <w:r w:rsidR="00C153F8" w:rsidRPr="33DD2E97">
              <w:rPr>
                <w:rFonts w:ascii="Verdana" w:hAnsi="Verdana"/>
              </w:rPr>
              <w:t xml:space="preserve">a </w:t>
            </w:r>
            <w:r w:rsidR="440F082E" w:rsidRPr="33DD2E97">
              <w:rPr>
                <w:rFonts w:ascii="Verdana" w:hAnsi="Verdana"/>
              </w:rPr>
              <w:t>four-hour</w:t>
            </w:r>
            <w:r w:rsidR="00C153F8" w:rsidRPr="33DD2E97">
              <w:rPr>
                <w:rFonts w:ascii="Verdana" w:hAnsi="Verdana"/>
              </w:rPr>
              <w:t xml:space="preserve"> window, particularly those patients who </w:t>
            </w:r>
            <w:r w:rsidR="13CFAD06" w:rsidRPr="33DD2E97">
              <w:rPr>
                <w:rFonts w:ascii="Verdana" w:hAnsi="Verdana"/>
              </w:rPr>
              <w:t>self-present</w:t>
            </w:r>
            <w:r w:rsidR="00C153F8" w:rsidRPr="33DD2E97">
              <w:rPr>
                <w:rFonts w:ascii="Verdana" w:hAnsi="Verdana"/>
              </w:rPr>
              <w:t xml:space="preserve"> at Princess of Wales and Prince Charles Hospitals and then require ambulance transfer to Royal Glamorgan Hospital.  </w:t>
            </w:r>
            <w:r w:rsidRPr="33DD2E97">
              <w:rPr>
                <w:rFonts w:ascii="Verdana" w:hAnsi="Verdana"/>
              </w:rPr>
              <w:t xml:space="preserve"> </w:t>
            </w:r>
            <w:r w:rsidR="00C153F8" w:rsidRPr="33DD2E97">
              <w:rPr>
                <w:rFonts w:ascii="Verdana" w:hAnsi="Verdana"/>
              </w:rPr>
              <w:t xml:space="preserve">S Follows advised </w:t>
            </w:r>
            <w:r w:rsidR="00C153F8" w:rsidRPr="33DD2E97">
              <w:rPr>
                <w:rFonts w:ascii="Verdana" w:eastAsia="Times New Roman" w:hAnsi="Verdana" w:cs="Segoe UI"/>
                <w:color w:val="323130"/>
                <w:lang w:eastAsia="en-GB"/>
              </w:rPr>
              <w:t>that for patients presenting directly to RGH (by self-presentation or ambulance), the 4-hour target can be achieved due to improved patient flow and bed availability, however, she advised that achieving this for patients at the Princess of Wales and Princes Charles hospitals required further work, particularly a</w:t>
            </w:r>
            <w:r w:rsidR="008F5DC8" w:rsidRPr="33DD2E97">
              <w:rPr>
                <w:rFonts w:ascii="Verdana" w:eastAsia="Times New Roman" w:hAnsi="Verdana" w:cs="Segoe UI"/>
                <w:color w:val="323130"/>
                <w:lang w:eastAsia="en-GB"/>
              </w:rPr>
              <w:t>s</w:t>
            </w:r>
            <w:r w:rsidR="00C153F8" w:rsidRPr="33DD2E97">
              <w:rPr>
                <w:rFonts w:ascii="Verdana" w:eastAsia="Times New Roman" w:hAnsi="Verdana" w:cs="Segoe UI"/>
                <w:color w:val="323130"/>
                <w:lang w:eastAsia="en-GB"/>
              </w:rPr>
              <w:t xml:space="preserve"> this was dependent on ambulance transfer.  Members noted the need for significant engagement and communication with members of the public to ensure patients attend the right hospital for Stroke care. </w:t>
            </w:r>
          </w:p>
          <w:p w14:paraId="26EF3773" w14:textId="3808C66D" w:rsidR="008F0364" w:rsidRPr="008F0364" w:rsidRDefault="008F0364" w:rsidP="008F0364">
            <w:pPr>
              <w:shd w:val="clear" w:color="auto" w:fill="FFFFFF"/>
              <w:spacing w:before="100" w:beforeAutospacing="1" w:after="100" w:afterAutospacing="1"/>
              <w:jc w:val="both"/>
              <w:rPr>
                <w:rFonts w:ascii="Verdana" w:eastAsia="Times New Roman" w:hAnsi="Verdana" w:cs="Segoe UI"/>
                <w:color w:val="323130"/>
                <w:lang w:eastAsia="en-GB"/>
              </w:rPr>
            </w:pPr>
            <w:r w:rsidRPr="008F0364">
              <w:rPr>
                <w:rFonts w:ascii="Verdana" w:eastAsia="Times New Roman" w:hAnsi="Verdana" w:cs="Segoe UI"/>
                <w:color w:val="323130"/>
                <w:lang w:eastAsia="en-GB"/>
              </w:rPr>
              <w:t xml:space="preserve">L Edwards highlighted that the regional model for stroke services was key for future planning and explained that Cwm Taf Morgannwg did want to make a service change and then have to change the model again if the regional model differed.  L Edwards advised that the Health Board was pushing to regain pace in relation to the regional work and added that a regional meeting was scheduled for mid-August and emphasised the need to accelerate discussions to determine future service options based on regional decisions. </w:t>
            </w:r>
          </w:p>
          <w:p w14:paraId="1FF212B1" w14:textId="3FD93CBA" w:rsidR="008F0364" w:rsidRDefault="008F0364" w:rsidP="00C2067E">
            <w:pPr>
              <w:shd w:val="clear" w:color="auto" w:fill="FFFFFF"/>
              <w:spacing w:before="100" w:beforeAutospacing="1" w:after="100" w:afterAutospacing="1"/>
              <w:jc w:val="both"/>
              <w:rPr>
                <w:rFonts w:ascii="Verdana" w:eastAsia="Times New Roman" w:hAnsi="Verdana" w:cs="Segoe UI"/>
                <w:color w:val="323130"/>
                <w:lang w:eastAsia="en-GB"/>
              </w:rPr>
            </w:pPr>
            <w:r w:rsidRPr="00C2067E">
              <w:rPr>
                <w:rFonts w:ascii="Verdana" w:eastAsia="Times New Roman" w:hAnsi="Verdana" w:cs="Segoe UI"/>
                <w:color w:val="323130"/>
                <w:lang w:eastAsia="en-GB"/>
              </w:rPr>
              <w:t xml:space="preserve">K Palmer welcomed the report and the detailed update that had been provided and </w:t>
            </w:r>
            <w:r w:rsidR="00C2067E" w:rsidRPr="00C2067E">
              <w:rPr>
                <w:rFonts w:ascii="Verdana" w:eastAsia="Times New Roman" w:hAnsi="Verdana" w:cs="Segoe UI"/>
                <w:color w:val="323130"/>
                <w:lang w:eastAsia="en-GB"/>
              </w:rPr>
              <w:t>added that she hoped</w:t>
            </w:r>
            <w:r w:rsidRPr="00C2067E">
              <w:rPr>
                <w:rFonts w:ascii="Verdana" w:eastAsia="Times New Roman" w:hAnsi="Verdana" w:cs="Segoe UI"/>
                <w:color w:val="323130"/>
                <w:lang w:eastAsia="en-GB"/>
              </w:rPr>
              <w:t xml:space="preserve"> that focus on this matter would continue in the short term</w:t>
            </w:r>
            <w:r w:rsidR="00C2067E">
              <w:rPr>
                <w:rFonts w:ascii="Verdana" w:eastAsia="Times New Roman" w:hAnsi="Verdana" w:cs="Segoe UI"/>
                <w:color w:val="323130"/>
                <w:lang w:eastAsia="en-GB"/>
              </w:rPr>
              <w:t>.</w:t>
            </w:r>
          </w:p>
          <w:p w14:paraId="5EF14CE5" w14:textId="7A8448D5" w:rsidR="00C2067E" w:rsidRDefault="00C2067E" w:rsidP="33DD2E97">
            <w:p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33DD2E97">
              <w:rPr>
                <w:rFonts w:ascii="Verdana" w:eastAsia="Times New Roman" w:hAnsi="Verdana" w:cs="Segoe UI"/>
                <w:color w:val="323130"/>
                <w:lang w:eastAsia="en-GB"/>
              </w:rPr>
              <w:t xml:space="preserve">P Roseblade made reference to Early Supported Discharge for stroke patients and sought clarity as to whether this was dependent on the availability of reablement or community nursing teams to provide ongoing care at </w:t>
            </w:r>
            <w:r w:rsidR="1EE4039E" w:rsidRPr="33DD2E97">
              <w:rPr>
                <w:rFonts w:ascii="Verdana" w:eastAsia="Times New Roman" w:hAnsi="Verdana" w:cs="Segoe UI"/>
                <w:color w:val="323130"/>
                <w:lang w:eastAsia="en-GB"/>
              </w:rPr>
              <w:t>home and</w:t>
            </w:r>
            <w:r w:rsidRPr="33DD2E97">
              <w:rPr>
                <w:rFonts w:ascii="Verdana" w:eastAsia="Times New Roman" w:hAnsi="Verdana" w:cs="Segoe UI"/>
                <w:color w:val="323130"/>
                <w:lang w:eastAsia="en-GB"/>
              </w:rPr>
              <w:t xml:space="preserve"> also queried whether there was a measure of readmission for those discharged early. L Edwards advised that the Early Supported Discharge teams have specific criteria for patient eligibility and added that there had been no capacity issues from the data she had seen, with eligible patients having their needs met.  L Owen confirmed that that the Early Supported Discharge Teams could pick up patients ready for discharge within 24-28 hours, with no delays being reported. </w:t>
            </w:r>
          </w:p>
          <w:p w14:paraId="1EE60E47" w14:textId="2A3A3BA0" w:rsidR="00862FB3" w:rsidRPr="00AC31A2" w:rsidRDefault="00AC31A2" w:rsidP="00AC31A2">
            <w:pPr>
              <w:widowControl w:val="0"/>
              <w:tabs>
                <w:tab w:val="left" w:pos="2185"/>
              </w:tabs>
              <w:autoSpaceDE w:val="0"/>
              <w:autoSpaceDN w:val="0"/>
              <w:jc w:val="both"/>
              <w:rPr>
                <w:rFonts w:ascii="Verdana" w:hAnsi="Verdana"/>
                <w:bCs/>
              </w:rPr>
            </w:pPr>
            <w:r w:rsidRPr="00AC31A2">
              <w:rPr>
                <w:rFonts w:ascii="Verdana" w:hAnsi="Verdana" w:cs="Segoe UI"/>
                <w:color w:val="323130"/>
                <w:shd w:val="clear" w:color="auto" w:fill="FFFFFF"/>
              </w:rPr>
              <w:t xml:space="preserve">H Proctor raised concerns that only 46.6% of the recommended Allied Health Professional (AHP) staffing is available to deliver a 5-day rehab service for stroke patients, yet there was still a push for a 7-day service and questioned how the team could provide the required 3 hours of therapy per day for the number of patients with less than half the recommended workforce.  H Proctor noted that the action plan in the report focused on medical, nursing, and pharmacy, but lacked an AHP or therapist action plan. H Proctor also emphasized the need to include rehab goals and outcomes in future reports.  S Follows advised that she would be happy to capture this in future Stroke Services Progress reports. </w:t>
            </w:r>
          </w:p>
          <w:p w14:paraId="3153600F" w14:textId="170E2299" w:rsidR="00862FB3" w:rsidRPr="00A1692F" w:rsidRDefault="00862FB3" w:rsidP="004E0952">
            <w:pPr>
              <w:widowControl w:val="0"/>
              <w:tabs>
                <w:tab w:val="left" w:pos="2185"/>
              </w:tabs>
              <w:autoSpaceDE w:val="0"/>
              <w:autoSpaceDN w:val="0"/>
              <w:rPr>
                <w:rFonts w:ascii="Verdana" w:hAnsi="Verdana"/>
                <w:bCs/>
              </w:rPr>
            </w:pPr>
          </w:p>
        </w:tc>
      </w:tr>
      <w:tr w:rsidR="00A1692F" w:rsidRPr="00A1692F" w14:paraId="6DE795B1" w14:textId="77777777" w:rsidTr="33DD2E97">
        <w:trPr>
          <w:trHeight w:val="430"/>
        </w:trPr>
        <w:tc>
          <w:tcPr>
            <w:tcW w:w="1469" w:type="dxa"/>
            <w:vAlign w:val="center"/>
          </w:tcPr>
          <w:p w14:paraId="10F4935B" w14:textId="0645EEE4" w:rsidR="004E0952" w:rsidRPr="00A1692F" w:rsidRDefault="0083451E" w:rsidP="00F3095A">
            <w:pPr>
              <w:rPr>
                <w:rFonts w:ascii="Verdana" w:hAnsi="Verdana"/>
                <w:iCs/>
              </w:rPr>
            </w:pPr>
            <w:r w:rsidRPr="00A1692F">
              <w:rPr>
                <w:rFonts w:ascii="Verdana" w:hAnsi="Verdana"/>
                <w:iCs/>
              </w:rPr>
              <w:lastRenderedPageBreak/>
              <w:t>Resolution:</w:t>
            </w:r>
          </w:p>
        </w:tc>
        <w:tc>
          <w:tcPr>
            <w:tcW w:w="9026" w:type="dxa"/>
            <w:vAlign w:val="center"/>
          </w:tcPr>
          <w:p w14:paraId="11C5D776" w14:textId="15AF18C7" w:rsidR="004E0952" w:rsidRPr="00A1692F" w:rsidRDefault="00AC31A2" w:rsidP="00F3095A">
            <w:pPr>
              <w:widowControl w:val="0"/>
              <w:tabs>
                <w:tab w:val="left" w:pos="2185"/>
              </w:tabs>
              <w:autoSpaceDE w:val="0"/>
              <w:autoSpaceDN w:val="0"/>
              <w:rPr>
                <w:rFonts w:ascii="Verdana" w:hAnsi="Verdana"/>
                <w:b/>
              </w:rPr>
            </w:pPr>
            <w:r w:rsidRPr="00AC31A2">
              <w:rPr>
                <w:rFonts w:ascii="Verdana" w:hAnsi="Verdana"/>
                <w:bCs/>
              </w:rPr>
              <w:t>The report was</w:t>
            </w:r>
            <w:r>
              <w:rPr>
                <w:rFonts w:ascii="Verdana" w:hAnsi="Verdana"/>
                <w:b/>
              </w:rPr>
              <w:t xml:space="preserve"> NOTED. </w:t>
            </w:r>
          </w:p>
        </w:tc>
      </w:tr>
      <w:tr w:rsidR="00A1692F" w:rsidRPr="00A1692F" w14:paraId="750C2016" w14:textId="77777777" w:rsidTr="33DD2E97">
        <w:tc>
          <w:tcPr>
            <w:tcW w:w="1469" w:type="dxa"/>
          </w:tcPr>
          <w:p w14:paraId="6866A09C" w14:textId="1A00FAAE" w:rsidR="004E0952" w:rsidRPr="00A1692F" w:rsidRDefault="0016195C" w:rsidP="004E0952">
            <w:pPr>
              <w:rPr>
                <w:rFonts w:ascii="Verdana" w:hAnsi="Verdana"/>
                <w:iCs/>
              </w:rPr>
            </w:pPr>
            <w:r>
              <w:rPr>
                <w:rFonts w:ascii="Verdana" w:hAnsi="Verdana"/>
                <w:iCs/>
              </w:rPr>
              <w:t>Action:</w:t>
            </w:r>
          </w:p>
        </w:tc>
        <w:tc>
          <w:tcPr>
            <w:tcW w:w="9026" w:type="dxa"/>
          </w:tcPr>
          <w:p w14:paraId="442C5D82" w14:textId="3FEAFBD4" w:rsidR="004E0952" w:rsidRPr="00AC31A2" w:rsidRDefault="00AC31A2" w:rsidP="33DD2E97">
            <w:pPr>
              <w:widowControl w:val="0"/>
              <w:tabs>
                <w:tab w:val="left" w:pos="2185"/>
              </w:tabs>
              <w:autoSpaceDE w:val="0"/>
              <w:autoSpaceDN w:val="0"/>
              <w:jc w:val="both"/>
              <w:rPr>
                <w:rFonts w:ascii="Verdana" w:hAnsi="Verdana"/>
              </w:rPr>
            </w:pPr>
            <w:r w:rsidRPr="33DD2E97">
              <w:rPr>
                <w:rFonts w:ascii="Verdana" w:hAnsi="Verdana"/>
              </w:rPr>
              <w:t xml:space="preserve">Future reports to include focus on AHP and Therapies workforce availability to </w:t>
            </w:r>
            <w:r w:rsidRPr="33DD2E97">
              <w:rPr>
                <w:rFonts w:ascii="Verdana" w:hAnsi="Verdana"/>
              </w:rPr>
              <w:lastRenderedPageBreak/>
              <w:t xml:space="preserve">deliver a </w:t>
            </w:r>
            <w:r w:rsidR="60D0ECE6" w:rsidRPr="33DD2E97">
              <w:rPr>
                <w:rFonts w:ascii="Verdana" w:hAnsi="Verdana"/>
              </w:rPr>
              <w:t>7-day</w:t>
            </w:r>
            <w:r w:rsidRPr="33DD2E97">
              <w:rPr>
                <w:rFonts w:ascii="Verdana" w:hAnsi="Verdana"/>
              </w:rPr>
              <w:t xml:space="preserve"> service, along with rehab goals and outcomes. </w:t>
            </w:r>
          </w:p>
        </w:tc>
      </w:tr>
      <w:tr w:rsidR="00A1692F" w:rsidRPr="00A1692F" w14:paraId="5389FABE" w14:textId="77777777" w:rsidTr="33DD2E97">
        <w:tc>
          <w:tcPr>
            <w:tcW w:w="1469" w:type="dxa"/>
            <w:shd w:val="clear" w:color="auto" w:fill="1F3864" w:themeFill="accent5" w:themeFillShade="80"/>
          </w:tcPr>
          <w:p w14:paraId="1831B65A"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462D5105" w14:textId="17035FEB" w:rsidR="004E0952" w:rsidRPr="00A1692F" w:rsidRDefault="004E0952" w:rsidP="004E0952">
            <w:pPr>
              <w:rPr>
                <w:rFonts w:ascii="Verdana" w:hAnsi="Verdana"/>
                <w:b/>
              </w:rPr>
            </w:pPr>
            <w:r w:rsidRPr="00A1692F">
              <w:rPr>
                <w:rFonts w:ascii="Verdana" w:hAnsi="Verdana"/>
                <w:b/>
              </w:rPr>
              <w:t xml:space="preserve">DELIVERING OUR PLAN </w:t>
            </w:r>
          </w:p>
        </w:tc>
      </w:tr>
      <w:tr w:rsidR="00A1692F" w:rsidRPr="00A1692F" w14:paraId="1D24CCCB" w14:textId="77777777" w:rsidTr="33DD2E97">
        <w:tc>
          <w:tcPr>
            <w:tcW w:w="1469" w:type="dxa"/>
          </w:tcPr>
          <w:p w14:paraId="6F652143" w14:textId="77777777" w:rsidR="004E0952" w:rsidRPr="00A1692F" w:rsidRDefault="004E0952" w:rsidP="004E0952">
            <w:pPr>
              <w:rPr>
                <w:rFonts w:ascii="Verdana" w:hAnsi="Verdana"/>
              </w:rPr>
            </w:pPr>
            <w:r w:rsidRPr="00A1692F">
              <w:rPr>
                <w:rFonts w:ascii="Verdana" w:hAnsi="Verdana"/>
              </w:rPr>
              <w:t>6.1</w:t>
            </w:r>
          </w:p>
        </w:tc>
        <w:tc>
          <w:tcPr>
            <w:tcW w:w="9026" w:type="dxa"/>
          </w:tcPr>
          <w:p w14:paraId="15BA0A2B" w14:textId="329DA3A1" w:rsidR="004E0952" w:rsidRPr="0016195C" w:rsidRDefault="004E0952" w:rsidP="0016195C">
            <w:pPr>
              <w:widowControl w:val="0"/>
              <w:tabs>
                <w:tab w:val="left" w:pos="574"/>
              </w:tabs>
              <w:autoSpaceDE w:val="0"/>
              <w:autoSpaceDN w:val="0"/>
              <w:spacing w:before="1"/>
              <w:rPr>
                <w:rFonts w:ascii="Verdana" w:hAnsi="Verdana"/>
                <w:b/>
              </w:rPr>
            </w:pPr>
            <w:r w:rsidRPr="00A1692F">
              <w:rPr>
                <w:rFonts w:ascii="Verdana" w:hAnsi="Verdana"/>
                <w:b/>
              </w:rPr>
              <w:t>Patient</w:t>
            </w:r>
            <w:r w:rsidRPr="00A1692F">
              <w:rPr>
                <w:rFonts w:ascii="Verdana" w:hAnsi="Verdana"/>
                <w:b/>
                <w:spacing w:val="-12"/>
              </w:rPr>
              <w:t xml:space="preserve"> </w:t>
            </w:r>
            <w:r w:rsidRPr="00A1692F">
              <w:rPr>
                <w:rFonts w:ascii="Verdana" w:hAnsi="Verdana"/>
                <w:b/>
              </w:rPr>
              <w:t>Safety,</w:t>
            </w:r>
            <w:r w:rsidRPr="00A1692F">
              <w:rPr>
                <w:rFonts w:ascii="Verdana" w:hAnsi="Verdana"/>
                <w:b/>
                <w:spacing w:val="-13"/>
              </w:rPr>
              <w:t xml:space="preserve"> </w:t>
            </w:r>
            <w:r w:rsidRPr="00A1692F">
              <w:rPr>
                <w:rFonts w:ascii="Verdana" w:hAnsi="Verdana"/>
                <w:b/>
              </w:rPr>
              <w:t>Quality</w:t>
            </w:r>
            <w:r w:rsidRPr="00A1692F">
              <w:rPr>
                <w:rFonts w:ascii="Verdana" w:hAnsi="Verdana"/>
                <w:b/>
                <w:spacing w:val="-11"/>
              </w:rPr>
              <w:t xml:space="preserve"> </w:t>
            </w:r>
            <w:r w:rsidRPr="00A1692F">
              <w:rPr>
                <w:rFonts w:ascii="Verdana" w:hAnsi="Verdana"/>
                <w:b/>
              </w:rPr>
              <w:t>&amp;</w:t>
            </w:r>
            <w:r w:rsidRPr="00A1692F">
              <w:rPr>
                <w:rFonts w:ascii="Verdana" w:hAnsi="Verdana"/>
                <w:b/>
                <w:spacing w:val="-12"/>
              </w:rPr>
              <w:t xml:space="preserve"> </w:t>
            </w:r>
            <w:r w:rsidRPr="00A1692F">
              <w:rPr>
                <w:rFonts w:ascii="Verdana" w:hAnsi="Verdana"/>
                <w:b/>
              </w:rPr>
              <w:t>Experience</w:t>
            </w:r>
            <w:r w:rsidRPr="00A1692F">
              <w:rPr>
                <w:rFonts w:ascii="Verdana" w:hAnsi="Verdana"/>
                <w:b/>
                <w:spacing w:val="-11"/>
              </w:rPr>
              <w:t xml:space="preserve"> </w:t>
            </w:r>
            <w:r w:rsidRPr="00A1692F">
              <w:rPr>
                <w:rFonts w:ascii="Verdana" w:hAnsi="Verdana"/>
                <w:b/>
                <w:spacing w:val="-2"/>
              </w:rPr>
              <w:t>Dashboard</w:t>
            </w:r>
          </w:p>
        </w:tc>
      </w:tr>
      <w:tr w:rsidR="00A1692F" w:rsidRPr="00A1692F" w14:paraId="63B3767F" w14:textId="77777777" w:rsidTr="33DD2E97">
        <w:trPr>
          <w:trHeight w:val="467"/>
        </w:trPr>
        <w:tc>
          <w:tcPr>
            <w:tcW w:w="1469" w:type="dxa"/>
          </w:tcPr>
          <w:p w14:paraId="27D151ED" w14:textId="77777777" w:rsidR="004E0952" w:rsidRPr="00A1692F" w:rsidRDefault="004E0952" w:rsidP="004E0952">
            <w:pPr>
              <w:rPr>
                <w:rFonts w:ascii="Verdana" w:hAnsi="Verdana"/>
                <w:i/>
              </w:rPr>
            </w:pPr>
          </w:p>
        </w:tc>
        <w:tc>
          <w:tcPr>
            <w:tcW w:w="9026" w:type="dxa"/>
          </w:tcPr>
          <w:p w14:paraId="0F8E76BA" w14:textId="2F2035B1" w:rsidR="004E0952" w:rsidRDefault="0083451E" w:rsidP="004E0952">
            <w:pPr>
              <w:rPr>
                <w:rFonts w:ascii="Verdana" w:hAnsi="Verdana"/>
                <w:iCs/>
              </w:rPr>
            </w:pPr>
            <w:r w:rsidRPr="00A1692F">
              <w:rPr>
                <w:rFonts w:ascii="Verdana" w:hAnsi="Verdana"/>
                <w:iCs/>
              </w:rPr>
              <w:t xml:space="preserve">K. Jenkins-Forrester presented the report </w:t>
            </w:r>
            <w:r w:rsidR="007C3B3C">
              <w:rPr>
                <w:rFonts w:ascii="Verdana" w:hAnsi="Verdana"/>
                <w:iCs/>
              </w:rPr>
              <w:t xml:space="preserve">and highlighted the key matters for Members attention. </w:t>
            </w:r>
          </w:p>
          <w:p w14:paraId="1F140168" w14:textId="77777777" w:rsidR="007C3B3C" w:rsidRDefault="007C3B3C" w:rsidP="004E0952">
            <w:pPr>
              <w:rPr>
                <w:rFonts w:ascii="Verdana" w:hAnsi="Verdana"/>
                <w:iCs/>
              </w:rPr>
            </w:pPr>
          </w:p>
          <w:p w14:paraId="111E00BC" w14:textId="34CBD5F3" w:rsidR="007C3B3C" w:rsidRDefault="007C3B3C" w:rsidP="33DD2E97">
            <w:pPr>
              <w:jc w:val="both"/>
              <w:rPr>
                <w:rFonts w:ascii="Verdana" w:hAnsi="Verdana"/>
              </w:rPr>
            </w:pPr>
            <w:r w:rsidRPr="33DD2E97">
              <w:rPr>
                <w:rFonts w:ascii="Verdana" w:hAnsi="Verdana"/>
              </w:rPr>
              <w:t xml:space="preserve">P Roseblade made reference to the patient safety incidents and nationally reportable </w:t>
            </w:r>
            <w:r w:rsidR="70C3F37D" w:rsidRPr="33DD2E97">
              <w:rPr>
                <w:rFonts w:ascii="Verdana" w:hAnsi="Verdana"/>
              </w:rPr>
              <w:t>incidents and</w:t>
            </w:r>
            <w:r w:rsidRPr="33DD2E97">
              <w:rPr>
                <w:rFonts w:ascii="Verdana" w:hAnsi="Verdana"/>
              </w:rPr>
              <w:t xml:space="preserve"> advised that at paragraph 2.2 within the report it stated that a total 4272 incidents were reported during the reporting period, the figure contained within the bar graph later in the report differed from the 4272 figure. K Jenkins-Forrester agreed to review this and added that she would provide a response by email outside the meeting. </w:t>
            </w:r>
          </w:p>
          <w:p w14:paraId="784236DB" w14:textId="77777777" w:rsidR="007C3B3C" w:rsidRDefault="007C3B3C" w:rsidP="007C3B3C">
            <w:pPr>
              <w:jc w:val="both"/>
              <w:rPr>
                <w:rFonts w:ascii="Verdana" w:hAnsi="Verdana"/>
                <w:iCs/>
              </w:rPr>
            </w:pPr>
          </w:p>
          <w:p w14:paraId="5E61EC96" w14:textId="790870F1" w:rsidR="007C3B3C" w:rsidRDefault="007C3B3C" w:rsidP="007C3B3C">
            <w:pPr>
              <w:jc w:val="both"/>
              <w:rPr>
                <w:rFonts w:ascii="Verdana" w:hAnsi="Verdana"/>
                <w:iCs/>
              </w:rPr>
            </w:pPr>
            <w:r>
              <w:rPr>
                <w:rFonts w:ascii="Verdana" w:hAnsi="Verdana"/>
                <w:iCs/>
              </w:rPr>
              <w:t>K Palmer referred to the data included within the report</w:t>
            </w:r>
            <w:r w:rsidR="00D150D9">
              <w:rPr>
                <w:rFonts w:ascii="Verdana" w:hAnsi="Verdana"/>
                <w:iCs/>
              </w:rPr>
              <w:t xml:space="preserve"> </w:t>
            </w:r>
            <w:r>
              <w:rPr>
                <w:rFonts w:ascii="Verdana" w:hAnsi="Verdana"/>
                <w:iCs/>
              </w:rPr>
              <w:t xml:space="preserve">in relation to </w:t>
            </w:r>
            <w:r w:rsidR="00D150D9">
              <w:rPr>
                <w:rFonts w:ascii="Verdana" w:hAnsi="Verdana"/>
                <w:iCs/>
              </w:rPr>
              <w:t xml:space="preserve">the increase </w:t>
            </w:r>
            <w:r w:rsidR="008F5DC8">
              <w:rPr>
                <w:rFonts w:ascii="Verdana" w:hAnsi="Verdana"/>
                <w:iCs/>
              </w:rPr>
              <w:t xml:space="preserve">in </w:t>
            </w:r>
            <w:r w:rsidR="00D150D9">
              <w:rPr>
                <w:rFonts w:ascii="Verdana" w:hAnsi="Verdana"/>
                <w:iCs/>
              </w:rPr>
              <w:t xml:space="preserve">Absconding Incidents and queried whether this was an issue that Committee Members needed to be concerned about. K Jenkins-Forrester advised that peaks and troughs tended to be seen in regard to patient </w:t>
            </w:r>
            <w:proofErr w:type="spellStart"/>
            <w:r w:rsidR="00D150D9">
              <w:rPr>
                <w:rFonts w:ascii="Verdana" w:hAnsi="Verdana"/>
                <w:iCs/>
              </w:rPr>
              <w:t>absconsions</w:t>
            </w:r>
            <w:proofErr w:type="spellEnd"/>
            <w:r w:rsidR="00D150D9">
              <w:rPr>
                <w:rFonts w:ascii="Verdana" w:hAnsi="Verdana"/>
                <w:iCs/>
              </w:rPr>
              <w:t xml:space="preserve"> and would typically be dependent on the </w:t>
            </w:r>
            <w:r w:rsidR="00D16389">
              <w:rPr>
                <w:rFonts w:ascii="Verdana" w:hAnsi="Verdana"/>
                <w:iCs/>
              </w:rPr>
              <w:t>cohort</w:t>
            </w:r>
            <w:r w:rsidR="00D150D9">
              <w:rPr>
                <w:rFonts w:ascii="Verdana" w:hAnsi="Verdana"/>
                <w:iCs/>
              </w:rPr>
              <w:t xml:space="preserve"> of patients on the wards</w:t>
            </w:r>
            <w:r w:rsidR="00D16389">
              <w:rPr>
                <w:rFonts w:ascii="Verdana" w:hAnsi="Verdana"/>
                <w:iCs/>
              </w:rPr>
              <w:t xml:space="preserve"> at a point in time, which made it difficult to identify themes and trends.  L Griffiths advised that from a Mental Health &amp; Learning Disability Care Group perspective whilst there were no issues that required escalating at this point, he would be happy to undertake a further review of the position and include an update in the highlight report for the September 2025 meeting.  </w:t>
            </w:r>
          </w:p>
          <w:p w14:paraId="2C0E7602" w14:textId="77777777" w:rsidR="00D16389" w:rsidRDefault="00D16389" w:rsidP="007C3B3C">
            <w:pPr>
              <w:jc w:val="both"/>
              <w:rPr>
                <w:rFonts w:ascii="Verdana" w:hAnsi="Verdana"/>
                <w:iCs/>
              </w:rPr>
            </w:pPr>
          </w:p>
          <w:p w14:paraId="2DF263C9" w14:textId="64FDAE81" w:rsidR="00D16389" w:rsidRDefault="00D16389" w:rsidP="007C3B3C">
            <w:pPr>
              <w:jc w:val="both"/>
              <w:rPr>
                <w:rFonts w:ascii="Verdana" w:hAnsi="Verdana" w:cs="Segoe UI"/>
                <w:color w:val="323130"/>
                <w:shd w:val="clear" w:color="auto" w:fill="FFFFFF"/>
              </w:rPr>
            </w:pPr>
            <w:r w:rsidRPr="00D16389">
              <w:rPr>
                <w:rFonts w:ascii="Verdana" w:hAnsi="Verdana" w:cs="Segoe UI"/>
                <w:color w:val="323130"/>
                <w:shd w:val="clear" w:color="auto" w:fill="FFFFFF"/>
              </w:rPr>
              <w:t xml:space="preserve">L Edwards stated that a zero number of </w:t>
            </w:r>
            <w:proofErr w:type="spellStart"/>
            <w:r w:rsidRPr="00D16389">
              <w:rPr>
                <w:rFonts w:ascii="Verdana" w:hAnsi="Verdana" w:cs="Segoe UI"/>
                <w:color w:val="323130"/>
                <w:shd w:val="clear" w:color="auto" w:fill="FFFFFF"/>
              </w:rPr>
              <w:t>absconsions</w:t>
            </w:r>
            <w:proofErr w:type="spellEnd"/>
            <w:r w:rsidRPr="00D16389">
              <w:rPr>
                <w:rFonts w:ascii="Verdana" w:hAnsi="Verdana" w:cs="Segoe UI"/>
                <w:color w:val="323130"/>
                <w:shd w:val="clear" w:color="auto" w:fill="FFFFFF"/>
              </w:rPr>
              <w:t xml:space="preserve"> was not necessarily desirable because positive risk-taking and supporting people to access the community (which may result in late returns from leave) were important. L Edwards assured that the care group investigates </w:t>
            </w:r>
            <w:proofErr w:type="spellStart"/>
            <w:r w:rsidRPr="00D16389">
              <w:rPr>
                <w:rFonts w:ascii="Verdana" w:hAnsi="Verdana" w:cs="Segoe UI"/>
                <w:color w:val="323130"/>
                <w:shd w:val="clear" w:color="auto" w:fill="FFFFFF"/>
              </w:rPr>
              <w:t>absconsions</w:t>
            </w:r>
            <w:proofErr w:type="spellEnd"/>
            <w:r w:rsidRPr="00D16389">
              <w:rPr>
                <w:rFonts w:ascii="Verdana" w:hAnsi="Verdana" w:cs="Segoe UI"/>
                <w:color w:val="323130"/>
                <w:shd w:val="clear" w:color="auto" w:fill="FFFFFF"/>
              </w:rPr>
              <w:t>, follows escalation processes, and added that there were no common themes or concerns emerging from these incidents.</w:t>
            </w:r>
          </w:p>
          <w:p w14:paraId="33332B7D" w14:textId="77777777" w:rsidR="00951AC7" w:rsidRDefault="00951AC7" w:rsidP="007C3B3C">
            <w:pPr>
              <w:jc w:val="both"/>
              <w:rPr>
                <w:rFonts w:ascii="Verdana" w:hAnsi="Verdana" w:cs="Segoe UI"/>
                <w:color w:val="323130"/>
                <w:shd w:val="clear" w:color="auto" w:fill="FFFFFF"/>
              </w:rPr>
            </w:pPr>
          </w:p>
          <w:p w14:paraId="2440C432" w14:textId="7A3496A5" w:rsidR="00BE5A64" w:rsidRPr="00862FB3" w:rsidRDefault="00951AC7" w:rsidP="33DD2E97">
            <w:pPr>
              <w:jc w:val="both"/>
              <w:rPr>
                <w:rFonts w:ascii="Verdana" w:hAnsi="Verdana"/>
              </w:rPr>
            </w:pPr>
            <w:r w:rsidRPr="33DD2E97">
              <w:rPr>
                <w:rFonts w:ascii="Verdana" w:hAnsi="Verdana"/>
              </w:rPr>
              <w:t xml:space="preserve">K Palmer raised a query on the vacancy within the Patient Advice </w:t>
            </w:r>
            <w:r w:rsidR="76FB7D63" w:rsidRPr="33DD2E97">
              <w:rPr>
                <w:rFonts w:ascii="Verdana" w:hAnsi="Verdana"/>
              </w:rPr>
              <w:t>Liaison</w:t>
            </w:r>
            <w:r w:rsidRPr="33DD2E97">
              <w:rPr>
                <w:rFonts w:ascii="Verdana" w:hAnsi="Verdana"/>
              </w:rPr>
              <w:t xml:space="preserve"> Service (PALS) and queried whether this was something that the Committee should be concerned about.  R Hughes advised that there was no need for concern at this stage and added that   temporar</w:t>
            </w:r>
            <w:r w:rsidR="46D3CA60" w:rsidRPr="33DD2E97">
              <w:rPr>
                <w:rFonts w:ascii="Verdana" w:hAnsi="Verdana"/>
              </w:rPr>
              <w:t xml:space="preserve">y </w:t>
            </w:r>
            <w:r w:rsidRPr="33DD2E97">
              <w:rPr>
                <w:rFonts w:ascii="Verdana" w:hAnsi="Verdana"/>
              </w:rPr>
              <w:t xml:space="preserve">  support </w:t>
            </w:r>
            <w:r w:rsidR="01F7BA38" w:rsidRPr="33DD2E97">
              <w:rPr>
                <w:rFonts w:ascii="Verdana" w:hAnsi="Verdana"/>
              </w:rPr>
              <w:t xml:space="preserve">was being provided </w:t>
            </w:r>
            <w:r w:rsidRPr="33DD2E97">
              <w:rPr>
                <w:rFonts w:ascii="Verdana" w:hAnsi="Verdana"/>
              </w:rPr>
              <w:t xml:space="preserve">to the Patient Care &amp; Safety Team in relation to early resolutions.  Members noted that the Team were currently prioritising where resource was required and noted that there were still five other PALS officers in place providing cover. R Hughes advised he would continue to keep the situation under close scrutiny. </w:t>
            </w:r>
            <w:r w:rsidR="00BE5A64" w:rsidRPr="33DD2E97">
              <w:rPr>
                <w:rFonts w:ascii="Verdana" w:hAnsi="Verdana"/>
              </w:rPr>
              <w:t xml:space="preserve"> </w:t>
            </w:r>
          </w:p>
        </w:tc>
      </w:tr>
      <w:tr w:rsidR="00A1692F" w:rsidRPr="00A1692F" w14:paraId="4C54D593" w14:textId="77777777" w:rsidTr="33DD2E97">
        <w:tc>
          <w:tcPr>
            <w:tcW w:w="1469" w:type="dxa"/>
            <w:vAlign w:val="center"/>
          </w:tcPr>
          <w:p w14:paraId="76D5D926" w14:textId="77777777" w:rsidR="004E0952" w:rsidRPr="00A1692F" w:rsidRDefault="004E0952" w:rsidP="00F3095A">
            <w:pPr>
              <w:rPr>
                <w:rFonts w:ascii="Verdana" w:hAnsi="Verdana"/>
                <w:iCs/>
              </w:rPr>
            </w:pPr>
            <w:r w:rsidRPr="00A1692F">
              <w:rPr>
                <w:rFonts w:ascii="Verdana" w:hAnsi="Verdana"/>
                <w:iCs/>
              </w:rPr>
              <w:t>Resolution:</w:t>
            </w:r>
          </w:p>
        </w:tc>
        <w:tc>
          <w:tcPr>
            <w:tcW w:w="9026" w:type="dxa"/>
            <w:vAlign w:val="center"/>
          </w:tcPr>
          <w:p w14:paraId="04F8800B" w14:textId="78BC034F" w:rsidR="004E0952" w:rsidRPr="00A1692F" w:rsidRDefault="0083451E" w:rsidP="00F3095A">
            <w:pPr>
              <w:spacing w:before="120" w:after="120"/>
              <w:rPr>
                <w:rFonts w:ascii="Verdana" w:hAnsi="Verdana" w:cs="Arial"/>
              </w:rPr>
            </w:pPr>
            <w:r w:rsidRPr="00A1692F">
              <w:rPr>
                <w:rFonts w:ascii="Verdana" w:hAnsi="Verdana" w:cs="Arial"/>
              </w:rPr>
              <w:t xml:space="preserve">The committee </w:t>
            </w:r>
            <w:r w:rsidRPr="00A1692F">
              <w:rPr>
                <w:rFonts w:ascii="Verdana" w:hAnsi="Verdana" w:cs="Arial"/>
                <w:b/>
              </w:rPr>
              <w:t>NOTED</w:t>
            </w:r>
            <w:r w:rsidRPr="00A1692F">
              <w:rPr>
                <w:rFonts w:ascii="Verdana" w:hAnsi="Verdana" w:cs="Arial"/>
              </w:rPr>
              <w:t xml:space="preserve"> the content of the report</w:t>
            </w:r>
          </w:p>
        </w:tc>
      </w:tr>
      <w:tr w:rsidR="00A1692F" w:rsidRPr="00A1692F" w14:paraId="5CF6B87E" w14:textId="77777777" w:rsidTr="33DD2E97">
        <w:tc>
          <w:tcPr>
            <w:tcW w:w="1469" w:type="dxa"/>
            <w:vAlign w:val="center"/>
          </w:tcPr>
          <w:p w14:paraId="6D924F5A" w14:textId="1463102D" w:rsidR="004E0952" w:rsidRPr="00A1692F" w:rsidRDefault="004E0952" w:rsidP="008A4B3A">
            <w:pPr>
              <w:rPr>
                <w:rFonts w:ascii="Verdana" w:hAnsi="Verdana"/>
                <w:iCs/>
              </w:rPr>
            </w:pPr>
            <w:r w:rsidRPr="00A1692F">
              <w:rPr>
                <w:rFonts w:ascii="Verdana" w:hAnsi="Verdana"/>
                <w:iCs/>
              </w:rPr>
              <w:t>Action</w:t>
            </w:r>
            <w:r w:rsidR="00D16389">
              <w:rPr>
                <w:rFonts w:ascii="Verdana" w:hAnsi="Verdana"/>
                <w:iCs/>
              </w:rPr>
              <w:t>s</w:t>
            </w:r>
            <w:r w:rsidRPr="00A1692F">
              <w:rPr>
                <w:rFonts w:ascii="Verdana" w:hAnsi="Verdana"/>
                <w:iCs/>
              </w:rPr>
              <w:t>:</w:t>
            </w:r>
          </w:p>
        </w:tc>
        <w:tc>
          <w:tcPr>
            <w:tcW w:w="9026" w:type="dxa"/>
            <w:vAlign w:val="center"/>
          </w:tcPr>
          <w:p w14:paraId="1E2AB9FB" w14:textId="77777777" w:rsidR="004E0952" w:rsidRDefault="007C3B3C" w:rsidP="007C3B3C">
            <w:pPr>
              <w:jc w:val="both"/>
              <w:rPr>
                <w:rFonts w:ascii="Verdana" w:hAnsi="Verdana"/>
                <w:bCs/>
                <w:iCs/>
              </w:rPr>
            </w:pPr>
            <w:r w:rsidRPr="007C3B3C">
              <w:rPr>
                <w:rFonts w:ascii="Verdana" w:hAnsi="Verdana"/>
                <w:bCs/>
                <w:iCs/>
              </w:rPr>
              <w:t>Response to be provided outside the meeting regarding inconsistencies reported in figure contained in paragraph 2.2 regarding number of incidents reported compared to bar chart graph contained later in the report</w:t>
            </w:r>
          </w:p>
          <w:p w14:paraId="372B0206" w14:textId="77777777" w:rsidR="00D16389" w:rsidRDefault="00D16389" w:rsidP="007C3B3C">
            <w:pPr>
              <w:jc w:val="both"/>
              <w:rPr>
                <w:rFonts w:ascii="Verdana" w:hAnsi="Verdana"/>
                <w:bCs/>
                <w:iCs/>
              </w:rPr>
            </w:pPr>
          </w:p>
          <w:p w14:paraId="20FB1F91" w14:textId="3770596D" w:rsidR="00D16389" w:rsidRPr="00A1692F" w:rsidRDefault="00D16389" w:rsidP="007C3B3C">
            <w:pPr>
              <w:jc w:val="both"/>
              <w:rPr>
                <w:rFonts w:ascii="Verdana" w:hAnsi="Verdana"/>
                <w:bCs/>
                <w:iCs/>
              </w:rPr>
            </w:pPr>
            <w:r w:rsidRPr="00D16389">
              <w:rPr>
                <w:rFonts w:ascii="Verdana" w:hAnsi="Verdana"/>
                <w:bCs/>
                <w:iCs/>
              </w:rPr>
              <w:t xml:space="preserve">Review to be undertaken of any themes and trends that needed to be highlighted to the Committee in relation to patient </w:t>
            </w:r>
            <w:proofErr w:type="spellStart"/>
            <w:r w:rsidRPr="00D16389">
              <w:rPr>
                <w:rFonts w:ascii="Verdana" w:hAnsi="Verdana"/>
                <w:bCs/>
                <w:iCs/>
              </w:rPr>
              <w:t>absconsions</w:t>
            </w:r>
            <w:proofErr w:type="spellEnd"/>
            <w:r w:rsidRPr="00D16389">
              <w:rPr>
                <w:rFonts w:ascii="Verdana" w:hAnsi="Verdana"/>
                <w:bCs/>
                <w:iCs/>
              </w:rPr>
              <w:t xml:space="preserve">. Update to be included in Care Group Highlight report for the September 2025 meeting.  </w:t>
            </w:r>
          </w:p>
        </w:tc>
      </w:tr>
      <w:tr w:rsidR="00A1692F" w:rsidRPr="00A1692F" w14:paraId="7BC0DD3B" w14:textId="77777777" w:rsidTr="33DD2E97">
        <w:tc>
          <w:tcPr>
            <w:tcW w:w="1469" w:type="dxa"/>
          </w:tcPr>
          <w:p w14:paraId="0010AA2C" w14:textId="364733C5" w:rsidR="004E0952" w:rsidRPr="00A1692F" w:rsidRDefault="004E0952" w:rsidP="004E0952">
            <w:pPr>
              <w:rPr>
                <w:rFonts w:ascii="Verdana" w:hAnsi="Verdana"/>
                <w:iCs/>
              </w:rPr>
            </w:pPr>
            <w:r w:rsidRPr="00A1692F">
              <w:rPr>
                <w:rFonts w:ascii="Verdana" w:hAnsi="Verdana"/>
                <w:iCs/>
              </w:rPr>
              <w:t>6.1.1</w:t>
            </w:r>
          </w:p>
        </w:tc>
        <w:tc>
          <w:tcPr>
            <w:tcW w:w="9026" w:type="dxa"/>
          </w:tcPr>
          <w:p w14:paraId="1A5CF8C8" w14:textId="649B16BA" w:rsidR="004E0952" w:rsidRPr="0016195C" w:rsidRDefault="004E0952" w:rsidP="0016195C">
            <w:pPr>
              <w:widowControl w:val="0"/>
              <w:tabs>
                <w:tab w:val="left" w:pos="682"/>
              </w:tabs>
              <w:autoSpaceDE w:val="0"/>
              <w:autoSpaceDN w:val="0"/>
              <w:spacing w:line="288" w:lineRule="auto"/>
              <w:ind w:right="464"/>
              <w:rPr>
                <w:rFonts w:ascii="Verdana" w:hAnsi="Verdana"/>
                <w:b/>
              </w:rPr>
            </w:pPr>
            <w:r w:rsidRPr="00A1692F">
              <w:rPr>
                <w:rFonts w:ascii="Verdana" w:hAnsi="Verdana"/>
                <w:b/>
              </w:rPr>
              <w:t>Committee Referral - Details of the medical negligence claims from the losses and special payments report - Verbal Update</w:t>
            </w:r>
          </w:p>
        </w:tc>
      </w:tr>
      <w:tr w:rsidR="00A1692F" w:rsidRPr="00A1692F" w14:paraId="6CB47E89" w14:textId="77777777" w:rsidTr="33DD2E97">
        <w:tc>
          <w:tcPr>
            <w:tcW w:w="1469" w:type="dxa"/>
          </w:tcPr>
          <w:p w14:paraId="30F4205B" w14:textId="77777777" w:rsidR="004E0952" w:rsidRPr="00A1692F" w:rsidRDefault="004E0952" w:rsidP="004E0952">
            <w:pPr>
              <w:rPr>
                <w:rFonts w:ascii="Verdana" w:hAnsi="Verdana"/>
                <w:i/>
              </w:rPr>
            </w:pPr>
          </w:p>
        </w:tc>
        <w:tc>
          <w:tcPr>
            <w:tcW w:w="9026" w:type="dxa"/>
            <w:shd w:val="clear" w:color="auto" w:fill="auto"/>
          </w:tcPr>
          <w:p w14:paraId="4BAFADA2" w14:textId="4E842350" w:rsidR="00DB33F8" w:rsidRPr="00DB33F8" w:rsidRDefault="0083451E" w:rsidP="33DD2E97">
            <w:pPr>
              <w:jc w:val="both"/>
              <w:rPr>
                <w:rFonts w:ascii="Verdana" w:hAnsi="Verdana"/>
              </w:rPr>
            </w:pPr>
            <w:r w:rsidRPr="33DD2E97">
              <w:rPr>
                <w:rFonts w:ascii="Verdana" w:hAnsi="Verdana"/>
              </w:rPr>
              <w:t xml:space="preserve">K. Jenkins-Forrester presented </w:t>
            </w:r>
            <w:r w:rsidR="00DB33F8" w:rsidRPr="33DD2E97">
              <w:rPr>
                <w:rFonts w:ascii="Verdana" w:hAnsi="Verdana"/>
              </w:rPr>
              <w:t>a verbal update and advised</w:t>
            </w:r>
            <w:r w:rsidR="00DB33F8" w:rsidRPr="00DB33F8">
              <w:rPr>
                <w:rFonts w:ascii="Verdana" w:hAnsi="Verdana" w:cs="Segoe UI"/>
                <w:color w:val="323130"/>
                <w:shd w:val="clear" w:color="auto" w:fill="FFFFFF"/>
              </w:rPr>
              <w:t xml:space="preserve"> that while the number of clinical negligence claims received had not increased year on year, the number of claims </w:t>
            </w:r>
            <w:r w:rsidR="7A1F0410" w:rsidRPr="00DB33F8">
              <w:rPr>
                <w:rFonts w:ascii="Verdana" w:hAnsi="Verdana" w:cs="Segoe UI"/>
                <w:color w:val="323130"/>
                <w:shd w:val="clear" w:color="auto" w:fill="FFFFFF"/>
              </w:rPr>
              <w:t>settled,</w:t>
            </w:r>
            <w:r w:rsidR="00DB33F8" w:rsidRPr="00DB33F8">
              <w:rPr>
                <w:rFonts w:ascii="Verdana" w:hAnsi="Verdana" w:cs="Segoe UI"/>
                <w:color w:val="323130"/>
                <w:shd w:val="clear" w:color="auto" w:fill="FFFFFF"/>
              </w:rPr>
              <w:t xml:space="preserve"> and the associated damages and costs had increased over the past 12–18 months. K Jenkins Forrester added that she is working with finance colleagues to break down and triangulate this information and plans to bring a more detailed report to the next committee meeting.</w:t>
            </w:r>
          </w:p>
          <w:p w14:paraId="2B6DDF99" w14:textId="77777777" w:rsidR="00DB33F8" w:rsidRDefault="00DB33F8" w:rsidP="004E0952">
            <w:pPr>
              <w:rPr>
                <w:rFonts w:ascii="Verdana" w:hAnsi="Verdana"/>
                <w:iCs/>
              </w:rPr>
            </w:pPr>
          </w:p>
          <w:p w14:paraId="5B6E46DC" w14:textId="7C9E8260" w:rsidR="00DB33F8" w:rsidRDefault="00DB33F8" w:rsidP="00DB33F8">
            <w:pPr>
              <w:jc w:val="both"/>
              <w:rPr>
                <w:rFonts w:ascii="Verdana" w:hAnsi="Verdana"/>
                <w:iCs/>
              </w:rPr>
            </w:pPr>
            <w:r>
              <w:rPr>
                <w:rFonts w:ascii="Verdana" w:hAnsi="Verdana"/>
                <w:iCs/>
              </w:rPr>
              <w:t xml:space="preserve">P Roseblade advised that she was content with the proposed approach and added that as Chair of the Audit, Risk &amp; Assurance Committee, she would be happy to wait for the detailed report to be presented to the September 2025 Quality, Safety &amp; Experience Committee before this referral was closed down at Audit, Risk &amp; Assurance Committee. </w:t>
            </w:r>
          </w:p>
          <w:p w14:paraId="208A1781" w14:textId="0955053D" w:rsidR="00BE5A64" w:rsidRPr="00A1692F" w:rsidRDefault="00BE5A64" w:rsidP="004E0952">
            <w:pPr>
              <w:rPr>
                <w:rFonts w:ascii="Verdana" w:hAnsi="Verdana"/>
              </w:rPr>
            </w:pPr>
          </w:p>
        </w:tc>
      </w:tr>
      <w:tr w:rsidR="00A1692F" w:rsidRPr="00A1692F" w14:paraId="053CBDC7" w14:textId="77777777" w:rsidTr="33DD2E97">
        <w:trPr>
          <w:trHeight w:val="513"/>
        </w:trPr>
        <w:tc>
          <w:tcPr>
            <w:tcW w:w="1469" w:type="dxa"/>
            <w:vAlign w:val="center"/>
          </w:tcPr>
          <w:p w14:paraId="63674355" w14:textId="77777777" w:rsidR="004E0952" w:rsidRPr="00A1692F" w:rsidRDefault="004E0952" w:rsidP="008A4B3A">
            <w:pPr>
              <w:rPr>
                <w:rFonts w:ascii="Verdana" w:hAnsi="Verdana"/>
                <w:iCs/>
              </w:rPr>
            </w:pPr>
            <w:r w:rsidRPr="00A1692F">
              <w:rPr>
                <w:rFonts w:ascii="Verdana" w:hAnsi="Verdana"/>
                <w:iCs/>
              </w:rPr>
              <w:t>Resolution:</w:t>
            </w:r>
          </w:p>
        </w:tc>
        <w:tc>
          <w:tcPr>
            <w:tcW w:w="9026" w:type="dxa"/>
            <w:vAlign w:val="center"/>
          </w:tcPr>
          <w:p w14:paraId="0B8EED92" w14:textId="3056BA15" w:rsidR="008A4B3A" w:rsidRPr="00A1692F" w:rsidRDefault="0083451E" w:rsidP="008A4B3A">
            <w:pPr>
              <w:pStyle w:val="NoSpacing"/>
              <w:rPr>
                <w:rFonts w:ascii="Verdana" w:hAnsi="Verdana" w:cs="Arial"/>
              </w:rPr>
            </w:pPr>
            <w:r w:rsidRPr="00A1692F">
              <w:rPr>
                <w:rFonts w:ascii="Verdana" w:hAnsi="Verdana" w:cs="Arial"/>
              </w:rPr>
              <w:t xml:space="preserve">The Committee </w:t>
            </w:r>
            <w:r w:rsidRPr="0016195C">
              <w:rPr>
                <w:rFonts w:ascii="Verdana" w:hAnsi="Verdana" w:cs="Arial"/>
                <w:b/>
                <w:bCs/>
              </w:rPr>
              <w:t>NOTED</w:t>
            </w:r>
            <w:r w:rsidRPr="00A1692F">
              <w:rPr>
                <w:rFonts w:ascii="Verdana" w:hAnsi="Verdana" w:cs="Arial"/>
              </w:rPr>
              <w:t xml:space="preserve"> the report </w:t>
            </w:r>
          </w:p>
        </w:tc>
      </w:tr>
      <w:tr w:rsidR="00A1692F" w:rsidRPr="00A1692F" w14:paraId="5767BB2D" w14:textId="77777777" w:rsidTr="33DD2E97">
        <w:tc>
          <w:tcPr>
            <w:tcW w:w="1469" w:type="dxa"/>
          </w:tcPr>
          <w:p w14:paraId="06493691" w14:textId="77777777" w:rsidR="004E0952" w:rsidRPr="00A1692F" w:rsidRDefault="004E0952" w:rsidP="004E0952">
            <w:pPr>
              <w:rPr>
                <w:rFonts w:ascii="Verdana" w:hAnsi="Verdana"/>
                <w:iCs/>
              </w:rPr>
            </w:pPr>
            <w:r w:rsidRPr="00A1692F">
              <w:rPr>
                <w:rFonts w:ascii="Verdana" w:hAnsi="Verdana"/>
                <w:iCs/>
              </w:rPr>
              <w:t>Action:</w:t>
            </w:r>
          </w:p>
        </w:tc>
        <w:tc>
          <w:tcPr>
            <w:tcW w:w="9026" w:type="dxa"/>
          </w:tcPr>
          <w:p w14:paraId="41BEFFCA" w14:textId="7E8D2F1A" w:rsidR="0016195C" w:rsidRPr="00A1692F" w:rsidRDefault="00DB33F8" w:rsidP="004E0952">
            <w:pPr>
              <w:rPr>
                <w:rFonts w:ascii="Verdana" w:hAnsi="Verdana"/>
                <w:bCs/>
                <w:iCs/>
              </w:rPr>
            </w:pPr>
            <w:r>
              <w:rPr>
                <w:rFonts w:ascii="Verdana" w:hAnsi="Verdana"/>
                <w:bCs/>
                <w:iCs/>
              </w:rPr>
              <w:t xml:space="preserve">Detailed written update to be presented to the September 2025 meeting of the Quality, Safety &amp; Experience Committee </w:t>
            </w:r>
          </w:p>
        </w:tc>
      </w:tr>
      <w:tr w:rsidR="00A1692F" w:rsidRPr="00A1692F" w14:paraId="30346290" w14:textId="77777777" w:rsidTr="33DD2E97">
        <w:tc>
          <w:tcPr>
            <w:tcW w:w="1469" w:type="dxa"/>
          </w:tcPr>
          <w:p w14:paraId="2BE362DB" w14:textId="26D8EB07" w:rsidR="004E0952" w:rsidRPr="00A1692F" w:rsidRDefault="0083451E" w:rsidP="004E0952">
            <w:pPr>
              <w:rPr>
                <w:rFonts w:ascii="Verdana" w:hAnsi="Verdana"/>
                <w:iCs/>
              </w:rPr>
            </w:pPr>
            <w:r w:rsidRPr="00A1692F">
              <w:rPr>
                <w:rFonts w:ascii="Verdana" w:hAnsi="Verdana"/>
                <w:iCs/>
              </w:rPr>
              <w:t>6.2</w:t>
            </w:r>
          </w:p>
        </w:tc>
        <w:tc>
          <w:tcPr>
            <w:tcW w:w="9026" w:type="dxa"/>
          </w:tcPr>
          <w:p w14:paraId="4D5425A1" w14:textId="6E8E67DA" w:rsidR="004E0952" w:rsidRPr="0016195C" w:rsidRDefault="004E0952" w:rsidP="00862FB3">
            <w:pPr>
              <w:widowControl w:val="0"/>
              <w:tabs>
                <w:tab w:val="left" w:pos="574"/>
              </w:tabs>
              <w:autoSpaceDE w:val="0"/>
              <w:autoSpaceDN w:val="0"/>
              <w:jc w:val="both"/>
              <w:rPr>
                <w:rFonts w:ascii="Verdana" w:hAnsi="Verdana"/>
                <w:b/>
              </w:rPr>
            </w:pPr>
            <w:r w:rsidRPr="00A1692F">
              <w:rPr>
                <w:rFonts w:ascii="Verdana" w:hAnsi="Verdana"/>
                <w:b/>
              </w:rPr>
              <w:t>Overview</w:t>
            </w:r>
            <w:r w:rsidRPr="00A1692F">
              <w:rPr>
                <w:rFonts w:ascii="Verdana" w:hAnsi="Verdana"/>
                <w:b/>
                <w:spacing w:val="-7"/>
              </w:rPr>
              <w:t xml:space="preserve"> </w:t>
            </w:r>
            <w:r w:rsidRPr="00A1692F">
              <w:rPr>
                <w:rFonts w:ascii="Verdana" w:hAnsi="Verdana"/>
                <w:b/>
              </w:rPr>
              <w:t>of</w:t>
            </w:r>
            <w:r w:rsidRPr="00A1692F">
              <w:rPr>
                <w:rFonts w:ascii="Verdana" w:hAnsi="Verdana"/>
                <w:b/>
                <w:spacing w:val="-6"/>
              </w:rPr>
              <w:t xml:space="preserve"> </w:t>
            </w:r>
            <w:r w:rsidRPr="00A1692F">
              <w:rPr>
                <w:rFonts w:ascii="Verdana" w:hAnsi="Verdana"/>
                <w:b/>
              </w:rPr>
              <w:t>the</w:t>
            </w:r>
            <w:r w:rsidRPr="00A1692F">
              <w:rPr>
                <w:rFonts w:ascii="Verdana" w:hAnsi="Verdana"/>
                <w:b/>
                <w:spacing w:val="-6"/>
              </w:rPr>
              <w:t xml:space="preserve"> </w:t>
            </w:r>
            <w:r w:rsidRPr="00A1692F">
              <w:rPr>
                <w:rFonts w:ascii="Verdana" w:hAnsi="Verdana"/>
                <w:b/>
              </w:rPr>
              <w:t>Development</w:t>
            </w:r>
            <w:r w:rsidRPr="00A1692F">
              <w:rPr>
                <w:rFonts w:ascii="Verdana" w:hAnsi="Verdana"/>
                <w:b/>
                <w:spacing w:val="-7"/>
              </w:rPr>
              <w:t xml:space="preserve"> </w:t>
            </w:r>
            <w:r w:rsidRPr="00A1692F">
              <w:rPr>
                <w:rFonts w:ascii="Verdana" w:hAnsi="Verdana"/>
                <w:b/>
              </w:rPr>
              <w:t>&amp;</w:t>
            </w:r>
            <w:r w:rsidRPr="00A1692F">
              <w:rPr>
                <w:rFonts w:ascii="Verdana" w:hAnsi="Verdana"/>
                <w:b/>
                <w:spacing w:val="-6"/>
              </w:rPr>
              <w:t xml:space="preserve"> </w:t>
            </w:r>
            <w:r w:rsidRPr="00A1692F">
              <w:rPr>
                <w:rFonts w:ascii="Verdana" w:hAnsi="Verdana"/>
                <w:b/>
              </w:rPr>
              <w:t>Delivery</w:t>
            </w:r>
            <w:r w:rsidRPr="00A1692F">
              <w:rPr>
                <w:rFonts w:ascii="Verdana" w:hAnsi="Verdana"/>
                <w:b/>
                <w:spacing w:val="-6"/>
              </w:rPr>
              <w:t xml:space="preserve"> </w:t>
            </w:r>
            <w:r w:rsidRPr="00A1692F">
              <w:rPr>
                <w:rFonts w:ascii="Verdana" w:hAnsi="Verdana"/>
                <w:b/>
              </w:rPr>
              <w:t>of</w:t>
            </w:r>
            <w:r w:rsidRPr="00A1692F">
              <w:rPr>
                <w:rFonts w:ascii="Verdana" w:hAnsi="Verdana"/>
                <w:b/>
                <w:spacing w:val="-6"/>
              </w:rPr>
              <w:t xml:space="preserve"> </w:t>
            </w:r>
            <w:r w:rsidRPr="00A1692F">
              <w:rPr>
                <w:rFonts w:ascii="Verdana" w:hAnsi="Verdana"/>
                <w:b/>
              </w:rPr>
              <w:t>the</w:t>
            </w:r>
            <w:r w:rsidRPr="00A1692F">
              <w:rPr>
                <w:rFonts w:ascii="Verdana" w:hAnsi="Verdana"/>
                <w:b/>
                <w:spacing w:val="-7"/>
              </w:rPr>
              <w:t xml:space="preserve"> </w:t>
            </w:r>
            <w:r w:rsidRPr="00A1692F">
              <w:rPr>
                <w:rFonts w:ascii="Verdana" w:hAnsi="Verdana"/>
                <w:b/>
              </w:rPr>
              <w:t>Research</w:t>
            </w:r>
            <w:r w:rsidRPr="00A1692F">
              <w:rPr>
                <w:rFonts w:ascii="Verdana" w:hAnsi="Verdana"/>
                <w:b/>
                <w:spacing w:val="-6"/>
              </w:rPr>
              <w:t xml:space="preserve"> </w:t>
            </w:r>
            <w:r w:rsidRPr="00A1692F">
              <w:rPr>
                <w:rFonts w:ascii="Verdana" w:hAnsi="Verdana"/>
                <w:b/>
              </w:rPr>
              <w:t>&amp;</w:t>
            </w:r>
            <w:r w:rsidRPr="00A1692F">
              <w:rPr>
                <w:rFonts w:ascii="Verdana" w:hAnsi="Verdana"/>
                <w:b/>
                <w:spacing w:val="-6"/>
              </w:rPr>
              <w:t xml:space="preserve"> </w:t>
            </w:r>
            <w:r w:rsidRPr="00A1692F">
              <w:rPr>
                <w:rFonts w:ascii="Verdana" w:hAnsi="Verdana"/>
                <w:b/>
              </w:rPr>
              <w:t>Development</w:t>
            </w:r>
            <w:r w:rsidRPr="00A1692F">
              <w:rPr>
                <w:rFonts w:ascii="Verdana" w:hAnsi="Verdana"/>
                <w:b/>
                <w:spacing w:val="-6"/>
              </w:rPr>
              <w:t xml:space="preserve"> </w:t>
            </w:r>
            <w:r w:rsidRPr="00A1692F">
              <w:rPr>
                <w:rFonts w:ascii="Verdana" w:hAnsi="Verdana"/>
                <w:b/>
                <w:spacing w:val="-2"/>
              </w:rPr>
              <w:t>Strategy</w:t>
            </w:r>
          </w:p>
        </w:tc>
      </w:tr>
      <w:tr w:rsidR="00A1692F" w:rsidRPr="00A1692F" w14:paraId="1F684C85" w14:textId="77777777" w:rsidTr="33DD2E97">
        <w:tc>
          <w:tcPr>
            <w:tcW w:w="1469" w:type="dxa"/>
          </w:tcPr>
          <w:p w14:paraId="64B5F651" w14:textId="77777777" w:rsidR="004E0952" w:rsidRPr="00A1692F" w:rsidRDefault="004E0952" w:rsidP="004E0952">
            <w:pPr>
              <w:rPr>
                <w:rFonts w:ascii="Verdana" w:hAnsi="Verdana"/>
                <w:iCs/>
              </w:rPr>
            </w:pPr>
          </w:p>
        </w:tc>
        <w:tc>
          <w:tcPr>
            <w:tcW w:w="9026" w:type="dxa"/>
          </w:tcPr>
          <w:p w14:paraId="18B1920C" w14:textId="272A21F7" w:rsidR="004E0952" w:rsidRDefault="0083451E" w:rsidP="00DB33F8">
            <w:pPr>
              <w:jc w:val="both"/>
              <w:rPr>
                <w:rFonts w:ascii="Verdana" w:hAnsi="Verdana"/>
                <w:bCs/>
                <w:iCs/>
              </w:rPr>
            </w:pPr>
            <w:r w:rsidRPr="00A1692F">
              <w:rPr>
                <w:rFonts w:ascii="Verdana" w:hAnsi="Verdana"/>
                <w:bCs/>
                <w:iCs/>
              </w:rPr>
              <w:t>R. Beynon presented the report</w:t>
            </w:r>
            <w:r w:rsidR="00DB33F8">
              <w:rPr>
                <w:rFonts w:ascii="Verdana" w:hAnsi="Verdana"/>
                <w:bCs/>
                <w:iCs/>
              </w:rPr>
              <w:t xml:space="preserve"> and highlighted the key matters for Members attention. </w:t>
            </w:r>
          </w:p>
          <w:p w14:paraId="5945E9D4" w14:textId="77777777" w:rsidR="00DB33F8" w:rsidRDefault="00DB33F8" w:rsidP="00DB33F8">
            <w:pPr>
              <w:jc w:val="both"/>
              <w:rPr>
                <w:rFonts w:ascii="Verdana" w:hAnsi="Verdana"/>
                <w:bCs/>
                <w:iCs/>
              </w:rPr>
            </w:pPr>
          </w:p>
          <w:p w14:paraId="24B4A642" w14:textId="1C347586" w:rsidR="00DB33F8" w:rsidRDefault="00DB33F8" w:rsidP="00DB33F8">
            <w:pPr>
              <w:jc w:val="both"/>
              <w:rPr>
                <w:rFonts w:ascii="Verdana" w:hAnsi="Verdana"/>
                <w:bCs/>
                <w:iCs/>
              </w:rPr>
            </w:pPr>
            <w:r>
              <w:rPr>
                <w:rFonts w:ascii="Verdana" w:hAnsi="Verdana"/>
                <w:bCs/>
                <w:iCs/>
              </w:rPr>
              <w:t xml:space="preserve">C Donoghue recognised that a significant amount of work had been undertaken in developing this Strategy and had received a significant amount of discussion and input and noted that the monitoring of the Strategy would be undertaken at the Research &amp; Development Delivery Group. </w:t>
            </w:r>
          </w:p>
          <w:p w14:paraId="7F3949D2" w14:textId="77777777" w:rsidR="00DB33F8" w:rsidRDefault="00DB33F8" w:rsidP="00DB33F8">
            <w:pPr>
              <w:jc w:val="both"/>
              <w:rPr>
                <w:rFonts w:ascii="Verdana" w:hAnsi="Verdana"/>
                <w:bCs/>
                <w:iCs/>
              </w:rPr>
            </w:pPr>
          </w:p>
          <w:p w14:paraId="33B7709F" w14:textId="3E4B9924" w:rsidR="0016195C" w:rsidRPr="00A1692F" w:rsidRDefault="00DB33F8" w:rsidP="33DD2E97">
            <w:pPr>
              <w:jc w:val="both"/>
              <w:rPr>
                <w:rFonts w:ascii="Verdana" w:hAnsi="Verdana"/>
              </w:rPr>
            </w:pPr>
            <w:r w:rsidRPr="33DD2E97">
              <w:rPr>
                <w:rFonts w:ascii="Verdana" w:hAnsi="Verdana"/>
              </w:rPr>
              <w:t xml:space="preserve">G Dix advised that a Strategy on a page had been </w:t>
            </w:r>
            <w:r w:rsidR="702C55D4" w:rsidRPr="33DD2E97">
              <w:rPr>
                <w:rFonts w:ascii="Verdana" w:hAnsi="Verdana"/>
              </w:rPr>
              <w:t>developed,</w:t>
            </w:r>
            <w:r w:rsidRPr="33DD2E97">
              <w:rPr>
                <w:rFonts w:ascii="Verdana" w:hAnsi="Verdana"/>
              </w:rPr>
              <w:t xml:space="preserve"> and Members agreed it would be helpful if this could be shared with them outside the meeting.</w:t>
            </w:r>
          </w:p>
        </w:tc>
      </w:tr>
      <w:tr w:rsidR="00A1692F" w:rsidRPr="00A1692F" w14:paraId="6A4DF173" w14:textId="77777777" w:rsidTr="33DD2E97">
        <w:tc>
          <w:tcPr>
            <w:tcW w:w="1469" w:type="dxa"/>
            <w:vAlign w:val="center"/>
          </w:tcPr>
          <w:p w14:paraId="7F4C4C1A" w14:textId="35F09C03" w:rsidR="004E0952" w:rsidRPr="00A1692F" w:rsidRDefault="0016195C" w:rsidP="00F3095A">
            <w:pPr>
              <w:rPr>
                <w:rFonts w:ascii="Verdana" w:hAnsi="Verdana"/>
                <w:iCs/>
              </w:rPr>
            </w:pPr>
            <w:r>
              <w:rPr>
                <w:rFonts w:ascii="Verdana" w:hAnsi="Verdana"/>
                <w:iCs/>
              </w:rPr>
              <w:t>Resolution:</w:t>
            </w:r>
          </w:p>
        </w:tc>
        <w:tc>
          <w:tcPr>
            <w:tcW w:w="9026" w:type="dxa"/>
            <w:vAlign w:val="center"/>
          </w:tcPr>
          <w:p w14:paraId="2D106DB8" w14:textId="0AE2B2C3" w:rsidR="004E0952" w:rsidRPr="0016195C" w:rsidRDefault="0083451E" w:rsidP="00F3095A">
            <w:pPr>
              <w:pStyle w:val="NoSpacing"/>
              <w:rPr>
                <w:rFonts w:ascii="Verdana" w:hAnsi="Verdana" w:cs="Arial"/>
              </w:rPr>
            </w:pPr>
            <w:r w:rsidRPr="00A1692F">
              <w:rPr>
                <w:rFonts w:ascii="Verdana" w:hAnsi="Verdana" w:cs="Arial"/>
              </w:rPr>
              <w:t xml:space="preserve">The Committee </w:t>
            </w:r>
            <w:r w:rsidRPr="00A1692F">
              <w:rPr>
                <w:rFonts w:ascii="Verdana" w:hAnsi="Verdana" w:cs="Arial"/>
                <w:b/>
                <w:bCs/>
              </w:rPr>
              <w:t>ENDORSED for Board approval</w:t>
            </w:r>
            <w:r w:rsidRPr="00A1692F">
              <w:rPr>
                <w:rFonts w:ascii="Verdana" w:hAnsi="Verdana" w:cs="Arial"/>
              </w:rPr>
              <w:t xml:space="preserve"> the CTMUHB R&amp;D Strategy 2025-30.  </w:t>
            </w:r>
          </w:p>
        </w:tc>
      </w:tr>
      <w:tr w:rsidR="0016195C" w:rsidRPr="00A1692F" w14:paraId="41153782" w14:textId="77777777" w:rsidTr="33DD2E97">
        <w:tc>
          <w:tcPr>
            <w:tcW w:w="1469" w:type="dxa"/>
          </w:tcPr>
          <w:p w14:paraId="2935BBF0" w14:textId="64C5949A" w:rsidR="0016195C" w:rsidRDefault="0016195C" w:rsidP="004E0952">
            <w:pPr>
              <w:rPr>
                <w:rFonts w:ascii="Verdana" w:hAnsi="Verdana"/>
                <w:iCs/>
              </w:rPr>
            </w:pPr>
            <w:r>
              <w:rPr>
                <w:rFonts w:ascii="Verdana" w:hAnsi="Verdana"/>
                <w:iCs/>
              </w:rPr>
              <w:t>Action:</w:t>
            </w:r>
          </w:p>
        </w:tc>
        <w:tc>
          <w:tcPr>
            <w:tcW w:w="9026" w:type="dxa"/>
          </w:tcPr>
          <w:p w14:paraId="0D779ED6" w14:textId="4B693584" w:rsidR="0016195C" w:rsidRPr="00A1692F" w:rsidRDefault="00DB33F8" w:rsidP="0083451E">
            <w:pPr>
              <w:pStyle w:val="NoSpacing"/>
              <w:jc w:val="both"/>
              <w:rPr>
                <w:rFonts w:ascii="Verdana" w:hAnsi="Verdana" w:cs="Arial"/>
              </w:rPr>
            </w:pPr>
            <w:r>
              <w:rPr>
                <w:rFonts w:ascii="Verdana" w:hAnsi="Verdana" w:cs="Arial"/>
              </w:rPr>
              <w:t xml:space="preserve">Strategy on a page to be shared with Committee members following the meeting. </w:t>
            </w:r>
          </w:p>
        </w:tc>
      </w:tr>
      <w:tr w:rsidR="00A1692F" w:rsidRPr="00A1692F" w14:paraId="4ED00206" w14:textId="77777777" w:rsidTr="33DD2E97">
        <w:tc>
          <w:tcPr>
            <w:tcW w:w="1469" w:type="dxa"/>
          </w:tcPr>
          <w:p w14:paraId="5693CEA3" w14:textId="0588BFAA" w:rsidR="004E0952" w:rsidRPr="00A1692F" w:rsidRDefault="0083451E" w:rsidP="004E0952">
            <w:pPr>
              <w:rPr>
                <w:rFonts w:ascii="Verdana" w:hAnsi="Verdana"/>
                <w:iCs/>
              </w:rPr>
            </w:pPr>
            <w:r w:rsidRPr="00A1692F">
              <w:rPr>
                <w:rFonts w:ascii="Verdana" w:hAnsi="Verdana"/>
                <w:iCs/>
              </w:rPr>
              <w:t>6.3</w:t>
            </w:r>
          </w:p>
        </w:tc>
        <w:tc>
          <w:tcPr>
            <w:tcW w:w="9026" w:type="dxa"/>
          </w:tcPr>
          <w:p w14:paraId="7F6B34A8" w14:textId="3A3EBC46" w:rsidR="004E0952" w:rsidRPr="00A1692F" w:rsidRDefault="004E0952" w:rsidP="004E0952">
            <w:pPr>
              <w:rPr>
                <w:rFonts w:ascii="Verdana" w:hAnsi="Verdana"/>
                <w:bCs/>
                <w:iCs/>
              </w:rPr>
            </w:pPr>
            <w:bookmarkStart w:id="1" w:name="_6.3._Annual_Duty_of_Quality_Report_-_To"/>
            <w:bookmarkEnd w:id="1"/>
            <w:r w:rsidRPr="00A1692F">
              <w:rPr>
                <w:rFonts w:ascii="Verdana" w:hAnsi="Verdana"/>
                <w:b/>
              </w:rPr>
              <w:t>Annual</w:t>
            </w:r>
            <w:r w:rsidRPr="00A1692F">
              <w:rPr>
                <w:rFonts w:ascii="Verdana" w:hAnsi="Verdana"/>
                <w:b/>
                <w:spacing w:val="-9"/>
              </w:rPr>
              <w:t xml:space="preserve"> </w:t>
            </w:r>
            <w:r w:rsidRPr="00A1692F">
              <w:rPr>
                <w:rFonts w:ascii="Verdana" w:hAnsi="Verdana"/>
                <w:b/>
              </w:rPr>
              <w:t>Duty</w:t>
            </w:r>
            <w:r w:rsidRPr="00A1692F">
              <w:rPr>
                <w:rFonts w:ascii="Verdana" w:hAnsi="Verdana"/>
                <w:b/>
                <w:spacing w:val="-8"/>
              </w:rPr>
              <w:t xml:space="preserve"> </w:t>
            </w:r>
            <w:r w:rsidRPr="00A1692F">
              <w:rPr>
                <w:rFonts w:ascii="Verdana" w:hAnsi="Verdana"/>
                <w:b/>
              </w:rPr>
              <w:t>of</w:t>
            </w:r>
            <w:r w:rsidRPr="00A1692F">
              <w:rPr>
                <w:rFonts w:ascii="Verdana" w:hAnsi="Verdana"/>
                <w:b/>
                <w:spacing w:val="-7"/>
              </w:rPr>
              <w:t xml:space="preserve"> </w:t>
            </w:r>
            <w:r w:rsidRPr="00A1692F">
              <w:rPr>
                <w:rFonts w:ascii="Verdana" w:hAnsi="Verdana"/>
                <w:b/>
              </w:rPr>
              <w:t>Quality</w:t>
            </w:r>
            <w:r w:rsidRPr="00A1692F">
              <w:rPr>
                <w:rFonts w:ascii="Verdana" w:hAnsi="Verdana"/>
                <w:b/>
                <w:spacing w:val="-8"/>
              </w:rPr>
              <w:t xml:space="preserve"> </w:t>
            </w:r>
            <w:r w:rsidRPr="00A1692F">
              <w:rPr>
                <w:rFonts w:ascii="Verdana" w:hAnsi="Verdana"/>
                <w:b/>
              </w:rPr>
              <w:t>Report</w:t>
            </w:r>
          </w:p>
        </w:tc>
      </w:tr>
      <w:tr w:rsidR="00A1692F" w:rsidRPr="00A1692F" w14:paraId="54A4D89C" w14:textId="77777777" w:rsidTr="33DD2E97">
        <w:tc>
          <w:tcPr>
            <w:tcW w:w="1469" w:type="dxa"/>
          </w:tcPr>
          <w:p w14:paraId="1CEA76B9" w14:textId="77777777" w:rsidR="004E0952" w:rsidRPr="00A1692F" w:rsidRDefault="004E0952" w:rsidP="004E0952">
            <w:pPr>
              <w:rPr>
                <w:rFonts w:ascii="Verdana" w:hAnsi="Verdana"/>
                <w:iCs/>
              </w:rPr>
            </w:pPr>
          </w:p>
        </w:tc>
        <w:tc>
          <w:tcPr>
            <w:tcW w:w="9026" w:type="dxa"/>
          </w:tcPr>
          <w:p w14:paraId="74535B69" w14:textId="123B0A73" w:rsidR="004E0952" w:rsidRPr="009D1199" w:rsidRDefault="0083451E" w:rsidP="009D1199">
            <w:pPr>
              <w:jc w:val="both"/>
              <w:rPr>
                <w:rFonts w:ascii="Verdana" w:hAnsi="Verdana"/>
                <w:bCs/>
                <w:iCs/>
              </w:rPr>
            </w:pPr>
            <w:r w:rsidRPr="009D1199">
              <w:rPr>
                <w:rFonts w:ascii="Verdana" w:hAnsi="Verdana"/>
                <w:bCs/>
                <w:iCs/>
              </w:rPr>
              <w:t xml:space="preserve">R. Hughes presented the report </w:t>
            </w:r>
            <w:r w:rsidR="00951AC7" w:rsidRPr="009D1199">
              <w:rPr>
                <w:rFonts w:ascii="Verdana" w:hAnsi="Verdana"/>
                <w:bCs/>
                <w:iCs/>
              </w:rPr>
              <w:t xml:space="preserve">and advised that the final version of the report would be presented to the September Board for approval. </w:t>
            </w:r>
          </w:p>
          <w:p w14:paraId="0BD3ADDA" w14:textId="77777777" w:rsidR="009D1199" w:rsidRPr="009D1199" w:rsidRDefault="009D1199" w:rsidP="009D1199">
            <w:pPr>
              <w:jc w:val="both"/>
              <w:rPr>
                <w:rFonts w:ascii="Verdana" w:hAnsi="Verdana"/>
                <w:bCs/>
                <w:iCs/>
                <w:color w:val="EE0000"/>
              </w:rPr>
            </w:pPr>
          </w:p>
          <w:p w14:paraId="69D9692D" w14:textId="118F80D0" w:rsidR="00BE5A64" w:rsidRPr="00A1692F" w:rsidRDefault="009D1199" w:rsidP="009D1199">
            <w:pPr>
              <w:jc w:val="both"/>
              <w:rPr>
                <w:rFonts w:ascii="Verdana" w:hAnsi="Verdana"/>
                <w:bCs/>
                <w:iCs/>
              </w:rPr>
            </w:pPr>
            <w:r w:rsidRPr="009D1199">
              <w:rPr>
                <w:rFonts w:ascii="Verdana" w:hAnsi="Verdana" w:cs="Segoe UI"/>
                <w:color w:val="323130"/>
                <w:shd w:val="clear" w:color="auto" w:fill="FFFFFF"/>
              </w:rPr>
              <w:t>C Donoghue commented that whilst the Annual Duty of Quality report was longer than last year, she had found it more accessible and readable due to its format, with quick sections rather than large blocks of text. C Donoghue also expressed willingness to write a foreword for the report and advised that she had been asked to share the report with her Quality &amp; Safety Committee Chair counterparts in other Health Board’s.</w:t>
            </w:r>
            <w:r>
              <w:rPr>
                <w:rFonts w:ascii="Segoe UI" w:hAnsi="Segoe UI" w:cs="Segoe UI"/>
                <w:color w:val="323130"/>
                <w:sz w:val="21"/>
                <w:szCs w:val="21"/>
                <w:shd w:val="clear" w:color="auto" w:fill="FFFFFF"/>
              </w:rPr>
              <w:t xml:space="preserve"> </w:t>
            </w:r>
          </w:p>
        </w:tc>
      </w:tr>
      <w:tr w:rsidR="00A1692F" w:rsidRPr="00A1692F" w14:paraId="16DD17C1" w14:textId="77777777" w:rsidTr="33DD2E97">
        <w:trPr>
          <w:trHeight w:val="424"/>
        </w:trPr>
        <w:tc>
          <w:tcPr>
            <w:tcW w:w="1469" w:type="dxa"/>
            <w:vAlign w:val="center"/>
          </w:tcPr>
          <w:p w14:paraId="5316BCC6" w14:textId="6E1E94B6" w:rsidR="004E0952" w:rsidRPr="00A1692F" w:rsidRDefault="0083451E" w:rsidP="00F3095A">
            <w:pPr>
              <w:rPr>
                <w:rFonts w:ascii="Verdana" w:hAnsi="Verdana"/>
                <w:iCs/>
              </w:rPr>
            </w:pPr>
            <w:r w:rsidRPr="00A1692F">
              <w:rPr>
                <w:rFonts w:ascii="Verdana" w:hAnsi="Verdana"/>
                <w:iCs/>
              </w:rPr>
              <w:t>Resolution:</w:t>
            </w:r>
          </w:p>
        </w:tc>
        <w:tc>
          <w:tcPr>
            <w:tcW w:w="9026" w:type="dxa"/>
            <w:vAlign w:val="center"/>
          </w:tcPr>
          <w:p w14:paraId="2A54EB8C" w14:textId="259BA56F" w:rsidR="004E0952" w:rsidRPr="00A1692F" w:rsidRDefault="009D1199" w:rsidP="00F3095A">
            <w:pPr>
              <w:rPr>
                <w:rFonts w:ascii="Verdana" w:hAnsi="Verdana"/>
                <w:bCs/>
                <w:iCs/>
              </w:rPr>
            </w:pPr>
            <w:r>
              <w:rPr>
                <w:rFonts w:ascii="Verdana" w:hAnsi="Verdana"/>
                <w:bCs/>
                <w:iCs/>
              </w:rPr>
              <w:t xml:space="preserve">The Annual Duty of Quality Report was </w:t>
            </w:r>
            <w:r w:rsidR="00663152">
              <w:rPr>
                <w:rFonts w:ascii="Verdana" w:hAnsi="Verdana"/>
                <w:bCs/>
                <w:iCs/>
              </w:rPr>
              <w:t xml:space="preserve">ENDORSED </w:t>
            </w:r>
            <w:r>
              <w:rPr>
                <w:rFonts w:ascii="Verdana" w:hAnsi="Verdana"/>
                <w:bCs/>
                <w:iCs/>
              </w:rPr>
              <w:t>for Board</w:t>
            </w:r>
            <w:r w:rsidR="00663152">
              <w:rPr>
                <w:rFonts w:ascii="Verdana" w:hAnsi="Verdana"/>
                <w:bCs/>
                <w:iCs/>
              </w:rPr>
              <w:t xml:space="preserve"> APPROVAL</w:t>
            </w:r>
          </w:p>
        </w:tc>
      </w:tr>
      <w:tr w:rsidR="00A1692F" w:rsidRPr="00A1692F" w14:paraId="74388D56" w14:textId="77777777" w:rsidTr="33DD2E97">
        <w:tc>
          <w:tcPr>
            <w:tcW w:w="1469" w:type="dxa"/>
          </w:tcPr>
          <w:p w14:paraId="5DB9BD3D" w14:textId="7333BA4F" w:rsidR="004E0952" w:rsidRPr="00A1692F" w:rsidRDefault="0083451E" w:rsidP="004E0952">
            <w:pPr>
              <w:rPr>
                <w:rFonts w:ascii="Verdana" w:hAnsi="Verdana"/>
                <w:iCs/>
              </w:rPr>
            </w:pPr>
            <w:r w:rsidRPr="00A1692F">
              <w:rPr>
                <w:rFonts w:ascii="Verdana" w:hAnsi="Verdana"/>
                <w:iCs/>
              </w:rPr>
              <w:t>6.4</w:t>
            </w:r>
          </w:p>
        </w:tc>
        <w:tc>
          <w:tcPr>
            <w:tcW w:w="9026" w:type="dxa"/>
          </w:tcPr>
          <w:p w14:paraId="399DC26C" w14:textId="35FA2AA7" w:rsidR="004E0952" w:rsidRPr="00A1692F" w:rsidRDefault="004E0952" w:rsidP="0083451E">
            <w:pPr>
              <w:widowControl w:val="0"/>
              <w:tabs>
                <w:tab w:val="left" w:pos="574"/>
              </w:tabs>
              <w:autoSpaceDE w:val="0"/>
              <w:autoSpaceDN w:val="0"/>
              <w:rPr>
                <w:rFonts w:ascii="Verdana" w:hAnsi="Verdana"/>
                <w:b/>
              </w:rPr>
            </w:pPr>
            <w:r w:rsidRPr="00A1692F">
              <w:rPr>
                <w:rFonts w:ascii="Verdana" w:hAnsi="Verdana"/>
                <w:b/>
              </w:rPr>
              <w:t>People</w:t>
            </w:r>
            <w:r w:rsidRPr="00A1692F">
              <w:rPr>
                <w:rFonts w:ascii="Verdana" w:hAnsi="Verdana"/>
                <w:b/>
                <w:spacing w:val="-17"/>
              </w:rPr>
              <w:t xml:space="preserve"> </w:t>
            </w:r>
            <w:r w:rsidRPr="00A1692F">
              <w:rPr>
                <w:rFonts w:ascii="Verdana" w:hAnsi="Verdana"/>
                <w:b/>
              </w:rPr>
              <w:t>Experience</w:t>
            </w:r>
            <w:r w:rsidRPr="00A1692F">
              <w:rPr>
                <w:rFonts w:ascii="Verdana" w:hAnsi="Verdana"/>
                <w:b/>
                <w:spacing w:val="-15"/>
              </w:rPr>
              <w:t xml:space="preserve"> </w:t>
            </w:r>
            <w:r w:rsidRPr="00A1692F">
              <w:rPr>
                <w:rFonts w:ascii="Verdana" w:hAnsi="Verdana"/>
                <w:b/>
              </w:rPr>
              <w:t>Forum</w:t>
            </w:r>
            <w:r w:rsidRPr="00A1692F">
              <w:rPr>
                <w:rFonts w:ascii="Verdana" w:hAnsi="Verdana"/>
                <w:b/>
                <w:spacing w:val="-15"/>
              </w:rPr>
              <w:t xml:space="preserve"> </w:t>
            </w:r>
            <w:r w:rsidRPr="00A1692F">
              <w:rPr>
                <w:rFonts w:ascii="Verdana" w:hAnsi="Verdana"/>
                <w:b/>
                <w:spacing w:val="-2"/>
              </w:rPr>
              <w:t>Update</w:t>
            </w:r>
          </w:p>
        </w:tc>
      </w:tr>
      <w:tr w:rsidR="00A1692F" w:rsidRPr="00A1692F" w14:paraId="72316E9E" w14:textId="77777777" w:rsidTr="33DD2E97">
        <w:tc>
          <w:tcPr>
            <w:tcW w:w="1469" w:type="dxa"/>
          </w:tcPr>
          <w:p w14:paraId="38930FDB" w14:textId="77777777" w:rsidR="004E0952" w:rsidRPr="00A1692F" w:rsidRDefault="004E0952" w:rsidP="004E0952">
            <w:pPr>
              <w:rPr>
                <w:rFonts w:ascii="Verdana" w:hAnsi="Verdana"/>
                <w:iCs/>
              </w:rPr>
            </w:pPr>
          </w:p>
        </w:tc>
        <w:tc>
          <w:tcPr>
            <w:tcW w:w="9026" w:type="dxa"/>
          </w:tcPr>
          <w:p w14:paraId="5C06862B" w14:textId="1F7C6DF7" w:rsidR="009D1199" w:rsidRDefault="0083451E" w:rsidP="008B2EC0">
            <w:pPr>
              <w:jc w:val="both"/>
              <w:rPr>
                <w:rFonts w:ascii="Verdana" w:hAnsi="Verdana"/>
                <w:bCs/>
                <w:iCs/>
              </w:rPr>
            </w:pPr>
            <w:r w:rsidRPr="00A1692F">
              <w:rPr>
                <w:rFonts w:ascii="Verdana" w:hAnsi="Verdana"/>
                <w:bCs/>
                <w:iCs/>
              </w:rPr>
              <w:t>R. Hughes presented the report</w:t>
            </w:r>
            <w:r w:rsidR="009D1199">
              <w:rPr>
                <w:rFonts w:ascii="Verdana" w:hAnsi="Verdana"/>
                <w:bCs/>
                <w:iCs/>
              </w:rPr>
              <w:t xml:space="preserve"> and highlighted key matters for members attention.</w:t>
            </w:r>
          </w:p>
          <w:p w14:paraId="4A3E7BF6" w14:textId="77777777" w:rsidR="009D1199" w:rsidRDefault="009D1199" w:rsidP="004E0952">
            <w:pPr>
              <w:rPr>
                <w:rFonts w:ascii="Verdana" w:hAnsi="Verdana"/>
                <w:bCs/>
                <w:iCs/>
              </w:rPr>
            </w:pPr>
          </w:p>
          <w:p w14:paraId="10175AD0" w14:textId="4AD8B8A7" w:rsidR="009D1199" w:rsidRPr="00EE45BF" w:rsidRDefault="009D1199" w:rsidP="00EE45BF">
            <w:pPr>
              <w:jc w:val="both"/>
              <w:rPr>
                <w:rFonts w:ascii="Verdana" w:hAnsi="Verdana"/>
                <w:bCs/>
                <w:iCs/>
              </w:rPr>
            </w:pPr>
            <w:r w:rsidRPr="00EE45BF">
              <w:rPr>
                <w:rFonts w:ascii="Verdana" w:hAnsi="Verdana"/>
                <w:bCs/>
                <w:iCs/>
              </w:rPr>
              <w:t xml:space="preserve">In response to a query raised by H Proctor as to the purpose, remit and membership of the Forum, </w:t>
            </w:r>
            <w:r w:rsidRPr="00EE45BF">
              <w:rPr>
                <w:rFonts w:ascii="Verdana" w:hAnsi="Verdana" w:cs="Segoe UI"/>
                <w:color w:val="323130"/>
                <w:shd w:val="clear" w:color="auto" w:fill="FFFFFF"/>
              </w:rPr>
              <w:t xml:space="preserve">R Hughes explained that the People Experience </w:t>
            </w:r>
            <w:r w:rsidRPr="00EE45BF">
              <w:rPr>
                <w:rFonts w:ascii="Verdana" w:hAnsi="Verdana" w:cs="Segoe UI"/>
                <w:color w:val="323130"/>
                <w:shd w:val="clear" w:color="auto" w:fill="FFFFFF"/>
              </w:rPr>
              <w:lastRenderedPageBreak/>
              <w:t xml:space="preserve">Forum meets quarterly and includes representatives from Llais, Care Groups, the Corporate Team, Value-Based Healthcare, and quality improvement professionals and added that consideration was also being given to adding a community member to the group. </w:t>
            </w:r>
            <w:r w:rsidR="00EE45BF" w:rsidRPr="00EE45BF">
              <w:rPr>
                <w:rFonts w:ascii="Verdana" w:hAnsi="Verdana" w:cs="Segoe UI"/>
                <w:color w:val="323130"/>
                <w:shd w:val="clear" w:color="auto" w:fill="FFFFFF"/>
              </w:rPr>
              <w:t xml:space="preserve">Members noted that an Operational Group was also in place which meets monthly to discuss and work on actions identified from the Forum, with the forum aiming to </w:t>
            </w:r>
            <w:r w:rsidRPr="00EE45BF">
              <w:rPr>
                <w:rFonts w:ascii="Verdana" w:hAnsi="Verdana" w:cs="Segoe UI"/>
                <w:color w:val="323130"/>
                <w:shd w:val="clear" w:color="auto" w:fill="FFFFFF"/>
              </w:rPr>
              <w:t>enhance and support care groups in the field of patient experience</w:t>
            </w:r>
            <w:r w:rsidR="00EE45BF">
              <w:rPr>
                <w:rFonts w:ascii="Verdana" w:hAnsi="Verdana" w:cs="Segoe UI"/>
                <w:color w:val="323130"/>
                <w:shd w:val="clear" w:color="auto" w:fill="FFFFFF"/>
              </w:rPr>
              <w:t>.</w:t>
            </w:r>
          </w:p>
          <w:p w14:paraId="5AA351CA" w14:textId="77777777" w:rsidR="009D1199" w:rsidRPr="00EE45BF" w:rsidRDefault="009D1199" w:rsidP="00EE45BF">
            <w:pPr>
              <w:jc w:val="both"/>
              <w:rPr>
                <w:rFonts w:ascii="Verdana" w:hAnsi="Verdana"/>
                <w:bCs/>
                <w:iCs/>
              </w:rPr>
            </w:pPr>
          </w:p>
          <w:p w14:paraId="314ADA65" w14:textId="77777777" w:rsidR="00EE45BF" w:rsidRDefault="00EE45BF" w:rsidP="00EE45BF">
            <w:pPr>
              <w:jc w:val="both"/>
              <w:rPr>
                <w:rFonts w:ascii="Verdana" w:hAnsi="Verdana" w:cs="Segoe UI"/>
                <w:color w:val="323130"/>
                <w:shd w:val="clear" w:color="auto" w:fill="FFFFFF"/>
              </w:rPr>
            </w:pPr>
            <w:r w:rsidRPr="00EE45BF">
              <w:rPr>
                <w:rFonts w:ascii="Verdana" w:hAnsi="Verdana" w:cs="Segoe UI"/>
                <w:color w:val="323130"/>
                <w:shd w:val="clear" w:color="auto" w:fill="FFFFFF"/>
              </w:rPr>
              <w:t>P Roseblade questioned whether underfunding, as mentioned in the report at discussion point B, was a fact or just a perception and emphasized that while everyone wants more money in the health service, it's also important to use existing funds efficiently and effectively. P Roseblade expressed concern that the report presented underfunding as fact and asked whether advocacy for increased funding was directed at the Health Board or Welsh Government, stating the discussion did not seem quite right.</w:t>
            </w:r>
            <w:r>
              <w:rPr>
                <w:rFonts w:ascii="Verdana" w:hAnsi="Verdana" w:cs="Segoe UI"/>
                <w:color w:val="323130"/>
                <w:shd w:val="clear" w:color="auto" w:fill="FFFFFF"/>
              </w:rPr>
              <w:t xml:space="preserve"> </w:t>
            </w:r>
          </w:p>
          <w:p w14:paraId="35F84546" w14:textId="77777777" w:rsidR="00EE45BF" w:rsidRDefault="00EE45BF" w:rsidP="00EE45BF">
            <w:pPr>
              <w:jc w:val="both"/>
              <w:rPr>
                <w:rFonts w:ascii="Verdana" w:hAnsi="Verdana" w:cs="Segoe UI"/>
                <w:color w:val="323130"/>
                <w:shd w:val="clear" w:color="auto" w:fill="FFFFFF"/>
              </w:rPr>
            </w:pPr>
          </w:p>
          <w:p w14:paraId="4DC04167" w14:textId="684CB647" w:rsidR="00EE45BF" w:rsidRDefault="00EE45BF" w:rsidP="00EE45BF">
            <w:pPr>
              <w:jc w:val="both"/>
              <w:rPr>
                <w:rFonts w:ascii="Verdana" w:hAnsi="Verdana" w:cs="Segoe UI"/>
                <w:color w:val="323130"/>
                <w:shd w:val="clear" w:color="auto" w:fill="FFFFFF"/>
              </w:rPr>
            </w:pPr>
            <w:r w:rsidRPr="00EE45BF">
              <w:rPr>
                <w:rFonts w:ascii="Verdana" w:hAnsi="Verdana" w:cs="Segoe UI"/>
                <w:color w:val="323130"/>
                <w:shd w:val="clear" w:color="auto" w:fill="FFFFFF"/>
              </w:rPr>
              <w:t>R Hughes acknowledged feedback from P Roseblade and clarified that the intention was not to state underfunding as fact. R Hughes explained that the group was highlighting concerns about the lack of psychological therapies in intensive care and emphasized the need for storytelling from families and patients to inform responses. R Hughes agreed to review the statement to better reflect the intended message, focusing on concerns rather than asserting underfunding as fact.</w:t>
            </w:r>
          </w:p>
          <w:p w14:paraId="442662C3" w14:textId="77777777" w:rsidR="00B46B6D" w:rsidRDefault="00B46B6D" w:rsidP="00EE45BF">
            <w:pPr>
              <w:jc w:val="both"/>
              <w:rPr>
                <w:rFonts w:ascii="Verdana" w:hAnsi="Verdana" w:cs="Segoe UI"/>
                <w:color w:val="323130"/>
                <w:shd w:val="clear" w:color="auto" w:fill="FFFFFF"/>
              </w:rPr>
            </w:pPr>
          </w:p>
          <w:p w14:paraId="28145705" w14:textId="2A772EA5" w:rsidR="00B46B6D" w:rsidRDefault="00B46B6D" w:rsidP="00B46B6D">
            <w:pPr>
              <w:jc w:val="both"/>
              <w:rPr>
                <w:rFonts w:ascii="Verdana" w:hAnsi="Verdana" w:cs="Segoe UI"/>
                <w:color w:val="323130"/>
                <w:shd w:val="clear" w:color="auto" w:fill="FFFFFF"/>
              </w:rPr>
            </w:pPr>
            <w:r w:rsidRPr="00B46B6D">
              <w:rPr>
                <w:rFonts w:ascii="Verdana" w:hAnsi="Verdana" w:cs="Segoe UI"/>
                <w:color w:val="323130"/>
                <w:shd w:val="clear" w:color="auto" w:fill="FFFFFF"/>
              </w:rPr>
              <w:t>In response to a query raised by K Palmer as to how this report connected to the People’s Experience Activity data contained within the Quality Dashboard, given that the two should tie up,  R Hughes advised that the dashboard-level people experience data is provided at every meeting, and the Forum report is meant to enhance that by offering deeper discussions and assurance. R Hughes added that the Forum report should complement and further enhance the assurance from the dashboard, giving insight into conversations with service leaders and agreed to consider feedback and the suggested more alignment between the reports to make them more relatable.</w:t>
            </w:r>
          </w:p>
          <w:p w14:paraId="18B4C8F5" w14:textId="77777777" w:rsidR="001953E2" w:rsidRDefault="001953E2" w:rsidP="00B46B6D">
            <w:pPr>
              <w:jc w:val="both"/>
              <w:rPr>
                <w:rFonts w:ascii="Verdana" w:hAnsi="Verdana" w:cs="Segoe UI"/>
                <w:bCs/>
                <w:iCs/>
                <w:color w:val="323130"/>
                <w:shd w:val="clear" w:color="auto" w:fill="FFFFFF"/>
              </w:rPr>
            </w:pPr>
          </w:p>
          <w:p w14:paraId="66D530F3" w14:textId="10672180" w:rsidR="001953E2" w:rsidRDefault="001953E2" w:rsidP="00B46B6D">
            <w:pPr>
              <w:jc w:val="both"/>
              <w:rPr>
                <w:rFonts w:ascii="Verdana" w:hAnsi="Verdana"/>
                <w:bCs/>
                <w:iCs/>
              </w:rPr>
            </w:pPr>
            <w:r>
              <w:rPr>
                <w:rFonts w:ascii="Verdana" w:hAnsi="Verdana"/>
                <w:bCs/>
                <w:iCs/>
              </w:rPr>
              <w:t xml:space="preserve">Following discussion, it was suggested that for future meetings, there should be one agenda item on People’s Experience, particularly when the update from the People’s Experience Forum was due to be received. </w:t>
            </w:r>
          </w:p>
          <w:p w14:paraId="56CA743D" w14:textId="77777777" w:rsidR="001953E2" w:rsidRDefault="001953E2" w:rsidP="00B46B6D">
            <w:pPr>
              <w:jc w:val="both"/>
              <w:rPr>
                <w:rFonts w:ascii="Verdana" w:hAnsi="Verdana"/>
                <w:bCs/>
                <w:iCs/>
              </w:rPr>
            </w:pPr>
          </w:p>
          <w:p w14:paraId="5F627FA5" w14:textId="30C32168" w:rsidR="001953E2" w:rsidRPr="00B46B6D" w:rsidRDefault="001953E2" w:rsidP="00B46B6D">
            <w:pPr>
              <w:jc w:val="both"/>
              <w:rPr>
                <w:rFonts w:ascii="Verdana" w:hAnsi="Verdana"/>
                <w:bCs/>
                <w:iCs/>
              </w:rPr>
            </w:pPr>
            <w:r>
              <w:rPr>
                <w:rFonts w:ascii="Verdana" w:hAnsi="Verdana"/>
                <w:bCs/>
                <w:iCs/>
              </w:rPr>
              <w:t xml:space="preserve">In relation to the query raised by K Palmer regarding the ongoing concerns about estates and quality, which is an open action on the action log, C Donoghue advised that an updated response will need to be sought in relation to this action, as referred to earlier in the meeting. </w:t>
            </w:r>
          </w:p>
          <w:p w14:paraId="7CD428E2" w14:textId="09CD3630" w:rsidR="005026C3" w:rsidRPr="00A1692F" w:rsidRDefault="005026C3" w:rsidP="004E0952">
            <w:pPr>
              <w:rPr>
                <w:rFonts w:ascii="Verdana" w:hAnsi="Verdana"/>
                <w:bCs/>
                <w:iCs/>
              </w:rPr>
            </w:pPr>
          </w:p>
        </w:tc>
      </w:tr>
      <w:tr w:rsidR="00A1692F" w:rsidRPr="00A1692F" w14:paraId="6E01A55B" w14:textId="77777777" w:rsidTr="33DD2E97">
        <w:tc>
          <w:tcPr>
            <w:tcW w:w="1469" w:type="dxa"/>
            <w:vAlign w:val="center"/>
          </w:tcPr>
          <w:p w14:paraId="6D6DA1CD" w14:textId="2685DA3D" w:rsidR="004E0952" w:rsidRPr="00A1692F" w:rsidRDefault="0016195C" w:rsidP="00F3095A">
            <w:pPr>
              <w:rPr>
                <w:rFonts w:ascii="Verdana" w:hAnsi="Verdana"/>
                <w:iCs/>
              </w:rPr>
            </w:pPr>
            <w:r>
              <w:rPr>
                <w:rFonts w:ascii="Verdana" w:hAnsi="Verdana"/>
                <w:iCs/>
              </w:rPr>
              <w:lastRenderedPageBreak/>
              <w:t>Resolution:</w:t>
            </w:r>
          </w:p>
        </w:tc>
        <w:tc>
          <w:tcPr>
            <w:tcW w:w="9026" w:type="dxa"/>
            <w:vAlign w:val="center"/>
          </w:tcPr>
          <w:p w14:paraId="21E51FCC" w14:textId="5E11F5F6" w:rsidR="004E0952" w:rsidRPr="00A1692F" w:rsidRDefault="0083451E" w:rsidP="008B2EC0">
            <w:pPr>
              <w:pStyle w:val="NoSpacing"/>
              <w:jc w:val="both"/>
              <w:rPr>
                <w:rFonts w:ascii="Verdana" w:hAnsi="Verdana" w:cs="Arial"/>
              </w:rPr>
            </w:pPr>
            <w:r w:rsidRPr="00A1692F">
              <w:rPr>
                <w:rFonts w:ascii="Verdana" w:hAnsi="Verdana" w:cs="Arial"/>
              </w:rPr>
              <w:t xml:space="preserve">The Quality, Safety &amp; Experience Committee </w:t>
            </w:r>
            <w:r w:rsidRPr="00A1692F">
              <w:rPr>
                <w:rFonts w:ascii="Verdana" w:hAnsi="Verdana" w:cs="Arial"/>
                <w:b/>
              </w:rPr>
              <w:t xml:space="preserve">NOTED </w:t>
            </w:r>
            <w:r w:rsidRPr="00A1692F">
              <w:rPr>
                <w:rFonts w:ascii="Verdana" w:hAnsi="Verdana" w:cs="Arial"/>
              </w:rPr>
              <w:t xml:space="preserve">the highlights outlined in this report and; </w:t>
            </w:r>
            <w:r w:rsidRPr="00A1692F">
              <w:rPr>
                <w:rFonts w:ascii="Verdana" w:hAnsi="Verdana" w:cs="Arial"/>
                <w:b/>
                <w:bCs/>
              </w:rPr>
              <w:t xml:space="preserve">APPROVED </w:t>
            </w:r>
            <w:r w:rsidRPr="00A1692F">
              <w:rPr>
                <w:rFonts w:ascii="Verdana" w:hAnsi="Verdana" w:cs="Arial"/>
              </w:rPr>
              <w:t xml:space="preserve">the two questions within the recommendation section of the report. </w:t>
            </w:r>
          </w:p>
        </w:tc>
      </w:tr>
      <w:tr w:rsidR="0016195C" w:rsidRPr="00A1692F" w14:paraId="50734356" w14:textId="77777777" w:rsidTr="33DD2E97">
        <w:tc>
          <w:tcPr>
            <w:tcW w:w="1469" w:type="dxa"/>
          </w:tcPr>
          <w:p w14:paraId="515F4E5A" w14:textId="45624C29" w:rsidR="0016195C" w:rsidRDefault="0016195C" w:rsidP="004E0952">
            <w:pPr>
              <w:rPr>
                <w:rFonts w:ascii="Verdana" w:hAnsi="Verdana"/>
                <w:iCs/>
              </w:rPr>
            </w:pPr>
            <w:r>
              <w:rPr>
                <w:rFonts w:ascii="Verdana" w:hAnsi="Verdana"/>
                <w:iCs/>
              </w:rPr>
              <w:t>Action:</w:t>
            </w:r>
          </w:p>
        </w:tc>
        <w:tc>
          <w:tcPr>
            <w:tcW w:w="9026" w:type="dxa"/>
          </w:tcPr>
          <w:p w14:paraId="79C16C22" w14:textId="44FDBED0" w:rsidR="00EE45BF" w:rsidRDefault="00EE45BF" w:rsidP="00EE45BF">
            <w:pPr>
              <w:jc w:val="both"/>
              <w:rPr>
                <w:rFonts w:ascii="Verdana" w:hAnsi="Verdana" w:cs="Segoe UI"/>
                <w:color w:val="323130"/>
                <w:shd w:val="clear" w:color="auto" w:fill="FFFFFF"/>
              </w:rPr>
            </w:pPr>
            <w:r w:rsidRPr="00EE45BF">
              <w:rPr>
                <w:rFonts w:ascii="Verdana" w:hAnsi="Verdana" w:cs="Segoe UI"/>
                <w:color w:val="323130"/>
                <w:shd w:val="clear" w:color="auto" w:fill="FFFFFF"/>
              </w:rPr>
              <w:t xml:space="preserve">R Hughes to review the statement </w:t>
            </w:r>
            <w:r>
              <w:rPr>
                <w:rFonts w:ascii="Verdana" w:hAnsi="Verdana" w:cs="Segoe UI"/>
                <w:color w:val="323130"/>
                <w:shd w:val="clear" w:color="auto" w:fill="FFFFFF"/>
              </w:rPr>
              <w:t xml:space="preserve">made within the report in relation to underfunding </w:t>
            </w:r>
            <w:r w:rsidRPr="00EE45BF">
              <w:rPr>
                <w:rFonts w:ascii="Verdana" w:hAnsi="Verdana" w:cs="Segoe UI"/>
                <w:color w:val="323130"/>
                <w:shd w:val="clear" w:color="auto" w:fill="FFFFFF"/>
              </w:rPr>
              <w:t>to better reflect the intended message, focusing on concerns rather than asserting underfunding as fact.</w:t>
            </w:r>
          </w:p>
          <w:p w14:paraId="64F0FDA4" w14:textId="77777777" w:rsidR="001953E2" w:rsidRDefault="001953E2" w:rsidP="00EE45BF">
            <w:pPr>
              <w:jc w:val="both"/>
              <w:rPr>
                <w:rFonts w:ascii="Verdana" w:hAnsi="Verdana" w:cs="Segoe UI"/>
                <w:color w:val="323130"/>
                <w:shd w:val="clear" w:color="auto" w:fill="FFFFFF"/>
              </w:rPr>
            </w:pPr>
          </w:p>
          <w:p w14:paraId="504DB706" w14:textId="57A9152B" w:rsidR="0016195C" w:rsidRPr="00A1692F" w:rsidRDefault="001953E2" w:rsidP="008B2EC0">
            <w:pPr>
              <w:jc w:val="both"/>
              <w:rPr>
                <w:rFonts w:ascii="Verdana" w:hAnsi="Verdana" w:cs="Arial"/>
              </w:rPr>
            </w:pPr>
            <w:r>
              <w:rPr>
                <w:rFonts w:ascii="Verdana" w:hAnsi="Verdana"/>
                <w:bCs/>
                <w:iCs/>
              </w:rPr>
              <w:lastRenderedPageBreak/>
              <w:t xml:space="preserve">For future meetings, there should be one agenda item on People’s Experience, particularly when the update from the People’s Experience Forum was due to be received. </w:t>
            </w:r>
          </w:p>
        </w:tc>
      </w:tr>
      <w:tr w:rsidR="00A1692F" w:rsidRPr="00A1692F" w14:paraId="25E61BA8" w14:textId="77777777" w:rsidTr="33DD2E97">
        <w:tc>
          <w:tcPr>
            <w:tcW w:w="1469" w:type="dxa"/>
            <w:shd w:val="clear" w:color="auto" w:fill="1F3864" w:themeFill="accent5" w:themeFillShade="80"/>
          </w:tcPr>
          <w:p w14:paraId="4184A28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185C3EE8" w14:textId="6905F69C" w:rsidR="004E0952" w:rsidRPr="00A1692F" w:rsidRDefault="004E0952" w:rsidP="004E0952">
            <w:pPr>
              <w:rPr>
                <w:rFonts w:ascii="Verdana" w:hAnsi="Verdana"/>
                <w:b/>
              </w:rPr>
            </w:pPr>
            <w:r w:rsidRPr="00A1692F">
              <w:rPr>
                <w:rFonts w:ascii="Verdana" w:hAnsi="Verdana"/>
                <w:b/>
              </w:rPr>
              <w:t xml:space="preserve">GOVERNANCE, RISK AND ASSURANCE </w:t>
            </w:r>
          </w:p>
        </w:tc>
      </w:tr>
      <w:tr w:rsidR="00A1692F" w:rsidRPr="00A1692F" w14:paraId="24C1C14C" w14:textId="77777777" w:rsidTr="33DD2E97">
        <w:tc>
          <w:tcPr>
            <w:tcW w:w="1469" w:type="dxa"/>
          </w:tcPr>
          <w:p w14:paraId="07BFB98D" w14:textId="77777777" w:rsidR="004E0952" w:rsidRPr="00A1692F" w:rsidRDefault="004E0952" w:rsidP="004E0952">
            <w:pPr>
              <w:rPr>
                <w:rFonts w:ascii="Verdana" w:hAnsi="Verdana"/>
              </w:rPr>
            </w:pPr>
            <w:r w:rsidRPr="00A1692F">
              <w:rPr>
                <w:rFonts w:ascii="Verdana" w:hAnsi="Verdana"/>
              </w:rPr>
              <w:t>7.1</w:t>
            </w:r>
          </w:p>
        </w:tc>
        <w:tc>
          <w:tcPr>
            <w:tcW w:w="9026" w:type="dxa"/>
          </w:tcPr>
          <w:p w14:paraId="613E0E91" w14:textId="6710A107" w:rsidR="004E0952" w:rsidRPr="0016195C" w:rsidRDefault="004E0952" w:rsidP="0016195C">
            <w:pPr>
              <w:widowControl w:val="0"/>
              <w:tabs>
                <w:tab w:val="left" w:pos="574"/>
              </w:tabs>
              <w:autoSpaceDE w:val="0"/>
              <w:autoSpaceDN w:val="0"/>
              <w:rPr>
                <w:rFonts w:ascii="Verdana" w:hAnsi="Verdana"/>
                <w:b/>
              </w:rPr>
            </w:pPr>
            <w:r w:rsidRPr="00A1692F">
              <w:rPr>
                <w:rFonts w:ascii="Verdana" w:hAnsi="Verdana"/>
                <w:b/>
              </w:rPr>
              <w:t>Organisational</w:t>
            </w:r>
            <w:r w:rsidRPr="00A1692F">
              <w:rPr>
                <w:rFonts w:ascii="Verdana" w:hAnsi="Verdana"/>
                <w:b/>
                <w:spacing w:val="-13"/>
              </w:rPr>
              <w:t xml:space="preserve"> </w:t>
            </w:r>
            <w:r w:rsidRPr="00A1692F">
              <w:rPr>
                <w:rFonts w:ascii="Verdana" w:hAnsi="Verdana"/>
                <w:b/>
              </w:rPr>
              <w:t>Risk</w:t>
            </w:r>
            <w:r w:rsidRPr="00A1692F">
              <w:rPr>
                <w:rFonts w:ascii="Verdana" w:hAnsi="Verdana"/>
                <w:b/>
                <w:spacing w:val="-12"/>
              </w:rPr>
              <w:t xml:space="preserve"> </w:t>
            </w:r>
            <w:r w:rsidRPr="00A1692F">
              <w:rPr>
                <w:rFonts w:ascii="Verdana" w:hAnsi="Verdana"/>
                <w:b/>
              </w:rPr>
              <w:t>Register</w:t>
            </w:r>
            <w:r w:rsidRPr="00A1692F">
              <w:rPr>
                <w:rFonts w:ascii="Verdana" w:hAnsi="Verdana"/>
                <w:b/>
                <w:spacing w:val="-12"/>
              </w:rPr>
              <w:t xml:space="preserve"> </w:t>
            </w:r>
            <w:r w:rsidRPr="00A1692F">
              <w:rPr>
                <w:rFonts w:ascii="Verdana" w:hAnsi="Verdana"/>
                <w:b/>
              </w:rPr>
              <w:t>–</w:t>
            </w:r>
            <w:r w:rsidRPr="00A1692F">
              <w:rPr>
                <w:rFonts w:ascii="Verdana" w:hAnsi="Verdana"/>
                <w:b/>
                <w:spacing w:val="-12"/>
              </w:rPr>
              <w:t xml:space="preserve"> </w:t>
            </w:r>
            <w:r w:rsidRPr="00A1692F">
              <w:rPr>
                <w:rFonts w:ascii="Verdana" w:hAnsi="Verdana"/>
                <w:b/>
              </w:rPr>
              <w:t>Risks</w:t>
            </w:r>
            <w:r w:rsidRPr="00A1692F">
              <w:rPr>
                <w:rFonts w:ascii="Verdana" w:hAnsi="Verdana"/>
                <w:b/>
                <w:spacing w:val="-12"/>
              </w:rPr>
              <w:t xml:space="preserve"> </w:t>
            </w:r>
            <w:r w:rsidRPr="00A1692F">
              <w:rPr>
                <w:rFonts w:ascii="Verdana" w:hAnsi="Verdana"/>
                <w:b/>
              </w:rPr>
              <w:t>Assigned</w:t>
            </w:r>
            <w:r w:rsidRPr="00A1692F">
              <w:rPr>
                <w:rFonts w:ascii="Verdana" w:hAnsi="Verdana"/>
                <w:b/>
                <w:spacing w:val="-13"/>
              </w:rPr>
              <w:t xml:space="preserve"> </w:t>
            </w:r>
            <w:r w:rsidRPr="00A1692F">
              <w:rPr>
                <w:rFonts w:ascii="Verdana" w:hAnsi="Verdana"/>
                <w:b/>
              </w:rPr>
              <w:t>to</w:t>
            </w:r>
            <w:r w:rsidRPr="00A1692F">
              <w:rPr>
                <w:rFonts w:ascii="Verdana" w:hAnsi="Verdana"/>
                <w:b/>
                <w:spacing w:val="-12"/>
              </w:rPr>
              <w:t xml:space="preserve"> </w:t>
            </w:r>
            <w:r w:rsidRPr="00A1692F">
              <w:rPr>
                <w:rFonts w:ascii="Verdana" w:hAnsi="Verdana"/>
                <w:b/>
              </w:rPr>
              <w:t>Quality</w:t>
            </w:r>
            <w:r w:rsidRPr="00A1692F">
              <w:rPr>
                <w:rFonts w:ascii="Verdana" w:hAnsi="Verdana"/>
                <w:b/>
                <w:spacing w:val="-12"/>
              </w:rPr>
              <w:t xml:space="preserve"> </w:t>
            </w:r>
            <w:r w:rsidRPr="00A1692F">
              <w:rPr>
                <w:rFonts w:ascii="Verdana" w:hAnsi="Verdana"/>
                <w:b/>
              </w:rPr>
              <w:t>&amp;</w:t>
            </w:r>
            <w:r w:rsidRPr="00A1692F">
              <w:rPr>
                <w:rFonts w:ascii="Verdana" w:hAnsi="Verdana"/>
                <w:b/>
                <w:spacing w:val="-12"/>
              </w:rPr>
              <w:t xml:space="preserve"> </w:t>
            </w:r>
            <w:r w:rsidRPr="00A1692F">
              <w:rPr>
                <w:rFonts w:ascii="Verdana" w:hAnsi="Verdana"/>
                <w:b/>
              </w:rPr>
              <w:t>Safety</w:t>
            </w:r>
            <w:r w:rsidRPr="00A1692F">
              <w:rPr>
                <w:rFonts w:ascii="Verdana" w:hAnsi="Verdana"/>
                <w:b/>
                <w:spacing w:val="-12"/>
              </w:rPr>
              <w:t xml:space="preserve"> </w:t>
            </w:r>
            <w:r w:rsidRPr="00A1692F">
              <w:rPr>
                <w:rFonts w:ascii="Verdana" w:hAnsi="Verdana"/>
                <w:b/>
                <w:spacing w:val="-2"/>
              </w:rPr>
              <w:t>Committee</w:t>
            </w:r>
          </w:p>
        </w:tc>
      </w:tr>
      <w:tr w:rsidR="00A1692F" w:rsidRPr="00A1692F" w14:paraId="0097EDD3" w14:textId="77777777" w:rsidTr="33DD2E97">
        <w:tc>
          <w:tcPr>
            <w:tcW w:w="1469" w:type="dxa"/>
          </w:tcPr>
          <w:p w14:paraId="38213450" w14:textId="77777777" w:rsidR="004E0952" w:rsidRPr="00A1692F" w:rsidRDefault="004E0952" w:rsidP="004E0952">
            <w:pPr>
              <w:rPr>
                <w:rFonts w:ascii="Verdana" w:hAnsi="Verdana"/>
                <w:iCs/>
              </w:rPr>
            </w:pPr>
          </w:p>
        </w:tc>
        <w:tc>
          <w:tcPr>
            <w:tcW w:w="9026" w:type="dxa"/>
          </w:tcPr>
          <w:p w14:paraId="318D1FB6" w14:textId="5E1016D9" w:rsidR="004E0952" w:rsidRDefault="0083451E" w:rsidP="004E0952">
            <w:pPr>
              <w:jc w:val="both"/>
              <w:rPr>
                <w:rFonts w:ascii="Verdana" w:hAnsi="Verdana"/>
                <w:iCs/>
              </w:rPr>
            </w:pPr>
            <w:r w:rsidRPr="00A1692F">
              <w:rPr>
                <w:rFonts w:ascii="Verdana" w:hAnsi="Verdana"/>
                <w:iCs/>
              </w:rPr>
              <w:t>G. Watts presented the report</w:t>
            </w:r>
            <w:r w:rsidR="001953E2">
              <w:rPr>
                <w:rFonts w:ascii="Verdana" w:hAnsi="Verdana"/>
                <w:iCs/>
              </w:rPr>
              <w:t xml:space="preserve"> and highlighted the key matters for members attention. </w:t>
            </w:r>
          </w:p>
          <w:p w14:paraId="37630A4C" w14:textId="77777777" w:rsidR="00A16D04" w:rsidRDefault="00A16D04" w:rsidP="004E0952">
            <w:pPr>
              <w:jc w:val="both"/>
              <w:rPr>
                <w:rFonts w:ascii="Verdana" w:hAnsi="Verdana"/>
                <w:iCs/>
              </w:rPr>
            </w:pPr>
          </w:p>
          <w:p w14:paraId="1AB7EC21" w14:textId="426EEFD2" w:rsidR="00A16D04" w:rsidRDefault="00A16D04" w:rsidP="004E0952">
            <w:pPr>
              <w:jc w:val="both"/>
              <w:rPr>
                <w:rFonts w:ascii="Verdana" w:hAnsi="Verdana"/>
                <w:iCs/>
              </w:rPr>
            </w:pPr>
            <w:r>
              <w:rPr>
                <w:rFonts w:ascii="Verdana" w:hAnsi="Verdana"/>
                <w:iCs/>
              </w:rPr>
              <w:t xml:space="preserve">P Roseblade commented on the risk relating to Learning from Events Reports which had again been added as a new risk despite discussions being held previously at the Audit, Risk &amp; Assurance Committee where it was argued that the risk should be removed, which was subsequently agreed by Committee Members. P Roseblade added that there was an issue regarding credibility here in terms of risks being added and removed and whilst she understood the position was dynamic, there needed to be some underlying stability in relation to the risk register. </w:t>
            </w:r>
          </w:p>
          <w:p w14:paraId="6D2C6872" w14:textId="77777777" w:rsidR="00A16D04" w:rsidRDefault="00A16D04" w:rsidP="004E0952">
            <w:pPr>
              <w:jc w:val="both"/>
              <w:rPr>
                <w:rFonts w:ascii="Verdana" w:hAnsi="Verdana"/>
                <w:iCs/>
              </w:rPr>
            </w:pPr>
          </w:p>
          <w:p w14:paraId="6CE0A146" w14:textId="6A8DD01D" w:rsidR="005026C3" w:rsidRPr="00A1692F" w:rsidRDefault="00A16D04" w:rsidP="33DD2E97">
            <w:pPr>
              <w:jc w:val="both"/>
              <w:rPr>
                <w:rFonts w:ascii="Verdana" w:hAnsi="Verdana"/>
              </w:rPr>
            </w:pPr>
            <w:r w:rsidRPr="33DD2E97">
              <w:rPr>
                <w:rFonts w:ascii="Verdana" w:hAnsi="Verdana"/>
              </w:rPr>
              <w:t xml:space="preserve">K Palmer advised that she found it helpful to have the risk position summarised within the cover report </w:t>
            </w:r>
            <w:r w:rsidR="1EEC64E2" w:rsidRPr="33DD2E97">
              <w:rPr>
                <w:rFonts w:ascii="Verdana" w:hAnsi="Verdana"/>
              </w:rPr>
              <w:t xml:space="preserve">which </w:t>
            </w:r>
            <w:r w:rsidRPr="33DD2E97">
              <w:rPr>
                <w:rFonts w:ascii="Verdana" w:hAnsi="Verdana"/>
              </w:rPr>
              <w:t xml:space="preserve">provided members with an overview of new and emerging risks. </w:t>
            </w:r>
            <w:r w:rsidR="00DC1A73" w:rsidRPr="33DD2E97">
              <w:rPr>
                <w:rFonts w:ascii="Verdana" w:hAnsi="Verdana"/>
              </w:rPr>
              <w:t xml:space="preserve">In response to a query raised by </w:t>
            </w:r>
            <w:r w:rsidRPr="33DD2E97">
              <w:rPr>
                <w:rFonts w:ascii="Verdana" w:hAnsi="Verdana"/>
              </w:rPr>
              <w:t xml:space="preserve">K Palmer </w:t>
            </w:r>
            <w:r w:rsidR="00DC1A73" w:rsidRPr="33DD2E97">
              <w:rPr>
                <w:rFonts w:ascii="Verdana" w:hAnsi="Verdana"/>
              </w:rPr>
              <w:t>regarding</w:t>
            </w:r>
            <w:r w:rsidRPr="33DD2E97">
              <w:rPr>
                <w:rFonts w:ascii="Verdana" w:hAnsi="Verdana"/>
              </w:rPr>
              <w:t xml:space="preserve"> the risk relating to the stability of the legal services function and what the impact of this risk was</w:t>
            </w:r>
            <w:r w:rsidR="00DC1A73" w:rsidRPr="33DD2E97">
              <w:rPr>
                <w:rFonts w:ascii="Verdana" w:hAnsi="Verdana"/>
              </w:rPr>
              <w:t>,</w:t>
            </w:r>
            <w:r w:rsidRPr="33DD2E97">
              <w:rPr>
                <w:rFonts w:ascii="Verdana" w:hAnsi="Verdana"/>
              </w:rPr>
              <w:t xml:space="preserve"> </w:t>
            </w:r>
            <w:r w:rsidR="00DC1A73" w:rsidRPr="33DD2E97">
              <w:rPr>
                <w:rFonts w:ascii="Verdana" w:hAnsi="Verdana"/>
              </w:rPr>
              <w:t xml:space="preserve">G Dix advised that there had been some significant staffing changes within the Legal Services Team and added there needed to be a greater level of understanding in relation to the processes and structures on a case by case basis.  Members noted that some management resource had been moved around to address the workforce challenges being experienced. </w:t>
            </w:r>
          </w:p>
        </w:tc>
      </w:tr>
      <w:tr w:rsidR="00A1692F" w:rsidRPr="00A1692F" w14:paraId="0C80298F" w14:textId="77777777" w:rsidTr="33DD2E97">
        <w:tc>
          <w:tcPr>
            <w:tcW w:w="1469" w:type="dxa"/>
            <w:vAlign w:val="center"/>
          </w:tcPr>
          <w:p w14:paraId="5F8B60A3" w14:textId="77777777" w:rsidR="004E0952" w:rsidRPr="00A1692F" w:rsidRDefault="004E0952" w:rsidP="00F3095A">
            <w:pPr>
              <w:rPr>
                <w:rFonts w:ascii="Verdana" w:hAnsi="Verdana"/>
                <w:iCs/>
              </w:rPr>
            </w:pPr>
            <w:r w:rsidRPr="00A1692F">
              <w:rPr>
                <w:rFonts w:ascii="Verdana" w:hAnsi="Verdana"/>
                <w:iCs/>
              </w:rPr>
              <w:t>Resolution:</w:t>
            </w:r>
          </w:p>
        </w:tc>
        <w:tc>
          <w:tcPr>
            <w:tcW w:w="9026" w:type="dxa"/>
            <w:vAlign w:val="center"/>
          </w:tcPr>
          <w:p w14:paraId="751A6F6E" w14:textId="07CC0CE6" w:rsidR="0083451E" w:rsidRPr="0083451E" w:rsidRDefault="0083451E" w:rsidP="008B2EC0">
            <w:pPr>
              <w:jc w:val="both"/>
              <w:rPr>
                <w:rFonts w:ascii="Verdana" w:hAnsi="Verdana"/>
                <w:b/>
                <w:iCs/>
              </w:rPr>
            </w:pPr>
            <w:r w:rsidRPr="00A1692F">
              <w:rPr>
                <w:rFonts w:ascii="Verdana" w:hAnsi="Verdana"/>
                <w:bCs/>
                <w:iCs/>
              </w:rPr>
              <w:t xml:space="preserve">The Committee </w:t>
            </w:r>
            <w:r w:rsidRPr="0083451E">
              <w:rPr>
                <w:rFonts w:ascii="Verdana" w:hAnsi="Verdana"/>
                <w:b/>
                <w:iCs/>
              </w:rPr>
              <w:t>R</w:t>
            </w:r>
            <w:r w:rsidRPr="00A1692F">
              <w:rPr>
                <w:rFonts w:ascii="Verdana" w:hAnsi="Verdana"/>
                <w:b/>
                <w:iCs/>
              </w:rPr>
              <w:t>EVIEWED.</w:t>
            </w:r>
            <w:r w:rsidRPr="0083451E">
              <w:rPr>
                <w:rFonts w:ascii="Verdana" w:hAnsi="Verdana"/>
                <w:iCs/>
              </w:rPr>
              <w:t xml:space="preserve"> the risks escalated to the Organisational Risk Register at Appendix 1</w:t>
            </w:r>
            <w:r w:rsidRPr="00A1692F">
              <w:rPr>
                <w:rFonts w:ascii="Verdana" w:hAnsi="Verdana"/>
                <w:iCs/>
              </w:rPr>
              <w:t xml:space="preserve"> and </w:t>
            </w:r>
            <w:r w:rsidRPr="00A1692F">
              <w:rPr>
                <w:rFonts w:ascii="Verdana" w:hAnsi="Verdana"/>
                <w:b/>
                <w:bCs/>
                <w:iCs/>
              </w:rPr>
              <w:t>CONSIDERED</w:t>
            </w:r>
            <w:r w:rsidRPr="0083451E">
              <w:rPr>
                <w:rFonts w:ascii="Verdana" w:hAnsi="Verdana"/>
                <w:b/>
                <w:iCs/>
              </w:rPr>
              <w:t xml:space="preserve"> </w:t>
            </w:r>
            <w:r w:rsidRPr="0083451E">
              <w:rPr>
                <w:rFonts w:ascii="Verdana" w:hAnsi="Verdana"/>
                <w:iCs/>
              </w:rPr>
              <w:t>whether the Committee can seek assurance from the report that all that can be done is being done to mitigate the risks.</w:t>
            </w:r>
          </w:p>
          <w:p w14:paraId="010734C5" w14:textId="77777777" w:rsidR="004E0952" w:rsidRPr="00A1692F" w:rsidRDefault="004E0952" w:rsidP="00A00D9E">
            <w:pPr>
              <w:rPr>
                <w:rFonts w:ascii="Verdana" w:hAnsi="Verdana"/>
                <w:iCs/>
              </w:rPr>
            </w:pPr>
          </w:p>
        </w:tc>
      </w:tr>
      <w:tr w:rsidR="00A1692F" w:rsidRPr="00A1692F" w14:paraId="5B50B728" w14:textId="77777777" w:rsidTr="33DD2E97">
        <w:tc>
          <w:tcPr>
            <w:tcW w:w="1469" w:type="dxa"/>
          </w:tcPr>
          <w:p w14:paraId="02BCA8A8" w14:textId="77777777" w:rsidR="004E0952" w:rsidRPr="00A1692F" w:rsidRDefault="004E0952" w:rsidP="004E0952">
            <w:pPr>
              <w:rPr>
                <w:rFonts w:ascii="Verdana" w:hAnsi="Verdana"/>
                <w:iCs/>
              </w:rPr>
            </w:pPr>
            <w:r w:rsidRPr="00A1692F">
              <w:rPr>
                <w:rFonts w:ascii="Verdana" w:hAnsi="Verdana"/>
                <w:iCs/>
              </w:rPr>
              <w:t>7.2</w:t>
            </w:r>
          </w:p>
        </w:tc>
        <w:tc>
          <w:tcPr>
            <w:tcW w:w="9026" w:type="dxa"/>
          </w:tcPr>
          <w:p w14:paraId="1A9EDB53" w14:textId="03FE651C" w:rsidR="004E0952" w:rsidRPr="0016195C" w:rsidRDefault="004E0952" w:rsidP="0016195C">
            <w:pPr>
              <w:widowControl w:val="0"/>
              <w:tabs>
                <w:tab w:val="left" w:pos="574"/>
              </w:tabs>
              <w:autoSpaceDE w:val="0"/>
              <w:autoSpaceDN w:val="0"/>
              <w:rPr>
                <w:rFonts w:ascii="Verdana" w:hAnsi="Verdana"/>
                <w:b/>
              </w:rPr>
            </w:pPr>
            <w:r w:rsidRPr="00A1692F">
              <w:rPr>
                <w:rFonts w:ascii="Verdana" w:hAnsi="Verdana"/>
                <w:b/>
              </w:rPr>
              <w:t>Health</w:t>
            </w:r>
            <w:r w:rsidRPr="00A1692F">
              <w:rPr>
                <w:rFonts w:ascii="Verdana" w:hAnsi="Verdana"/>
                <w:b/>
                <w:spacing w:val="-8"/>
              </w:rPr>
              <w:t xml:space="preserve"> </w:t>
            </w:r>
            <w:r w:rsidRPr="00A1692F">
              <w:rPr>
                <w:rFonts w:ascii="Verdana" w:hAnsi="Verdana"/>
                <w:b/>
              </w:rPr>
              <w:t>Inspectorate</w:t>
            </w:r>
            <w:r w:rsidRPr="00A1692F">
              <w:rPr>
                <w:rFonts w:ascii="Verdana" w:hAnsi="Verdana"/>
                <w:b/>
                <w:spacing w:val="-8"/>
              </w:rPr>
              <w:t xml:space="preserve"> </w:t>
            </w:r>
            <w:r w:rsidRPr="00A1692F">
              <w:rPr>
                <w:rFonts w:ascii="Verdana" w:hAnsi="Verdana"/>
                <w:b/>
              </w:rPr>
              <w:t>Wales</w:t>
            </w:r>
            <w:r w:rsidRPr="00A1692F">
              <w:rPr>
                <w:rFonts w:ascii="Verdana" w:hAnsi="Verdana"/>
                <w:b/>
                <w:spacing w:val="-7"/>
              </w:rPr>
              <w:t xml:space="preserve"> </w:t>
            </w:r>
            <w:r w:rsidRPr="00A1692F">
              <w:rPr>
                <w:rFonts w:ascii="Verdana" w:hAnsi="Verdana"/>
                <w:b/>
              </w:rPr>
              <w:t>(HIW)</w:t>
            </w:r>
            <w:r w:rsidRPr="00A1692F">
              <w:rPr>
                <w:rFonts w:ascii="Verdana" w:hAnsi="Verdana"/>
                <w:b/>
                <w:spacing w:val="-8"/>
              </w:rPr>
              <w:t xml:space="preserve"> </w:t>
            </w:r>
            <w:r w:rsidRPr="00A1692F">
              <w:rPr>
                <w:rFonts w:ascii="Verdana" w:hAnsi="Verdana"/>
                <w:b/>
              </w:rPr>
              <w:t>Audit</w:t>
            </w:r>
            <w:r w:rsidRPr="00A1692F">
              <w:rPr>
                <w:rFonts w:ascii="Verdana" w:hAnsi="Verdana"/>
                <w:b/>
                <w:spacing w:val="-8"/>
              </w:rPr>
              <w:t xml:space="preserve"> </w:t>
            </w:r>
            <w:r w:rsidRPr="00A1692F">
              <w:rPr>
                <w:rFonts w:ascii="Verdana" w:hAnsi="Verdana"/>
                <w:b/>
              </w:rPr>
              <w:t>Tracker</w:t>
            </w:r>
            <w:r w:rsidRPr="00A1692F">
              <w:rPr>
                <w:rFonts w:ascii="Verdana" w:hAnsi="Verdana"/>
                <w:b/>
                <w:spacing w:val="-7"/>
              </w:rPr>
              <w:t xml:space="preserve"> </w:t>
            </w:r>
            <w:r w:rsidRPr="00A1692F">
              <w:rPr>
                <w:rFonts w:ascii="Verdana" w:hAnsi="Verdana"/>
                <w:b/>
                <w:spacing w:val="-2"/>
              </w:rPr>
              <w:t>Report</w:t>
            </w:r>
          </w:p>
        </w:tc>
      </w:tr>
      <w:tr w:rsidR="00A1692F" w:rsidRPr="00A1692F" w14:paraId="3A1808A5" w14:textId="77777777" w:rsidTr="33DD2E97">
        <w:tc>
          <w:tcPr>
            <w:tcW w:w="1469" w:type="dxa"/>
          </w:tcPr>
          <w:p w14:paraId="428F6D55" w14:textId="77777777" w:rsidR="004E0952" w:rsidRPr="00A1692F" w:rsidRDefault="004E0952" w:rsidP="004E0952">
            <w:pPr>
              <w:rPr>
                <w:rFonts w:ascii="Verdana" w:hAnsi="Verdana"/>
                <w:i/>
              </w:rPr>
            </w:pPr>
          </w:p>
        </w:tc>
        <w:tc>
          <w:tcPr>
            <w:tcW w:w="9026" w:type="dxa"/>
          </w:tcPr>
          <w:p w14:paraId="13623856" w14:textId="2F995167" w:rsidR="0016195C" w:rsidRPr="00A1692F" w:rsidRDefault="00DC1A73" w:rsidP="00DC1A73">
            <w:pPr>
              <w:jc w:val="both"/>
              <w:rPr>
                <w:rFonts w:ascii="Verdana" w:hAnsi="Verdana"/>
              </w:rPr>
            </w:pPr>
            <w:r>
              <w:rPr>
                <w:rFonts w:ascii="Verdana" w:hAnsi="Verdana"/>
              </w:rPr>
              <w:t xml:space="preserve">C Donoghue requested that this item was deferred to the next meeting for further discussion and was provided with assurance from S Follows that the number of recommendations outstanding for Unscheduled Care would be addressed in time for the next meeting. </w:t>
            </w:r>
          </w:p>
        </w:tc>
      </w:tr>
      <w:tr w:rsidR="00A1692F" w:rsidRPr="00A1692F" w14:paraId="01F10B5B" w14:textId="77777777" w:rsidTr="33DD2E97">
        <w:trPr>
          <w:trHeight w:val="500"/>
        </w:trPr>
        <w:tc>
          <w:tcPr>
            <w:tcW w:w="1469" w:type="dxa"/>
            <w:vAlign w:val="center"/>
          </w:tcPr>
          <w:p w14:paraId="47106DC5" w14:textId="77777777" w:rsidR="004E0952" w:rsidRPr="00A1692F" w:rsidRDefault="004E0952" w:rsidP="00F3095A">
            <w:pPr>
              <w:rPr>
                <w:rFonts w:ascii="Verdana" w:hAnsi="Verdana"/>
                <w:iCs/>
              </w:rPr>
            </w:pPr>
            <w:r w:rsidRPr="00A1692F">
              <w:rPr>
                <w:rFonts w:ascii="Verdana" w:hAnsi="Verdana"/>
                <w:iCs/>
              </w:rPr>
              <w:t xml:space="preserve">Resolution: </w:t>
            </w:r>
          </w:p>
        </w:tc>
        <w:tc>
          <w:tcPr>
            <w:tcW w:w="9026" w:type="dxa"/>
            <w:vAlign w:val="center"/>
          </w:tcPr>
          <w:p w14:paraId="5C4FF183" w14:textId="6F8FC588" w:rsidR="004E0952" w:rsidRPr="00A1692F" w:rsidRDefault="0083451E" w:rsidP="00F3095A">
            <w:pPr>
              <w:pStyle w:val="NoSpacing"/>
              <w:ind w:left="720" w:hanging="720"/>
              <w:rPr>
                <w:rFonts w:ascii="Verdana" w:hAnsi="Verdana"/>
              </w:rPr>
            </w:pPr>
            <w:r w:rsidRPr="00F3095A">
              <w:rPr>
                <w:rFonts w:ascii="Verdana" w:hAnsi="Verdana"/>
                <w:bCs/>
              </w:rPr>
              <w:t>The Committee</w:t>
            </w:r>
            <w:r w:rsidRPr="00A1692F">
              <w:rPr>
                <w:rFonts w:ascii="Verdana" w:hAnsi="Verdana"/>
                <w:b/>
              </w:rPr>
              <w:t xml:space="preserve"> NOTED </w:t>
            </w:r>
            <w:r w:rsidRPr="00A1692F">
              <w:rPr>
                <w:rFonts w:ascii="Verdana" w:hAnsi="Verdana"/>
              </w:rPr>
              <w:t>the contents of this report</w:t>
            </w:r>
          </w:p>
        </w:tc>
      </w:tr>
      <w:tr w:rsidR="00A1692F" w:rsidRPr="00A1692F" w14:paraId="4B33BA31" w14:textId="77777777" w:rsidTr="33DD2E97">
        <w:tc>
          <w:tcPr>
            <w:tcW w:w="1469" w:type="dxa"/>
          </w:tcPr>
          <w:p w14:paraId="174D5098" w14:textId="77777777" w:rsidR="004E0952" w:rsidRPr="00A1692F" w:rsidRDefault="004E0952" w:rsidP="004E0952">
            <w:pPr>
              <w:rPr>
                <w:rFonts w:ascii="Verdana" w:hAnsi="Verdana"/>
                <w:iCs/>
              </w:rPr>
            </w:pPr>
            <w:r w:rsidRPr="00A1692F">
              <w:rPr>
                <w:rFonts w:ascii="Verdana" w:hAnsi="Verdana"/>
                <w:iCs/>
              </w:rPr>
              <w:t>Action:</w:t>
            </w:r>
          </w:p>
        </w:tc>
        <w:tc>
          <w:tcPr>
            <w:tcW w:w="9026" w:type="dxa"/>
          </w:tcPr>
          <w:p w14:paraId="0C1982FC" w14:textId="697EF60C" w:rsidR="004E0952" w:rsidRPr="00A1692F" w:rsidRDefault="00DC1A73" w:rsidP="00DC1A73">
            <w:pPr>
              <w:jc w:val="both"/>
              <w:rPr>
                <w:rFonts w:ascii="Verdana" w:hAnsi="Verdana"/>
                <w:iCs/>
              </w:rPr>
            </w:pPr>
            <w:r>
              <w:rPr>
                <w:rFonts w:ascii="Verdana" w:hAnsi="Verdana"/>
                <w:iCs/>
              </w:rPr>
              <w:t xml:space="preserve">Healthcare Inspectorate Wales Audit Tracker Report to be presented back to the September meeting on the main agenda for further discussion. </w:t>
            </w:r>
          </w:p>
          <w:p w14:paraId="49C2A4A9" w14:textId="77777777" w:rsidR="004E0952" w:rsidRPr="00A1692F" w:rsidRDefault="004E0952" w:rsidP="004E0952">
            <w:pPr>
              <w:rPr>
                <w:rFonts w:ascii="Verdana" w:hAnsi="Verdana"/>
                <w:iCs/>
              </w:rPr>
            </w:pPr>
          </w:p>
        </w:tc>
      </w:tr>
      <w:tr w:rsidR="00A1692F" w:rsidRPr="00A1692F" w14:paraId="1B956EB7" w14:textId="77777777" w:rsidTr="33DD2E97">
        <w:tc>
          <w:tcPr>
            <w:tcW w:w="1469" w:type="dxa"/>
            <w:shd w:val="clear" w:color="auto" w:fill="1F3864" w:themeFill="accent5" w:themeFillShade="80"/>
          </w:tcPr>
          <w:p w14:paraId="1A7AB8A1"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7109AF42" w14:textId="77777777" w:rsidR="004E0952" w:rsidRPr="00A1692F" w:rsidRDefault="004E0952" w:rsidP="004E0952">
            <w:pPr>
              <w:rPr>
                <w:rFonts w:ascii="Verdana" w:hAnsi="Verdana"/>
                <w:b/>
              </w:rPr>
            </w:pPr>
            <w:r w:rsidRPr="00A1692F">
              <w:rPr>
                <w:rFonts w:ascii="Verdana" w:hAnsi="Verdana"/>
                <w:b/>
              </w:rPr>
              <w:t xml:space="preserve">CONSENT AGENDA </w:t>
            </w:r>
          </w:p>
        </w:tc>
      </w:tr>
      <w:tr w:rsidR="00A1692F" w:rsidRPr="00A1692F" w14:paraId="6FFBEC5D" w14:textId="77777777" w:rsidTr="33DD2E97">
        <w:tc>
          <w:tcPr>
            <w:tcW w:w="1469" w:type="dxa"/>
          </w:tcPr>
          <w:p w14:paraId="4EC52025" w14:textId="77777777" w:rsidR="004E0952" w:rsidRPr="00A1692F" w:rsidRDefault="004E0952" w:rsidP="004E0952">
            <w:pPr>
              <w:rPr>
                <w:rFonts w:ascii="Verdana" w:hAnsi="Verdana"/>
              </w:rPr>
            </w:pPr>
            <w:r w:rsidRPr="00A1692F">
              <w:rPr>
                <w:rFonts w:ascii="Verdana" w:hAnsi="Verdana"/>
              </w:rPr>
              <w:t>8.1</w:t>
            </w:r>
          </w:p>
        </w:tc>
        <w:tc>
          <w:tcPr>
            <w:tcW w:w="9026" w:type="dxa"/>
          </w:tcPr>
          <w:p w14:paraId="7B6F1816" w14:textId="77777777" w:rsidR="004E0952" w:rsidRPr="00A1692F" w:rsidRDefault="004E0952" w:rsidP="004E0952">
            <w:pPr>
              <w:rPr>
                <w:rFonts w:ascii="Verdana" w:hAnsi="Verdana"/>
                <w:b/>
                <w:iCs/>
              </w:rPr>
            </w:pPr>
            <w:r w:rsidRPr="00A1692F">
              <w:rPr>
                <w:rFonts w:ascii="Verdana" w:hAnsi="Verdana"/>
                <w:b/>
                <w:iCs/>
              </w:rPr>
              <w:t xml:space="preserve">ITEMS FOR APPROVAL </w:t>
            </w:r>
          </w:p>
        </w:tc>
      </w:tr>
      <w:tr w:rsidR="009C50F3" w:rsidRPr="00A1692F" w14:paraId="0C1409DD" w14:textId="77777777" w:rsidTr="33DD2E97">
        <w:trPr>
          <w:trHeight w:val="299"/>
        </w:trPr>
        <w:tc>
          <w:tcPr>
            <w:tcW w:w="1469" w:type="dxa"/>
            <w:vMerge w:val="restart"/>
          </w:tcPr>
          <w:p w14:paraId="2EA7AD0A" w14:textId="77777777" w:rsidR="009C50F3" w:rsidRPr="00A1692F" w:rsidRDefault="009C50F3" w:rsidP="004E0952">
            <w:pPr>
              <w:rPr>
                <w:rFonts w:ascii="Verdana" w:hAnsi="Verdana"/>
                <w:iCs/>
              </w:rPr>
            </w:pPr>
            <w:r w:rsidRPr="00A1692F">
              <w:rPr>
                <w:rFonts w:ascii="Verdana" w:hAnsi="Verdana"/>
                <w:iCs/>
              </w:rPr>
              <w:t>8.1.1</w:t>
            </w:r>
          </w:p>
        </w:tc>
        <w:tc>
          <w:tcPr>
            <w:tcW w:w="9026" w:type="dxa"/>
          </w:tcPr>
          <w:p w14:paraId="71A618D8" w14:textId="16194D5E" w:rsidR="009C50F3" w:rsidRPr="009C50F3" w:rsidRDefault="009C50F3" w:rsidP="009C50F3">
            <w:pPr>
              <w:widowControl w:val="0"/>
              <w:tabs>
                <w:tab w:val="left" w:pos="682"/>
              </w:tabs>
              <w:autoSpaceDE w:val="0"/>
              <w:autoSpaceDN w:val="0"/>
              <w:spacing w:before="1"/>
              <w:rPr>
                <w:rFonts w:ascii="Verdana" w:hAnsi="Verdana"/>
                <w:b/>
                <w:spacing w:val="-4"/>
              </w:rPr>
            </w:pPr>
            <w:r w:rsidRPr="00A1692F">
              <w:rPr>
                <w:rFonts w:ascii="Verdana" w:hAnsi="Verdana"/>
                <w:b/>
              </w:rPr>
              <w:t>Unconfirmed</w:t>
            </w:r>
            <w:r w:rsidRPr="00A1692F">
              <w:rPr>
                <w:rFonts w:ascii="Verdana" w:hAnsi="Verdana"/>
                <w:b/>
                <w:spacing w:val="-2"/>
              </w:rPr>
              <w:t xml:space="preserve"> </w:t>
            </w:r>
            <w:r w:rsidRPr="00A1692F">
              <w:rPr>
                <w:rFonts w:ascii="Verdana" w:hAnsi="Verdana"/>
                <w:b/>
              </w:rPr>
              <w:t>Minutes</w:t>
            </w:r>
            <w:r w:rsidRPr="00A1692F">
              <w:rPr>
                <w:rFonts w:ascii="Verdana" w:hAnsi="Verdana"/>
                <w:b/>
                <w:spacing w:val="1"/>
              </w:rPr>
              <w:t xml:space="preserve"> </w:t>
            </w:r>
            <w:r w:rsidRPr="00A1692F">
              <w:rPr>
                <w:rFonts w:ascii="Verdana" w:hAnsi="Verdana"/>
                <w:b/>
              </w:rPr>
              <w:t>of the</w:t>
            </w:r>
            <w:r w:rsidRPr="00A1692F">
              <w:rPr>
                <w:rFonts w:ascii="Verdana" w:hAnsi="Verdana"/>
                <w:b/>
                <w:spacing w:val="1"/>
              </w:rPr>
              <w:t xml:space="preserve"> </w:t>
            </w:r>
            <w:r w:rsidRPr="00A1692F">
              <w:rPr>
                <w:rFonts w:ascii="Verdana" w:hAnsi="Verdana"/>
                <w:b/>
              </w:rPr>
              <w:t>Meeting held</w:t>
            </w:r>
            <w:r w:rsidRPr="00A1692F">
              <w:rPr>
                <w:rFonts w:ascii="Verdana" w:hAnsi="Verdana"/>
                <w:b/>
                <w:spacing w:val="1"/>
              </w:rPr>
              <w:t xml:space="preserve"> </w:t>
            </w:r>
            <w:r w:rsidRPr="00A1692F">
              <w:rPr>
                <w:rFonts w:ascii="Verdana" w:hAnsi="Verdana"/>
                <w:b/>
              </w:rPr>
              <w:t>on 20</w:t>
            </w:r>
            <w:r w:rsidRPr="00A1692F">
              <w:rPr>
                <w:rFonts w:ascii="Verdana" w:hAnsi="Verdana"/>
                <w:b/>
                <w:spacing w:val="1"/>
              </w:rPr>
              <w:t xml:space="preserve"> </w:t>
            </w:r>
            <w:r w:rsidRPr="00A1692F">
              <w:rPr>
                <w:rFonts w:ascii="Verdana" w:hAnsi="Verdana"/>
                <w:b/>
              </w:rPr>
              <w:t>May</w:t>
            </w:r>
            <w:r w:rsidRPr="00A1692F">
              <w:rPr>
                <w:rFonts w:ascii="Verdana" w:hAnsi="Verdana"/>
                <w:b/>
                <w:spacing w:val="1"/>
              </w:rPr>
              <w:t xml:space="preserve"> </w:t>
            </w:r>
            <w:r w:rsidRPr="00A1692F">
              <w:rPr>
                <w:rFonts w:ascii="Verdana" w:hAnsi="Verdana"/>
                <w:b/>
                <w:spacing w:val="-4"/>
              </w:rPr>
              <w:t>2025</w:t>
            </w:r>
          </w:p>
        </w:tc>
      </w:tr>
      <w:tr w:rsidR="009C50F3" w:rsidRPr="00A1692F" w14:paraId="26C8DA73" w14:textId="77777777" w:rsidTr="33DD2E97">
        <w:trPr>
          <w:trHeight w:val="299"/>
        </w:trPr>
        <w:tc>
          <w:tcPr>
            <w:tcW w:w="1469" w:type="dxa"/>
            <w:vMerge/>
          </w:tcPr>
          <w:p w14:paraId="52067ECD" w14:textId="77777777" w:rsidR="009C50F3" w:rsidRPr="00A1692F" w:rsidRDefault="009C50F3" w:rsidP="004E0952">
            <w:pPr>
              <w:rPr>
                <w:rFonts w:ascii="Verdana" w:hAnsi="Verdana"/>
                <w:iCs/>
              </w:rPr>
            </w:pPr>
          </w:p>
        </w:tc>
        <w:tc>
          <w:tcPr>
            <w:tcW w:w="9026" w:type="dxa"/>
          </w:tcPr>
          <w:p w14:paraId="2ADC07DB" w14:textId="77777777" w:rsidR="009C50F3" w:rsidRDefault="009C50F3" w:rsidP="004E0952">
            <w:pPr>
              <w:widowControl w:val="0"/>
              <w:tabs>
                <w:tab w:val="left" w:pos="682"/>
              </w:tabs>
              <w:autoSpaceDE w:val="0"/>
              <w:autoSpaceDN w:val="0"/>
              <w:spacing w:before="1"/>
              <w:rPr>
                <w:rFonts w:ascii="Verdana" w:hAnsi="Verdana"/>
                <w:bCs/>
                <w:spacing w:val="-4"/>
              </w:rPr>
            </w:pPr>
            <w:r>
              <w:rPr>
                <w:rFonts w:ascii="Verdana" w:hAnsi="Verdana"/>
                <w:bCs/>
                <w:spacing w:val="-4"/>
              </w:rPr>
              <w:t xml:space="preserve">The Committee </w:t>
            </w:r>
            <w:r w:rsidRPr="00F3095A">
              <w:rPr>
                <w:rFonts w:ascii="Verdana" w:hAnsi="Verdana"/>
                <w:b/>
                <w:spacing w:val="-4"/>
              </w:rPr>
              <w:t>APPROVED</w:t>
            </w:r>
            <w:r>
              <w:rPr>
                <w:rFonts w:ascii="Verdana" w:hAnsi="Verdana"/>
                <w:bCs/>
                <w:spacing w:val="-4"/>
              </w:rPr>
              <w:t xml:space="preserve"> the minutes.</w:t>
            </w:r>
          </w:p>
          <w:p w14:paraId="5E3B5F6E" w14:textId="63B9BC8E" w:rsidR="00115EC2" w:rsidRPr="00A1692F" w:rsidRDefault="00115EC2" w:rsidP="004E0952">
            <w:pPr>
              <w:widowControl w:val="0"/>
              <w:tabs>
                <w:tab w:val="left" w:pos="682"/>
              </w:tabs>
              <w:autoSpaceDE w:val="0"/>
              <w:autoSpaceDN w:val="0"/>
              <w:spacing w:before="1"/>
              <w:rPr>
                <w:rFonts w:ascii="Verdana" w:hAnsi="Verdana"/>
                <w:b/>
              </w:rPr>
            </w:pPr>
          </w:p>
        </w:tc>
      </w:tr>
      <w:tr w:rsidR="009C50F3" w:rsidRPr="00A1692F" w14:paraId="6F32A51D" w14:textId="77777777" w:rsidTr="33DD2E97">
        <w:trPr>
          <w:trHeight w:val="443"/>
        </w:trPr>
        <w:tc>
          <w:tcPr>
            <w:tcW w:w="1469" w:type="dxa"/>
            <w:vMerge w:val="restart"/>
          </w:tcPr>
          <w:p w14:paraId="06F49929" w14:textId="2C6EEF76" w:rsidR="009C50F3" w:rsidRPr="00A1692F" w:rsidRDefault="009C50F3" w:rsidP="004E0952">
            <w:pPr>
              <w:rPr>
                <w:rFonts w:ascii="Verdana" w:hAnsi="Verdana"/>
                <w:iCs/>
              </w:rPr>
            </w:pPr>
            <w:r>
              <w:rPr>
                <w:rFonts w:ascii="Verdana" w:hAnsi="Verdana"/>
                <w:iCs/>
              </w:rPr>
              <w:t>8.1.2</w:t>
            </w:r>
          </w:p>
        </w:tc>
        <w:tc>
          <w:tcPr>
            <w:tcW w:w="9026" w:type="dxa"/>
          </w:tcPr>
          <w:p w14:paraId="70A46E91" w14:textId="1C328D2D" w:rsidR="009C50F3" w:rsidRPr="009C50F3" w:rsidRDefault="009C50F3" w:rsidP="004E0952">
            <w:pPr>
              <w:widowControl w:val="0"/>
              <w:tabs>
                <w:tab w:val="left" w:pos="682"/>
              </w:tabs>
              <w:autoSpaceDE w:val="0"/>
              <w:autoSpaceDN w:val="0"/>
              <w:spacing w:before="1"/>
              <w:rPr>
                <w:rFonts w:ascii="Verdana" w:hAnsi="Verdana"/>
                <w:b/>
                <w:spacing w:val="-4"/>
              </w:rPr>
            </w:pPr>
            <w:r w:rsidRPr="00A1692F">
              <w:rPr>
                <w:rFonts w:ascii="Verdana" w:hAnsi="Verdana"/>
                <w:b/>
              </w:rPr>
              <w:t>Unconfirmed</w:t>
            </w:r>
            <w:r w:rsidRPr="00A1692F">
              <w:rPr>
                <w:rFonts w:ascii="Verdana" w:hAnsi="Verdana"/>
                <w:b/>
                <w:spacing w:val="3"/>
              </w:rPr>
              <w:t xml:space="preserve"> </w:t>
            </w:r>
            <w:r w:rsidRPr="00A1692F">
              <w:rPr>
                <w:rFonts w:ascii="Verdana" w:hAnsi="Verdana"/>
                <w:b/>
              </w:rPr>
              <w:t>Minutes</w:t>
            </w:r>
            <w:r w:rsidRPr="00A1692F">
              <w:rPr>
                <w:rFonts w:ascii="Verdana" w:hAnsi="Verdana"/>
                <w:b/>
                <w:spacing w:val="3"/>
              </w:rPr>
              <w:t xml:space="preserve"> </w:t>
            </w:r>
            <w:r w:rsidRPr="00A1692F">
              <w:rPr>
                <w:rFonts w:ascii="Verdana" w:hAnsi="Verdana"/>
                <w:b/>
              </w:rPr>
              <w:t>of</w:t>
            </w:r>
            <w:r w:rsidRPr="00A1692F">
              <w:rPr>
                <w:rFonts w:ascii="Verdana" w:hAnsi="Verdana"/>
                <w:b/>
                <w:spacing w:val="4"/>
              </w:rPr>
              <w:t xml:space="preserve"> </w:t>
            </w:r>
            <w:r w:rsidRPr="00A1692F">
              <w:rPr>
                <w:rFonts w:ascii="Verdana" w:hAnsi="Verdana"/>
                <w:b/>
              </w:rPr>
              <w:t>the</w:t>
            </w:r>
            <w:r w:rsidRPr="00A1692F">
              <w:rPr>
                <w:rFonts w:ascii="Verdana" w:hAnsi="Verdana"/>
                <w:b/>
                <w:spacing w:val="3"/>
              </w:rPr>
              <w:t xml:space="preserve"> </w:t>
            </w:r>
            <w:r w:rsidRPr="00A1692F">
              <w:rPr>
                <w:rFonts w:ascii="Verdana" w:hAnsi="Verdana"/>
                <w:b/>
              </w:rPr>
              <w:t>In</w:t>
            </w:r>
            <w:r w:rsidRPr="00A1692F">
              <w:rPr>
                <w:rFonts w:ascii="Verdana" w:hAnsi="Verdana"/>
                <w:b/>
                <w:spacing w:val="3"/>
              </w:rPr>
              <w:t xml:space="preserve"> </w:t>
            </w:r>
            <w:r w:rsidRPr="00A1692F">
              <w:rPr>
                <w:rFonts w:ascii="Verdana" w:hAnsi="Verdana"/>
                <w:b/>
              </w:rPr>
              <w:t>Committee</w:t>
            </w:r>
            <w:r w:rsidRPr="00A1692F">
              <w:rPr>
                <w:rFonts w:ascii="Verdana" w:hAnsi="Verdana"/>
                <w:b/>
                <w:spacing w:val="4"/>
              </w:rPr>
              <w:t xml:space="preserve"> </w:t>
            </w:r>
            <w:r w:rsidRPr="00A1692F">
              <w:rPr>
                <w:rFonts w:ascii="Verdana" w:hAnsi="Verdana"/>
                <w:b/>
              </w:rPr>
              <w:t>Meeting</w:t>
            </w:r>
            <w:r w:rsidRPr="00A1692F">
              <w:rPr>
                <w:rFonts w:ascii="Verdana" w:hAnsi="Verdana"/>
                <w:b/>
                <w:spacing w:val="3"/>
              </w:rPr>
              <w:t xml:space="preserve"> </w:t>
            </w:r>
            <w:r w:rsidRPr="00A1692F">
              <w:rPr>
                <w:rFonts w:ascii="Verdana" w:hAnsi="Verdana"/>
                <w:b/>
              </w:rPr>
              <w:t>held</w:t>
            </w:r>
            <w:r w:rsidRPr="00A1692F">
              <w:rPr>
                <w:rFonts w:ascii="Verdana" w:hAnsi="Verdana"/>
                <w:b/>
                <w:spacing w:val="3"/>
              </w:rPr>
              <w:t xml:space="preserve"> </w:t>
            </w:r>
            <w:r w:rsidRPr="00A1692F">
              <w:rPr>
                <w:rFonts w:ascii="Verdana" w:hAnsi="Verdana"/>
                <w:b/>
              </w:rPr>
              <w:t>on</w:t>
            </w:r>
            <w:r w:rsidRPr="00A1692F">
              <w:rPr>
                <w:rFonts w:ascii="Verdana" w:hAnsi="Verdana"/>
                <w:b/>
                <w:spacing w:val="4"/>
              </w:rPr>
              <w:t xml:space="preserve"> </w:t>
            </w:r>
            <w:r w:rsidRPr="00A1692F">
              <w:rPr>
                <w:rFonts w:ascii="Verdana" w:hAnsi="Verdana"/>
                <w:b/>
              </w:rPr>
              <w:t>20</w:t>
            </w:r>
            <w:r w:rsidRPr="00A1692F">
              <w:rPr>
                <w:rFonts w:ascii="Verdana" w:hAnsi="Verdana"/>
                <w:b/>
                <w:spacing w:val="3"/>
              </w:rPr>
              <w:t xml:space="preserve"> </w:t>
            </w:r>
            <w:r w:rsidRPr="00A1692F">
              <w:rPr>
                <w:rFonts w:ascii="Verdana" w:hAnsi="Verdana"/>
                <w:b/>
              </w:rPr>
              <w:t>May</w:t>
            </w:r>
            <w:r w:rsidRPr="00A1692F">
              <w:rPr>
                <w:rFonts w:ascii="Verdana" w:hAnsi="Verdana"/>
                <w:b/>
                <w:spacing w:val="3"/>
              </w:rPr>
              <w:t xml:space="preserve"> </w:t>
            </w:r>
            <w:r w:rsidRPr="00A1692F">
              <w:rPr>
                <w:rFonts w:ascii="Verdana" w:hAnsi="Verdana"/>
                <w:b/>
                <w:spacing w:val="-4"/>
              </w:rPr>
              <w:t>2025</w:t>
            </w:r>
          </w:p>
        </w:tc>
      </w:tr>
      <w:tr w:rsidR="009C50F3" w:rsidRPr="00A1692F" w14:paraId="1BA777B6" w14:textId="77777777" w:rsidTr="33DD2E97">
        <w:trPr>
          <w:trHeight w:val="443"/>
        </w:trPr>
        <w:tc>
          <w:tcPr>
            <w:tcW w:w="1469" w:type="dxa"/>
            <w:vMerge/>
          </w:tcPr>
          <w:p w14:paraId="4795A84D" w14:textId="77777777" w:rsidR="009C50F3" w:rsidRDefault="009C50F3" w:rsidP="004E0952">
            <w:pPr>
              <w:rPr>
                <w:rFonts w:ascii="Verdana" w:hAnsi="Verdana"/>
                <w:iCs/>
              </w:rPr>
            </w:pPr>
          </w:p>
        </w:tc>
        <w:tc>
          <w:tcPr>
            <w:tcW w:w="9026" w:type="dxa"/>
          </w:tcPr>
          <w:p w14:paraId="0F390450" w14:textId="77777777" w:rsidR="009C50F3" w:rsidRDefault="009C50F3" w:rsidP="004E0952">
            <w:pPr>
              <w:widowControl w:val="0"/>
              <w:tabs>
                <w:tab w:val="left" w:pos="682"/>
              </w:tabs>
              <w:autoSpaceDE w:val="0"/>
              <w:autoSpaceDN w:val="0"/>
              <w:spacing w:before="1"/>
              <w:rPr>
                <w:rFonts w:ascii="Verdana" w:hAnsi="Verdana"/>
                <w:bCs/>
              </w:rPr>
            </w:pPr>
            <w:r>
              <w:rPr>
                <w:rFonts w:ascii="Verdana" w:hAnsi="Verdana"/>
                <w:bCs/>
              </w:rPr>
              <w:t xml:space="preserve">The Committee </w:t>
            </w:r>
            <w:r w:rsidRPr="00F3095A">
              <w:rPr>
                <w:rFonts w:ascii="Verdana" w:hAnsi="Verdana"/>
                <w:b/>
              </w:rPr>
              <w:t>APPROVED</w:t>
            </w:r>
            <w:r>
              <w:rPr>
                <w:rFonts w:ascii="Verdana" w:hAnsi="Verdana"/>
                <w:bCs/>
              </w:rPr>
              <w:t xml:space="preserve"> the minutes</w:t>
            </w:r>
          </w:p>
          <w:p w14:paraId="53666E6F" w14:textId="5A5EA581" w:rsidR="00115EC2" w:rsidRPr="00A1692F" w:rsidRDefault="00115EC2" w:rsidP="004E0952">
            <w:pPr>
              <w:widowControl w:val="0"/>
              <w:tabs>
                <w:tab w:val="left" w:pos="682"/>
              </w:tabs>
              <w:autoSpaceDE w:val="0"/>
              <w:autoSpaceDN w:val="0"/>
              <w:spacing w:before="1"/>
              <w:rPr>
                <w:rFonts w:ascii="Verdana" w:hAnsi="Verdana"/>
                <w:b/>
              </w:rPr>
            </w:pPr>
          </w:p>
        </w:tc>
      </w:tr>
      <w:tr w:rsidR="009C50F3" w:rsidRPr="00A1692F" w14:paraId="0CF3E7F0" w14:textId="77777777" w:rsidTr="33DD2E97">
        <w:trPr>
          <w:trHeight w:val="294"/>
        </w:trPr>
        <w:tc>
          <w:tcPr>
            <w:tcW w:w="1469" w:type="dxa"/>
            <w:vMerge w:val="restart"/>
          </w:tcPr>
          <w:p w14:paraId="488FFBD0" w14:textId="24C8AD7B" w:rsidR="009C50F3" w:rsidRPr="00A1692F" w:rsidRDefault="009C50F3" w:rsidP="004E0952">
            <w:pPr>
              <w:rPr>
                <w:rFonts w:ascii="Verdana" w:hAnsi="Verdana"/>
                <w:iCs/>
              </w:rPr>
            </w:pPr>
            <w:r>
              <w:rPr>
                <w:rFonts w:ascii="Verdana" w:hAnsi="Verdana"/>
                <w:iCs/>
              </w:rPr>
              <w:t>8.1.3</w:t>
            </w:r>
          </w:p>
        </w:tc>
        <w:tc>
          <w:tcPr>
            <w:tcW w:w="9026" w:type="dxa"/>
          </w:tcPr>
          <w:p w14:paraId="56BC32C1" w14:textId="15ACA9C2" w:rsidR="009C50F3" w:rsidRPr="009C50F3" w:rsidRDefault="009C50F3" w:rsidP="00F3095A">
            <w:pPr>
              <w:widowControl w:val="0"/>
              <w:tabs>
                <w:tab w:val="left" w:pos="682"/>
              </w:tabs>
              <w:autoSpaceDE w:val="0"/>
              <w:autoSpaceDN w:val="0"/>
              <w:rPr>
                <w:rFonts w:ascii="Verdana" w:hAnsi="Verdana"/>
                <w:b/>
                <w:spacing w:val="-2"/>
              </w:rPr>
            </w:pPr>
            <w:r w:rsidRPr="00A1692F">
              <w:rPr>
                <w:rFonts w:ascii="Verdana" w:hAnsi="Verdana"/>
                <w:b/>
              </w:rPr>
              <w:t>Quality,</w:t>
            </w:r>
            <w:r w:rsidRPr="00A1692F">
              <w:rPr>
                <w:rFonts w:ascii="Verdana" w:hAnsi="Verdana"/>
                <w:b/>
                <w:spacing w:val="7"/>
              </w:rPr>
              <w:t xml:space="preserve"> </w:t>
            </w:r>
            <w:r w:rsidRPr="00A1692F">
              <w:rPr>
                <w:rFonts w:ascii="Verdana" w:hAnsi="Verdana"/>
                <w:b/>
              </w:rPr>
              <w:t>Safety</w:t>
            </w:r>
            <w:r w:rsidRPr="00A1692F">
              <w:rPr>
                <w:rFonts w:ascii="Verdana" w:hAnsi="Verdana"/>
                <w:b/>
                <w:spacing w:val="7"/>
              </w:rPr>
              <w:t xml:space="preserve"> </w:t>
            </w:r>
            <w:r w:rsidRPr="00A1692F">
              <w:rPr>
                <w:rFonts w:ascii="Verdana" w:hAnsi="Verdana"/>
                <w:b/>
              </w:rPr>
              <w:t>&amp;</w:t>
            </w:r>
            <w:r w:rsidRPr="00A1692F">
              <w:rPr>
                <w:rFonts w:ascii="Verdana" w:hAnsi="Verdana"/>
                <w:b/>
                <w:spacing w:val="8"/>
              </w:rPr>
              <w:t xml:space="preserve"> </w:t>
            </w:r>
            <w:r w:rsidRPr="00A1692F">
              <w:rPr>
                <w:rFonts w:ascii="Verdana" w:hAnsi="Verdana"/>
                <w:b/>
              </w:rPr>
              <w:t>Experience</w:t>
            </w:r>
            <w:r w:rsidRPr="00A1692F">
              <w:rPr>
                <w:rFonts w:ascii="Verdana" w:hAnsi="Verdana"/>
                <w:b/>
                <w:spacing w:val="7"/>
              </w:rPr>
              <w:t xml:space="preserve"> </w:t>
            </w:r>
            <w:r w:rsidRPr="00A1692F">
              <w:rPr>
                <w:rFonts w:ascii="Verdana" w:hAnsi="Verdana"/>
                <w:b/>
              </w:rPr>
              <w:t>Committee</w:t>
            </w:r>
            <w:r w:rsidRPr="00A1692F">
              <w:rPr>
                <w:rFonts w:ascii="Verdana" w:hAnsi="Verdana"/>
                <w:b/>
                <w:spacing w:val="8"/>
              </w:rPr>
              <w:t xml:space="preserve"> </w:t>
            </w:r>
            <w:r w:rsidRPr="00A1692F">
              <w:rPr>
                <w:rFonts w:ascii="Verdana" w:hAnsi="Verdana"/>
                <w:b/>
              </w:rPr>
              <w:t>Terms</w:t>
            </w:r>
            <w:r w:rsidRPr="00A1692F">
              <w:rPr>
                <w:rFonts w:ascii="Verdana" w:hAnsi="Verdana"/>
                <w:b/>
                <w:spacing w:val="7"/>
              </w:rPr>
              <w:t xml:space="preserve"> </w:t>
            </w:r>
            <w:r w:rsidRPr="00A1692F">
              <w:rPr>
                <w:rFonts w:ascii="Verdana" w:hAnsi="Verdana"/>
                <w:b/>
              </w:rPr>
              <w:t>of</w:t>
            </w:r>
            <w:r w:rsidRPr="00A1692F">
              <w:rPr>
                <w:rFonts w:ascii="Verdana" w:hAnsi="Verdana"/>
                <w:b/>
                <w:spacing w:val="8"/>
              </w:rPr>
              <w:t xml:space="preserve"> </w:t>
            </w:r>
            <w:r w:rsidRPr="00A1692F">
              <w:rPr>
                <w:rFonts w:ascii="Verdana" w:hAnsi="Verdana"/>
                <w:b/>
                <w:spacing w:val="-2"/>
              </w:rPr>
              <w:t>Reference</w:t>
            </w:r>
          </w:p>
        </w:tc>
      </w:tr>
      <w:tr w:rsidR="009C50F3" w:rsidRPr="00A1692F" w14:paraId="7BBC48A0" w14:textId="77777777" w:rsidTr="33DD2E97">
        <w:trPr>
          <w:trHeight w:val="293"/>
        </w:trPr>
        <w:tc>
          <w:tcPr>
            <w:tcW w:w="1469" w:type="dxa"/>
            <w:vMerge/>
          </w:tcPr>
          <w:p w14:paraId="6AD406EA" w14:textId="77777777" w:rsidR="009C50F3" w:rsidRDefault="009C50F3" w:rsidP="004E0952">
            <w:pPr>
              <w:rPr>
                <w:rFonts w:ascii="Verdana" w:hAnsi="Verdana"/>
                <w:iCs/>
              </w:rPr>
            </w:pPr>
          </w:p>
        </w:tc>
        <w:tc>
          <w:tcPr>
            <w:tcW w:w="9026" w:type="dxa"/>
          </w:tcPr>
          <w:p w14:paraId="26086743" w14:textId="77777777" w:rsidR="009C50F3" w:rsidRDefault="009C50F3" w:rsidP="004E0952">
            <w:pPr>
              <w:widowControl w:val="0"/>
              <w:tabs>
                <w:tab w:val="left" w:pos="682"/>
              </w:tabs>
              <w:autoSpaceDE w:val="0"/>
              <w:autoSpaceDN w:val="0"/>
              <w:rPr>
                <w:rFonts w:ascii="Verdana" w:hAnsi="Verdana"/>
                <w:bCs/>
                <w:spacing w:val="-2"/>
              </w:rPr>
            </w:pPr>
            <w:r>
              <w:rPr>
                <w:rFonts w:ascii="Verdana" w:hAnsi="Verdana"/>
                <w:bCs/>
                <w:spacing w:val="-2"/>
              </w:rPr>
              <w:t xml:space="preserve">The Terms of reference were </w:t>
            </w:r>
            <w:r w:rsidRPr="00F3095A">
              <w:rPr>
                <w:rFonts w:ascii="Verdana" w:hAnsi="Verdana"/>
                <w:b/>
                <w:spacing w:val="-2"/>
              </w:rPr>
              <w:t>ENDORSED</w:t>
            </w:r>
            <w:r>
              <w:rPr>
                <w:rFonts w:ascii="Verdana" w:hAnsi="Verdana"/>
                <w:bCs/>
                <w:spacing w:val="-2"/>
              </w:rPr>
              <w:t xml:space="preserve"> for Board approval</w:t>
            </w:r>
          </w:p>
          <w:p w14:paraId="631A1C4B" w14:textId="1BF93E49" w:rsidR="00115EC2" w:rsidRPr="00A1692F" w:rsidRDefault="00115EC2" w:rsidP="004E0952">
            <w:pPr>
              <w:widowControl w:val="0"/>
              <w:tabs>
                <w:tab w:val="left" w:pos="682"/>
              </w:tabs>
              <w:autoSpaceDE w:val="0"/>
              <w:autoSpaceDN w:val="0"/>
              <w:rPr>
                <w:rFonts w:ascii="Verdana" w:hAnsi="Verdana"/>
                <w:b/>
              </w:rPr>
            </w:pPr>
          </w:p>
        </w:tc>
      </w:tr>
      <w:tr w:rsidR="009C50F3" w:rsidRPr="00A1692F" w14:paraId="488252E8" w14:textId="77777777" w:rsidTr="33DD2E97">
        <w:trPr>
          <w:trHeight w:val="355"/>
        </w:trPr>
        <w:tc>
          <w:tcPr>
            <w:tcW w:w="1469" w:type="dxa"/>
            <w:vMerge w:val="restart"/>
          </w:tcPr>
          <w:p w14:paraId="7F9E05AB" w14:textId="26AF1D9A" w:rsidR="009C50F3" w:rsidRPr="00A1692F" w:rsidRDefault="009C50F3" w:rsidP="004E0952">
            <w:pPr>
              <w:rPr>
                <w:rFonts w:ascii="Verdana" w:hAnsi="Verdana"/>
                <w:iCs/>
              </w:rPr>
            </w:pPr>
            <w:r>
              <w:rPr>
                <w:rFonts w:ascii="Verdana" w:hAnsi="Verdana"/>
                <w:iCs/>
              </w:rPr>
              <w:t>8.1.4</w:t>
            </w:r>
          </w:p>
        </w:tc>
        <w:tc>
          <w:tcPr>
            <w:tcW w:w="9026" w:type="dxa"/>
          </w:tcPr>
          <w:p w14:paraId="6C4C5C6B" w14:textId="1DA1991B" w:rsidR="009C50F3" w:rsidRPr="009C50F3" w:rsidRDefault="009C50F3" w:rsidP="009C50F3">
            <w:pPr>
              <w:widowControl w:val="0"/>
              <w:tabs>
                <w:tab w:val="left" w:pos="682"/>
              </w:tabs>
              <w:autoSpaceDE w:val="0"/>
              <w:autoSpaceDN w:val="0"/>
              <w:spacing w:before="1" w:line="288" w:lineRule="auto"/>
              <w:ind w:right="22"/>
              <w:rPr>
                <w:rFonts w:ascii="Verdana" w:hAnsi="Verdana"/>
                <w:b/>
              </w:rPr>
            </w:pPr>
            <w:r w:rsidRPr="00A1692F">
              <w:rPr>
                <w:rFonts w:ascii="Verdana" w:hAnsi="Verdana"/>
                <w:b/>
              </w:rPr>
              <w:t>Health, Safety &amp; Fire Sub Committee Highlight Report 5 June 2025 (including the Health, Safety &amp; Fire Sub Committee Annual Report)</w:t>
            </w:r>
          </w:p>
        </w:tc>
      </w:tr>
      <w:tr w:rsidR="009C50F3" w:rsidRPr="00A1692F" w14:paraId="4F494079" w14:textId="77777777" w:rsidTr="33DD2E97">
        <w:trPr>
          <w:trHeight w:val="354"/>
        </w:trPr>
        <w:tc>
          <w:tcPr>
            <w:tcW w:w="1469" w:type="dxa"/>
            <w:vMerge/>
          </w:tcPr>
          <w:p w14:paraId="3D6E4595" w14:textId="77777777" w:rsidR="009C50F3" w:rsidRDefault="009C50F3" w:rsidP="004E0952">
            <w:pPr>
              <w:rPr>
                <w:rFonts w:ascii="Verdana" w:hAnsi="Verdana"/>
                <w:iCs/>
              </w:rPr>
            </w:pPr>
          </w:p>
        </w:tc>
        <w:tc>
          <w:tcPr>
            <w:tcW w:w="9026" w:type="dxa"/>
          </w:tcPr>
          <w:p w14:paraId="4A703FB8" w14:textId="0C677F15" w:rsidR="00115EC2" w:rsidRPr="009F353C" w:rsidRDefault="009C50F3" w:rsidP="009C50F3">
            <w:pPr>
              <w:widowControl w:val="0"/>
              <w:tabs>
                <w:tab w:val="left" w:pos="682"/>
              </w:tabs>
              <w:autoSpaceDE w:val="0"/>
              <w:autoSpaceDN w:val="0"/>
              <w:spacing w:before="1" w:line="288" w:lineRule="auto"/>
              <w:ind w:right="22"/>
              <w:rPr>
                <w:rFonts w:ascii="Verdana" w:hAnsi="Verdana"/>
                <w:bCs/>
              </w:rPr>
            </w:pPr>
            <w:r>
              <w:rPr>
                <w:rFonts w:ascii="Verdana" w:hAnsi="Verdana"/>
                <w:bCs/>
              </w:rPr>
              <w:t xml:space="preserve">The highlight report was </w:t>
            </w:r>
            <w:r w:rsidRPr="009C50F3">
              <w:rPr>
                <w:rFonts w:ascii="Verdana" w:hAnsi="Verdana"/>
                <w:b/>
              </w:rPr>
              <w:t>APPROVED</w:t>
            </w:r>
            <w:r>
              <w:rPr>
                <w:rFonts w:ascii="Verdana" w:hAnsi="Verdana"/>
                <w:bCs/>
              </w:rPr>
              <w:t>.</w:t>
            </w:r>
          </w:p>
        </w:tc>
      </w:tr>
      <w:tr w:rsidR="00A1692F" w:rsidRPr="00A1692F" w14:paraId="50127A70" w14:textId="77777777" w:rsidTr="33DD2E97">
        <w:tc>
          <w:tcPr>
            <w:tcW w:w="1469" w:type="dxa"/>
          </w:tcPr>
          <w:p w14:paraId="77CB0C45" w14:textId="77777777" w:rsidR="004E0952" w:rsidRPr="00A1692F" w:rsidRDefault="004E0952" w:rsidP="004E0952">
            <w:pPr>
              <w:rPr>
                <w:rFonts w:ascii="Verdana" w:hAnsi="Verdana"/>
                <w:iCs/>
              </w:rPr>
            </w:pPr>
            <w:r w:rsidRPr="00A1692F">
              <w:rPr>
                <w:rFonts w:ascii="Verdana" w:hAnsi="Verdana"/>
                <w:iCs/>
              </w:rPr>
              <w:t>8.2</w:t>
            </w:r>
          </w:p>
        </w:tc>
        <w:tc>
          <w:tcPr>
            <w:tcW w:w="9026" w:type="dxa"/>
          </w:tcPr>
          <w:p w14:paraId="43A29A9E" w14:textId="79830CBC" w:rsidR="00115EC2" w:rsidRPr="00A1692F" w:rsidRDefault="004E0952" w:rsidP="004E0952">
            <w:pPr>
              <w:rPr>
                <w:rFonts w:ascii="Verdana" w:hAnsi="Verdana"/>
                <w:b/>
                <w:bCs/>
                <w:iCs/>
              </w:rPr>
            </w:pPr>
            <w:r w:rsidRPr="00A1692F">
              <w:rPr>
                <w:rFonts w:ascii="Verdana" w:hAnsi="Verdana"/>
                <w:b/>
                <w:bCs/>
                <w:iCs/>
              </w:rPr>
              <w:t xml:space="preserve">ITEMS FOR NOTING </w:t>
            </w:r>
          </w:p>
        </w:tc>
      </w:tr>
      <w:tr w:rsidR="009C50F3" w:rsidRPr="00A1692F" w14:paraId="534D451C" w14:textId="77777777" w:rsidTr="33DD2E97">
        <w:trPr>
          <w:trHeight w:val="150"/>
        </w:trPr>
        <w:tc>
          <w:tcPr>
            <w:tcW w:w="1469" w:type="dxa"/>
            <w:vMerge w:val="restart"/>
          </w:tcPr>
          <w:p w14:paraId="6FEFE8C3" w14:textId="77777777" w:rsidR="009C50F3" w:rsidRPr="00A1692F" w:rsidRDefault="009C50F3" w:rsidP="004E0952">
            <w:pPr>
              <w:rPr>
                <w:rFonts w:ascii="Verdana" w:hAnsi="Verdana"/>
                <w:iCs/>
              </w:rPr>
            </w:pPr>
            <w:r w:rsidRPr="00A1692F">
              <w:rPr>
                <w:rFonts w:ascii="Verdana" w:hAnsi="Verdana"/>
                <w:iCs/>
              </w:rPr>
              <w:t>8.2.1</w:t>
            </w:r>
          </w:p>
        </w:tc>
        <w:tc>
          <w:tcPr>
            <w:tcW w:w="9026" w:type="dxa"/>
          </w:tcPr>
          <w:p w14:paraId="61C16504" w14:textId="4EFE293D" w:rsidR="009C50F3" w:rsidRPr="009C50F3" w:rsidRDefault="009C50F3" w:rsidP="009C50F3">
            <w:pPr>
              <w:widowControl w:val="0"/>
              <w:tabs>
                <w:tab w:val="left" w:pos="682"/>
              </w:tabs>
              <w:autoSpaceDE w:val="0"/>
              <w:autoSpaceDN w:val="0"/>
              <w:spacing w:before="1"/>
              <w:rPr>
                <w:rFonts w:ascii="Verdana" w:hAnsi="Verdana"/>
                <w:b/>
                <w:spacing w:val="-2"/>
              </w:rPr>
            </w:pPr>
            <w:r w:rsidRPr="00A1692F">
              <w:rPr>
                <w:rFonts w:ascii="Verdana" w:hAnsi="Verdana"/>
                <w:b/>
              </w:rPr>
              <w:t>Non-Routine</w:t>
            </w:r>
            <w:r w:rsidRPr="00A1692F">
              <w:rPr>
                <w:rFonts w:ascii="Verdana" w:hAnsi="Verdana"/>
                <w:b/>
                <w:spacing w:val="1"/>
              </w:rPr>
              <w:t xml:space="preserve"> </w:t>
            </w:r>
            <w:r w:rsidRPr="00A1692F">
              <w:rPr>
                <w:rFonts w:ascii="Verdana" w:hAnsi="Verdana"/>
                <w:b/>
              </w:rPr>
              <w:t>Committee</w:t>
            </w:r>
            <w:r w:rsidRPr="00A1692F">
              <w:rPr>
                <w:rFonts w:ascii="Verdana" w:hAnsi="Verdana"/>
                <w:b/>
                <w:spacing w:val="1"/>
              </w:rPr>
              <w:t xml:space="preserve"> </w:t>
            </w:r>
            <w:r w:rsidRPr="00A1692F">
              <w:rPr>
                <w:rFonts w:ascii="Verdana" w:hAnsi="Verdana"/>
                <w:b/>
              </w:rPr>
              <w:t>Business</w:t>
            </w:r>
            <w:r w:rsidRPr="00A1692F">
              <w:rPr>
                <w:rFonts w:ascii="Verdana" w:hAnsi="Verdana"/>
                <w:b/>
                <w:spacing w:val="1"/>
              </w:rPr>
              <w:t xml:space="preserve"> </w:t>
            </w:r>
            <w:r w:rsidRPr="00A1692F">
              <w:rPr>
                <w:rFonts w:ascii="Verdana" w:hAnsi="Verdana"/>
                <w:b/>
              </w:rPr>
              <w:t xml:space="preserve">(Forward </w:t>
            </w:r>
            <w:r w:rsidRPr="00A1692F">
              <w:rPr>
                <w:rFonts w:ascii="Verdana" w:hAnsi="Verdana"/>
                <w:b/>
                <w:spacing w:val="-2"/>
              </w:rPr>
              <w:t>Plan)</w:t>
            </w:r>
          </w:p>
        </w:tc>
      </w:tr>
      <w:tr w:rsidR="009C50F3" w:rsidRPr="00A1692F" w14:paraId="187BC2E8" w14:textId="77777777" w:rsidTr="33DD2E97">
        <w:trPr>
          <w:trHeight w:val="149"/>
        </w:trPr>
        <w:tc>
          <w:tcPr>
            <w:tcW w:w="1469" w:type="dxa"/>
            <w:vMerge/>
          </w:tcPr>
          <w:p w14:paraId="487D9384" w14:textId="77777777" w:rsidR="009C50F3" w:rsidRPr="00A1692F" w:rsidRDefault="009C50F3" w:rsidP="004E0952">
            <w:pPr>
              <w:rPr>
                <w:rFonts w:ascii="Verdana" w:hAnsi="Verdana"/>
                <w:iCs/>
              </w:rPr>
            </w:pPr>
          </w:p>
        </w:tc>
        <w:tc>
          <w:tcPr>
            <w:tcW w:w="9026" w:type="dxa"/>
          </w:tcPr>
          <w:p w14:paraId="320140CD" w14:textId="77777777" w:rsidR="009C50F3" w:rsidRDefault="009C50F3" w:rsidP="009C50F3">
            <w:pPr>
              <w:widowControl w:val="0"/>
              <w:tabs>
                <w:tab w:val="left" w:pos="682"/>
              </w:tabs>
              <w:autoSpaceDE w:val="0"/>
              <w:autoSpaceDN w:val="0"/>
              <w:spacing w:before="1"/>
              <w:rPr>
                <w:rFonts w:ascii="Verdana" w:hAnsi="Verdana"/>
                <w:iCs/>
              </w:rPr>
            </w:pPr>
            <w:r>
              <w:rPr>
                <w:rFonts w:ascii="Verdana" w:hAnsi="Verdana"/>
                <w:iCs/>
              </w:rPr>
              <w:t xml:space="preserve">The Forward Work Plan was </w:t>
            </w:r>
            <w:r w:rsidRPr="009C50F3">
              <w:rPr>
                <w:rFonts w:ascii="Verdana" w:hAnsi="Verdana"/>
                <w:b/>
                <w:bCs/>
                <w:iCs/>
              </w:rPr>
              <w:t>NOTED</w:t>
            </w:r>
            <w:r>
              <w:rPr>
                <w:rFonts w:ascii="Verdana" w:hAnsi="Verdana"/>
                <w:iCs/>
              </w:rPr>
              <w:t>.</w:t>
            </w:r>
          </w:p>
          <w:p w14:paraId="1490F7B6" w14:textId="2D85CA0F" w:rsidR="009F353C" w:rsidRPr="00A1692F" w:rsidRDefault="009F353C" w:rsidP="009C50F3">
            <w:pPr>
              <w:widowControl w:val="0"/>
              <w:tabs>
                <w:tab w:val="left" w:pos="682"/>
              </w:tabs>
              <w:autoSpaceDE w:val="0"/>
              <w:autoSpaceDN w:val="0"/>
              <w:spacing w:before="1"/>
              <w:rPr>
                <w:rFonts w:ascii="Verdana" w:hAnsi="Verdana"/>
                <w:b/>
              </w:rPr>
            </w:pPr>
          </w:p>
        </w:tc>
      </w:tr>
      <w:tr w:rsidR="009C50F3" w:rsidRPr="00A1692F" w14:paraId="4D6BC1E0" w14:textId="77777777" w:rsidTr="33DD2E97">
        <w:trPr>
          <w:trHeight w:val="211"/>
        </w:trPr>
        <w:tc>
          <w:tcPr>
            <w:tcW w:w="1469" w:type="dxa"/>
            <w:vMerge w:val="restart"/>
          </w:tcPr>
          <w:p w14:paraId="56612A46" w14:textId="77777777" w:rsidR="009C50F3" w:rsidRPr="00A1692F" w:rsidRDefault="009C50F3" w:rsidP="004E0952">
            <w:pPr>
              <w:rPr>
                <w:rFonts w:ascii="Verdana" w:hAnsi="Verdana"/>
                <w:iCs/>
              </w:rPr>
            </w:pPr>
            <w:r w:rsidRPr="00A1692F">
              <w:rPr>
                <w:rFonts w:ascii="Verdana" w:hAnsi="Verdana"/>
                <w:iCs/>
              </w:rPr>
              <w:t>8.2.2</w:t>
            </w:r>
          </w:p>
        </w:tc>
        <w:tc>
          <w:tcPr>
            <w:tcW w:w="9026" w:type="dxa"/>
          </w:tcPr>
          <w:p w14:paraId="689F96DE" w14:textId="2FDF6F4A" w:rsidR="009C50F3" w:rsidRPr="009C50F3" w:rsidRDefault="009C50F3" w:rsidP="009C50F3">
            <w:pPr>
              <w:pStyle w:val="BodyText"/>
              <w:spacing w:before="110"/>
              <w:rPr>
                <w:b/>
                <w:spacing w:val="-2"/>
              </w:rPr>
            </w:pPr>
            <w:bookmarkStart w:id="2" w:name="_8.2.2._Annual_Cycle_of_Business"/>
            <w:bookmarkEnd w:id="2"/>
            <w:r>
              <w:rPr>
                <w:b/>
                <w:spacing w:val="-2"/>
              </w:rPr>
              <w:t xml:space="preserve">Annual Cycle of Business </w:t>
            </w:r>
          </w:p>
        </w:tc>
      </w:tr>
      <w:tr w:rsidR="009C50F3" w:rsidRPr="00A1692F" w14:paraId="7794C230" w14:textId="77777777" w:rsidTr="33DD2E97">
        <w:trPr>
          <w:trHeight w:val="210"/>
        </w:trPr>
        <w:tc>
          <w:tcPr>
            <w:tcW w:w="1469" w:type="dxa"/>
            <w:vMerge/>
          </w:tcPr>
          <w:p w14:paraId="26007F08" w14:textId="77777777" w:rsidR="009C50F3" w:rsidRPr="00A1692F" w:rsidRDefault="009C50F3" w:rsidP="004E0952">
            <w:pPr>
              <w:rPr>
                <w:rFonts w:ascii="Verdana" w:hAnsi="Verdana"/>
                <w:iCs/>
              </w:rPr>
            </w:pPr>
          </w:p>
        </w:tc>
        <w:tc>
          <w:tcPr>
            <w:tcW w:w="9026" w:type="dxa"/>
          </w:tcPr>
          <w:p w14:paraId="285F38B7" w14:textId="77777777" w:rsidR="00115EC2" w:rsidRDefault="009C50F3" w:rsidP="009C50F3">
            <w:pPr>
              <w:pStyle w:val="BodyText"/>
              <w:spacing w:before="110"/>
              <w:rPr>
                <w:b/>
                <w:bCs/>
                <w:iCs/>
              </w:rPr>
            </w:pPr>
            <w:r>
              <w:rPr>
                <w:iCs/>
              </w:rPr>
              <w:t xml:space="preserve">The Annual Cycle of Business was </w:t>
            </w:r>
            <w:r w:rsidRPr="009C50F3">
              <w:rPr>
                <w:b/>
                <w:bCs/>
                <w:iCs/>
              </w:rPr>
              <w:t>NOTED</w:t>
            </w:r>
            <w:r>
              <w:rPr>
                <w:iCs/>
              </w:rPr>
              <w:t xml:space="preserve">. </w:t>
            </w:r>
            <w:r w:rsidRPr="00A1692F">
              <w:rPr>
                <w:b/>
                <w:bCs/>
                <w:iCs/>
              </w:rPr>
              <w:t xml:space="preserve"> </w:t>
            </w:r>
          </w:p>
          <w:p w14:paraId="7C161E49" w14:textId="54689EC5" w:rsidR="00D96C5F" w:rsidRPr="00D96C5F" w:rsidRDefault="00D96C5F" w:rsidP="009C50F3">
            <w:pPr>
              <w:pStyle w:val="BodyText"/>
              <w:spacing w:before="110"/>
              <w:rPr>
                <w:b/>
                <w:bCs/>
                <w:iCs/>
              </w:rPr>
            </w:pPr>
          </w:p>
        </w:tc>
      </w:tr>
      <w:tr w:rsidR="00115EC2" w:rsidRPr="00A1692F" w14:paraId="30504739" w14:textId="77777777" w:rsidTr="33DD2E97">
        <w:trPr>
          <w:trHeight w:val="294"/>
        </w:trPr>
        <w:tc>
          <w:tcPr>
            <w:tcW w:w="1469" w:type="dxa"/>
            <w:vMerge w:val="restart"/>
          </w:tcPr>
          <w:p w14:paraId="39F9988D" w14:textId="77777777" w:rsidR="00115EC2" w:rsidRPr="00A1692F" w:rsidRDefault="00115EC2" w:rsidP="004E0952">
            <w:pPr>
              <w:rPr>
                <w:rFonts w:ascii="Verdana" w:hAnsi="Verdana"/>
                <w:iCs/>
              </w:rPr>
            </w:pPr>
            <w:r w:rsidRPr="00A1692F">
              <w:rPr>
                <w:rFonts w:ascii="Verdana" w:hAnsi="Verdana"/>
                <w:iCs/>
              </w:rPr>
              <w:t>8.2.3</w:t>
            </w:r>
          </w:p>
        </w:tc>
        <w:tc>
          <w:tcPr>
            <w:tcW w:w="9026" w:type="dxa"/>
          </w:tcPr>
          <w:p w14:paraId="375E1B76" w14:textId="6600BA47" w:rsidR="00115EC2" w:rsidRPr="00115EC2" w:rsidRDefault="00115EC2" w:rsidP="00115EC2">
            <w:pPr>
              <w:widowControl w:val="0"/>
              <w:tabs>
                <w:tab w:val="left" w:pos="682"/>
              </w:tabs>
              <w:autoSpaceDE w:val="0"/>
              <w:autoSpaceDN w:val="0"/>
              <w:rPr>
                <w:rFonts w:ascii="Verdana" w:hAnsi="Verdana"/>
                <w:b/>
                <w:spacing w:val="-4"/>
              </w:rPr>
            </w:pPr>
            <w:r w:rsidRPr="00A1692F">
              <w:rPr>
                <w:rFonts w:ascii="Verdana" w:hAnsi="Verdana"/>
                <w:b/>
              </w:rPr>
              <w:t>CTMUHB</w:t>
            </w:r>
            <w:r w:rsidRPr="00A1692F">
              <w:rPr>
                <w:rFonts w:ascii="Verdana" w:hAnsi="Verdana"/>
                <w:b/>
                <w:spacing w:val="-7"/>
              </w:rPr>
              <w:t xml:space="preserve"> </w:t>
            </w:r>
            <w:r w:rsidRPr="00A1692F">
              <w:rPr>
                <w:rFonts w:ascii="Verdana" w:hAnsi="Verdana"/>
                <w:b/>
              </w:rPr>
              <w:t>National</w:t>
            </w:r>
            <w:r w:rsidRPr="00A1692F">
              <w:rPr>
                <w:rFonts w:ascii="Verdana" w:hAnsi="Verdana"/>
                <w:b/>
                <w:spacing w:val="-7"/>
              </w:rPr>
              <w:t xml:space="preserve"> </w:t>
            </w:r>
            <w:r w:rsidRPr="00A1692F">
              <w:rPr>
                <w:rFonts w:ascii="Verdana" w:hAnsi="Verdana"/>
                <w:b/>
              </w:rPr>
              <w:t>Clinical</w:t>
            </w:r>
            <w:r w:rsidRPr="00A1692F">
              <w:rPr>
                <w:rFonts w:ascii="Verdana" w:hAnsi="Verdana"/>
                <w:b/>
                <w:spacing w:val="-6"/>
              </w:rPr>
              <w:t xml:space="preserve"> </w:t>
            </w:r>
            <w:r w:rsidRPr="00A1692F">
              <w:rPr>
                <w:rFonts w:ascii="Verdana" w:hAnsi="Verdana"/>
                <w:b/>
              </w:rPr>
              <w:t>Audit</w:t>
            </w:r>
            <w:r w:rsidRPr="00A1692F">
              <w:rPr>
                <w:rFonts w:ascii="Verdana" w:hAnsi="Verdana"/>
                <w:b/>
                <w:spacing w:val="-7"/>
              </w:rPr>
              <w:t xml:space="preserve"> </w:t>
            </w:r>
            <w:r w:rsidRPr="00A1692F">
              <w:rPr>
                <w:rFonts w:ascii="Verdana" w:hAnsi="Verdana"/>
                <w:b/>
              </w:rPr>
              <w:t>Programme</w:t>
            </w:r>
            <w:r w:rsidRPr="00A1692F">
              <w:rPr>
                <w:rFonts w:ascii="Verdana" w:hAnsi="Verdana"/>
                <w:b/>
                <w:spacing w:val="-6"/>
              </w:rPr>
              <w:t xml:space="preserve"> </w:t>
            </w:r>
            <w:r w:rsidRPr="00A1692F">
              <w:rPr>
                <w:rFonts w:ascii="Verdana" w:hAnsi="Verdana"/>
                <w:b/>
              </w:rPr>
              <w:t>Quarter</w:t>
            </w:r>
            <w:r w:rsidRPr="00A1692F">
              <w:rPr>
                <w:rFonts w:ascii="Verdana" w:hAnsi="Verdana"/>
                <w:b/>
                <w:spacing w:val="-7"/>
              </w:rPr>
              <w:t xml:space="preserve"> </w:t>
            </w:r>
            <w:r w:rsidRPr="00A1692F">
              <w:rPr>
                <w:rFonts w:ascii="Verdana" w:hAnsi="Verdana"/>
                <w:b/>
              </w:rPr>
              <w:t>1</w:t>
            </w:r>
            <w:r w:rsidRPr="00A1692F">
              <w:rPr>
                <w:rFonts w:ascii="Verdana" w:hAnsi="Verdana"/>
                <w:b/>
                <w:spacing w:val="-6"/>
              </w:rPr>
              <w:t xml:space="preserve"> </w:t>
            </w:r>
            <w:r w:rsidRPr="00A1692F">
              <w:rPr>
                <w:rFonts w:ascii="Verdana" w:hAnsi="Verdana"/>
                <w:b/>
              </w:rPr>
              <w:t>Update</w:t>
            </w:r>
            <w:r w:rsidRPr="00A1692F">
              <w:rPr>
                <w:rFonts w:ascii="Verdana" w:hAnsi="Verdana"/>
                <w:b/>
                <w:spacing w:val="-7"/>
              </w:rPr>
              <w:t xml:space="preserve"> </w:t>
            </w:r>
            <w:r w:rsidRPr="00A1692F">
              <w:rPr>
                <w:rFonts w:ascii="Verdana" w:hAnsi="Verdana"/>
                <w:b/>
              </w:rPr>
              <w:t>2025-</w:t>
            </w:r>
            <w:r w:rsidRPr="00A1692F">
              <w:rPr>
                <w:rFonts w:ascii="Verdana" w:hAnsi="Verdana"/>
                <w:b/>
                <w:spacing w:val="-4"/>
              </w:rPr>
              <w:t>2026</w:t>
            </w:r>
          </w:p>
        </w:tc>
      </w:tr>
      <w:tr w:rsidR="00115EC2" w:rsidRPr="00A1692F" w14:paraId="0BD0317C" w14:textId="77777777" w:rsidTr="33DD2E97">
        <w:trPr>
          <w:trHeight w:val="293"/>
        </w:trPr>
        <w:tc>
          <w:tcPr>
            <w:tcW w:w="1469" w:type="dxa"/>
            <w:vMerge/>
          </w:tcPr>
          <w:p w14:paraId="4718376E" w14:textId="77777777" w:rsidR="00115EC2" w:rsidRPr="00A1692F" w:rsidRDefault="00115EC2" w:rsidP="004E0952">
            <w:pPr>
              <w:rPr>
                <w:rFonts w:ascii="Verdana" w:hAnsi="Verdana"/>
                <w:iCs/>
              </w:rPr>
            </w:pPr>
          </w:p>
        </w:tc>
        <w:tc>
          <w:tcPr>
            <w:tcW w:w="9026" w:type="dxa"/>
          </w:tcPr>
          <w:p w14:paraId="797069F4" w14:textId="77777777" w:rsidR="00115EC2" w:rsidRDefault="00115EC2" w:rsidP="00115EC2">
            <w:pPr>
              <w:widowControl w:val="0"/>
              <w:tabs>
                <w:tab w:val="left" w:pos="682"/>
              </w:tabs>
              <w:autoSpaceDE w:val="0"/>
              <w:autoSpaceDN w:val="0"/>
              <w:rPr>
                <w:rFonts w:ascii="Verdana" w:hAnsi="Verdana"/>
                <w:iCs/>
              </w:rPr>
            </w:pPr>
            <w:r>
              <w:rPr>
                <w:rFonts w:ascii="Verdana" w:hAnsi="Verdana"/>
                <w:iCs/>
              </w:rPr>
              <w:t xml:space="preserve">The report was </w:t>
            </w:r>
            <w:r w:rsidRPr="009C50F3">
              <w:rPr>
                <w:rFonts w:ascii="Verdana" w:hAnsi="Verdana"/>
                <w:b/>
                <w:bCs/>
                <w:iCs/>
              </w:rPr>
              <w:t>NOTED</w:t>
            </w:r>
            <w:r>
              <w:rPr>
                <w:rFonts w:ascii="Verdana" w:hAnsi="Verdana"/>
                <w:iCs/>
              </w:rPr>
              <w:t>.</w:t>
            </w:r>
          </w:p>
          <w:p w14:paraId="071355D3" w14:textId="77F2B1CD" w:rsidR="00115EC2" w:rsidRPr="00A1692F" w:rsidRDefault="00115EC2" w:rsidP="00115EC2">
            <w:pPr>
              <w:widowControl w:val="0"/>
              <w:tabs>
                <w:tab w:val="left" w:pos="682"/>
              </w:tabs>
              <w:autoSpaceDE w:val="0"/>
              <w:autoSpaceDN w:val="0"/>
              <w:rPr>
                <w:rFonts w:ascii="Verdana" w:hAnsi="Verdana"/>
                <w:b/>
              </w:rPr>
            </w:pPr>
          </w:p>
        </w:tc>
      </w:tr>
      <w:tr w:rsidR="00115EC2" w:rsidRPr="00A1692F" w14:paraId="7D7CF033" w14:textId="77777777" w:rsidTr="33DD2E97">
        <w:trPr>
          <w:trHeight w:val="150"/>
        </w:trPr>
        <w:tc>
          <w:tcPr>
            <w:tcW w:w="1469" w:type="dxa"/>
            <w:vMerge w:val="restart"/>
          </w:tcPr>
          <w:p w14:paraId="0CCD12D5" w14:textId="72EE9C37" w:rsidR="00115EC2" w:rsidRPr="00A1692F" w:rsidRDefault="00115EC2" w:rsidP="004E0952">
            <w:pPr>
              <w:rPr>
                <w:rFonts w:ascii="Verdana" w:hAnsi="Verdana"/>
                <w:iCs/>
              </w:rPr>
            </w:pPr>
            <w:r>
              <w:rPr>
                <w:rFonts w:ascii="Verdana" w:hAnsi="Verdana"/>
                <w:iCs/>
              </w:rPr>
              <w:t>8.2.4</w:t>
            </w:r>
          </w:p>
        </w:tc>
        <w:tc>
          <w:tcPr>
            <w:tcW w:w="9026" w:type="dxa"/>
          </w:tcPr>
          <w:p w14:paraId="32583884" w14:textId="4B598708" w:rsidR="00115EC2" w:rsidRPr="00115EC2" w:rsidRDefault="00115EC2" w:rsidP="00115EC2">
            <w:pPr>
              <w:widowControl w:val="0"/>
              <w:tabs>
                <w:tab w:val="left" w:pos="2185"/>
              </w:tabs>
              <w:autoSpaceDE w:val="0"/>
              <w:autoSpaceDN w:val="0"/>
              <w:spacing w:before="1"/>
              <w:rPr>
                <w:rFonts w:ascii="Verdana" w:hAnsi="Verdana"/>
                <w:b/>
              </w:rPr>
            </w:pPr>
            <w:r w:rsidRPr="00A1692F">
              <w:rPr>
                <w:rFonts w:ascii="Verdana" w:hAnsi="Verdana"/>
                <w:b/>
              </w:rPr>
              <w:t>Human</w:t>
            </w:r>
            <w:r w:rsidRPr="00A1692F">
              <w:rPr>
                <w:rFonts w:ascii="Verdana" w:hAnsi="Verdana"/>
                <w:b/>
                <w:spacing w:val="-1"/>
              </w:rPr>
              <w:t xml:space="preserve"> </w:t>
            </w:r>
            <w:r w:rsidRPr="00A1692F">
              <w:rPr>
                <w:rFonts w:ascii="Verdana" w:hAnsi="Verdana"/>
                <w:b/>
              </w:rPr>
              <w:t>Tissue Act</w:t>
            </w:r>
            <w:r w:rsidRPr="00A1692F">
              <w:rPr>
                <w:rFonts w:ascii="Verdana" w:hAnsi="Verdana"/>
                <w:b/>
                <w:spacing w:val="1"/>
              </w:rPr>
              <w:t xml:space="preserve"> </w:t>
            </w:r>
            <w:r w:rsidRPr="00A1692F">
              <w:rPr>
                <w:rFonts w:ascii="Verdana" w:hAnsi="Verdana"/>
                <w:b/>
              </w:rPr>
              <w:t xml:space="preserve">(2004) Compliance and Progress </w:t>
            </w:r>
            <w:r w:rsidRPr="00A1692F">
              <w:rPr>
                <w:rFonts w:ascii="Verdana" w:hAnsi="Verdana"/>
                <w:b/>
                <w:spacing w:val="-2"/>
              </w:rPr>
              <w:t>Report</w:t>
            </w:r>
          </w:p>
        </w:tc>
      </w:tr>
      <w:tr w:rsidR="00115EC2" w:rsidRPr="00A1692F" w14:paraId="0B146A0F" w14:textId="77777777" w:rsidTr="33DD2E97">
        <w:trPr>
          <w:trHeight w:val="149"/>
        </w:trPr>
        <w:tc>
          <w:tcPr>
            <w:tcW w:w="1469" w:type="dxa"/>
            <w:vMerge/>
          </w:tcPr>
          <w:p w14:paraId="6FD0E6E2" w14:textId="77777777" w:rsidR="00115EC2" w:rsidRDefault="00115EC2" w:rsidP="004E0952">
            <w:pPr>
              <w:rPr>
                <w:rFonts w:ascii="Verdana" w:hAnsi="Verdana"/>
                <w:iCs/>
              </w:rPr>
            </w:pPr>
          </w:p>
        </w:tc>
        <w:tc>
          <w:tcPr>
            <w:tcW w:w="9026" w:type="dxa"/>
          </w:tcPr>
          <w:p w14:paraId="01FA77D0" w14:textId="77777777" w:rsidR="00115EC2" w:rsidRDefault="00115EC2" w:rsidP="00115EC2">
            <w:pPr>
              <w:widowControl w:val="0"/>
              <w:tabs>
                <w:tab w:val="left" w:pos="2185"/>
              </w:tabs>
              <w:autoSpaceDE w:val="0"/>
              <w:autoSpaceDN w:val="0"/>
              <w:spacing w:before="1"/>
              <w:rPr>
                <w:rFonts w:ascii="Verdana" w:hAnsi="Verdana"/>
                <w:bCs/>
              </w:rPr>
            </w:pPr>
            <w:r>
              <w:rPr>
                <w:rFonts w:ascii="Verdana" w:hAnsi="Verdana"/>
                <w:bCs/>
              </w:rPr>
              <w:t xml:space="preserve">The progress report was </w:t>
            </w:r>
            <w:r w:rsidRPr="009C50F3">
              <w:rPr>
                <w:rFonts w:ascii="Verdana" w:hAnsi="Verdana"/>
                <w:b/>
              </w:rPr>
              <w:t>NOTED</w:t>
            </w:r>
            <w:r>
              <w:rPr>
                <w:rFonts w:ascii="Verdana" w:hAnsi="Verdana"/>
                <w:bCs/>
              </w:rPr>
              <w:t>.</w:t>
            </w:r>
          </w:p>
          <w:p w14:paraId="3C3652D4" w14:textId="2888746A" w:rsidR="00115EC2" w:rsidRPr="00A1692F" w:rsidRDefault="00115EC2" w:rsidP="00115EC2">
            <w:pPr>
              <w:widowControl w:val="0"/>
              <w:tabs>
                <w:tab w:val="left" w:pos="2185"/>
              </w:tabs>
              <w:autoSpaceDE w:val="0"/>
              <w:autoSpaceDN w:val="0"/>
              <w:spacing w:before="1"/>
              <w:rPr>
                <w:rFonts w:ascii="Verdana" w:hAnsi="Verdana"/>
                <w:b/>
              </w:rPr>
            </w:pPr>
          </w:p>
        </w:tc>
      </w:tr>
      <w:tr w:rsidR="00115EC2" w:rsidRPr="00A1692F" w14:paraId="2CF35A5B" w14:textId="77777777" w:rsidTr="33DD2E97">
        <w:trPr>
          <w:trHeight w:val="150"/>
        </w:trPr>
        <w:tc>
          <w:tcPr>
            <w:tcW w:w="1469" w:type="dxa"/>
            <w:vMerge w:val="restart"/>
          </w:tcPr>
          <w:p w14:paraId="3D17C2F9" w14:textId="2CC688B9" w:rsidR="00115EC2" w:rsidRPr="00A1692F" w:rsidRDefault="00115EC2" w:rsidP="004E0952">
            <w:pPr>
              <w:rPr>
                <w:rFonts w:ascii="Verdana" w:hAnsi="Verdana"/>
                <w:iCs/>
              </w:rPr>
            </w:pPr>
            <w:r>
              <w:rPr>
                <w:rFonts w:ascii="Verdana" w:hAnsi="Verdana"/>
                <w:iCs/>
              </w:rPr>
              <w:t>8.2.5</w:t>
            </w:r>
          </w:p>
        </w:tc>
        <w:tc>
          <w:tcPr>
            <w:tcW w:w="9026" w:type="dxa"/>
          </w:tcPr>
          <w:p w14:paraId="539F9A68" w14:textId="1011EA23" w:rsidR="00115EC2" w:rsidRPr="00115EC2" w:rsidRDefault="00115EC2" w:rsidP="004E0952">
            <w:pPr>
              <w:widowControl w:val="0"/>
              <w:tabs>
                <w:tab w:val="left" w:pos="682"/>
              </w:tabs>
              <w:autoSpaceDE w:val="0"/>
              <w:autoSpaceDN w:val="0"/>
              <w:rPr>
                <w:rFonts w:ascii="Verdana" w:hAnsi="Verdana"/>
                <w:b/>
              </w:rPr>
            </w:pPr>
            <w:r w:rsidRPr="00A1692F">
              <w:rPr>
                <w:rFonts w:ascii="Verdana" w:hAnsi="Verdana"/>
                <w:b/>
              </w:rPr>
              <w:t>Organ</w:t>
            </w:r>
            <w:r w:rsidRPr="00A1692F">
              <w:rPr>
                <w:rFonts w:ascii="Verdana" w:hAnsi="Verdana"/>
                <w:b/>
                <w:spacing w:val="-5"/>
              </w:rPr>
              <w:t xml:space="preserve"> </w:t>
            </w:r>
            <w:r w:rsidRPr="00A1692F">
              <w:rPr>
                <w:rFonts w:ascii="Verdana" w:hAnsi="Verdana"/>
                <w:b/>
              </w:rPr>
              <w:t>Donation</w:t>
            </w:r>
            <w:r w:rsidRPr="00A1692F">
              <w:rPr>
                <w:rFonts w:ascii="Verdana" w:hAnsi="Verdana"/>
                <w:b/>
                <w:spacing w:val="-5"/>
              </w:rPr>
              <w:t xml:space="preserve"> </w:t>
            </w:r>
            <w:r w:rsidRPr="00A1692F">
              <w:rPr>
                <w:rFonts w:ascii="Verdana" w:hAnsi="Verdana"/>
                <w:b/>
              </w:rPr>
              <w:t>Sub</w:t>
            </w:r>
            <w:r w:rsidRPr="00A1692F">
              <w:rPr>
                <w:rFonts w:ascii="Verdana" w:hAnsi="Verdana"/>
                <w:b/>
                <w:spacing w:val="-5"/>
              </w:rPr>
              <w:t xml:space="preserve"> </w:t>
            </w:r>
            <w:r w:rsidRPr="00A1692F">
              <w:rPr>
                <w:rFonts w:ascii="Verdana" w:hAnsi="Verdana"/>
                <w:b/>
              </w:rPr>
              <w:t>Committee</w:t>
            </w:r>
            <w:r w:rsidRPr="00A1692F">
              <w:rPr>
                <w:rFonts w:ascii="Verdana" w:hAnsi="Verdana"/>
                <w:b/>
                <w:spacing w:val="-5"/>
              </w:rPr>
              <w:t xml:space="preserve"> </w:t>
            </w:r>
            <w:r w:rsidRPr="00A1692F">
              <w:rPr>
                <w:rFonts w:ascii="Verdana" w:hAnsi="Verdana"/>
                <w:b/>
              </w:rPr>
              <w:t>Highlight</w:t>
            </w:r>
            <w:r w:rsidRPr="00A1692F">
              <w:rPr>
                <w:rFonts w:ascii="Verdana" w:hAnsi="Verdana"/>
                <w:b/>
                <w:spacing w:val="-5"/>
              </w:rPr>
              <w:t xml:space="preserve"> </w:t>
            </w:r>
            <w:r w:rsidRPr="00A1692F">
              <w:rPr>
                <w:rFonts w:ascii="Verdana" w:hAnsi="Verdana"/>
                <w:b/>
              </w:rPr>
              <w:t>Report</w:t>
            </w:r>
          </w:p>
        </w:tc>
      </w:tr>
      <w:tr w:rsidR="00115EC2" w:rsidRPr="00A1692F" w14:paraId="3C845A38" w14:textId="77777777" w:rsidTr="33DD2E97">
        <w:trPr>
          <w:trHeight w:val="149"/>
        </w:trPr>
        <w:tc>
          <w:tcPr>
            <w:tcW w:w="1469" w:type="dxa"/>
            <w:vMerge/>
          </w:tcPr>
          <w:p w14:paraId="508E4A6A" w14:textId="77777777" w:rsidR="00115EC2" w:rsidRDefault="00115EC2" w:rsidP="004E0952">
            <w:pPr>
              <w:rPr>
                <w:rFonts w:ascii="Verdana" w:hAnsi="Verdana"/>
                <w:iCs/>
              </w:rPr>
            </w:pPr>
          </w:p>
        </w:tc>
        <w:tc>
          <w:tcPr>
            <w:tcW w:w="9026" w:type="dxa"/>
          </w:tcPr>
          <w:p w14:paraId="3E38DC32" w14:textId="77777777" w:rsidR="00115EC2" w:rsidRDefault="00115EC2" w:rsidP="004E0952">
            <w:pPr>
              <w:widowControl w:val="0"/>
              <w:tabs>
                <w:tab w:val="left" w:pos="682"/>
              </w:tabs>
              <w:autoSpaceDE w:val="0"/>
              <w:autoSpaceDN w:val="0"/>
              <w:rPr>
                <w:rFonts w:ascii="Verdana" w:hAnsi="Verdana"/>
                <w:bCs/>
              </w:rPr>
            </w:pPr>
            <w:r>
              <w:rPr>
                <w:rFonts w:ascii="Verdana" w:hAnsi="Verdana"/>
                <w:bCs/>
              </w:rPr>
              <w:t xml:space="preserve">The report was </w:t>
            </w:r>
            <w:r w:rsidRPr="009C50F3">
              <w:rPr>
                <w:rFonts w:ascii="Verdana" w:hAnsi="Verdana"/>
                <w:b/>
              </w:rPr>
              <w:t>NOTED</w:t>
            </w:r>
            <w:r>
              <w:rPr>
                <w:rFonts w:ascii="Verdana" w:hAnsi="Verdana"/>
                <w:bCs/>
              </w:rPr>
              <w:t>.</w:t>
            </w:r>
          </w:p>
          <w:p w14:paraId="7DC9A9CF" w14:textId="0949D9D3" w:rsidR="00115EC2" w:rsidRPr="00A1692F" w:rsidRDefault="00115EC2" w:rsidP="004E0952">
            <w:pPr>
              <w:widowControl w:val="0"/>
              <w:tabs>
                <w:tab w:val="left" w:pos="682"/>
              </w:tabs>
              <w:autoSpaceDE w:val="0"/>
              <w:autoSpaceDN w:val="0"/>
              <w:rPr>
                <w:rFonts w:ascii="Verdana" w:hAnsi="Verdana"/>
                <w:b/>
              </w:rPr>
            </w:pPr>
          </w:p>
        </w:tc>
      </w:tr>
      <w:tr w:rsidR="00115EC2" w:rsidRPr="00A1692F" w14:paraId="0554F80B" w14:textId="77777777" w:rsidTr="33DD2E97">
        <w:trPr>
          <w:trHeight w:val="150"/>
        </w:trPr>
        <w:tc>
          <w:tcPr>
            <w:tcW w:w="1469" w:type="dxa"/>
            <w:vMerge w:val="restart"/>
          </w:tcPr>
          <w:p w14:paraId="0EDE0EFB" w14:textId="3B652337" w:rsidR="00115EC2" w:rsidRPr="00A1692F" w:rsidRDefault="00115EC2" w:rsidP="004E0952">
            <w:pPr>
              <w:rPr>
                <w:rFonts w:ascii="Verdana" w:hAnsi="Verdana"/>
                <w:iCs/>
              </w:rPr>
            </w:pPr>
            <w:r>
              <w:rPr>
                <w:rFonts w:ascii="Verdana" w:hAnsi="Verdana"/>
                <w:iCs/>
              </w:rPr>
              <w:t>8.2.6</w:t>
            </w:r>
          </w:p>
        </w:tc>
        <w:tc>
          <w:tcPr>
            <w:tcW w:w="9026" w:type="dxa"/>
          </w:tcPr>
          <w:p w14:paraId="77F17651" w14:textId="68CBD2A2" w:rsidR="00115EC2" w:rsidRPr="00115EC2" w:rsidRDefault="00115EC2" w:rsidP="00115EC2">
            <w:pPr>
              <w:widowControl w:val="0"/>
              <w:tabs>
                <w:tab w:val="left" w:pos="2185"/>
              </w:tabs>
              <w:autoSpaceDE w:val="0"/>
              <w:autoSpaceDN w:val="0"/>
              <w:rPr>
                <w:rFonts w:ascii="Verdana" w:hAnsi="Verdana"/>
                <w:b/>
              </w:rPr>
            </w:pPr>
            <w:r w:rsidRPr="00A1692F">
              <w:rPr>
                <w:rFonts w:ascii="Verdana" w:hAnsi="Verdana"/>
                <w:b/>
              </w:rPr>
              <w:t>Internal</w:t>
            </w:r>
            <w:r w:rsidRPr="00A1692F">
              <w:rPr>
                <w:rFonts w:ascii="Verdana" w:hAnsi="Verdana"/>
                <w:b/>
                <w:spacing w:val="1"/>
              </w:rPr>
              <w:t xml:space="preserve"> </w:t>
            </w:r>
            <w:r w:rsidRPr="00A1692F">
              <w:rPr>
                <w:rFonts w:ascii="Verdana" w:hAnsi="Verdana"/>
                <w:b/>
              </w:rPr>
              <w:t>Audit</w:t>
            </w:r>
            <w:r w:rsidRPr="00A1692F">
              <w:rPr>
                <w:rFonts w:ascii="Verdana" w:hAnsi="Verdana"/>
                <w:b/>
                <w:spacing w:val="2"/>
              </w:rPr>
              <w:t xml:space="preserve"> </w:t>
            </w:r>
            <w:r w:rsidRPr="00A1692F">
              <w:rPr>
                <w:rFonts w:ascii="Verdana" w:hAnsi="Verdana"/>
                <w:b/>
              </w:rPr>
              <w:t>Review</w:t>
            </w:r>
            <w:r w:rsidRPr="00A1692F">
              <w:rPr>
                <w:rFonts w:ascii="Verdana" w:hAnsi="Verdana"/>
                <w:b/>
                <w:spacing w:val="2"/>
              </w:rPr>
              <w:t xml:space="preserve"> </w:t>
            </w:r>
            <w:r w:rsidRPr="00A1692F">
              <w:rPr>
                <w:rFonts w:ascii="Verdana" w:hAnsi="Verdana"/>
                <w:b/>
              </w:rPr>
              <w:t>Duty</w:t>
            </w:r>
            <w:r w:rsidRPr="00A1692F">
              <w:rPr>
                <w:rFonts w:ascii="Verdana" w:hAnsi="Verdana"/>
                <w:b/>
                <w:spacing w:val="2"/>
              </w:rPr>
              <w:t xml:space="preserve"> </w:t>
            </w:r>
            <w:r w:rsidRPr="00A1692F">
              <w:rPr>
                <w:rFonts w:ascii="Verdana" w:hAnsi="Verdana"/>
                <w:b/>
              </w:rPr>
              <w:t>of</w:t>
            </w:r>
            <w:r w:rsidRPr="00A1692F">
              <w:rPr>
                <w:rFonts w:ascii="Verdana" w:hAnsi="Verdana"/>
                <w:b/>
                <w:spacing w:val="2"/>
              </w:rPr>
              <w:t xml:space="preserve"> </w:t>
            </w:r>
            <w:r w:rsidRPr="00A1692F">
              <w:rPr>
                <w:rFonts w:ascii="Verdana" w:hAnsi="Verdana"/>
                <w:b/>
                <w:spacing w:val="-2"/>
              </w:rPr>
              <w:t>Candour</w:t>
            </w:r>
          </w:p>
        </w:tc>
      </w:tr>
      <w:tr w:rsidR="00115EC2" w:rsidRPr="00A1692F" w14:paraId="494130C9" w14:textId="77777777" w:rsidTr="33DD2E97">
        <w:trPr>
          <w:trHeight w:val="149"/>
        </w:trPr>
        <w:tc>
          <w:tcPr>
            <w:tcW w:w="1469" w:type="dxa"/>
            <w:vMerge/>
          </w:tcPr>
          <w:p w14:paraId="3D654B86" w14:textId="77777777" w:rsidR="00115EC2" w:rsidRDefault="00115EC2" w:rsidP="004E0952">
            <w:pPr>
              <w:rPr>
                <w:rFonts w:ascii="Verdana" w:hAnsi="Verdana"/>
                <w:iCs/>
              </w:rPr>
            </w:pPr>
          </w:p>
        </w:tc>
        <w:tc>
          <w:tcPr>
            <w:tcW w:w="9026" w:type="dxa"/>
          </w:tcPr>
          <w:p w14:paraId="6DBA07C6" w14:textId="6E12CE34" w:rsidR="00115EC2" w:rsidRDefault="008B2EC0" w:rsidP="00115EC2">
            <w:pPr>
              <w:widowControl w:val="0"/>
              <w:tabs>
                <w:tab w:val="left" w:pos="2185"/>
              </w:tabs>
              <w:autoSpaceDE w:val="0"/>
              <w:autoSpaceDN w:val="0"/>
              <w:rPr>
                <w:rFonts w:ascii="Verdana" w:hAnsi="Verdana"/>
                <w:bCs/>
              </w:rPr>
            </w:pPr>
            <w:r>
              <w:rPr>
                <w:rFonts w:ascii="Verdana" w:hAnsi="Verdana"/>
                <w:bCs/>
              </w:rPr>
              <w:t xml:space="preserve">This item was deferred to the September 2025 meeting for discussion via the main agenda. </w:t>
            </w:r>
          </w:p>
          <w:p w14:paraId="720F1FBB" w14:textId="599FF293" w:rsidR="00115EC2" w:rsidRPr="00A1692F" w:rsidRDefault="00115EC2" w:rsidP="00115EC2">
            <w:pPr>
              <w:widowControl w:val="0"/>
              <w:tabs>
                <w:tab w:val="left" w:pos="2185"/>
              </w:tabs>
              <w:autoSpaceDE w:val="0"/>
              <w:autoSpaceDN w:val="0"/>
              <w:rPr>
                <w:rFonts w:ascii="Verdana" w:hAnsi="Verdana"/>
                <w:b/>
              </w:rPr>
            </w:pPr>
          </w:p>
        </w:tc>
      </w:tr>
      <w:tr w:rsidR="00115EC2" w:rsidRPr="00A1692F" w14:paraId="60F19872" w14:textId="77777777" w:rsidTr="33DD2E97">
        <w:trPr>
          <w:trHeight w:val="150"/>
        </w:trPr>
        <w:tc>
          <w:tcPr>
            <w:tcW w:w="1469" w:type="dxa"/>
            <w:vMerge w:val="restart"/>
          </w:tcPr>
          <w:p w14:paraId="527F7FD9" w14:textId="103F307D" w:rsidR="00115EC2" w:rsidRPr="00A1692F" w:rsidRDefault="00115EC2" w:rsidP="004E0952">
            <w:pPr>
              <w:rPr>
                <w:rFonts w:ascii="Verdana" w:hAnsi="Verdana"/>
                <w:iCs/>
              </w:rPr>
            </w:pPr>
            <w:r>
              <w:rPr>
                <w:rFonts w:ascii="Verdana" w:hAnsi="Verdana"/>
                <w:iCs/>
              </w:rPr>
              <w:t>8.2.7</w:t>
            </w:r>
          </w:p>
        </w:tc>
        <w:tc>
          <w:tcPr>
            <w:tcW w:w="9026" w:type="dxa"/>
          </w:tcPr>
          <w:p w14:paraId="0058924F" w14:textId="22F2590A" w:rsidR="00115EC2" w:rsidRPr="00A1692F" w:rsidRDefault="00115EC2" w:rsidP="004E0952">
            <w:pPr>
              <w:widowControl w:val="0"/>
              <w:tabs>
                <w:tab w:val="left" w:pos="2185"/>
              </w:tabs>
              <w:autoSpaceDE w:val="0"/>
              <w:autoSpaceDN w:val="0"/>
              <w:rPr>
                <w:rFonts w:ascii="Verdana" w:hAnsi="Verdana"/>
                <w:b/>
              </w:rPr>
            </w:pPr>
            <w:bookmarkStart w:id="3" w:name="_8.2.7._Internal_Audit_Review_Service_Us"/>
            <w:bookmarkEnd w:id="3"/>
            <w:r w:rsidRPr="00A1692F">
              <w:rPr>
                <w:rFonts w:ascii="Verdana" w:hAnsi="Verdana"/>
                <w:b/>
              </w:rPr>
              <w:t>Internal</w:t>
            </w:r>
            <w:r w:rsidRPr="00A1692F">
              <w:rPr>
                <w:rFonts w:ascii="Verdana" w:hAnsi="Verdana"/>
                <w:b/>
                <w:spacing w:val="13"/>
              </w:rPr>
              <w:t xml:space="preserve"> </w:t>
            </w:r>
            <w:r w:rsidRPr="00A1692F">
              <w:rPr>
                <w:rFonts w:ascii="Verdana" w:hAnsi="Verdana"/>
                <w:b/>
              </w:rPr>
              <w:t>Audit</w:t>
            </w:r>
            <w:r w:rsidRPr="00A1692F">
              <w:rPr>
                <w:rFonts w:ascii="Verdana" w:hAnsi="Verdana"/>
                <w:b/>
                <w:spacing w:val="15"/>
              </w:rPr>
              <w:t xml:space="preserve"> </w:t>
            </w:r>
            <w:r w:rsidRPr="00A1692F">
              <w:rPr>
                <w:rFonts w:ascii="Verdana" w:hAnsi="Verdana"/>
                <w:b/>
              </w:rPr>
              <w:t>Review</w:t>
            </w:r>
            <w:r w:rsidRPr="00A1692F">
              <w:rPr>
                <w:rFonts w:ascii="Verdana" w:hAnsi="Verdana"/>
                <w:b/>
                <w:spacing w:val="14"/>
              </w:rPr>
              <w:t xml:space="preserve"> </w:t>
            </w:r>
            <w:r w:rsidRPr="00A1692F">
              <w:rPr>
                <w:rFonts w:ascii="Verdana" w:hAnsi="Verdana"/>
                <w:b/>
              </w:rPr>
              <w:t>Service</w:t>
            </w:r>
            <w:r w:rsidRPr="00A1692F">
              <w:rPr>
                <w:rFonts w:ascii="Verdana" w:hAnsi="Verdana"/>
                <w:b/>
                <w:spacing w:val="15"/>
              </w:rPr>
              <w:t xml:space="preserve"> </w:t>
            </w:r>
            <w:r w:rsidRPr="00A1692F">
              <w:rPr>
                <w:rFonts w:ascii="Verdana" w:hAnsi="Verdana"/>
                <w:b/>
              </w:rPr>
              <w:t>User</w:t>
            </w:r>
            <w:r w:rsidRPr="00A1692F">
              <w:rPr>
                <w:rFonts w:ascii="Verdana" w:hAnsi="Verdana"/>
                <w:b/>
                <w:spacing w:val="15"/>
              </w:rPr>
              <w:t xml:space="preserve"> </w:t>
            </w:r>
            <w:r w:rsidRPr="00A1692F">
              <w:rPr>
                <w:rFonts w:ascii="Verdana" w:hAnsi="Verdana"/>
                <w:b/>
                <w:spacing w:val="-2"/>
              </w:rPr>
              <w:t>Experience</w:t>
            </w:r>
          </w:p>
        </w:tc>
      </w:tr>
      <w:tr w:rsidR="00115EC2" w:rsidRPr="00A1692F" w14:paraId="5C7B1CBA" w14:textId="77777777" w:rsidTr="33DD2E97">
        <w:trPr>
          <w:trHeight w:val="149"/>
        </w:trPr>
        <w:tc>
          <w:tcPr>
            <w:tcW w:w="1469" w:type="dxa"/>
            <w:vMerge/>
          </w:tcPr>
          <w:p w14:paraId="3F969470" w14:textId="77777777" w:rsidR="00115EC2" w:rsidRDefault="00115EC2" w:rsidP="004E0952">
            <w:pPr>
              <w:rPr>
                <w:rFonts w:ascii="Verdana" w:hAnsi="Verdana"/>
                <w:iCs/>
              </w:rPr>
            </w:pPr>
          </w:p>
        </w:tc>
        <w:tc>
          <w:tcPr>
            <w:tcW w:w="9026" w:type="dxa"/>
          </w:tcPr>
          <w:p w14:paraId="78D47005" w14:textId="77777777" w:rsidR="00115EC2" w:rsidRDefault="00115EC2" w:rsidP="004E0952">
            <w:pPr>
              <w:widowControl w:val="0"/>
              <w:tabs>
                <w:tab w:val="left" w:pos="2185"/>
              </w:tabs>
              <w:autoSpaceDE w:val="0"/>
              <w:autoSpaceDN w:val="0"/>
              <w:rPr>
                <w:rFonts w:ascii="Verdana" w:hAnsi="Verdana"/>
                <w:bCs/>
              </w:rPr>
            </w:pPr>
            <w:r>
              <w:rPr>
                <w:rFonts w:ascii="Verdana" w:hAnsi="Verdana"/>
                <w:bCs/>
              </w:rPr>
              <w:t xml:space="preserve">The internal audit report was </w:t>
            </w:r>
            <w:r w:rsidRPr="009C50F3">
              <w:rPr>
                <w:rFonts w:ascii="Verdana" w:hAnsi="Verdana"/>
                <w:b/>
              </w:rPr>
              <w:t>NOTED</w:t>
            </w:r>
            <w:r>
              <w:rPr>
                <w:rFonts w:ascii="Verdana" w:hAnsi="Verdana"/>
                <w:bCs/>
              </w:rPr>
              <w:t>.</w:t>
            </w:r>
          </w:p>
          <w:p w14:paraId="0EC952D3" w14:textId="2655E9DE" w:rsidR="00115EC2" w:rsidRPr="00A1692F" w:rsidRDefault="00115EC2" w:rsidP="004E0952">
            <w:pPr>
              <w:widowControl w:val="0"/>
              <w:tabs>
                <w:tab w:val="left" w:pos="2185"/>
              </w:tabs>
              <w:autoSpaceDE w:val="0"/>
              <w:autoSpaceDN w:val="0"/>
              <w:rPr>
                <w:rFonts w:ascii="Verdana" w:hAnsi="Verdana"/>
                <w:b/>
              </w:rPr>
            </w:pPr>
          </w:p>
        </w:tc>
      </w:tr>
      <w:tr w:rsidR="00115EC2" w:rsidRPr="00A1692F" w14:paraId="71E50B34" w14:textId="77777777" w:rsidTr="33DD2E97">
        <w:trPr>
          <w:trHeight w:val="150"/>
        </w:trPr>
        <w:tc>
          <w:tcPr>
            <w:tcW w:w="1469" w:type="dxa"/>
            <w:vMerge w:val="restart"/>
          </w:tcPr>
          <w:p w14:paraId="2F722CA7" w14:textId="5A663A4C" w:rsidR="00115EC2" w:rsidRPr="00A1692F" w:rsidRDefault="00115EC2" w:rsidP="004E0952">
            <w:pPr>
              <w:rPr>
                <w:rFonts w:ascii="Verdana" w:hAnsi="Verdana"/>
                <w:iCs/>
              </w:rPr>
            </w:pPr>
            <w:r>
              <w:rPr>
                <w:rFonts w:ascii="Verdana" w:hAnsi="Verdana"/>
                <w:iCs/>
              </w:rPr>
              <w:t>8.2.8</w:t>
            </w:r>
          </w:p>
        </w:tc>
        <w:tc>
          <w:tcPr>
            <w:tcW w:w="9026" w:type="dxa"/>
          </w:tcPr>
          <w:p w14:paraId="4A27BF5C" w14:textId="062207AA" w:rsidR="00115EC2" w:rsidRPr="00115EC2" w:rsidRDefault="00115EC2" w:rsidP="004E0952">
            <w:pPr>
              <w:widowControl w:val="0"/>
              <w:tabs>
                <w:tab w:val="left" w:pos="2185"/>
              </w:tabs>
              <w:autoSpaceDE w:val="0"/>
              <w:autoSpaceDN w:val="0"/>
              <w:rPr>
                <w:rFonts w:ascii="Verdana" w:hAnsi="Verdana"/>
                <w:b/>
              </w:rPr>
            </w:pPr>
            <w:bookmarkStart w:id="4" w:name="_8.2.8._Annual_Unpaid_Carer's_Report"/>
            <w:bookmarkEnd w:id="4"/>
            <w:r w:rsidRPr="00A1692F">
              <w:rPr>
                <w:rFonts w:ascii="Verdana" w:hAnsi="Verdana"/>
                <w:b/>
              </w:rPr>
              <w:t>Annual</w:t>
            </w:r>
            <w:r w:rsidRPr="00A1692F">
              <w:rPr>
                <w:rFonts w:ascii="Verdana" w:hAnsi="Verdana"/>
                <w:b/>
                <w:spacing w:val="-7"/>
              </w:rPr>
              <w:t xml:space="preserve"> </w:t>
            </w:r>
            <w:r w:rsidRPr="00A1692F">
              <w:rPr>
                <w:rFonts w:ascii="Verdana" w:hAnsi="Verdana"/>
                <w:b/>
              </w:rPr>
              <w:t>Unpaid</w:t>
            </w:r>
            <w:r w:rsidRPr="00A1692F">
              <w:rPr>
                <w:rFonts w:ascii="Verdana" w:hAnsi="Verdana"/>
                <w:b/>
                <w:spacing w:val="-7"/>
              </w:rPr>
              <w:t xml:space="preserve"> </w:t>
            </w:r>
            <w:r w:rsidRPr="00A1692F">
              <w:rPr>
                <w:rFonts w:ascii="Verdana" w:hAnsi="Verdana"/>
                <w:b/>
              </w:rPr>
              <w:t>Carer's</w:t>
            </w:r>
            <w:r w:rsidRPr="00A1692F">
              <w:rPr>
                <w:rFonts w:ascii="Verdana" w:hAnsi="Verdana"/>
                <w:b/>
                <w:spacing w:val="-6"/>
              </w:rPr>
              <w:t xml:space="preserve"> </w:t>
            </w:r>
            <w:r w:rsidRPr="00A1692F">
              <w:rPr>
                <w:rFonts w:ascii="Verdana" w:hAnsi="Verdana"/>
                <w:b/>
                <w:spacing w:val="-2"/>
              </w:rPr>
              <w:t>Report</w:t>
            </w:r>
          </w:p>
        </w:tc>
      </w:tr>
      <w:tr w:rsidR="00115EC2" w:rsidRPr="00A1692F" w14:paraId="6191EF61" w14:textId="77777777" w:rsidTr="33DD2E97">
        <w:trPr>
          <w:trHeight w:val="149"/>
        </w:trPr>
        <w:tc>
          <w:tcPr>
            <w:tcW w:w="1469" w:type="dxa"/>
            <w:vMerge/>
          </w:tcPr>
          <w:p w14:paraId="2BA42543" w14:textId="77777777" w:rsidR="00115EC2" w:rsidRDefault="00115EC2" w:rsidP="004E0952">
            <w:pPr>
              <w:rPr>
                <w:rFonts w:ascii="Verdana" w:hAnsi="Verdana"/>
                <w:iCs/>
              </w:rPr>
            </w:pPr>
          </w:p>
        </w:tc>
        <w:tc>
          <w:tcPr>
            <w:tcW w:w="9026" w:type="dxa"/>
          </w:tcPr>
          <w:p w14:paraId="384318C9" w14:textId="77777777" w:rsidR="00115EC2" w:rsidRDefault="00115EC2" w:rsidP="004E0952">
            <w:pPr>
              <w:widowControl w:val="0"/>
              <w:tabs>
                <w:tab w:val="left" w:pos="2185"/>
              </w:tabs>
              <w:autoSpaceDE w:val="0"/>
              <w:autoSpaceDN w:val="0"/>
              <w:rPr>
                <w:rFonts w:ascii="Verdana" w:hAnsi="Verdana"/>
                <w:bCs/>
              </w:rPr>
            </w:pPr>
            <w:r>
              <w:rPr>
                <w:rFonts w:ascii="Verdana" w:hAnsi="Verdana"/>
                <w:bCs/>
              </w:rPr>
              <w:t xml:space="preserve">The report was </w:t>
            </w:r>
            <w:r w:rsidRPr="009C50F3">
              <w:rPr>
                <w:rFonts w:ascii="Verdana" w:hAnsi="Verdana"/>
                <w:b/>
              </w:rPr>
              <w:t>NOTED</w:t>
            </w:r>
            <w:r>
              <w:rPr>
                <w:rFonts w:ascii="Verdana" w:hAnsi="Verdana"/>
                <w:b/>
              </w:rPr>
              <w:t xml:space="preserve"> </w:t>
            </w:r>
            <w:r>
              <w:rPr>
                <w:rFonts w:ascii="Verdana" w:hAnsi="Verdana"/>
                <w:bCs/>
              </w:rPr>
              <w:t>by the Committee.</w:t>
            </w:r>
          </w:p>
          <w:p w14:paraId="533634BC" w14:textId="14F277E6" w:rsidR="00115EC2" w:rsidRPr="00A1692F" w:rsidRDefault="00115EC2" w:rsidP="004E0952">
            <w:pPr>
              <w:widowControl w:val="0"/>
              <w:tabs>
                <w:tab w:val="left" w:pos="2185"/>
              </w:tabs>
              <w:autoSpaceDE w:val="0"/>
              <w:autoSpaceDN w:val="0"/>
              <w:rPr>
                <w:rFonts w:ascii="Verdana" w:hAnsi="Verdana"/>
                <w:b/>
              </w:rPr>
            </w:pPr>
          </w:p>
        </w:tc>
      </w:tr>
      <w:tr w:rsidR="00A1692F" w:rsidRPr="00A1692F" w14:paraId="7CDE6D86" w14:textId="77777777" w:rsidTr="33DD2E97">
        <w:tc>
          <w:tcPr>
            <w:tcW w:w="1469" w:type="dxa"/>
            <w:shd w:val="clear" w:color="auto" w:fill="1F3864" w:themeFill="accent5" w:themeFillShade="80"/>
          </w:tcPr>
          <w:p w14:paraId="12C928E1"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4A320B0A" w14:textId="77777777" w:rsidR="004E0952" w:rsidRPr="00A1692F" w:rsidRDefault="004E0952" w:rsidP="004E0952">
            <w:pPr>
              <w:rPr>
                <w:rFonts w:ascii="Verdana" w:hAnsi="Verdana"/>
                <w:b/>
              </w:rPr>
            </w:pPr>
            <w:r w:rsidRPr="00A1692F">
              <w:rPr>
                <w:rFonts w:ascii="Verdana" w:hAnsi="Verdana"/>
                <w:b/>
              </w:rPr>
              <w:t xml:space="preserve">CLOSE OUT BUSINESS </w:t>
            </w:r>
          </w:p>
        </w:tc>
      </w:tr>
      <w:tr w:rsidR="00A1692F" w:rsidRPr="00A1692F" w14:paraId="2EF88155" w14:textId="77777777" w:rsidTr="33DD2E97">
        <w:tc>
          <w:tcPr>
            <w:tcW w:w="1469" w:type="dxa"/>
          </w:tcPr>
          <w:p w14:paraId="09830035" w14:textId="332F9FF8" w:rsidR="004E0952" w:rsidRPr="00A1692F" w:rsidRDefault="004E0952" w:rsidP="004E0952">
            <w:pPr>
              <w:rPr>
                <w:rFonts w:ascii="Verdana" w:hAnsi="Verdana"/>
                <w:iCs/>
              </w:rPr>
            </w:pPr>
            <w:r w:rsidRPr="00A1692F">
              <w:rPr>
                <w:rFonts w:ascii="Verdana" w:hAnsi="Verdana"/>
                <w:iCs/>
              </w:rPr>
              <w:t>9.1</w:t>
            </w:r>
          </w:p>
        </w:tc>
        <w:tc>
          <w:tcPr>
            <w:tcW w:w="9026" w:type="dxa"/>
          </w:tcPr>
          <w:p w14:paraId="01AB9825" w14:textId="77777777" w:rsidR="004E0952" w:rsidRPr="00A1692F" w:rsidRDefault="004E0952" w:rsidP="004E0952">
            <w:pPr>
              <w:rPr>
                <w:rFonts w:ascii="Verdana" w:hAnsi="Verdana"/>
                <w:b/>
                <w:bCs/>
                <w:iCs/>
              </w:rPr>
            </w:pPr>
            <w:r w:rsidRPr="00A1692F">
              <w:rPr>
                <w:rFonts w:ascii="Verdana" w:hAnsi="Verdana"/>
                <w:b/>
                <w:bCs/>
                <w:iCs/>
              </w:rPr>
              <w:t xml:space="preserve">Committee Highlight Report to Board </w:t>
            </w:r>
          </w:p>
        </w:tc>
      </w:tr>
      <w:tr w:rsidR="00A1692F" w:rsidRPr="00A1692F" w14:paraId="23ABDE48" w14:textId="77777777" w:rsidTr="33DD2E97">
        <w:tc>
          <w:tcPr>
            <w:tcW w:w="1469" w:type="dxa"/>
          </w:tcPr>
          <w:p w14:paraId="0E867513" w14:textId="77777777" w:rsidR="004E0952" w:rsidRPr="00A1692F" w:rsidRDefault="004E0952" w:rsidP="004E0952">
            <w:pPr>
              <w:rPr>
                <w:rFonts w:ascii="Verdana" w:hAnsi="Verdana"/>
                <w:iCs/>
              </w:rPr>
            </w:pPr>
          </w:p>
        </w:tc>
        <w:tc>
          <w:tcPr>
            <w:tcW w:w="9026" w:type="dxa"/>
          </w:tcPr>
          <w:p w14:paraId="33822AAC" w14:textId="26723E03" w:rsidR="005026C3" w:rsidRPr="00A1692F" w:rsidRDefault="008B2EC0" w:rsidP="00DC1A73">
            <w:pPr>
              <w:jc w:val="both"/>
              <w:rPr>
                <w:rFonts w:ascii="Verdana" w:hAnsi="Verdana"/>
              </w:rPr>
            </w:pPr>
            <w:r>
              <w:rPr>
                <w:rFonts w:ascii="Verdana" w:hAnsi="Verdana"/>
              </w:rPr>
              <w:t>C Donoghue sought confirmation as to whether there were any matters Committee Members wished to escalate on this occasion</w:t>
            </w:r>
            <w:r w:rsidR="004E0952" w:rsidRPr="00A1692F">
              <w:rPr>
                <w:rFonts w:ascii="Verdana" w:hAnsi="Verdana"/>
              </w:rPr>
              <w:t>.</w:t>
            </w:r>
            <w:r w:rsidR="00DC1A73">
              <w:rPr>
                <w:rFonts w:ascii="Verdana" w:hAnsi="Verdana"/>
              </w:rPr>
              <w:t xml:space="preserve"> K Palmer suggested that concerns raised in relation to Paediatric General Anaesthetic Waiting Lists was highlighted as an area for escalation within the Committee Highlight report to Board. </w:t>
            </w:r>
          </w:p>
        </w:tc>
      </w:tr>
      <w:tr w:rsidR="00DC1A73" w:rsidRPr="00A1692F" w14:paraId="63AF3627" w14:textId="77777777" w:rsidTr="33DD2E97">
        <w:tc>
          <w:tcPr>
            <w:tcW w:w="1469" w:type="dxa"/>
          </w:tcPr>
          <w:p w14:paraId="3BF1DEA9" w14:textId="7FC8485D" w:rsidR="00DC1A73" w:rsidRPr="00A1692F" w:rsidRDefault="00DC1A73" w:rsidP="004E0952">
            <w:pPr>
              <w:rPr>
                <w:rFonts w:ascii="Verdana" w:hAnsi="Verdana"/>
                <w:iCs/>
              </w:rPr>
            </w:pPr>
            <w:r>
              <w:rPr>
                <w:rFonts w:ascii="Verdana" w:hAnsi="Verdana"/>
                <w:iCs/>
              </w:rPr>
              <w:t xml:space="preserve">Action: </w:t>
            </w:r>
          </w:p>
        </w:tc>
        <w:tc>
          <w:tcPr>
            <w:tcW w:w="9026" w:type="dxa"/>
          </w:tcPr>
          <w:p w14:paraId="48F7C0E0" w14:textId="180C4FD6" w:rsidR="00DC1A73" w:rsidRPr="00A1692F" w:rsidRDefault="00DC1A73" w:rsidP="00DC1A73">
            <w:pPr>
              <w:jc w:val="both"/>
              <w:rPr>
                <w:rFonts w:ascii="Verdana" w:hAnsi="Verdana"/>
              </w:rPr>
            </w:pPr>
            <w:r>
              <w:rPr>
                <w:rFonts w:ascii="Verdana" w:hAnsi="Verdana"/>
              </w:rPr>
              <w:t xml:space="preserve">Concerns raised in relation to Paediatric General Anaesthetic Waiting Lists </w:t>
            </w:r>
            <w:r w:rsidR="008B2EC0">
              <w:rPr>
                <w:rFonts w:ascii="Verdana" w:hAnsi="Verdana"/>
              </w:rPr>
              <w:t>to be</w:t>
            </w:r>
            <w:r>
              <w:rPr>
                <w:rFonts w:ascii="Verdana" w:hAnsi="Verdana"/>
              </w:rPr>
              <w:t xml:space="preserve"> highlighted as an area for escalation within the Committee Highlight report to Board.</w:t>
            </w:r>
          </w:p>
        </w:tc>
      </w:tr>
      <w:tr w:rsidR="00A1692F" w:rsidRPr="00A1692F" w14:paraId="0DA99446" w14:textId="77777777" w:rsidTr="33DD2E97">
        <w:tc>
          <w:tcPr>
            <w:tcW w:w="1469" w:type="dxa"/>
          </w:tcPr>
          <w:p w14:paraId="137B22D0" w14:textId="409611D0" w:rsidR="004E0952" w:rsidRPr="00A1692F" w:rsidRDefault="004E0952" w:rsidP="004E0952">
            <w:pPr>
              <w:rPr>
                <w:rFonts w:ascii="Verdana" w:hAnsi="Verdana"/>
                <w:iCs/>
              </w:rPr>
            </w:pPr>
            <w:r w:rsidRPr="00A1692F">
              <w:rPr>
                <w:rFonts w:ascii="Verdana" w:hAnsi="Verdana"/>
                <w:iCs/>
              </w:rPr>
              <w:t>9.2</w:t>
            </w:r>
          </w:p>
        </w:tc>
        <w:tc>
          <w:tcPr>
            <w:tcW w:w="9026" w:type="dxa"/>
          </w:tcPr>
          <w:p w14:paraId="75F330F1" w14:textId="77777777" w:rsidR="004E0952" w:rsidRPr="00A1692F" w:rsidRDefault="004E0952" w:rsidP="004E0952">
            <w:pPr>
              <w:rPr>
                <w:rFonts w:ascii="Verdana" w:hAnsi="Verdana"/>
                <w:b/>
                <w:bCs/>
                <w:iCs/>
              </w:rPr>
            </w:pPr>
            <w:r w:rsidRPr="00A1692F">
              <w:rPr>
                <w:rFonts w:ascii="Verdana" w:hAnsi="Verdana"/>
                <w:b/>
                <w:bCs/>
                <w:iCs/>
              </w:rPr>
              <w:t xml:space="preserve">Meeting Feedback </w:t>
            </w:r>
          </w:p>
        </w:tc>
      </w:tr>
      <w:tr w:rsidR="00A1692F" w:rsidRPr="00A1692F" w14:paraId="6ECADDCA" w14:textId="77777777" w:rsidTr="33DD2E97">
        <w:tc>
          <w:tcPr>
            <w:tcW w:w="1469" w:type="dxa"/>
          </w:tcPr>
          <w:p w14:paraId="3DAA0BAF" w14:textId="77777777" w:rsidR="004E0952" w:rsidRPr="00A1692F" w:rsidRDefault="004E0952" w:rsidP="004E0952">
            <w:pPr>
              <w:rPr>
                <w:rFonts w:ascii="Verdana" w:hAnsi="Verdana"/>
                <w:iCs/>
              </w:rPr>
            </w:pPr>
          </w:p>
        </w:tc>
        <w:tc>
          <w:tcPr>
            <w:tcW w:w="9026" w:type="dxa"/>
          </w:tcPr>
          <w:p w14:paraId="34F9A1B0" w14:textId="1F477292" w:rsidR="004E0952" w:rsidRDefault="008B2EC0" w:rsidP="004E0952">
            <w:pPr>
              <w:jc w:val="both"/>
              <w:rPr>
                <w:rFonts w:ascii="Verdana" w:hAnsi="Verdana"/>
                <w:iCs/>
              </w:rPr>
            </w:pPr>
            <w:r>
              <w:rPr>
                <w:rFonts w:ascii="Verdana" w:hAnsi="Verdana"/>
                <w:iCs/>
              </w:rPr>
              <w:t xml:space="preserve">C Donoghue </w:t>
            </w:r>
            <w:r w:rsidR="004E0952" w:rsidRPr="00A1692F">
              <w:rPr>
                <w:rFonts w:ascii="Verdana" w:hAnsi="Verdana"/>
                <w:iCs/>
              </w:rPr>
              <w:t xml:space="preserve">invited members to provide feedback in the meeting or outside if that was preferable. </w:t>
            </w:r>
            <w:r w:rsidR="00DC1A73">
              <w:rPr>
                <w:rFonts w:ascii="Verdana" w:hAnsi="Verdana"/>
                <w:iCs/>
              </w:rPr>
              <w:t xml:space="preserve">P Roseblade and K Palmer advised they both felt the meeting was well chaired. </w:t>
            </w:r>
            <w:r w:rsidR="00B807C4">
              <w:rPr>
                <w:rFonts w:ascii="Verdana" w:hAnsi="Verdana"/>
                <w:iCs/>
              </w:rPr>
              <w:t xml:space="preserve">P Roseblade commented that she would find it helpful if more papers could be circulated together given there were a number of to follow items on this occasion, which impacted on her ability to review the full pack of papers. </w:t>
            </w:r>
          </w:p>
          <w:p w14:paraId="3F8F12A3" w14:textId="3261294D" w:rsidR="008216F7" w:rsidRPr="00A1692F" w:rsidRDefault="008216F7" w:rsidP="004E0952">
            <w:pPr>
              <w:jc w:val="both"/>
              <w:rPr>
                <w:rFonts w:ascii="Verdana" w:hAnsi="Verdana"/>
                <w:iCs/>
              </w:rPr>
            </w:pPr>
          </w:p>
        </w:tc>
      </w:tr>
      <w:tr w:rsidR="00A1692F" w:rsidRPr="00A1692F" w14:paraId="3918689A" w14:textId="77777777" w:rsidTr="33DD2E97">
        <w:tc>
          <w:tcPr>
            <w:tcW w:w="1469" w:type="dxa"/>
          </w:tcPr>
          <w:p w14:paraId="31140D95" w14:textId="621D41BE" w:rsidR="004E0952" w:rsidRPr="00A1692F" w:rsidRDefault="004E0952" w:rsidP="004E0952">
            <w:pPr>
              <w:rPr>
                <w:rFonts w:ascii="Verdana" w:hAnsi="Verdana"/>
              </w:rPr>
            </w:pPr>
            <w:r w:rsidRPr="00A1692F">
              <w:rPr>
                <w:rFonts w:ascii="Verdana" w:hAnsi="Verdana"/>
              </w:rPr>
              <w:t>9.3</w:t>
            </w:r>
          </w:p>
        </w:tc>
        <w:tc>
          <w:tcPr>
            <w:tcW w:w="9026" w:type="dxa"/>
          </w:tcPr>
          <w:p w14:paraId="6959E7A4" w14:textId="77777777" w:rsidR="004E0952" w:rsidRPr="00A1692F" w:rsidRDefault="004E0952" w:rsidP="004E0952">
            <w:pPr>
              <w:rPr>
                <w:rFonts w:ascii="Verdana" w:hAnsi="Verdana"/>
                <w:b/>
                <w:iCs/>
              </w:rPr>
            </w:pPr>
            <w:r w:rsidRPr="00A1692F">
              <w:rPr>
                <w:rFonts w:ascii="Verdana" w:hAnsi="Verdana"/>
                <w:b/>
                <w:iCs/>
              </w:rPr>
              <w:t xml:space="preserve">Any Other Business </w:t>
            </w:r>
          </w:p>
        </w:tc>
      </w:tr>
      <w:tr w:rsidR="00A1692F" w:rsidRPr="00A1692F" w14:paraId="254F3990" w14:textId="77777777" w:rsidTr="33DD2E97">
        <w:tc>
          <w:tcPr>
            <w:tcW w:w="1469" w:type="dxa"/>
          </w:tcPr>
          <w:p w14:paraId="7871B69B" w14:textId="77777777" w:rsidR="004E0952" w:rsidRPr="00A1692F" w:rsidRDefault="004E0952" w:rsidP="004E0952">
            <w:pPr>
              <w:rPr>
                <w:rFonts w:ascii="Verdana" w:hAnsi="Verdana"/>
                <w:i/>
              </w:rPr>
            </w:pPr>
          </w:p>
        </w:tc>
        <w:tc>
          <w:tcPr>
            <w:tcW w:w="9026" w:type="dxa"/>
          </w:tcPr>
          <w:p w14:paraId="3D775045" w14:textId="3647F75D" w:rsidR="004E0952" w:rsidRPr="00A1692F" w:rsidRDefault="00B807C4" w:rsidP="004E0952">
            <w:pPr>
              <w:rPr>
                <w:rFonts w:ascii="Verdana" w:hAnsi="Verdana"/>
                <w:iCs/>
              </w:rPr>
            </w:pPr>
            <w:r>
              <w:rPr>
                <w:rFonts w:ascii="Verdana" w:hAnsi="Verdana"/>
                <w:iCs/>
              </w:rPr>
              <w:t xml:space="preserve">There was no other business. </w:t>
            </w:r>
          </w:p>
        </w:tc>
      </w:tr>
      <w:tr w:rsidR="00A1692F" w:rsidRPr="00A1692F" w14:paraId="1AAD836C" w14:textId="77777777" w:rsidTr="33DD2E97">
        <w:tc>
          <w:tcPr>
            <w:tcW w:w="1469" w:type="dxa"/>
            <w:shd w:val="clear" w:color="auto" w:fill="002060"/>
          </w:tcPr>
          <w:p w14:paraId="77AB81C5" w14:textId="77777777" w:rsidR="004E0952" w:rsidRPr="00A1692F" w:rsidRDefault="004E0952" w:rsidP="004E0952">
            <w:pPr>
              <w:rPr>
                <w:rFonts w:ascii="Verdana" w:hAnsi="Verdana"/>
                <w:b/>
                <w:bCs/>
                <w:iCs/>
              </w:rPr>
            </w:pPr>
            <w:r w:rsidRPr="00A1692F">
              <w:rPr>
                <w:rFonts w:ascii="Verdana" w:hAnsi="Verdana"/>
                <w:b/>
                <w:bCs/>
                <w:iCs/>
              </w:rPr>
              <w:t>10.</w:t>
            </w:r>
          </w:p>
        </w:tc>
        <w:tc>
          <w:tcPr>
            <w:tcW w:w="9026" w:type="dxa"/>
            <w:shd w:val="clear" w:color="auto" w:fill="002060"/>
          </w:tcPr>
          <w:p w14:paraId="099E5848" w14:textId="77777777" w:rsidR="004E0952" w:rsidRPr="00A1692F" w:rsidRDefault="004E0952" w:rsidP="004E0952">
            <w:pPr>
              <w:jc w:val="both"/>
              <w:rPr>
                <w:rFonts w:ascii="Verdana" w:hAnsi="Verdana"/>
                <w:b/>
                <w:bCs/>
                <w:iCs/>
              </w:rPr>
            </w:pPr>
            <w:r w:rsidRPr="00A1692F">
              <w:rPr>
                <w:rFonts w:ascii="Verdana" w:hAnsi="Verdana"/>
                <w:b/>
                <w:bCs/>
                <w:iCs/>
              </w:rPr>
              <w:t xml:space="preserve">PRIVATE / CLOSED SESSION BUSINESS </w:t>
            </w:r>
          </w:p>
        </w:tc>
      </w:tr>
      <w:tr w:rsidR="00A1692F" w:rsidRPr="00A1692F" w14:paraId="4AD6BD13" w14:textId="77777777" w:rsidTr="33DD2E97">
        <w:tc>
          <w:tcPr>
            <w:tcW w:w="1469" w:type="dxa"/>
          </w:tcPr>
          <w:p w14:paraId="0D9781BB" w14:textId="77777777" w:rsidR="004E0952" w:rsidRPr="00A1692F" w:rsidRDefault="004E0952" w:rsidP="004E0952">
            <w:pPr>
              <w:rPr>
                <w:rFonts w:ascii="Verdana" w:hAnsi="Verdana"/>
                <w:iCs/>
              </w:rPr>
            </w:pPr>
          </w:p>
        </w:tc>
        <w:tc>
          <w:tcPr>
            <w:tcW w:w="9026" w:type="dxa"/>
          </w:tcPr>
          <w:p w14:paraId="231EEDD1" w14:textId="6CFBB87B" w:rsidR="004E0952" w:rsidRPr="00A1692F" w:rsidRDefault="004E0952" w:rsidP="00AF36D6">
            <w:pPr>
              <w:spacing w:before="135"/>
              <w:rPr>
                <w:rFonts w:ascii="Verdana" w:hAnsi="Verdana"/>
              </w:rPr>
            </w:pPr>
            <w:r w:rsidRPr="00A1692F">
              <w:rPr>
                <w:rFonts w:ascii="Verdana" w:hAnsi="Verdana"/>
              </w:rPr>
              <w:t>The</w:t>
            </w:r>
            <w:r w:rsidRPr="00A1692F">
              <w:rPr>
                <w:rFonts w:ascii="Verdana" w:hAnsi="Verdana"/>
                <w:spacing w:val="-3"/>
              </w:rPr>
              <w:t xml:space="preserve"> </w:t>
            </w:r>
            <w:r w:rsidRPr="00A1692F">
              <w:rPr>
                <w:rFonts w:ascii="Verdana" w:hAnsi="Verdana"/>
              </w:rPr>
              <w:t>following</w:t>
            </w:r>
            <w:r w:rsidRPr="00A1692F">
              <w:rPr>
                <w:rFonts w:ascii="Verdana" w:hAnsi="Verdana"/>
                <w:spacing w:val="-3"/>
              </w:rPr>
              <w:t xml:space="preserve"> </w:t>
            </w:r>
            <w:r w:rsidRPr="00A1692F">
              <w:rPr>
                <w:rFonts w:ascii="Verdana" w:hAnsi="Verdana"/>
              </w:rPr>
              <w:t>reports</w:t>
            </w:r>
            <w:r w:rsidRPr="00A1692F">
              <w:rPr>
                <w:rFonts w:ascii="Verdana" w:hAnsi="Verdana"/>
                <w:spacing w:val="-3"/>
              </w:rPr>
              <w:t xml:space="preserve"> </w:t>
            </w:r>
            <w:r w:rsidR="00AF36D6">
              <w:rPr>
                <w:rFonts w:ascii="Verdana" w:hAnsi="Verdana"/>
              </w:rPr>
              <w:t>were</w:t>
            </w:r>
            <w:r w:rsidRPr="00A1692F">
              <w:rPr>
                <w:rFonts w:ascii="Verdana" w:hAnsi="Verdana"/>
                <w:spacing w:val="-3"/>
              </w:rPr>
              <w:t xml:space="preserve"> </w:t>
            </w:r>
            <w:r w:rsidRPr="00A1692F">
              <w:rPr>
                <w:rFonts w:ascii="Verdana" w:hAnsi="Verdana"/>
              </w:rPr>
              <w:t>received</w:t>
            </w:r>
            <w:r w:rsidRPr="00A1692F">
              <w:rPr>
                <w:rFonts w:ascii="Verdana" w:hAnsi="Verdana"/>
                <w:spacing w:val="-3"/>
              </w:rPr>
              <w:t xml:space="preserve"> </w:t>
            </w:r>
            <w:r w:rsidRPr="00A1692F">
              <w:rPr>
                <w:rFonts w:ascii="Verdana" w:hAnsi="Verdana"/>
              </w:rPr>
              <w:t>in</w:t>
            </w:r>
            <w:r w:rsidRPr="00A1692F">
              <w:rPr>
                <w:rFonts w:ascii="Verdana" w:hAnsi="Verdana"/>
                <w:spacing w:val="-3"/>
              </w:rPr>
              <w:t xml:space="preserve"> </w:t>
            </w:r>
            <w:r w:rsidRPr="00A1692F">
              <w:rPr>
                <w:rFonts w:ascii="Verdana" w:hAnsi="Verdana"/>
              </w:rPr>
              <w:t>the</w:t>
            </w:r>
            <w:r w:rsidRPr="00A1692F">
              <w:rPr>
                <w:rFonts w:ascii="Verdana" w:hAnsi="Verdana"/>
                <w:spacing w:val="-3"/>
              </w:rPr>
              <w:t xml:space="preserve"> </w:t>
            </w:r>
            <w:r w:rsidRPr="00A1692F">
              <w:rPr>
                <w:rFonts w:ascii="Verdana" w:hAnsi="Verdana"/>
              </w:rPr>
              <w:t>Closed</w:t>
            </w:r>
            <w:r w:rsidRPr="00A1692F">
              <w:rPr>
                <w:rFonts w:ascii="Verdana" w:hAnsi="Verdana"/>
                <w:spacing w:val="-3"/>
              </w:rPr>
              <w:t xml:space="preserve"> </w:t>
            </w:r>
            <w:r w:rsidRPr="00A1692F">
              <w:rPr>
                <w:rFonts w:ascii="Verdana" w:hAnsi="Verdana"/>
              </w:rPr>
              <w:t>Session</w:t>
            </w:r>
            <w:r w:rsidRPr="00A1692F">
              <w:rPr>
                <w:rFonts w:ascii="Verdana" w:hAnsi="Verdana"/>
                <w:spacing w:val="-3"/>
              </w:rPr>
              <w:t xml:space="preserve"> </w:t>
            </w:r>
            <w:r w:rsidRPr="00A1692F">
              <w:rPr>
                <w:rFonts w:ascii="Verdana" w:hAnsi="Verdana"/>
              </w:rPr>
              <w:t>of</w:t>
            </w:r>
            <w:r w:rsidRPr="00A1692F">
              <w:rPr>
                <w:rFonts w:ascii="Verdana" w:hAnsi="Verdana"/>
                <w:spacing w:val="-4"/>
              </w:rPr>
              <w:t xml:space="preserve"> </w:t>
            </w:r>
            <w:r w:rsidRPr="00A1692F">
              <w:rPr>
                <w:rFonts w:ascii="Verdana" w:hAnsi="Verdana"/>
              </w:rPr>
              <w:t>the</w:t>
            </w:r>
            <w:r w:rsidRPr="00A1692F">
              <w:rPr>
                <w:rFonts w:ascii="Verdana" w:hAnsi="Verdana"/>
                <w:spacing w:val="-3"/>
              </w:rPr>
              <w:t xml:space="preserve"> </w:t>
            </w:r>
            <w:r w:rsidRPr="00A1692F">
              <w:rPr>
                <w:rFonts w:ascii="Verdana" w:hAnsi="Verdana"/>
                <w:spacing w:val="-2"/>
              </w:rPr>
              <w:t>meeting:</w:t>
            </w:r>
          </w:p>
          <w:p w14:paraId="74963E18" w14:textId="77777777" w:rsidR="004E0952" w:rsidRPr="00A1692F" w:rsidRDefault="004E0952" w:rsidP="004E0952">
            <w:pPr>
              <w:spacing w:before="180" w:line="324" w:lineRule="auto"/>
              <w:ind w:left="574" w:hanging="194"/>
              <w:rPr>
                <w:rFonts w:ascii="Verdana" w:hAnsi="Verdana"/>
              </w:rPr>
            </w:pPr>
            <w:r w:rsidRPr="00A1692F">
              <w:rPr>
                <w:rFonts w:ascii="Verdana" w:hAnsi="Verdana"/>
                <w:noProof/>
                <w:position w:val="3"/>
              </w:rPr>
              <w:drawing>
                <wp:inline distT="0" distB="0" distL="0" distR="0" wp14:anchorId="3ADCB141" wp14:editId="3F88D8C4">
                  <wp:extent cx="42043" cy="42043"/>
                  <wp:effectExtent l="0" t="0" r="0" b="0"/>
                  <wp:docPr id="1188373688"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1" cstate="print"/>
                          <a:stretch>
                            <a:fillRect/>
                          </a:stretch>
                        </pic:blipFill>
                        <pic:spPr>
                          <a:xfrm>
                            <a:off x="0" y="0"/>
                            <a:ext cx="42043" cy="42043"/>
                          </a:xfrm>
                          <a:prstGeom prst="rect">
                            <a:avLst/>
                          </a:prstGeom>
                        </pic:spPr>
                      </pic:pic>
                    </a:graphicData>
                  </a:graphic>
                </wp:inline>
              </w:drawing>
            </w:r>
            <w:r w:rsidRPr="00A1692F">
              <w:rPr>
                <w:rFonts w:ascii="Verdana" w:hAnsi="Verdana"/>
                <w:spacing w:val="80"/>
                <w:w w:val="105"/>
              </w:rPr>
              <w:t xml:space="preserve"> </w:t>
            </w:r>
            <w:r w:rsidRPr="00A1692F">
              <w:rPr>
                <w:rFonts w:ascii="Verdana" w:hAnsi="Verdana"/>
                <w:spacing w:val="-4"/>
                <w:w w:val="105"/>
              </w:rPr>
              <w:t xml:space="preserve">Cwm Taf Morgannwg Stillbirth and Neonatal Death Thematic Review 2023 Births &amp; MBRRACE-UK Perinatal Mortality </w:t>
            </w:r>
            <w:r w:rsidRPr="00A1692F">
              <w:rPr>
                <w:rFonts w:ascii="Verdana" w:hAnsi="Verdana"/>
                <w:w w:val="105"/>
              </w:rPr>
              <w:t>Report: 2023 Births;</w:t>
            </w:r>
          </w:p>
          <w:p w14:paraId="42D91063" w14:textId="77777777" w:rsidR="004E0952" w:rsidRPr="00A1692F" w:rsidRDefault="004E0952" w:rsidP="004E0952">
            <w:pPr>
              <w:spacing w:before="2"/>
              <w:ind w:left="381"/>
              <w:rPr>
                <w:rFonts w:ascii="Verdana" w:hAnsi="Verdana"/>
              </w:rPr>
            </w:pPr>
            <w:r w:rsidRPr="00A1692F">
              <w:rPr>
                <w:rFonts w:ascii="Verdana" w:hAnsi="Verdana"/>
                <w:noProof/>
                <w:position w:val="3"/>
              </w:rPr>
              <w:drawing>
                <wp:inline distT="0" distB="0" distL="0" distR="0" wp14:anchorId="7FF09BFC" wp14:editId="4C9D0902">
                  <wp:extent cx="42043" cy="42043"/>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1" cstate="print"/>
                          <a:stretch>
                            <a:fillRect/>
                          </a:stretch>
                        </pic:blipFill>
                        <pic:spPr>
                          <a:xfrm>
                            <a:off x="0" y="0"/>
                            <a:ext cx="42043" cy="42043"/>
                          </a:xfrm>
                          <a:prstGeom prst="rect">
                            <a:avLst/>
                          </a:prstGeom>
                        </pic:spPr>
                      </pic:pic>
                    </a:graphicData>
                  </a:graphic>
                </wp:inline>
              </w:drawing>
            </w:r>
            <w:r w:rsidRPr="00A1692F">
              <w:rPr>
                <w:rFonts w:ascii="Verdana" w:hAnsi="Verdana"/>
                <w:spacing w:val="80"/>
              </w:rPr>
              <w:t xml:space="preserve"> </w:t>
            </w:r>
            <w:r w:rsidRPr="00A1692F">
              <w:rPr>
                <w:rFonts w:ascii="Verdana" w:hAnsi="Verdana"/>
              </w:rPr>
              <w:t>Learning through Lived Experience</w:t>
            </w:r>
          </w:p>
          <w:p w14:paraId="1C566E93" w14:textId="77777777" w:rsidR="004E0952" w:rsidRPr="00A1692F" w:rsidRDefault="004E0952" w:rsidP="004E0952">
            <w:pPr>
              <w:spacing w:before="69"/>
              <w:ind w:left="381"/>
              <w:rPr>
                <w:rFonts w:ascii="Verdana" w:hAnsi="Verdana"/>
              </w:rPr>
            </w:pPr>
            <w:r w:rsidRPr="00A1692F">
              <w:rPr>
                <w:rFonts w:ascii="Verdana" w:hAnsi="Verdana"/>
                <w:noProof/>
                <w:position w:val="3"/>
              </w:rPr>
              <w:drawing>
                <wp:inline distT="0" distB="0" distL="0" distR="0" wp14:anchorId="3F6F724F" wp14:editId="31811FB6">
                  <wp:extent cx="42043" cy="42043"/>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tretch>
                            <a:fillRect/>
                          </a:stretch>
                        </pic:blipFill>
                        <pic:spPr>
                          <a:xfrm>
                            <a:off x="0" y="0"/>
                            <a:ext cx="42043" cy="42043"/>
                          </a:xfrm>
                          <a:prstGeom prst="rect">
                            <a:avLst/>
                          </a:prstGeom>
                        </pic:spPr>
                      </pic:pic>
                    </a:graphicData>
                  </a:graphic>
                </wp:inline>
              </w:drawing>
            </w:r>
            <w:r w:rsidRPr="00A1692F">
              <w:rPr>
                <w:rFonts w:ascii="Verdana" w:hAnsi="Verdana"/>
                <w:spacing w:val="80"/>
              </w:rPr>
              <w:t xml:space="preserve"> </w:t>
            </w:r>
            <w:r w:rsidRPr="00A1692F">
              <w:rPr>
                <w:rFonts w:ascii="Verdana" w:hAnsi="Verdana"/>
              </w:rPr>
              <w:t>Organisational Risk Register - Closed Risks</w:t>
            </w:r>
          </w:p>
          <w:p w14:paraId="08589EF4" w14:textId="77777777" w:rsidR="004E0952" w:rsidRPr="00A1692F" w:rsidRDefault="004E0952" w:rsidP="004E0952">
            <w:pPr>
              <w:jc w:val="both"/>
              <w:rPr>
                <w:rFonts w:ascii="Verdana" w:hAnsi="Verdana"/>
                <w:iCs/>
              </w:rPr>
            </w:pPr>
          </w:p>
        </w:tc>
      </w:tr>
      <w:tr w:rsidR="00A1692F" w:rsidRPr="00A1692F" w14:paraId="47BC1B8C" w14:textId="77777777" w:rsidTr="33DD2E97">
        <w:tc>
          <w:tcPr>
            <w:tcW w:w="1469" w:type="dxa"/>
          </w:tcPr>
          <w:p w14:paraId="2B2051DA" w14:textId="77777777" w:rsidR="004E0952" w:rsidRPr="00A1692F" w:rsidRDefault="004E0952" w:rsidP="004E0952">
            <w:pPr>
              <w:rPr>
                <w:rFonts w:ascii="Verdana" w:hAnsi="Verdana"/>
                <w:iCs/>
              </w:rPr>
            </w:pPr>
            <w:r w:rsidRPr="00A1692F">
              <w:rPr>
                <w:rFonts w:ascii="Verdana" w:hAnsi="Verdana"/>
                <w:iCs/>
              </w:rPr>
              <w:t>11.</w:t>
            </w:r>
          </w:p>
        </w:tc>
        <w:tc>
          <w:tcPr>
            <w:tcW w:w="9026" w:type="dxa"/>
          </w:tcPr>
          <w:p w14:paraId="11F0EAC5" w14:textId="77777777" w:rsidR="004E0952" w:rsidRPr="00A1692F" w:rsidRDefault="004E0952" w:rsidP="004E0952">
            <w:pPr>
              <w:rPr>
                <w:rFonts w:ascii="Verdana" w:hAnsi="Verdana"/>
                <w:b/>
                <w:bCs/>
                <w:iCs/>
              </w:rPr>
            </w:pPr>
            <w:r w:rsidRPr="00A1692F">
              <w:rPr>
                <w:rFonts w:ascii="Verdana" w:hAnsi="Verdana"/>
                <w:b/>
                <w:bCs/>
                <w:iCs/>
              </w:rPr>
              <w:t xml:space="preserve">Date and Time of Next meeting: </w:t>
            </w:r>
          </w:p>
          <w:p w14:paraId="626B417C" w14:textId="56467677" w:rsidR="004E0952" w:rsidRPr="00A1692F" w:rsidRDefault="004E0952" w:rsidP="004E0952">
            <w:pPr>
              <w:rPr>
                <w:rFonts w:ascii="Verdana" w:hAnsi="Verdana"/>
                <w:iCs/>
              </w:rPr>
            </w:pPr>
            <w:r w:rsidRPr="00A1692F">
              <w:rPr>
                <w:rFonts w:ascii="Verdana" w:hAnsi="Verdana"/>
                <w:iCs/>
              </w:rPr>
              <w:t>Tuesday 23</w:t>
            </w:r>
            <w:r w:rsidRPr="00A1692F">
              <w:rPr>
                <w:rFonts w:ascii="Verdana" w:hAnsi="Verdana"/>
                <w:iCs/>
                <w:vertAlign w:val="superscript"/>
              </w:rPr>
              <w:t>rd</w:t>
            </w:r>
            <w:r w:rsidRPr="00A1692F">
              <w:rPr>
                <w:rFonts w:ascii="Verdana" w:hAnsi="Verdana"/>
                <w:iCs/>
              </w:rPr>
              <w:t xml:space="preserve"> September 2025 at 9:00am </w:t>
            </w:r>
          </w:p>
        </w:tc>
      </w:tr>
    </w:tbl>
    <w:p w14:paraId="16799A1C" w14:textId="77777777" w:rsidR="003C214E" w:rsidRDefault="007F24C1" w:rsidP="00443F68">
      <w:pPr>
        <w:rPr>
          <w:b/>
        </w:rPr>
      </w:pPr>
      <w:r>
        <w:rPr>
          <w:b/>
        </w:rPr>
        <w:t xml:space="preserve"> </w:t>
      </w:r>
    </w:p>
    <w:p w14:paraId="5219EC41" w14:textId="77777777" w:rsidR="003B10BE" w:rsidRDefault="003B10BE" w:rsidP="00443F68">
      <w:pPr>
        <w:rPr>
          <w:b/>
        </w:rPr>
      </w:pPr>
    </w:p>
    <w:p w14:paraId="47894969" w14:textId="77777777" w:rsidR="003B10BE" w:rsidRDefault="003B10BE" w:rsidP="00443F68">
      <w:pPr>
        <w:rPr>
          <w:b/>
        </w:rPr>
      </w:pPr>
    </w:p>
    <w:p w14:paraId="78D22C24" w14:textId="77777777" w:rsidR="003B10BE" w:rsidRDefault="003B10BE" w:rsidP="00443F68">
      <w:pPr>
        <w:rPr>
          <w:b/>
        </w:rPr>
      </w:pPr>
    </w:p>
    <w:p w14:paraId="31F4499B" w14:textId="77777777" w:rsidR="003B10BE" w:rsidRDefault="003B10BE" w:rsidP="00443F68">
      <w:pPr>
        <w:rPr>
          <w:b/>
        </w:rPr>
      </w:pPr>
    </w:p>
    <w:p w14:paraId="03B881C6" w14:textId="77777777" w:rsidR="003B10BE" w:rsidRDefault="003B10BE" w:rsidP="00443F68">
      <w:pPr>
        <w:rPr>
          <w:b/>
        </w:rPr>
      </w:pPr>
    </w:p>
    <w:p w14:paraId="585740D3" w14:textId="77777777" w:rsidR="003B10BE" w:rsidRDefault="003B10BE" w:rsidP="00443F68">
      <w:pPr>
        <w:rPr>
          <w:b/>
        </w:rPr>
      </w:pPr>
    </w:p>
    <w:p w14:paraId="265ECBD3" w14:textId="77777777" w:rsidR="003B10BE" w:rsidRDefault="003B10BE" w:rsidP="00443F68">
      <w:pPr>
        <w:rPr>
          <w:b/>
        </w:rPr>
      </w:pPr>
    </w:p>
    <w:p w14:paraId="1DBE2A15" w14:textId="77777777" w:rsidR="003B10BE" w:rsidRDefault="003B10BE" w:rsidP="00443F68">
      <w:pPr>
        <w:rPr>
          <w:b/>
        </w:rPr>
      </w:pPr>
    </w:p>
    <w:p w14:paraId="23612599" w14:textId="77777777" w:rsidR="003B10BE" w:rsidRDefault="003B10BE" w:rsidP="00443F68">
      <w:pPr>
        <w:rPr>
          <w:b/>
        </w:rPr>
      </w:pPr>
    </w:p>
    <w:p w14:paraId="60EC1A60" w14:textId="77777777" w:rsidR="003B10BE" w:rsidRDefault="003B10BE" w:rsidP="00443F68">
      <w:pPr>
        <w:rPr>
          <w:b/>
        </w:rPr>
      </w:pPr>
    </w:p>
    <w:p w14:paraId="5CBCACC4" w14:textId="77777777" w:rsidR="003B10BE" w:rsidRDefault="003B10BE" w:rsidP="00443F68">
      <w:pPr>
        <w:rPr>
          <w:b/>
        </w:rPr>
      </w:pPr>
    </w:p>
    <w:p w14:paraId="4D3CB784" w14:textId="77777777" w:rsidR="00C90EAD" w:rsidRPr="003B10BE" w:rsidRDefault="00C90EAD" w:rsidP="00443F68">
      <w:pPr>
        <w:rPr>
          <w:bCs/>
        </w:rPr>
      </w:pPr>
      <w:r>
        <w:rPr>
          <w:bCs/>
        </w:rPr>
        <w:t xml:space="preserve"> </w:t>
      </w:r>
    </w:p>
    <w:sectPr w:rsidR="00C90EAD" w:rsidRPr="003B10BE" w:rsidSect="00E1360C">
      <w:headerReference w:type="default" r:id="rId12"/>
      <w:footerReference w:type="default" r:id="rId13"/>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3D6B6B" w14:textId="77777777" w:rsidR="00BC0F8F" w:rsidRDefault="00BC0F8F" w:rsidP="009A4B08">
      <w:pPr>
        <w:spacing w:after="0" w:line="240" w:lineRule="auto"/>
      </w:pPr>
      <w:r>
        <w:separator/>
      </w:r>
    </w:p>
  </w:endnote>
  <w:endnote w:type="continuationSeparator" w:id="0">
    <w:p w14:paraId="23C687AC" w14:textId="77777777" w:rsidR="00BC0F8F" w:rsidRDefault="00BC0F8F"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14F1968" w14:textId="77777777" w:rsidTr="00E1360C">
      <w:trPr>
        <w:cantSplit/>
        <w:trHeight w:val="1134"/>
        <w:jc w:val="center"/>
      </w:trPr>
      <w:tc>
        <w:tcPr>
          <w:tcW w:w="4112" w:type="dxa"/>
          <w:vAlign w:val="center"/>
        </w:tcPr>
        <w:p w14:paraId="5EE8CA28" w14:textId="3580DEC3" w:rsidR="00443F68" w:rsidRPr="00443F68" w:rsidRDefault="006C38E7" w:rsidP="00E1360C">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8A4B3A">
            <w:rPr>
              <w:rFonts w:ascii="Verdana" w:hAnsi="Verdana"/>
              <w:sz w:val="20"/>
            </w:rPr>
            <w:t xml:space="preserve">Quality, Safety &amp; Experience Committee 22 July 2025 </w:t>
          </w:r>
        </w:p>
      </w:tc>
      <w:tc>
        <w:tcPr>
          <w:tcW w:w="2829" w:type="dxa"/>
          <w:vAlign w:val="center"/>
        </w:tcPr>
        <w:p w14:paraId="23A03C78" w14:textId="77777777" w:rsidR="00443F68" w:rsidRPr="00443F68" w:rsidRDefault="00443F68" w:rsidP="00026CA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p>
      </w:tc>
      <w:tc>
        <w:tcPr>
          <w:tcW w:w="3833" w:type="dxa"/>
          <w:vAlign w:val="center"/>
        </w:tcPr>
        <w:p w14:paraId="553C9C90" w14:textId="2FB6E7BC" w:rsidR="00443F68" w:rsidRPr="00443F68" w:rsidRDefault="008A4B3A" w:rsidP="00E1360C">
          <w:pPr>
            <w:pStyle w:val="Footer"/>
            <w:jc w:val="right"/>
            <w:rPr>
              <w:rFonts w:ascii="Verdana" w:hAnsi="Verdana"/>
              <w:sz w:val="20"/>
            </w:rPr>
          </w:pPr>
          <w:r>
            <w:rPr>
              <w:rFonts w:ascii="Verdana" w:hAnsi="Verdana"/>
              <w:sz w:val="20"/>
            </w:rPr>
            <w:t xml:space="preserve">Quality, Safety &amp; Experience Committee 23 September 2025 </w:t>
          </w:r>
        </w:p>
      </w:tc>
    </w:tr>
  </w:tbl>
  <w:p w14:paraId="228E5D2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7077E7" w14:textId="77777777" w:rsidR="00BC0F8F" w:rsidRDefault="00BC0F8F" w:rsidP="009A4B08">
      <w:pPr>
        <w:spacing w:after="0" w:line="240" w:lineRule="auto"/>
      </w:pPr>
      <w:r>
        <w:separator/>
      </w:r>
    </w:p>
  </w:footnote>
  <w:footnote w:type="continuationSeparator" w:id="0">
    <w:p w14:paraId="25574CDB" w14:textId="77777777" w:rsidR="00BC0F8F" w:rsidRDefault="00BC0F8F"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89768E" w14:textId="77777777" w:rsidR="009A4B08" w:rsidRDefault="009A4B08" w:rsidP="009A4B08">
    <w:pPr>
      <w:pStyle w:val="Header"/>
      <w:jc w:val="center"/>
    </w:pPr>
    <w:r>
      <w:rPr>
        <w:noProof/>
        <w:lang w:eastAsia="en-GB"/>
      </w:rPr>
      <w:drawing>
        <wp:inline distT="0" distB="0" distL="0" distR="0" wp14:anchorId="5385EFD9" wp14:editId="544F320B">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F347A7"/>
    <w:multiLevelType w:val="multilevel"/>
    <w:tmpl w:val="3188A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8A948EC"/>
    <w:multiLevelType w:val="hybridMultilevel"/>
    <w:tmpl w:val="A48E4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0A5AE4"/>
    <w:multiLevelType w:val="multilevel"/>
    <w:tmpl w:val="3E20E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E54D3C"/>
    <w:multiLevelType w:val="multilevel"/>
    <w:tmpl w:val="5966E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8304E2"/>
    <w:multiLevelType w:val="multilevel"/>
    <w:tmpl w:val="083E8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787159"/>
    <w:multiLevelType w:val="hybridMultilevel"/>
    <w:tmpl w:val="4508D1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5"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8"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385B0C"/>
    <w:multiLevelType w:val="multilevel"/>
    <w:tmpl w:val="439C4886"/>
    <w:lvl w:ilvl="0">
      <w:start w:val="1"/>
      <w:numFmt w:val="decimal"/>
      <w:lvlText w:val="%1."/>
      <w:lvlJc w:val="left"/>
      <w:pPr>
        <w:ind w:left="431" w:hanging="298"/>
      </w:pPr>
      <w:rPr>
        <w:rFonts w:ascii="Arial" w:eastAsia="Arial" w:hAnsi="Arial" w:cs="Arial" w:hint="default"/>
        <w:b/>
        <w:bCs/>
        <w:i w:val="0"/>
        <w:iCs w:val="0"/>
        <w:color w:val="333333"/>
        <w:spacing w:val="0"/>
        <w:w w:val="101"/>
        <w:sz w:val="26"/>
        <w:szCs w:val="26"/>
        <w:lang w:val="en-US" w:eastAsia="en-US" w:bidi="ar-SA"/>
      </w:rPr>
    </w:lvl>
    <w:lvl w:ilvl="1">
      <w:start w:val="1"/>
      <w:numFmt w:val="decimal"/>
      <w:lvlText w:val="%1.%2."/>
      <w:lvlJc w:val="left"/>
      <w:pPr>
        <w:ind w:left="575" w:hanging="442"/>
      </w:pPr>
      <w:rPr>
        <w:rFonts w:ascii="Arial" w:eastAsia="Arial" w:hAnsi="Arial" w:cs="Arial" w:hint="default"/>
        <w:b/>
        <w:bCs/>
        <w:i w:val="0"/>
        <w:iCs w:val="0"/>
        <w:color w:val="333333"/>
        <w:spacing w:val="0"/>
        <w:w w:val="100"/>
        <w:sz w:val="22"/>
        <w:szCs w:val="22"/>
        <w:lang w:val="en-US" w:eastAsia="en-US" w:bidi="ar-SA"/>
      </w:rPr>
    </w:lvl>
    <w:lvl w:ilvl="2">
      <w:start w:val="1"/>
      <w:numFmt w:val="decimal"/>
      <w:lvlText w:val="%1.%2.%3."/>
      <w:lvlJc w:val="left"/>
      <w:pPr>
        <w:ind w:left="2190" w:hanging="552"/>
      </w:pPr>
      <w:rPr>
        <w:rFonts w:ascii="Arial" w:eastAsia="Arial" w:hAnsi="Arial" w:cs="Arial" w:hint="default"/>
        <w:b/>
        <w:bCs/>
        <w:i w:val="0"/>
        <w:iCs w:val="0"/>
        <w:color w:val="333333"/>
        <w:spacing w:val="-1"/>
        <w:w w:val="99"/>
        <w:sz w:val="20"/>
        <w:szCs w:val="20"/>
        <w:lang w:val="en-US" w:eastAsia="en-US" w:bidi="ar-SA"/>
      </w:rPr>
    </w:lvl>
    <w:lvl w:ilvl="3">
      <w:numFmt w:val="bullet"/>
      <w:lvlText w:val="•"/>
      <w:lvlJc w:val="left"/>
      <w:pPr>
        <w:ind w:left="680" w:hanging="552"/>
      </w:pPr>
      <w:rPr>
        <w:rFonts w:hint="default"/>
        <w:lang w:val="en-US" w:eastAsia="en-US" w:bidi="ar-SA"/>
      </w:rPr>
    </w:lvl>
    <w:lvl w:ilvl="4">
      <w:numFmt w:val="bullet"/>
      <w:lvlText w:val="•"/>
      <w:lvlJc w:val="left"/>
      <w:pPr>
        <w:ind w:left="2200" w:hanging="552"/>
      </w:pPr>
      <w:rPr>
        <w:rFonts w:hint="default"/>
        <w:lang w:val="en-US" w:eastAsia="en-US" w:bidi="ar-SA"/>
      </w:rPr>
    </w:lvl>
    <w:lvl w:ilvl="5">
      <w:numFmt w:val="bullet"/>
      <w:lvlText w:val="•"/>
      <w:lvlJc w:val="left"/>
      <w:pPr>
        <w:ind w:left="3471" w:hanging="552"/>
      </w:pPr>
      <w:rPr>
        <w:rFonts w:hint="default"/>
        <w:lang w:val="en-US" w:eastAsia="en-US" w:bidi="ar-SA"/>
      </w:rPr>
    </w:lvl>
    <w:lvl w:ilvl="6">
      <w:numFmt w:val="bullet"/>
      <w:lvlText w:val="•"/>
      <w:lvlJc w:val="left"/>
      <w:pPr>
        <w:ind w:left="4742" w:hanging="552"/>
      </w:pPr>
      <w:rPr>
        <w:rFonts w:hint="default"/>
        <w:lang w:val="en-US" w:eastAsia="en-US" w:bidi="ar-SA"/>
      </w:rPr>
    </w:lvl>
    <w:lvl w:ilvl="7">
      <w:numFmt w:val="bullet"/>
      <w:lvlText w:val="•"/>
      <w:lvlJc w:val="left"/>
      <w:pPr>
        <w:ind w:left="6014" w:hanging="552"/>
      </w:pPr>
      <w:rPr>
        <w:rFonts w:hint="default"/>
        <w:lang w:val="en-US" w:eastAsia="en-US" w:bidi="ar-SA"/>
      </w:rPr>
    </w:lvl>
    <w:lvl w:ilvl="8">
      <w:numFmt w:val="bullet"/>
      <w:lvlText w:val="•"/>
      <w:lvlJc w:val="left"/>
      <w:pPr>
        <w:ind w:left="7285" w:hanging="552"/>
      </w:pPr>
      <w:rPr>
        <w:rFonts w:hint="default"/>
        <w:lang w:val="en-US" w:eastAsia="en-US" w:bidi="ar-SA"/>
      </w:rPr>
    </w:lvl>
  </w:abstractNum>
  <w:abstractNum w:abstractNumId="40"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938484448">
    <w:abstractNumId w:val="11"/>
  </w:num>
  <w:num w:numId="2" w16cid:durableId="312610986">
    <w:abstractNumId w:val="24"/>
  </w:num>
  <w:num w:numId="3" w16cid:durableId="2006009387">
    <w:abstractNumId w:val="30"/>
  </w:num>
  <w:num w:numId="4" w16cid:durableId="1023748840">
    <w:abstractNumId w:val="37"/>
  </w:num>
  <w:num w:numId="5" w16cid:durableId="290601959">
    <w:abstractNumId w:val="2"/>
  </w:num>
  <w:num w:numId="6" w16cid:durableId="2009402817">
    <w:abstractNumId w:val="25"/>
  </w:num>
  <w:num w:numId="7" w16cid:durableId="1406341885">
    <w:abstractNumId w:val="3"/>
  </w:num>
  <w:num w:numId="8" w16cid:durableId="2102143892">
    <w:abstractNumId w:val="32"/>
  </w:num>
  <w:num w:numId="9" w16cid:durableId="1533304596">
    <w:abstractNumId w:val="22"/>
  </w:num>
  <w:num w:numId="10" w16cid:durableId="1737242336">
    <w:abstractNumId w:val="29"/>
  </w:num>
  <w:num w:numId="11" w16cid:durableId="753429814">
    <w:abstractNumId w:val="35"/>
  </w:num>
  <w:num w:numId="12" w16cid:durableId="1774206967">
    <w:abstractNumId w:val="27"/>
  </w:num>
  <w:num w:numId="13" w16cid:durableId="724529867">
    <w:abstractNumId w:val="14"/>
  </w:num>
  <w:num w:numId="14" w16cid:durableId="441412553">
    <w:abstractNumId w:val="23"/>
  </w:num>
  <w:num w:numId="15" w16cid:durableId="2048022631">
    <w:abstractNumId w:val="7"/>
  </w:num>
  <w:num w:numId="16" w16cid:durableId="1385061999">
    <w:abstractNumId w:val="13"/>
  </w:num>
  <w:num w:numId="17" w16cid:durableId="367951085">
    <w:abstractNumId w:val="0"/>
  </w:num>
  <w:num w:numId="18" w16cid:durableId="1127623964">
    <w:abstractNumId w:val="10"/>
  </w:num>
  <w:num w:numId="19" w16cid:durableId="1143694012">
    <w:abstractNumId w:val="18"/>
  </w:num>
  <w:num w:numId="20" w16cid:durableId="1830171252">
    <w:abstractNumId w:val="40"/>
  </w:num>
  <w:num w:numId="21" w16cid:durableId="31078351">
    <w:abstractNumId w:val="19"/>
  </w:num>
  <w:num w:numId="22" w16cid:durableId="1504323344">
    <w:abstractNumId w:val="20"/>
  </w:num>
  <w:num w:numId="23" w16cid:durableId="1586527139">
    <w:abstractNumId w:val="31"/>
  </w:num>
  <w:num w:numId="24" w16cid:durableId="461383956">
    <w:abstractNumId w:val="21"/>
  </w:num>
  <w:num w:numId="25" w16cid:durableId="657618352">
    <w:abstractNumId w:val="15"/>
  </w:num>
  <w:num w:numId="26" w16cid:durableId="965240266">
    <w:abstractNumId w:val="28"/>
  </w:num>
  <w:num w:numId="27" w16cid:durableId="297759576">
    <w:abstractNumId w:val="36"/>
  </w:num>
  <w:num w:numId="28" w16cid:durableId="465511712">
    <w:abstractNumId w:val="17"/>
  </w:num>
  <w:num w:numId="29" w16cid:durableId="2142839152">
    <w:abstractNumId w:val="16"/>
  </w:num>
  <w:num w:numId="30" w16cid:durableId="1692687807">
    <w:abstractNumId w:val="9"/>
  </w:num>
  <w:num w:numId="31" w16cid:durableId="235364885">
    <w:abstractNumId w:val="38"/>
  </w:num>
  <w:num w:numId="32" w16cid:durableId="1612517935">
    <w:abstractNumId w:val="6"/>
  </w:num>
  <w:num w:numId="33" w16cid:durableId="188565478">
    <w:abstractNumId w:val="39"/>
  </w:num>
  <w:num w:numId="34" w16cid:durableId="1463840528">
    <w:abstractNumId w:val="33"/>
  </w:num>
  <w:num w:numId="35" w16cid:durableId="47189380">
    <w:abstractNumId w:val="4"/>
  </w:num>
  <w:num w:numId="36" w16cid:durableId="879826736">
    <w:abstractNumId w:val="34"/>
  </w:num>
  <w:num w:numId="37" w16cid:durableId="1605649682">
    <w:abstractNumId w:val="5"/>
  </w:num>
  <w:num w:numId="38" w16cid:durableId="1613438287">
    <w:abstractNumId w:val="12"/>
  </w:num>
  <w:num w:numId="39" w16cid:durableId="1260405171">
    <w:abstractNumId w:val="26"/>
  </w:num>
  <w:num w:numId="40" w16cid:durableId="756827004">
    <w:abstractNumId w:val="1"/>
  </w:num>
  <w:num w:numId="41" w16cid:durableId="2899388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065DA"/>
    <w:rsid w:val="00014D6F"/>
    <w:rsid w:val="00020055"/>
    <w:rsid w:val="00021CEC"/>
    <w:rsid w:val="0002346D"/>
    <w:rsid w:val="0002432E"/>
    <w:rsid w:val="00025BE3"/>
    <w:rsid w:val="00026CA1"/>
    <w:rsid w:val="00027321"/>
    <w:rsid w:val="00037254"/>
    <w:rsid w:val="000420B7"/>
    <w:rsid w:val="000503BE"/>
    <w:rsid w:val="00053248"/>
    <w:rsid w:val="00053DBB"/>
    <w:rsid w:val="00055AA4"/>
    <w:rsid w:val="00067C31"/>
    <w:rsid w:val="00071813"/>
    <w:rsid w:val="000723E6"/>
    <w:rsid w:val="00073E09"/>
    <w:rsid w:val="00080E25"/>
    <w:rsid w:val="0009477D"/>
    <w:rsid w:val="0009607B"/>
    <w:rsid w:val="00096C36"/>
    <w:rsid w:val="00097684"/>
    <w:rsid w:val="000A2E7E"/>
    <w:rsid w:val="000A617B"/>
    <w:rsid w:val="000B700E"/>
    <w:rsid w:val="000B7517"/>
    <w:rsid w:val="000C2E48"/>
    <w:rsid w:val="000C78E6"/>
    <w:rsid w:val="000D15BC"/>
    <w:rsid w:val="000D56DF"/>
    <w:rsid w:val="000D5BCA"/>
    <w:rsid w:val="000E6EFA"/>
    <w:rsid w:val="000F2B83"/>
    <w:rsid w:val="000F2DC7"/>
    <w:rsid w:val="000F510C"/>
    <w:rsid w:val="000F593A"/>
    <w:rsid w:val="001014B5"/>
    <w:rsid w:val="0010458E"/>
    <w:rsid w:val="00111068"/>
    <w:rsid w:val="00115EC2"/>
    <w:rsid w:val="001166B2"/>
    <w:rsid w:val="00116ACB"/>
    <w:rsid w:val="0011745E"/>
    <w:rsid w:val="00120197"/>
    <w:rsid w:val="00121A55"/>
    <w:rsid w:val="00124524"/>
    <w:rsid w:val="001251B5"/>
    <w:rsid w:val="001253E7"/>
    <w:rsid w:val="00141E61"/>
    <w:rsid w:val="001449C7"/>
    <w:rsid w:val="00144CED"/>
    <w:rsid w:val="001458A3"/>
    <w:rsid w:val="001546B1"/>
    <w:rsid w:val="0016195C"/>
    <w:rsid w:val="0016223C"/>
    <w:rsid w:val="00164E60"/>
    <w:rsid w:val="00171AE3"/>
    <w:rsid w:val="00172500"/>
    <w:rsid w:val="00172CCC"/>
    <w:rsid w:val="00180711"/>
    <w:rsid w:val="001869FD"/>
    <w:rsid w:val="0019233A"/>
    <w:rsid w:val="001936AF"/>
    <w:rsid w:val="001953E2"/>
    <w:rsid w:val="001A62E6"/>
    <w:rsid w:val="001C79FF"/>
    <w:rsid w:val="001D4FCE"/>
    <w:rsid w:val="001D51A4"/>
    <w:rsid w:val="001D6F84"/>
    <w:rsid w:val="001D758F"/>
    <w:rsid w:val="001E1135"/>
    <w:rsid w:val="001E122F"/>
    <w:rsid w:val="001E4716"/>
    <w:rsid w:val="001F03C2"/>
    <w:rsid w:val="00200FC5"/>
    <w:rsid w:val="002026B0"/>
    <w:rsid w:val="00212474"/>
    <w:rsid w:val="00214925"/>
    <w:rsid w:val="00220C52"/>
    <w:rsid w:val="00227473"/>
    <w:rsid w:val="00231E45"/>
    <w:rsid w:val="00232208"/>
    <w:rsid w:val="00242D2C"/>
    <w:rsid w:val="00245A4B"/>
    <w:rsid w:val="002658C0"/>
    <w:rsid w:val="00292595"/>
    <w:rsid w:val="00296E5B"/>
    <w:rsid w:val="002A35D0"/>
    <w:rsid w:val="002A4DD6"/>
    <w:rsid w:val="002A66A4"/>
    <w:rsid w:val="002A68A1"/>
    <w:rsid w:val="002A7BDA"/>
    <w:rsid w:val="002B1C2B"/>
    <w:rsid w:val="002B699B"/>
    <w:rsid w:val="002C143A"/>
    <w:rsid w:val="002C22E4"/>
    <w:rsid w:val="002C3BCB"/>
    <w:rsid w:val="002C745C"/>
    <w:rsid w:val="002D28A0"/>
    <w:rsid w:val="002F49EA"/>
    <w:rsid w:val="0030060A"/>
    <w:rsid w:val="0030141C"/>
    <w:rsid w:val="003045F1"/>
    <w:rsid w:val="00304CFC"/>
    <w:rsid w:val="00305A0C"/>
    <w:rsid w:val="00312352"/>
    <w:rsid w:val="0031558C"/>
    <w:rsid w:val="003159DF"/>
    <w:rsid w:val="00317B99"/>
    <w:rsid w:val="003210BC"/>
    <w:rsid w:val="003266DC"/>
    <w:rsid w:val="003302A5"/>
    <w:rsid w:val="00331E5B"/>
    <w:rsid w:val="003321B1"/>
    <w:rsid w:val="00336432"/>
    <w:rsid w:val="003400DC"/>
    <w:rsid w:val="00346F2F"/>
    <w:rsid w:val="00347968"/>
    <w:rsid w:val="003500EB"/>
    <w:rsid w:val="003538F7"/>
    <w:rsid w:val="00356724"/>
    <w:rsid w:val="00356CC8"/>
    <w:rsid w:val="00363424"/>
    <w:rsid w:val="00375ECA"/>
    <w:rsid w:val="003845A6"/>
    <w:rsid w:val="00385CF8"/>
    <w:rsid w:val="00386E93"/>
    <w:rsid w:val="003902F8"/>
    <w:rsid w:val="003969C3"/>
    <w:rsid w:val="003A04D0"/>
    <w:rsid w:val="003A075E"/>
    <w:rsid w:val="003A119B"/>
    <w:rsid w:val="003A1809"/>
    <w:rsid w:val="003B10BE"/>
    <w:rsid w:val="003B2F24"/>
    <w:rsid w:val="003B4F9E"/>
    <w:rsid w:val="003C214E"/>
    <w:rsid w:val="003C5EBB"/>
    <w:rsid w:val="003D15D2"/>
    <w:rsid w:val="003D308D"/>
    <w:rsid w:val="003E50A4"/>
    <w:rsid w:val="003F03B3"/>
    <w:rsid w:val="003F4696"/>
    <w:rsid w:val="003F511C"/>
    <w:rsid w:val="003F7F6A"/>
    <w:rsid w:val="00401434"/>
    <w:rsid w:val="00404DA2"/>
    <w:rsid w:val="004159CB"/>
    <w:rsid w:val="00424321"/>
    <w:rsid w:val="00425321"/>
    <w:rsid w:val="00427FEA"/>
    <w:rsid w:val="004422DE"/>
    <w:rsid w:val="00442A90"/>
    <w:rsid w:val="00443F68"/>
    <w:rsid w:val="00456DA9"/>
    <w:rsid w:val="00457437"/>
    <w:rsid w:val="00471F4B"/>
    <w:rsid w:val="00475508"/>
    <w:rsid w:val="00480E7F"/>
    <w:rsid w:val="004828C2"/>
    <w:rsid w:val="004861BE"/>
    <w:rsid w:val="0049565F"/>
    <w:rsid w:val="00495AAF"/>
    <w:rsid w:val="00496F82"/>
    <w:rsid w:val="004A0FEF"/>
    <w:rsid w:val="004A1943"/>
    <w:rsid w:val="004A3255"/>
    <w:rsid w:val="004A4123"/>
    <w:rsid w:val="004A5AA2"/>
    <w:rsid w:val="004A5AE0"/>
    <w:rsid w:val="004B0512"/>
    <w:rsid w:val="004B4F05"/>
    <w:rsid w:val="004B76FF"/>
    <w:rsid w:val="004C234A"/>
    <w:rsid w:val="004C34A9"/>
    <w:rsid w:val="004D1DA4"/>
    <w:rsid w:val="004D25E2"/>
    <w:rsid w:val="004D74B1"/>
    <w:rsid w:val="004E0952"/>
    <w:rsid w:val="004F04DB"/>
    <w:rsid w:val="004F5C93"/>
    <w:rsid w:val="005026C3"/>
    <w:rsid w:val="005027A0"/>
    <w:rsid w:val="0051545A"/>
    <w:rsid w:val="00522056"/>
    <w:rsid w:val="0052408C"/>
    <w:rsid w:val="00526249"/>
    <w:rsid w:val="00533437"/>
    <w:rsid w:val="00534337"/>
    <w:rsid w:val="00546EDE"/>
    <w:rsid w:val="00550870"/>
    <w:rsid w:val="00555833"/>
    <w:rsid w:val="00556BEC"/>
    <w:rsid w:val="00556C0F"/>
    <w:rsid w:val="00570464"/>
    <w:rsid w:val="005706B3"/>
    <w:rsid w:val="00572B37"/>
    <w:rsid w:val="00580D64"/>
    <w:rsid w:val="00581EBF"/>
    <w:rsid w:val="00584BD8"/>
    <w:rsid w:val="00587B46"/>
    <w:rsid w:val="005958E0"/>
    <w:rsid w:val="005A3042"/>
    <w:rsid w:val="005B2B5C"/>
    <w:rsid w:val="005B3671"/>
    <w:rsid w:val="005B6B7A"/>
    <w:rsid w:val="005B714B"/>
    <w:rsid w:val="005C111D"/>
    <w:rsid w:val="005D6B89"/>
    <w:rsid w:val="005E0556"/>
    <w:rsid w:val="005E492A"/>
    <w:rsid w:val="005E7D8D"/>
    <w:rsid w:val="005F1CB1"/>
    <w:rsid w:val="005F4094"/>
    <w:rsid w:val="005F5EF0"/>
    <w:rsid w:val="005F7ABD"/>
    <w:rsid w:val="00605D72"/>
    <w:rsid w:val="006153AA"/>
    <w:rsid w:val="006210A4"/>
    <w:rsid w:val="00640777"/>
    <w:rsid w:val="00645543"/>
    <w:rsid w:val="00660F4B"/>
    <w:rsid w:val="00663152"/>
    <w:rsid w:val="00664825"/>
    <w:rsid w:val="006674B6"/>
    <w:rsid w:val="006775A6"/>
    <w:rsid w:val="006811EE"/>
    <w:rsid w:val="00685542"/>
    <w:rsid w:val="00685716"/>
    <w:rsid w:val="00692129"/>
    <w:rsid w:val="00693DCD"/>
    <w:rsid w:val="006953A5"/>
    <w:rsid w:val="006976DA"/>
    <w:rsid w:val="006C38E7"/>
    <w:rsid w:val="006C75B2"/>
    <w:rsid w:val="006D073D"/>
    <w:rsid w:val="006D394B"/>
    <w:rsid w:val="006E3F4B"/>
    <w:rsid w:val="006F4425"/>
    <w:rsid w:val="006F4AFF"/>
    <w:rsid w:val="006F5A7B"/>
    <w:rsid w:val="00720BD4"/>
    <w:rsid w:val="0072605B"/>
    <w:rsid w:val="00731DD3"/>
    <w:rsid w:val="00741B03"/>
    <w:rsid w:val="00741C6D"/>
    <w:rsid w:val="007424B9"/>
    <w:rsid w:val="00752017"/>
    <w:rsid w:val="00763B27"/>
    <w:rsid w:val="007651F1"/>
    <w:rsid w:val="00766D22"/>
    <w:rsid w:val="0077010C"/>
    <w:rsid w:val="00774858"/>
    <w:rsid w:val="00774F92"/>
    <w:rsid w:val="00776E9C"/>
    <w:rsid w:val="00783D67"/>
    <w:rsid w:val="00786EC5"/>
    <w:rsid w:val="00787339"/>
    <w:rsid w:val="0079559B"/>
    <w:rsid w:val="007A481D"/>
    <w:rsid w:val="007C3B3C"/>
    <w:rsid w:val="007C78A8"/>
    <w:rsid w:val="007D642C"/>
    <w:rsid w:val="007D6AAB"/>
    <w:rsid w:val="007E4F74"/>
    <w:rsid w:val="007F0B4A"/>
    <w:rsid w:val="007F24C1"/>
    <w:rsid w:val="007F341D"/>
    <w:rsid w:val="007F3881"/>
    <w:rsid w:val="00801261"/>
    <w:rsid w:val="00803ADB"/>
    <w:rsid w:val="0080632D"/>
    <w:rsid w:val="008216F7"/>
    <w:rsid w:val="00822532"/>
    <w:rsid w:val="0082409E"/>
    <w:rsid w:val="00825997"/>
    <w:rsid w:val="008308A4"/>
    <w:rsid w:val="00830AEF"/>
    <w:rsid w:val="00831120"/>
    <w:rsid w:val="00832104"/>
    <w:rsid w:val="0083451E"/>
    <w:rsid w:val="00837392"/>
    <w:rsid w:val="008402A6"/>
    <w:rsid w:val="0084368D"/>
    <w:rsid w:val="008453D1"/>
    <w:rsid w:val="00845D9A"/>
    <w:rsid w:val="008476CB"/>
    <w:rsid w:val="0086271B"/>
    <w:rsid w:val="00862FB3"/>
    <w:rsid w:val="00866F1D"/>
    <w:rsid w:val="008744C2"/>
    <w:rsid w:val="00881771"/>
    <w:rsid w:val="00883D49"/>
    <w:rsid w:val="00884BBA"/>
    <w:rsid w:val="00890E83"/>
    <w:rsid w:val="00892C78"/>
    <w:rsid w:val="008959CB"/>
    <w:rsid w:val="00897321"/>
    <w:rsid w:val="008A4B3A"/>
    <w:rsid w:val="008A4EA9"/>
    <w:rsid w:val="008B2AC7"/>
    <w:rsid w:val="008B2EC0"/>
    <w:rsid w:val="008B56BA"/>
    <w:rsid w:val="008B6068"/>
    <w:rsid w:val="008B6232"/>
    <w:rsid w:val="008B6479"/>
    <w:rsid w:val="008B77FF"/>
    <w:rsid w:val="008C5C02"/>
    <w:rsid w:val="008D295D"/>
    <w:rsid w:val="008D696C"/>
    <w:rsid w:val="008E1F4C"/>
    <w:rsid w:val="008F0364"/>
    <w:rsid w:val="008F3F4E"/>
    <w:rsid w:val="008F4A83"/>
    <w:rsid w:val="008F586F"/>
    <w:rsid w:val="008F5DC8"/>
    <w:rsid w:val="0092111E"/>
    <w:rsid w:val="00923248"/>
    <w:rsid w:val="0092418F"/>
    <w:rsid w:val="00935CD2"/>
    <w:rsid w:val="00941DCD"/>
    <w:rsid w:val="0095007B"/>
    <w:rsid w:val="00951AC7"/>
    <w:rsid w:val="00956AA2"/>
    <w:rsid w:val="00967510"/>
    <w:rsid w:val="00967511"/>
    <w:rsid w:val="00967E14"/>
    <w:rsid w:val="009847A5"/>
    <w:rsid w:val="00991FF0"/>
    <w:rsid w:val="009A4B08"/>
    <w:rsid w:val="009B6435"/>
    <w:rsid w:val="009B6B65"/>
    <w:rsid w:val="009C2B53"/>
    <w:rsid w:val="009C3D5D"/>
    <w:rsid w:val="009C50F3"/>
    <w:rsid w:val="009C514E"/>
    <w:rsid w:val="009D045D"/>
    <w:rsid w:val="009D1199"/>
    <w:rsid w:val="009D60FC"/>
    <w:rsid w:val="009E29C6"/>
    <w:rsid w:val="009E5B7F"/>
    <w:rsid w:val="009E701F"/>
    <w:rsid w:val="009F123F"/>
    <w:rsid w:val="009F3259"/>
    <w:rsid w:val="009F353C"/>
    <w:rsid w:val="009F62F2"/>
    <w:rsid w:val="00A00D9E"/>
    <w:rsid w:val="00A11376"/>
    <w:rsid w:val="00A11ABF"/>
    <w:rsid w:val="00A15F1F"/>
    <w:rsid w:val="00A1692F"/>
    <w:rsid w:val="00A16D04"/>
    <w:rsid w:val="00A173B3"/>
    <w:rsid w:val="00A22184"/>
    <w:rsid w:val="00A259C0"/>
    <w:rsid w:val="00A26DE8"/>
    <w:rsid w:val="00A32493"/>
    <w:rsid w:val="00A47BDF"/>
    <w:rsid w:val="00A51DEA"/>
    <w:rsid w:val="00A572BC"/>
    <w:rsid w:val="00A6136F"/>
    <w:rsid w:val="00A6715C"/>
    <w:rsid w:val="00A7149B"/>
    <w:rsid w:val="00A756D7"/>
    <w:rsid w:val="00A81B3F"/>
    <w:rsid w:val="00A86A76"/>
    <w:rsid w:val="00A92ABA"/>
    <w:rsid w:val="00A97690"/>
    <w:rsid w:val="00A978B0"/>
    <w:rsid w:val="00AA1360"/>
    <w:rsid w:val="00AA4328"/>
    <w:rsid w:val="00AB3A2E"/>
    <w:rsid w:val="00AB4732"/>
    <w:rsid w:val="00AC2236"/>
    <w:rsid w:val="00AC31A2"/>
    <w:rsid w:val="00AD0DE7"/>
    <w:rsid w:val="00AD5432"/>
    <w:rsid w:val="00AE0406"/>
    <w:rsid w:val="00AF0910"/>
    <w:rsid w:val="00AF34A7"/>
    <w:rsid w:val="00AF36D6"/>
    <w:rsid w:val="00AF3E6F"/>
    <w:rsid w:val="00B0140C"/>
    <w:rsid w:val="00B14397"/>
    <w:rsid w:val="00B22A23"/>
    <w:rsid w:val="00B30529"/>
    <w:rsid w:val="00B436E8"/>
    <w:rsid w:val="00B44B4C"/>
    <w:rsid w:val="00B46B6D"/>
    <w:rsid w:val="00B52E37"/>
    <w:rsid w:val="00B614A0"/>
    <w:rsid w:val="00B63B08"/>
    <w:rsid w:val="00B67378"/>
    <w:rsid w:val="00B7202C"/>
    <w:rsid w:val="00B807C4"/>
    <w:rsid w:val="00B8126C"/>
    <w:rsid w:val="00B85BDA"/>
    <w:rsid w:val="00B86C56"/>
    <w:rsid w:val="00B871FE"/>
    <w:rsid w:val="00B926FB"/>
    <w:rsid w:val="00B961AD"/>
    <w:rsid w:val="00BA29AA"/>
    <w:rsid w:val="00BB0163"/>
    <w:rsid w:val="00BB0197"/>
    <w:rsid w:val="00BB6BAE"/>
    <w:rsid w:val="00BB7E8F"/>
    <w:rsid w:val="00BC0F8F"/>
    <w:rsid w:val="00BD715D"/>
    <w:rsid w:val="00BE5A64"/>
    <w:rsid w:val="00BE7E33"/>
    <w:rsid w:val="00BF4242"/>
    <w:rsid w:val="00C0370B"/>
    <w:rsid w:val="00C0633C"/>
    <w:rsid w:val="00C153F8"/>
    <w:rsid w:val="00C2067E"/>
    <w:rsid w:val="00C23A8E"/>
    <w:rsid w:val="00C3005F"/>
    <w:rsid w:val="00C33F7A"/>
    <w:rsid w:val="00C46BBD"/>
    <w:rsid w:val="00C50F1E"/>
    <w:rsid w:val="00C5180A"/>
    <w:rsid w:val="00C526BF"/>
    <w:rsid w:val="00C533FE"/>
    <w:rsid w:val="00C80A9A"/>
    <w:rsid w:val="00C84B8A"/>
    <w:rsid w:val="00C87B7F"/>
    <w:rsid w:val="00C90EAD"/>
    <w:rsid w:val="00C919DE"/>
    <w:rsid w:val="00C92167"/>
    <w:rsid w:val="00CA00F2"/>
    <w:rsid w:val="00CA0FFE"/>
    <w:rsid w:val="00CA3F95"/>
    <w:rsid w:val="00CA480F"/>
    <w:rsid w:val="00CA484F"/>
    <w:rsid w:val="00CA6164"/>
    <w:rsid w:val="00CA63B3"/>
    <w:rsid w:val="00CB07B6"/>
    <w:rsid w:val="00CB112D"/>
    <w:rsid w:val="00CB2D4A"/>
    <w:rsid w:val="00CC3620"/>
    <w:rsid w:val="00CC3FF0"/>
    <w:rsid w:val="00CD290A"/>
    <w:rsid w:val="00CD5E31"/>
    <w:rsid w:val="00CE5694"/>
    <w:rsid w:val="00CE6019"/>
    <w:rsid w:val="00CE63FE"/>
    <w:rsid w:val="00CF0B29"/>
    <w:rsid w:val="00CF2132"/>
    <w:rsid w:val="00CF645A"/>
    <w:rsid w:val="00D150D9"/>
    <w:rsid w:val="00D16286"/>
    <w:rsid w:val="00D16389"/>
    <w:rsid w:val="00D201A0"/>
    <w:rsid w:val="00D30747"/>
    <w:rsid w:val="00D36230"/>
    <w:rsid w:val="00D43BBB"/>
    <w:rsid w:val="00D53354"/>
    <w:rsid w:val="00D60557"/>
    <w:rsid w:val="00D620CA"/>
    <w:rsid w:val="00D63D1A"/>
    <w:rsid w:val="00D84350"/>
    <w:rsid w:val="00D86FB0"/>
    <w:rsid w:val="00D900AD"/>
    <w:rsid w:val="00D9165E"/>
    <w:rsid w:val="00D95717"/>
    <w:rsid w:val="00D96C5F"/>
    <w:rsid w:val="00DA75C2"/>
    <w:rsid w:val="00DB33F8"/>
    <w:rsid w:val="00DB7197"/>
    <w:rsid w:val="00DC1A73"/>
    <w:rsid w:val="00DC4042"/>
    <w:rsid w:val="00DD1467"/>
    <w:rsid w:val="00DD15B3"/>
    <w:rsid w:val="00DD4673"/>
    <w:rsid w:val="00DD4D35"/>
    <w:rsid w:val="00DD5AEB"/>
    <w:rsid w:val="00DD7127"/>
    <w:rsid w:val="00DF16C3"/>
    <w:rsid w:val="00DF6463"/>
    <w:rsid w:val="00E10396"/>
    <w:rsid w:val="00E1360C"/>
    <w:rsid w:val="00E17D29"/>
    <w:rsid w:val="00E278A6"/>
    <w:rsid w:val="00E27C97"/>
    <w:rsid w:val="00E33794"/>
    <w:rsid w:val="00E33CC5"/>
    <w:rsid w:val="00E35ABD"/>
    <w:rsid w:val="00E35EDE"/>
    <w:rsid w:val="00E51AEF"/>
    <w:rsid w:val="00E56F09"/>
    <w:rsid w:val="00E62F5C"/>
    <w:rsid w:val="00E700CC"/>
    <w:rsid w:val="00E74906"/>
    <w:rsid w:val="00E76566"/>
    <w:rsid w:val="00E90BD0"/>
    <w:rsid w:val="00E9559C"/>
    <w:rsid w:val="00EA0C66"/>
    <w:rsid w:val="00EA4D7D"/>
    <w:rsid w:val="00EA6F20"/>
    <w:rsid w:val="00EB6347"/>
    <w:rsid w:val="00EC0804"/>
    <w:rsid w:val="00EC353B"/>
    <w:rsid w:val="00EC6FEE"/>
    <w:rsid w:val="00ED0D8C"/>
    <w:rsid w:val="00ED5A50"/>
    <w:rsid w:val="00EE4166"/>
    <w:rsid w:val="00EE45BF"/>
    <w:rsid w:val="00EE69AA"/>
    <w:rsid w:val="00EF3024"/>
    <w:rsid w:val="00EF5B4A"/>
    <w:rsid w:val="00F0222D"/>
    <w:rsid w:val="00F14D72"/>
    <w:rsid w:val="00F17ABD"/>
    <w:rsid w:val="00F23875"/>
    <w:rsid w:val="00F254FE"/>
    <w:rsid w:val="00F3095A"/>
    <w:rsid w:val="00F30A64"/>
    <w:rsid w:val="00F33750"/>
    <w:rsid w:val="00F455AE"/>
    <w:rsid w:val="00F55985"/>
    <w:rsid w:val="00F60E40"/>
    <w:rsid w:val="00F67119"/>
    <w:rsid w:val="00F73A36"/>
    <w:rsid w:val="00F73B3C"/>
    <w:rsid w:val="00F80D8C"/>
    <w:rsid w:val="00F81952"/>
    <w:rsid w:val="00F93F6E"/>
    <w:rsid w:val="00F96B1C"/>
    <w:rsid w:val="00FA3FF0"/>
    <w:rsid w:val="00FB08EB"/>
    <w:rsid w:val="00FB22CA"/>
    <w:rsid w:val="00FB25F5"/>
    <w:rsid w:val="00FB67A5"/>
    <w:rsid w:val="00FC333B"/>
    <w:rsid w:val="00FD2D72"/>
    <w:rsid w:val="00FD54AB"/>
    <w:rsid w:val="00FE5A4A"/>
    <w:rsid w:val="00FE61C5"/>
    <w:rsid w:val="00FF3E9D"/>
    <w:rsid w:val="01F7BA38"/>
    <w:rsid w:val="020F0639"/>
    <w:rsid w:val="06A3311B"/>
    <w:rsid w:val="07E4BC87"/>
    <w:rsid w:val="0DECB856"/>
    <w:rsid w:val="0E2E97E2"/>
    <w:rsid w:val="13CFAD06"/>
    <w:rsid w:val="143297E4"/>
    <w:rsid w:val="14F085FE"/>
    <w:rsid w:val="19F36DD5"/>
    <w:rsid w:val="1C46D3E2"/>
    <w:rsid w:val="1E374A48"/>
    <w:rsid w:val="1E64913E"/>
    <w:rsid w:val="1E6EE8D2"/>
    <w:rsid w:val="1EE4039E"/>
    <w:rsid w:val="1EEC64E2"/>
    <w:rsid w:val="25AC770E"/>
    <w:rsid w:val="2945E070"/>
    <w:rsid w:val="2AD65F09"/>
    <w:rsid w:val="3329B41B"/>
    <w:rsid w:val="33DD2E97"/>
    <w:rsid w:val="34668F3D"/>
    <w:rsid w:val="35F12944"/>
    <w:rsid w:val="37527D74"/>
    <w:rsid w:val="39889901"/>
    <w:rsid w:val="3A78F18E"/>
    <w:rsid w:val="3CA6AA08"/>
    <w:rsid w:val="41777F6F"/>
    <w:rsid w:val="42495635"/>
    <w:rsid w:val="440F082E"/>
    <w:rsid w:val="4410A63F"/>
    <w:rsid w:val="44F1DFAA"/>
    <w:rsid w:val="45DB0A1E"/>
    <w:rsid w:val="4685EDFE"/>
    <w:rsid w:val="46D3CA60"/>
    <w:rsid w:val="4A6EEEE7"/>
    <w:rsid w:val="4B52614D"/>
    <w:rsid w:val="507C20B2"/>
    <w:rsid w:val="5113EECD"/>
    <w:rsid w:val="536007B9"/>
    <w:rsid w:val="58300D67"/>
    <w:rsid w:val="5A2EB822"/>
    <w:rsid w:val="5D462A97"/>
    <w:rsid w:val="5F0AD816"/>
    <w:rsid w:val="60D0ECE6"/>
    <w:rsid w:val="60DB93B1"/>
    <w:rsid w:val="63B0115C"/>
    <w:rsid w:val="686C9BC3"/>
    <w:rsid w:val="6A92F938"/>
    <w:rsid w:val="6F28580B"/>
    <w:rsid w:val="701499C0"/>
    <w:rsid w:val="702C55D4"/>
    <w:rsid w:val="7082110D"/>
    <w:rsid w:val="70C3F37D"/>
    <w:rsid w:val="7448E349"/>
    <w:rsid w:val="76FB7D63"/>
    <w:rsid w:val="77EB5293"/>
    <w:rsid w:val="7A1F0410"/>
    <w:rsid w:val="7D79EE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629A6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BodyText">
    <w:name w:val="Body Text"/>
    <w:basedOn w:val="Normal"/>
    <w:link w:val="BodyTextChar"/>
    <w:uiPriority w:val="1"/>
    <w:qFormat/>
    <w:rsid w:val="00572B37"/>
    <w:pPr>
      <w:widowControl w:val="0"/>
      <w:autoSpaceDE w:val="0"/>
      <w:autoSpaceDN w:val="0"/>
      <w:spacing w:after="0" w:line="240" w:lineRule="auto"/>
    </w:pPr>
    <w:rPr>
      <w:rFonts w:ascii="Verdana" w:eastAsia="Verdana" w:hAnsi="Verdana" w:cs="Verdana"/>
      <w:lang w:val="en-US"/>
    </w:rPr>
  </w:style>
  <w:style w:type="character" w:customStyle="1" w:styleId="BodyTextChar">
    <w:name w:val="Body Text Char"/>
    <w:basedOn w:val="DefaultParagraphFont"/>
    <w:link w:val="BodyText"/>
    <w:uiPriority w:val="1"/>
    <w:rsid w:val="00572B37"/>
    <w:rPr>
      <w:rFonts w:ascii="Verdana" w:eastAsia="Verdana" w:hAnsi="Verdana" w:cs="Verdan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818912">
      <w:bodyDiv w:val="1"/>
      <w:marLeft w:val="0"/>
      <w:marRight w:val="0"/>
      <w:marTop w:val="0"/>
      <w:marBottom w:val="0"/>
      <w:divBdr>
        <w:top w:val="none" w:sz="0" w:space="0" w:color="auto"/>
        <w:left w:val="none" w:sz="0" w:space="0" w:color="auto"/>
        <w:bottom w:val="none" w:sz="0" w:space="0" w:color="auto"/>
        <w:right w:val="none" w:sz="0" w:space="0" w:color="auto"/>
      </w:divBdr>
      <w:divsChild>
        <w:div w:id="747121405">
          <w:marLeft w:val="0"/>
          <w:marRight w:val="0"/>
          <w:marTop w:val="0"/>
          <w:marBottom w:val="0"/>
          <w:divBdr>
            <w:top w:val="none" w:sz="0" w:space="0" w:color="auto"/>
            <w:left w:val="none" w:sz="0" w:space="0" w:color="auto"/>
            <w:bottom w:val="none" w:sz="0" w:space="0" w:color="auto"/>
            <w:right w:val="none" w:sz="0" w:space="0" w:color="auto"/>
          </w:divBdr>
        </w:div>
        <w:div w:id="1216550703">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8764118">
      <w:bodyDiv w:val="1"/>
      <w:marLeft w:val="0"/>
      <w:marRight w:val="0"/>
      <w:marTop w:val="0"/>
      <w:marBottom w:val="0"/>
      <w:divBdr>
        <w:top w:val="none" w:sz="0" w:space="0" w:color="auto"/>
        <w:left w:val="none" w:sz="0" w:space="0" w:color="auto"/>
        <w:bottom w:val="none" w:sz="0" w:space="0" w:color="auto"/>
        <w:right w:val="none" w:sz="0" w:space="0" w:color="auto"/>
      </w:divBdr>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79631827">
      <w:bodyDiv w:val="1"/>
      <w:marLeft w:val="0"/>
      <w:marRight w:val="0"/>
      <w:marTop w:val="0"/>
      <w:marBottom w:val="0"/>
      <w:divBdr>
        <w:top w:val="none" w:sz="0" w:space="0" w:color="auto"/>
        <w:left w:val="none" w:sz="0" w:space="0" w:color="auto"/>
        <w:bottom w:val="none" w:sz="0" w:space="0" w:color="auto"/>
        <w:right w:val="none" w:sz="0" w:space="0" w:color="auto"/>
      </w:divBdr>
      <w:divsChild>
        <w:div w:id="2068650551">
          <w:marLeft w:val="0"/>
          <w:marRight w:val="0"/>
          <w:marTop w:val="0"/>
          <w:marBottom w:val="0"/>
          <w:divBdr>
            <w:top w:val="none" w:sz="0" w:space="0" w:color="auto"/>
            <w:left w:val="none" w:sz="0" w:space="0" w:color="auto"/>
            <w:bottom w:val="none" w:sz="0" w:space="0" w:color="auto"/>
            <w:right w:val="none" w:sz="0" w:space="0" w:color="auto"/>
          </w:divBdr>
        </w:div>
        <w:div w:id="1379160505">
          <w:marLeft w:val="0"/>
          <w:marRight w:val="0"/>
          <w:marTop w:val="0"/>
          <w:marBottom w:val="0"/>
          <w:divBdr>
            <w:top w:val="none" w:sz="0" w:space="0" w:color="auto"/>
            <w:left w:val="none" w:sz="0" w:space="0" w:color="auto"/>
            <w:bottom w:val="none" w:sz="0" w:space="0" w:color="auto"/>
            <w:right w:val="none" w:sz="0" w:space="0" w:color="auto"/>
          </w:divBdr>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142500630">
      <w:bodyDiv w:val="1"/>
      <w:marLeft w:val="0"/>
      <w:marRight w:val="0"/>
      <w:marTop w:val="0"/>
      <w:marBottom w:val="0"/>
      <w:divBdr>
        <w:top w:val="none" w:sz="0" w:space="0" w:color="auto"/>
        <w:left w:val="none" w:sz="0" w:space="0" w:color="auto"/>
        <w:bottom w:val="none" w:sz="0" w:space="0" w:color="auto"/>
        <w:right w:val="none" w:sz="0" w:space="0" w:color="auto"/>
      </w:divBdr>
    </w:div>
    <w:div w:id="1264998071">
      <w:bodyDiv w:val="1"/>
      <w:marLeft w:val="0"/>
      <w:marRight w:val="0"/>
      <w:marTop w:val="0"/>
      <w:marBottom w:val="0"/>
      <w:divBdr>
        <w:top w:val="none" w:sz="0" w:space="0" w:color="auto"/>
        <w:left w:val="none" w:sz="0" w:space="0" w:color="auto"/>
        <w:bottom w:val="none" w:sz="0" w:space="0" w:color="auto"/>
        <w:right w:val="none" w:sz="0" w:space="0" w:color="auto"/>
      </w:divBdr>
      <w:divsChild>
        <w:div w:id="408425188">
          <w:marLeft w:val="0"/>
          <w:marRight w:val="0"/>
          <w:marTop w:val="0"/>
          <w:marBottom w:val="0"/>
          <w:divBdr>
            <w:top w:val="none" w:sz="0" w:space="0" w:color="auto"/>
            <w:left w:val="none" w:sz="0" w:space="0" w:color="auto"/>
            <w:bottom w:val="none" w:sz="0" w:space="0" w:color="auto"/>
            <w:right w:val="none" w:sz="0" w:space="0" w:color="auto"/>
          </w:divBdr>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75500223">
      <w:bodyDiv w:val="1"/>
      <w:marLeft w:val="0"/>
      <w:marRight w:val="0"/>
      <w:marTop w:val="0"/>
      <w:marBottom w:val="0"/>
      <w:divBdr>
        <w:top w:val="none" w:sz="0" w:space="0" w:color="auto"/>
        <w:left w:val="none" w:sz="0" w:space="0" w:color="auto"/>
        <w:bottom w:val="none" w:sz="0" w:space="0" w:color="auto"/>
        <w:right w:val="none" w:sz="0" w:space="0" w:color="auto"/>
      </w:divBdr>
      <w:divsChild>
        <w:div w:id="817041494">
          <w:marLeft w:val="0"/>
          <w:marRight w:val="0"/>
          <w:marTop w:val="0"/>
          <w:marBottom w:val="0"/>
          <w:divBdr>
            <w:top w:val="none" w:sz="0" w:space="0" w:color="auto"/>
            <w:left w:val="none" w:sz="0" w:space="0" w:color="auto"/>
            <w:bottom w:val="none" w:sz="0" w:space="0" w:color="auto"/>
            <w:right w:val="none" w:sz="0" w:space="0" w:color="auto"/>
          </w:divBdr>
        </w:div>
        <w:div w:id="1394935450">
          <w:marLeft w:val="0"/>
          <w:marRight w:val="0"/>
          <w:marTop w:val="0"/>
          <w:marBottom w:val="0"/>
          <w:divBdr>
            <w:top w:val="none" w:sz="0" w:space="0" w:color="auto"/>
            <w:left w:val="none" w:sz="0" w:space="0" w:color="auto"/>
            <w:bottom w:val="none" w:sz="0" w:space="0" w:color="auto"/>
            <w:right w:val="none" w:sz="0" w:space="0" w:color="auto"/>
          </w:divBdr>
        </w:div>
        <w:div w:id="1387878578">
          <w:marLeft w:val="0"/>
          <w:marRight w:val="0"/>
          <w:marTop w:val="0"/>
          <w:marBottom w:val="0"/>
          <w:divBdr>
            <w:top w:val="none" w:sz="0" w:space="0" w:color="auto"/>
            <w:left w:val="none" w:sz="0" w:space="0" w:color="auto"/>
            <w:bottom w:val="none" w:sz="0" w:space="0" w:color="auto"/>
            <w:right w:val="none" w:sz="0" w:space="0" w:color="auto"/>
          </w:divBdr>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E4AFCB-3707-481D-A934-DB4632AD0416}">
  <ds:schemaRefs>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c8c88429-e1a5-4fcd-9b6a-57468ba8afe4"/>
    <ds:schemaRef ds:uri="http://www.w3.org/XML/1998/namespace"/>
    <ds:schemaRef ds:uri="ee8746d6-0e70-4dab-b276-28e422542d2f"/>
    <ds:schemaRef ds:uri="http://purl.org/dc/terms/"/>
    <ds:schemaRef ds:uri="http://purl.org/dc/elements/1.1/"/>
  </ds:schemaRefs>
</ds:datastoreItem>
</file>

<file path=customXml/itemProps2.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3.xml><?xml version="1.0" encoding="utf-8"?>
<ds:datastoreItem xmlns:ds="http://schemas.openxmlformats.org/officeDocument/2006/customXml" ds:itemID="{6BCF3062-79DD-45D7-B465-0074BA1F61C2}">
  <ds:schemaRefs>
    <ds:schemaRef ds:uri="http://schemas.openxmlformats.org/officeDocument/2006/bibliography"/>
  </ds:schemaRefs>
</ds:datastoreItem>
</file>

<file path=customXml/itemProps4.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7290</Words>
  <Characters>41556</Characters>
  <Application>Microsoft Office Word</Application>
  <DocSecurity>0</DocSecurity>
  <Lines>346</Lines>
  <Paragraphs>97</Paragraphs>
  <ScaleCrop>false</ScaleCrop>
  <Company>Cwm Taf Morgannwg University Health Board</Company>
  <LinksUpToDate>false</LinksUpToDate>
  <CharactersWithSpaces>48749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2025-08-26T08:53:00Z</dcterms:created>
  <dcterms:modified xsi:type="dcterms:W3CDTF">2025-09-23T12:27:00Z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