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B7484C" w14:textId="77777777" w:rsidR="00F81952" w:rsidRDefault="00F81952"/>
    <w:tbl>
      <w:tblPr>
        <w:tblStyle w:val="TableGrid"/>
        <w:tblW w:w="10532" w:type="dxa"/>
        <w:tblInd w:w="-572" w:type="dxa"/>
        <w:tblLook w:val="04A0" w:firstRow="1" w:lastRow="0" w:firstColumn="1" w:lastColumn="0" w:noHBand="0" w:noVBand="1"/>
      </w:tblPr>
      <w:tblGrid>
        <w:gridCol w:w="5552"/>
        <w:gridCol w:w="2490"/>
        <w:gridCol w:w="2490"/>
      </w:tblGrid>
      <w:tr w:rsidR="009A4B08" w14:paraId="4803992E" w14:textId="77777777" w:rsidTr="00443F68">
        <w:trPr>
          <w:trHeight w:val="254"/>
        </w:trPr>
        <w:tc>
          <w:tcPr>
            <w:tcW w:w="5552" w:type="dxa"/>
            <w:tcBorders>
              <w:top w:val="nil"/>
              <w:left w:val="nil"/>
              <w:bottom w:val="nil"/>
            </w:tcBorders>
          </w:tcPr>
          <w:p w14:paraId="655D716F" w14:textId="77777777" w:rsidR="009A4B08" w:rsidRDefault="009A4B08"/>
        </w:tc>
        <w:tc>
          <w:tcPr>
            <w:tcW w:w="2490" w:type="dxa"/>
            <w:shd w:val="clear" w:color="auto" w:fill="1F3864" w:themeFill="accent5" w:themeFillShade="80"/>
          </w:tcPr>
          <w:p w14:paraId="4CD5A9D5" w14:textId="77777777" w:rsidR="009A4B08" w:rsidRPr="003C214E" w:rsidRDefault="009A4B08">
            <w:pPr>
              <w:rPr>
                <w:rFonts w:ascii="Verdana" w:hAnsi="Verdana"/>
                <w:b/>
              </w:rPr>
            </w:pPr>
            <w:r w:rsidRPr="003C214E">
              <w:rPr>
                <w:rFonts w:ascii="Verdana" w:hAnsi="Verdana"/>
                <w:b/>
              </w:rPr>
              <w:t>Agenda Item</w:t>
            </w:r>
          </w:p>
        </w:tc>
        <w:tc>
          <w:tcPr>
            <w:tcW w:w="2490" w:type="dxa"/>
          </w:tcPr>
          <w:p w14:paraId="3BE1298B" w14:textId="440D4430" w:rsidR="009A4B08" w:rsidRPr="009A4B08" w:rsidRDefault="00240E0B">
            <w:pPr>
              <w:rPr>
                <w:rFonts w:ascii="Verdana" w:hAnsi="Verdana"/>
              </w:rPr>
            </w:pPr>
            <w:r>
              <w:rPr>
                <w:rFonts w:ascii="Verdana" w:hAnsi="Verdana"/>
              </w:rPr>
              <w:t>8.1.2.</w:t>
            </w:r>
          </w:p>
        </w:tc>
      </w:tr>
    </w:tbl>
    <w:p w14:paraId="4D1851D3" w14:textId="77777777" w:rsidR="009A4B08" w:rsidRDefault="009A4B08"/>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027CBC1A" w14:textId="77777777" w:rsidTr="00443F68">
        <w:tc>
          <w:tcPr>
            <w:tcW w:w="10490" w:type="dxa"/>
            <w:shd w:val="clear" w:color="auto" w:fill="1F3864" w:themeFill="accent5" w:themeFillShade="80"/>
          </w:tcPr>
          <w:p w14:paraId="3907FCDF" w14:textId="77777777" w:rsidR="009A4B08" w:rsidRPr="003C214E" w:rsidRDefault="00363CA1" w:rsidP="00363CA1">
            <w:pPr>
              <w:jc w:val="center"/>
              <w:rPr>
                <w:rFonts w:ascii="Verdana" w:hAnsi="Verdana"/>
                <w:b/>
                <w:sz w:val="24"/>
              </w:rPr>
            </w:pPr>
            <w:r>
              <w:rPr>
                <w:rFonts w:ascii="Verdana" w:hAnsi="Verdana"/>
                <w:b/>
                <w:sz w:val="24"/>
              </w:rPr>
              <w:t xml:space="preserve">Unapproved Minutes of the Health, Safety &amp; Fire Sub Committee </w:t>
            </w:r>
          </w:p>
        </w:tc>
      </w:tr>
    </w:tbl>
    <w:p w14:paraId="0648D0B2" w14:textId="77777777" w:rsidR="009A4B08" w:rsidRDefault="009A4B08" w:rsidP="009A4B08">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FC4464" w:rsidRPr="00FC4464" w14:paraId="2FEB99C9" w14:textId="77777777" w:rsidTr="00443F68">
        <w:tc>
          <w:tcPr>
            <w:tcW w:w="2977" w:type="dxa"/>
            <w:shd w:val="clear" w:color="auto" w:fill="BF8F00" w:themeFill="accent4" w:themeFillShade="BF"/>
          </w:tcPr>
          <w:p w14:paraId="327AE654" w14:textId="77777777" w:rsidR="009A4B08" w:rsidRPr="00FC4464" w:rsidRDefault="009A4B08">
            <w:pPr>
              <w:rPr>
                <w:rFonts w:ascii="Verdana" w:hAnsi="Verdana"/>
                <w:b/>
              </w:rPr>
            </w:pPr>
            <w:r w:rsidRPr="00FC4464">
              <w:rPr>
                <w:rFonts w:ascii="Verdana" w:hAnsi="Verdana"/>
                <w:b/>
              </w:rPr>
              <w:t>Date and Time of Meeting</w:t>
            </w:r>
          </w:p>
        </w:tc>
        <w:tc>
          <w:tcPr>
            <w:tcW w:w="7513" w:type="dxa"/>
          </w:tcPr>
          <w:p w14:paraId="2FE2EEB0" w14:textId="125B86C3" w:rsidR="009A4B08" w:rsidRPr="00FC4464" w:rsidRDefault="00363CA1" w:rsidP="009A4B08">
            <w:pPr>
              <w:rPr>
                <w:rFonts w:ascii="Verdana" w:hAnsi="Verdana"/>
              </w:rPr>
            </w:pPr>
            <w:r w:rsidRPr="00FC4464">
              <w:rPr>
                <w:rFonts w:ascii="Verdana" w:hAnsi="Verdana"/>
              </w:rPr>
              <w:t>T</w:t>
            </w:r>
            <w:r w:rsidR="00E22039">
              <w:rPr>
                <w:rFonts w:ascii="Verdana" w:hAnsi="Verdana"/>
              </w:rPr>
              <w:t>uesday 01 April 2025</w:t>
            </w:r>
            <w:r w:rsidR="001C3FA9">
              <w:rPr>
                <w:rFonts w:ascii="Verdana" w:hAnsi="Verdana"/>
              </w:rPr>
              <w:t xml:space="preserve"> 14:00-16:00pm </w:t>
            </w:r>
          </w:p>
        </w:tc>
      </w:tr>
      <w:tr w:rsidR="00FC4464" w:rsidRPr="00FC4464" w14:paraId="14222F04" w14:textId="77777777" w:rsidTr="00443F68">
        <w:tc>
          <w:tcPr>
            <w:tcW w:w="2977" w:type="dxa"/>
            <w:shd w:val="clear" w:color="auto" w:fill="BF8F00" w:themeFill="accent4" w:themeFillShade="BF"/>
          </w:tcPr>
          <w:p w14:paraId="7C778CEB" w14:textId="77777777" w:rsidR="009A4B08" w:rsidRPr="00FC4464" w:rsidRDefault="009A4B08">
            <w:pPr>
              <w:rPr>
                <w:rFonts w:ascii="Verdana" w:hAnsi="Verdana"/>
                <w:b/>
              </w:rPr>
            </w:pPr>
            <w:r w:rsidRPr="00FC4464">
              <w:rPr>
                <w:rFonts w:ascii="Verdana" w:hAnsi="Verdana"/>
                <w:b/>
              </w:rPr>
              <w:t xml:space="preserve">Venue </w:t>
            </w:r>
          </w:p>
        </w:tc>
        <w:tc>
          <w:tcPr>
            <w:tcW w:w="7513" w:type="dxa"/>
          </w:tcPr>
          <w:p w14:paraId="11661437" w14:textId="77777777" w:rsidR="009A4B08" w:rsidRPr="00FC4464" w:rsidRDefault="00363CA1" w:rsidP="009A4B08">
            <w:pPr>
              <w:rPr>
                <w:rFonts w:ascii="Verdana" w:hAnsi="Verdana"/>
              </w:rPr>
            </w:pPr>
            <w:r w:rsidRPr="00FC4464">
              <w:rPr>
                <w:rFonts w:ascii="Verdana" w:hAnsi="Verdana"/>
              </w:rPr>
              <w:t>V</w:t>
            </w:r>
            <w:r w:rsidR="009A4B08" w:rsidRPr="00FC4464">
              <w:rPr>
                <w:rFonts w:ascii="Verdana" w:hAnsi="Verdana"/>
              </w:rPr>
              <w:t>irtual via Microsoft Teams</w:t>
            </w:r>
          </w:p>
        </w:tc>
      </w:tr>
    </w:tbl>
    <w:p w14:paraId="7E72664B" w14:textId="77777777" w:rsidR="009A4B08" w:rsidRPr="00FC4464" w:rsidRDefault="009A4B08" w:rsidP="0050612B">
      <w:pPr>
        <w:spacing w:after="0"/>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FC4464" w:rsidRPr="00FC4464" w14:paraId="46BB4E42" w14:textId="77777777" w:rsidTr="00EF4C25">
        <w:tc>
          <w:tcPr>
            <w:tcW w:w="2977" w:type="dxa"/>
            <w:vMerge w:val="restart"/>
            <w:shd w:val="clear" w:color="auto" w:fill="BF8F00" w:themeFill="accent4" w:themeFillShade="BF"/>
          </w:tcPr>
          <w:p w14:paraId="05CB5425" w14:textId="77777777" w:rsidR="00296E5B" w:rsidRPr="00FC4464" w:rsidRDefault="00296E5B" w:rsidP="00B83E7F">
            <w:pPr>
              <w:rPr>
                <w:rFonts w:ascii="Verdana" w:hAnsi="Verdana"/>
                <w:b/>
              </w:rPr>
            </w:pPr>
            <w:r w:rsidRPr="00FC4464">
              <w:rPr>
                <w:rFonts w:ascii="Verdana" w:hAnsi="Verdana"/>
                <w:b/>
              </w:rPr>
              <w:t>Members Present</w:t>
            </w:r>
          </w:p>
        </w:tc>
        <w:tc>
          <w:tcPr>
            <w:tcW w:w="3756" w:type="dxa"/>
          </w:tcPr>
          <w:p w14:paraId="6467BD85" w14:textId="74073859" w:rsidR="00296E5B" w:rsidRPr="00FC4464" w:rsidRDefault="00B204FE" w:rsidP="00296E5B">
            <w:pPr>
              <w:rPr>
                <w:rFonts w:ascii="Verdana" w:hAnsi="Verdana"/>
              </w:rPr>
            </w:pPr>
            <w:r>
              <w:rPr>
                <w:rFonts w:ascii="Verdana" w:hAnsi="Verdana"/>
              </w:rPr>
              <w:t xml:space="preserve">Dilys Jouvenat </w:t>
            </w:r>
          </w:p>
        </w:tc>
        <w:tc>
          <w:tcPr>
            <w:tcW w:w="3757" w:type="dxa"/>
          </w:tcPr>
          <w:p w14:paraId="7ADE8C5A" w14:textId="29CD026B" w:rsidR="00296E5B" w:rsidRPr="00FC4464" w:rsidRDefault="00B204FE" w:rsidP="00296E5B">
            <w:pPr>
              <w:rPr>
                <w:rFonts w:ascii="Verdana" w:hAnsi="Verdana"/>
              </w:rPr>
            </w:pPr>
            <w:r>
              <w:rPr>
                <w:rFonts w:ascii="Verdana" w:hAnsi="Verdana"/>
              </w:rPr>
              <w:t xml:space="preserve">Independent Member (Committee Chair) </w:t>
            </w:r>
          </w:p>
        </w:tc>
      </w:tr>
      <w:tr w:rsidR="00FC4464" w:rsidRPr="00FC4464" w14:paraId="35E14647" w14:textId="77777777" w:rsidTr="00EF4C25">
        <w:tc>
          <w:tcPr>
            <w:tcW w:w="2977" w:type="dxa"/>
            <w:vMerge/>
            <w:shd w:val="clear" w:color="auto" w:fill="BF8F00" w:themeFill="accent4" w:themeFillShade="BF"/>
          </w:tcPr>
          <w:p w14:paraId="1AB613AB" w14:textId="77777777" w:rsidR="00296E5B" w:rsidRPr="00FC4464" w:rsidRDefault="00296E5B" w:rsidP="00B83E7F">
            <w:pPr>
              <w:rPr>
                <w:rFonts w:ascii="Verdana" w:hAnsi="Verdana"/>
                <w:b/>
              </w:rPr>
            </w:pPr>
          </w:p>
        </w:tc>
        <w:tc>
          <w:tcPr>
            <w:tcW w:w="3756" w:type="dxa"/>
          </w:tcPr>
          <w:p w14:paraId="561D4ADB" w14:textId="0C7E9B5E" w:rsidR="00296E5B" w:rsidRPr="00FC4464" w:rsidRDefault="00B204FE" w:rsidP="00296E5B">
            <w:pPr>
              <w:rPr>
                <w:rFonts w:ascii="Verdana" w:hAnsi="Verdana"/>
              </w:rPr>
            </w:pPr>
            <w:r>
              <w:rPr>
                <w:rFonts w:ascii="Verdana" w:hAnsi="Verdana"/>
              </w:rPr>
              <w:t xml:space="preserve">Carolyn Donoghue </w:t>
            </w:r>
          </w:p>
        </w:tc>
        <w:tc>
          <w:tcPr>
            <w:tcW w:w="3757" w:type="dxa"/>
          </w:tcPr>
          <w:p w14:paraId="3CCD9531" w14:textId="01C1FD68" w:rsidR="00296E5B" w:rsidRPr="00FC4464" w:rsidRDefault="00B204FE" w:rsidP="00296E5B">
            <w:pPr>
              <w:rPr>
                <w:rFonts w:ascii="Verdana" w:hAnsi="Verdana"/>
              </w:rPr>
            </w:pPr>
            <w:r>
              <w:rPr>
                <w:rFonts w:ascii="Verdana" w:hAnsi="Verdana"/>
              </w:rPr>
              <w:t xml:space="preserve">Independent Member </w:t>
            </w:r>
          </w:p>
        </w:tc>
      </w:tr>
      <w:tr w:rsidR="00FC4464" w:rsidRPr="00FC4464" w14:paraId="065DF2B5" w14:textId="77777777" w:rsidTr="00EF4C25">
        <w:tc>
          <w:tcPr>
            <w:tcW w:w="2977" w:type="dxa"/>
            <w:vMerge/>
            <w:shd w:val="clear" w:color="auto" w:fill="BF8F00" w:themeFill="accent4" w:themeFillShade="BF"/>
          </w:tcPr>
          <w:p w14:paraId="1E51E497" w14:textId="77777777" w:rsidR="00296E5B" w:rsidRPr="00FC4464" w:rsidRDefault="00296E5B" w:rsidP="00B83E7F">
            <w:pPr>
              <w:rPr>
                <w:rFonts w:ascii="Verdana" w:hAnsi="Verdana"/>
                <w:b/>
              </w:rPr>
            </w:pPr>
          </w:p>
        </w:tc>
        <w:tc>
          <w:tcPr>
            <w:tcW w:w="3756" w:type="dxa"/>
          </w:tcPr>
          <w:p w14:paraId="46BB43AE" w14:textId="1364B793" w:rsidR="00296E5B" w:rsidRPr="00FC4464" w:rsidRDefault="00B204FE" w:rsidP="00296E5B">
            <w:pPr>
              <w:rPr>
                <w:rFonts w:ascii="Verdana" w:hAnsi="Verdana"/>
              </w:rPr>
            </w:pPr>
            <w:r>
              <w:rPr>
                <w:rFonts w:ascii="Verdana" w:hAnsi="Verdana"/>
              </w:rPr>
              <w:t xml:space="preserve">Hayley Proctor </w:t>
            </w:r>
          </w:p>
        </w:tc>
        <w:tc>
          <w:tcPr>
            <w:tcW w:w="3757" w:type="dxa"/>
          </w:tcPr>
          <w:p w14:paraId="19204759" w14:textId="0D2A832A" w:rsidR="00296E5B" w:rsidRPr="00FC4464" w:rsidRDefault="00B204FE" w:rsidP="00296E5B">
            <w:pPr>
              <w:rPr>
                <w:rFonts w:ascii="Verdana" w:hAnsi="Verdana"/>
              </w:rPr>
            </w:pPr>
            <w:r>
              <w:rPr>
                <w:rFonts w:ascii="Verdana" w:hAnsi="Verdana"/>
              </w:rPr>
              <w:t xml:space="preserve">Independent Member </w:t>
            </w:r>
          </w:p>
        </w:tc>
      </w:tr>
      <w:tr w:rsidR="00FD66F5" w:rsidRPr="00FC4464" w14:paraId="4FC12E74" w14:textId="77777777" w:rsidTr="00AF11D5">
        <w:tc>
          <w:tcPr>
            <w:tcW w:w="2977" w:type="dxa"/>
            <w:vMerge w:val="restart"/>
            <w:shd w:val="clear" w:color="auto" w:fill="BF8F00" w:themeFill="accent4" w:themeFillShade="BF"/>
          </w:tcPr>
          <w:p w14:paraId="7231196F" w14:textId="73207D03" w:rsidR="00FD66F5" w:rsidRPr="00FC4464" w:rsidRDefault="00FD66F5" w:rsidP="00296E5B">
            <w:pPr>
              <w:rPr>
                <w:rFonts w:ascii="Verdana" w:hAnsi="Verdana"/>
                <w:b/>
              </w:rPr>
            </w:pPr>
            <w:r w:rsidRPr="00FC4464">
              <w:rPr>
                <w:rFonts w:ascii="Verdana" w:hAnsi="Verdana"/>
                <w:b/>
              </w:rPr>
              <w:t>In Attendance</w:t>
            </w:r>
          </w:p>
        </w:tc>
        <w:tc>
          <w:tcPr>
            <w:tcW w:w="3756" w:type="dxa"/>
          </w:tcPr>
          <w:p w14:paraId="60A9AB63" w14:textId="53BF75A8" w:rsidR="00FD66F5" w:rsidRDefault="00FD66F5" w:rsidP="00296E5B">
            <w:pPr>
              <w:rPr>
                <w:rFonts w:ascii="Verdana" w:hAnsi="Verdana"/>
              </w:rPr>
            </w:pPr>
            <w:r>
              <w:rPr>
                <w:rFonts w:ascii="Verdana" w:hAnsi="Verdana"/>
              </w:rPr>
              <w:t xml:space="preserve">Hywel Daniel </w:t>
            </w:r>
          </w:p>
        </w:tc>
        <w:tc>
          <w:tcPr>
            <w:tcW w:w="3757" w:type="dxa"/>
          </w:tcPr>
          <w:p w14:paraId="6820DCBD" w14:textId="64D3D163" w:rsidR="00FD66F5" w:rsidRPr="00FC4464" w:rsidRDefault="00FD66F5" w:rsidP="00296E5B">
            <w:pPr>
              <w:rPr>
                <w:rFonts w:ascii="Verdana" w:hAnsi="Verdana"/>
              </w:rPr>
            </w:pPr>
            <w:r>
              <w:rPr>
                <w:rFonts w:ascii="Verdana" w:hAnsi="Verdana"/>
              </w:rPr>
              <w:t xml:space="preserve">Executive Director of People </w:t>
            </w:r>
          </w:p>
        </w:tc>
      </w:tr>
      <w:tr w:rsidR="00FD66F5" w:rsidRPr="00FC4464" w14:paraId="519E00EC" w14:textId="77777777" w:rsidTr="00AF11D5">
        <w:tc>
          <w:tcPr>
            <w:tcW w:w="2977" w:type="dxa"/>
            <w:vMerge/>
            <w:shd w:val="clear" w:color="auto" w:fill="BF8F00" w:themeFill="accent4" w:themeFillShade="BF"/>
          </w:tcPr>
          <w:p w14:paraId="5D34C745" w14:textId="24307C62" w:rsidR="00FD66F5" w:rsidRPr="00FC4464" w:rsidRDefault="00FD66F5" w:rsidP="00296E5B">
            <w:pPr>
              <w:rPr>
                <w:rFonts w:ascii="Verdana" w:hAnsi="Verdana"/>
                <w:b/>
              </w:rPr>
            </w:pPr>
          </w:p>
        </w:tc>
        <w:tc>
          <w:tcPr>
            <w:tcW w:w="3756" w:type="dxa"/>
          </w:tcPr>
          <w:p w14:paraId="4CCD80C6" w14:textId="17012502" w:rsidR="00FD66F5" w:rsidRPr="00FC4464" w:rsidRDefault="00FD66F5" w:rsidP="00296E5B">
            <w:pPr>
              <w:rPr>
                <w:rFonts w:ascii="Verdana" w:hAnsi="Verdana"/>
              </w:rPr>
            </w:pPr>
            <w:r>
              <w:rPr>
                <w:rFonts w:ascii="Verdana" w:hAnsi="Verdana"/>
              </w:rPr>
              <w:t xml:space="preserve">Chris Beadle </w:t>
            </w:r>
          </w:p>
        </w:tc>
        <w:tc>
          <w:tcPr>
            <w:tcW w:w="3757" w:type="dxa"/>
          </w:tcPr>
          <w:p w14:paraId="02D21C8D" w14:textId="68338CD8" w:rsidR="00FD66F5" w:rsidRPr="00FC4464" w:rsidRDefault="00FD66F5" w:rsidP="00296E5B">
            <w:pPr>
              <w:rPr>
                <w:rFonts w:ascii="Verdana" w:hAnsi="Verdana"/>
              </w:rPr>
            </w:pPr>
            <w:r w:rsidRPr="00FD66F5">
              <w:rPr>
                <w:rFonts w:ascii="Verdana" w:hAnsi="Verdana"/>
              </w:rPr>
              <w:t>Assistant Director of Health Safety and Fire</w:t>
            </w:r>
          </w:p>
        </w:tc>
      </w:tr>
      <w:tr w:rsidR="00FD66F5" w:rsidRPr="00FC4464" w14:paraId="5ECE6860" w14:textId="77777777" w:rsidTr="00AF11D5">
        <w:tc>
          <w:tcPr>
            <w:tcW w:w="2977" w:type="dxa"/>
            <w:vMerge/>
            <w:shd w:val="clear" w:color="auto" w:fill="BF8F00" w:themeFill="accent4" w:themeFillShade="BF"/>
          </w:tcPr>
          <w:p w14:paraId="35964451" w14:textId="77777777" w:rsidR="00FD66F5" w:rsidRPr="00FC4464" w:rsidRDefault="00FD66F5" w:rsidP="00296E5B">
            <w:pPr>
              <w:rPr>
                <w:rFonts w:ascii="Verdana" w:hAnsi="Verdana"/>
                <w:b/>
              </w:rPr>
            </w:pPr>
          </w:p>
        </w:tc>
        <w:tc>
          <w:tcPr>
            <w:tcW w:w="3756" w:type="dxa"/>
          </w:tcPr>
          <w:p w14:paraId="60C79517" w14:textId="497741CF" w:rsidR="00FD66F5" w:rsidRPr="00FC4464" w:rsidRDefault="00FD66F5" w:rsidP="00296E5B">
            <w:pPr>
              <w:rPr>
                <w:rFonts w:ascii="Verdana" w:hAnsi="Verdana"/>
              </w:rPr>
            </w:pPr>
            <w:r>
              <w:rPr>
                <w:rFonts w:ascii="Verdana" w:hAnsi="Verdana"/>
              </w:rPr>
              <w:t xml:space="preserve">Carl Edwards </w:t>
            </w:r>
          </w:p>
        </w:tc>
        <w:tc>
          <w:tcPr>
            <w:tcW w:w="3757" w:type="dxa"/>
          </w:tcPr>
          <w:p w14:paraId="63AF8000" w14:textId="138FEE32" w:rsidR="00FD66F5" w:rsidRPr="00FC4464" w:rsidRDefault="00FD66F5" w:rsidP="00296E5B">
            <w:pPr>
              <w:rPr>
                <w:rFonts w:ascii="Verdana" w:hAnsi="Verdana"/>
              </w:rPr>
            </w:pPr>
            <w:r w:rsidRPr="00FD66F5">
              <w:rPr>
                <w:rFonts w:ascii="Verdana" w:hAnsi="Verdana"/>
              </w:rPr>
              <w:t>Senior Fire officer</w:t>
            </w:r>
          </w:p>
        </w:tc>
      </w:tr>
      <w:tr w:rsidR="00FD66F5" w:rsidRPr="00FC4464" w14:paraId="37058D41" w14:textId="77777777" w:rsidTr="00AF11D5">
        <w:tc>
          <w:tcPr>
            <w:tcW w:w="2977" w:type="dxa"/>
            <w:vMerge/>
            <w:shd w:val="clear" w:color="auto" w:fill="BF8F00" w:themeFill="accent4" w:themeFillShade="BF"/>
          </w:tcPr>
          <w:p w14:paraId="63F285E0" w14:textId="77777777" w:rsidR="00FD66F5" w:rsidRPr="00FC4464" w:rsidRDefault="00FD66F5" w:rsidP="00296E5B">
            <w:pPr>
              <w:rPr>
                <w:rFonts w:ascii="Verdana" w:hAnsi="Verdana"/>
                <w:b/>
              </w:rPr>
            </w:pPr>
          </w:p>
        </w:tc>
        <w:tc>
          <w:tcPr>
            <w:tcW w:w="3756" w:type="dxa"/>
          </w:tcPr>
          <w:p w14:paraId="6A06CDE5" w14:textId="584B723F" w:rsidR="00FD66F5" w:rsidRPr="00FC4464" w:rsidRDefault="00FD66F5" w:rsidP="00296E5B">
            <w:pPr>
              <w:rPr>
                <w:rFonts w:ascii="Verdana" w:hAnsi="Verdana"/>
              </w:rPr>
            </w:pPr>
            <w:r>
              <w:rPr>
                <w:rFonts w:ascii="Verdana" w:hAnsi="Verdana"/>
              </w:rPr>
              <w:t xml:space="preserve">Joanne Trewartha </w:t>
            </w:r>
          </w:p>
        </w:tc>
        <w:tc>
          <w:tcPr>
            <w:tcW w:w="3757" w:type="dxa"/>
          </w:tcPr>
          <w:p w14:paraId="2215BD22" w14:textId="1A3A24B9" w:rsidR="00FD66F5" w:rsidRPr="00FD66F5" w:rsidRDefault="00FD66F5" w:rsidP="00296E5B">
            <w:pPr>
              <w:rPr>
                <w:rFonts w:ascii="Verdana" w:hAnsi="Verdana" w:cstheme="minorHAnsi"/>
              </w:rPr>
            </w:pPr>
            <w:r>
              <w:rPr>
                <w:rFonts w:ascii="Verdana" w:hAnsi="Verdana" w:cstheme="minorHAnsi"/>
              </w:rPr>
              <w:t>Health &amp; Safety Rep</w:t>
            </w:r>
          </w:p>
        </w:tc>
      </w:tr>
      <w:tr w:rsidR="00FD66F5" w:rsidRPr="00FC4464" w14:paraId="64C3D16A" w14:textId="77777777" w:rsidTr="00AF11D5">
        <w:tc>
          <w:tcPr>
            <w:tcW w:w="2977" w:type="dxa"/>
            <w:vMerge/>
            <w:shd w:val="clear" w:color="auto" w:fill="BF8F00" w:themeFill="accent4" w:themeFillShade="BF"/>
          </w:tcPr>
          <w:p w14:paraId="30FFB8E6" w14:textId="77777777" w:rsidR="00FD66F5" w:rsidRPr="00FC4464" w:rsidRDefault="00FD66F5" w:rsidP="00296E5B">
            <w:pPr>
              <w:rPr>
                <w:rFonts w:ascii="Verdana" w:hAnsi="Verdana"/>
                <w:b/>
              </w:rPr>
            </w:pPr>
          </w:p>
        </w:tc>
        <w:tc>
          <w:tcPr>
            <w:tcW w:w="3756" w:type="dxa"/>
          </w:tcPr>
          <w:p w14:paraId="5D651C34" w14:textId="439F900B" w:rsidR="00FD66F5" w:rsidRPr="00FC4464" w:rsidRDefault="00FD66F5" w:rsidP="00296E5B">
            <w:pPr>
              <w:rPr>
                <w:rFonts w:ascii="Verdana" w:hAnsi="Verdana"/>
              </w:rPr>
            </w:pPr>
            <w:r>
              <w:rPr>
                <w:rFonts w:ascii="Verdana" w:hAnsi="Verdana"/>
              </w:rPr>
              <w:t xml:space="preserve">Stephen Gardiner </w:t>
            </w:r>
          </w:p>
        </w:tc>
        <w:tc>
          <w:tcPr>
            <w:tcW w:w="3757" w:type="dxa"/>
          </w:tcPr>
          <w:p w14:paraId="0AF7F021" w14:textId="061C8FBE" w:rsidR="00FD66F5" w:rsidRPr="00FC4464" w:rsidRDefault="00FD66F5" w:rsidP="00296E5B">
            <w:pPr>
              <w:rPr>
                <w:rFonts w:ascii="Verdana" w:hAnsi="Verdana"/>
              </w:rPr>
            </w:pPr>
            <w:r w:rsidRPr="00FD66F5">
              <w:rPr>
                <w:rFonts w:ascii="Verdana" w:hAnsi="Verdana"/>
              </w:rPr>
              <w:t>Facilities Service Director</w:t>
            </w:r>
          </w:p>
        </w:tc>
      </w:tr>
      <w:tr w:rsidR="00FD66F5" w:rsidRPr="00FC4464" w14:paraId="5B8B07EC" w14:textId="77777777" w:rsidTr="00AF11D5">
        <w:tc>
          <w:tcPr>
            <w:tcW w:w="2977" w:type="dxa"/>
            <w:vMerge/>
            <w:shd w:val="clear" w:color="auto" w:fill="BF8F00" w:themeFill="accent4" w:themeFillShade="BF"/>
          </w:tcPr>
          <w:p w14:paraId="4745CEE3" w14:textId="77777777" w:rsidR="00FD66F5" w:rsidRPr="00FC4464" w:rsidRDefault="00FD66F5" w:rsidP="00296E5B">
            <w:pPr>
              <w:rPr>
                <w:rFonts w:ascii="Verdana" w:hAnsi="Verdana"/>
                <w:b/>
              </w:rPr>
            </w:pPr>
          </w:p>
        </w:tc>
        <w:tc>
          <w:tcPr>
            <w:tcW w:w="3756" w:type="dxa"/>
          </w:tcPr>
          <w:p w14:paraId="5C1EAC36" w14:textId="355B498B" w:rsidR="00FD66F5" w:rsidRPr="00FC4464" w:rsidRDefault="00FD66F5" w:rsidP="00296E5B">
            <w:pPr>
              <w:rPr>
                <w:rFonts w:ascii="Verdana" w:hAnsi="Verdana"/>
              </w:rPr>
            </w:pPr>
            <w:r>
              <w:rPr>
                <w:rFonts w:ascii="Verdana" w:hAnsi="Verdana"/>
              </w:rPr>
              <w:t xml:space="preserve">Alan Martin </w:t>
            </w:r>
          </w:p>
        </w:tc>
        <w:tc>
          <w:tcPr>
            <w:tcW w:w="3757" w:type="dxa"/>
          </w:tcPr>
          <w:p w14:paraId="1FC173FA" w14:textId="14938B9F" w:rsidR="00FD66F5" w:rsidRPr="00FC4464" w:rsidRDefault="00FD66F5" w:rsidP="00296E5B">
            <w:pPr>
              <w:rPr>
                <w:rFonts w:ascii="Verdana" w:hAnsi="Verdana"/>
              </w:rPr>
            </w:pPr>
            <w:r w:rsidRPr="00FD66F5">
              <w:rPr>
                <w:rFonts w:ascii="Verdana" w:hAnsi="Verdana"/>
              </w:rPr>
              <w:t>Head of operational estates</w:t>
            </w:r>
          </w:p>
        </w:tc>
      </w:tr>
      <w:tr w:rsidR="00FD66F5" w:rsidRPr="00FC4464" w14:paraId="0519D30E" w14:textId="77777777" w:rsidTr="00AF11D5">
        <w:tc>
          <w:tcPr>
            <w:tcW w:w="2977" w:type="dxa"/>
            <w:vMerge/>
            <w:shd w:val="clear" w:color="auto" w:fill="BF8F00" w:themeFill="accent4" w:themeFillShade="BF"/>
          </w:tcPr>
          <w:p w14:paraId="7FBBDB39" w14:textId="77777777" w:rsidR="00FD66F5" w:rsidRPr="00FC4464" w:rsidRDefault="00FD66F5" w:rsidP="00296E5B">
            <w:pPr>
              <w:rPr>
                <w:rFonts w:ascii="Verdana" w:hAnsi="Verdana"/>
                <w:b/>
              </w:rPr>
            </w:pPr>
          </w:p>
        </w:tc>
        <w:tc>
          <w:tcPr>
            <w:tcW w:w="3756" w:type="dxa"/>
          </w:tcPr>
          <w:p w14:paraId="64D60886" w14:textId="0B1D376A" w:rsidR="00FD66F5" w:rsidRPr="00FC4464" w:rsidRDefault="00FD66F5" w:rsidP="00296E5B">
            <w:pPr>
              <w:rPr>
                <w:rFonts w:ascii="Verdana" w:hAnsi="Verdana"/>
              </w:rPr>
            </w:pPr>
            <w:r>
              <w:rPr>
                <w:rFonts w:ascii="Verdana" w:hAnsi="Verdana"/>
              </w:rPr>
              <w:t>Deborah Matthews</w:t>
            </w:r>
          </w:p>
        </w:tc>
        <w:tc>
          <w:tcPr>
            <w:tcW w:w="3757" w:type="dxa"/>
          </w:tcPr>
          <w:p w14:paraId="0211EF66" w14:textId="27CD4DB9" w:rsidR="00FD66F5" w:rsidRPr="00FC4464" w:rsidRDefault="00FD66F5" w:rsidP="00296E5B">
            <w:pPr>
              <w:rPr>
                <w:rFonts w:ascii="Verdana" w:hAnsi="Verdana"/>
              </w:rPr>
            </w:pPr>
            <w:r w:rsidRPr="00FD66F5">
              <w:rPr>
                <w:rFonts w:ascii="Verdana" w:hAnsi="Verdana"/>
              </w:rPr>
              <w:t>Assistant Nurse Director for PCH, RGH and AGM</w:t>
            </w:r>
            <w:r w:rsidR="009813A1">
              <w:rPr>
                <w:rFonts w:ascii="Verdana" w:hAnsi="Verdana"/>
              </w:rPr>
              <w:t>(In part)</w:t>
            </w:r>
          </w:p>
        </w:tc>
      </w:tr>
      <w:tr w:rsidR="00FD66F5" w:rsidRPr="00FC4464" w14:paraId="0A151A52" w14:textId="77777777" w:rsidTr="00AF11D5">
        <w:tc>
          <w:tcPr>
            <w:tcW w:w="2977" w:type="dxa"/>
            <w:vMerge/>
            <w:shd w:val="clear" w:color="auto" w:fill="BF8F00" w:themeFill="accent4" w:themeFillShade="BF"/>
          </w:tcPr>
          <w:p w14:paraId="4AC28000" w14:textId="77777777" w:rsidR="00FD66F5" w:rsidRPr="00FC4464" w:rsidRDefault="00FD66F5" w:rsidP="00296E5B">
            <w:pPr>
              <w:rPr>
                <w:rFonts w:ascii="Verdana" w:hAnsi="Verdana"/>
                <w:b/>
              </w:rPr>
            </w:pPr>
          </w:p>
        </w:tc>
        <w:tc>
          <w:tcPr>
            <w:tcW w:w="3756" w:type="dxa"/>
          </w:tcPr>
          <w:p w14:paraId="22B56E83" w14:textId="051F0EBF" w:rsidR="00FD66F5" w:rsidRPr="00FC4464" w:rsidRDefault="00FD66F5" w:rsidP="00296E5B">
            <w:pPr>
              <w:rPr>
                <w:rFonts w:ascii="Verdana" w:hAnsi="Verdana"/>
              </w:rPr>
            </w:pPr>
            <w:r>
              <w:rPr>
                <w:rFonts w:ascii="Verdana" w:hAnsi="Verdana"/>
              </w:rPr>
              <w:t xml:space="preserve">Sarah James </w:t>
            </w:r>
          </w:p>
        </w:tc>
        <w:tc>
          <w:tcPr>
            <w:tcW w:w="3757" w:type="dxa"/>
          </w:tcPr>
          <w:p w14:paraId="255D5F13" w14:textId="1C200BF2" w:rsidR="00FD66F5" w:rsidRPr="00FC4464" w:rsidRDefault="00FD66F5" w:rsidP="00296E5B">
            <w:pPr>
              <w:rPr>
                <w:rFonts w:ascii="Verdana" w:hAnsi="Verdana"/>
              </w:rPr>
            </w:pPr>
            <w:r>
              <w:rPr>
                <w:rFonts w:ascii="Verdana" w:hAnsi="Verdana"/>
              </w:rPr>
              <w:t xml:space="preserve">Deputy Chief Operating Officer </w:t>
            </w:r>
          </w:p>
        </w:tc>
      </w:tr>
      <w:tr w:rsidR="00FD66F5" w:rsidRPr="00FC4464" w14:paraId="5110B7C3" w14:textId="77777777" w:rsidTr="00AF11D5">
        <w:tc>
          <w:tcPr>
            <w:tcW w:w="2977" w:type="dxa"/>
            <w:vMerge/>
            <w:shd w:val="clear" w:color="auto" w:fill="BF8F00" w:themeFill="accent4" w:themeFillShade="BF"/>
          </w:tcPr>
          <w:p w14:paraId="669F7B07" w14:textId="77777777" w:rsidR="00FD66F5" w:rsidRPr="00FC4464" w:rsidRDefault="00FD66F5" w:rsidP="00296E5B">
            <w:pPr>
              <w:rPr>
                <w:rFonts w:ascii="Verdana" w:hAnsi="Verdana"/>
                <w:b/>
              </w:rPr>
            </w:pPr>
          </w:p>
        </w:tc>
        <w:tc>
          <w:tcPr>
            <w:tcW w:w="3756" w:type="dxa"/>
          </w:tcPr>
          <w:p w14:paraId="0F3FA113" w14:textId="77777777" w:rsidR="00FD66F5" w:rsidRPr="00FC4464" w:rsidRDefault="00FD66F5" w:rsidP="00296E5B">
            <w:pPr>
              <w:rPr>
                <w:rFonts w:ascii="Verdana" w:hAnsi="Verdana"/>
              </w:rPr>
            </w:pPr>
            <w:r w:rsidRPr="00FC4464">
              <w:rPr>
                <w:rFonts w:ascii="Verdana" w:hAnsi="Verdana"/>
              </w:rPr>
              <w:t xml:space="preserve">Emma Walters </w:t>
            </w:r>
          </w:p>
        </w:tc>
        <w:tc>
          <w:tcPr>
            <w:tcW w:w="3757" w:type="dxa"/>
          </w:tcPr>
          <w:p w14:paraId="17130E1A" w14:textId="77777777" w:rsidR="00FD66F5" w:rsidRPr="00FC4464" w:rsidRDefault="00FD66F5" w:rsidP="00296E5B">
            <w:pPr>
              <w:rPr>
                <w:rFonts w:ascii="Verdana" w:hAnsi="Verdana"/>
              </w:rPr>
            </w:pPr>
            <w:r w:rsidRPr="00FC4464">
              <w:rPr>
                <w:rFonts w:ascii="Verdana" w:hAnsi="Verdana"/>
              </w:rPr>
              <w:t xml:space="preserve">Head of Corporate Governance </w:t>
            </w:r>
            <w:r>
              <w:rPr>
                <w:rFonts w:ascii="Verdana" w:hAnsi="Verdana"/>
              </w:rPr>
              <w:t xml:space="preserve">&amp; Board Business </w:t>
            </w:r>
          </w:p>
        </w:tc>
      </w:tr>
      <w:tr w:rsidR="00FD66F5" w:rsidRPr="00FC4464" w14:paraId="5300B699" w14:textId="77777777" w:rsidTr="00AF11D5">
        <w:tc>
          <w:tcPr>
            <w:tcW w:w="2977" w:type="dxa"/>
            <w:vMerge/>
            <w:shd w:val="clear" w:color="auto" w:fill="BF8F00" w:themeFill="accent4" w:themeFillShade="BF"/>
          </w:tcPr>
          <w:p w14:paraId="46E29C47" w14:textId="77777777" w:rsidR="00FD66F5" w:rsidRPr="00FC4464" w:rsidRDefault="00FD66F5" w:rsidP="00296E5B">
            <w:pPr>
              <w:rPr>
                <w:rFonts w:ascii="Verdana" w:hAnsi="Verdana"/>
                <w:b/>
              </w:rPr>
            </w:pPr>
          </w:p>
        </w:tc>
        <w:tc>
          <w:tcPr>
            <w:tcW w:w="3756" w:type="dxa"/>
          </w:tcPr>
          <w:p w14:paraId="7E923505" w14:textId="4F9F2363" w:rsidR="00FD66F5" w:rsidRPr="00FC4464" w:rsidRDefault="00FD66F5" w:rsidP="00296E5B">
            <w:pPr>
              <w:rPr>
                <w:rFonts w:ascii="Verdana" w:hAnsi="Verdana"/>
              </w:rPr>
            </w:pPr>
            <w:r>
              <w:rPr>
                <w:rFonts w:ascii="Verdana" w:hAnsi="Verdana"/>
              </w:rPr>
              <w:t xml:space="preserve">Tyler Lewis </w:t>
            </w:r>
          </w:p>
        </w:tc>
        <w:tc>
          <w:tcPr>
            <w:tcW w:w="3757" w:type="dxa"/>
          </w:tcPr>
          <w:p w14:paraId="4A08E9DE" w14:textId="32CBAC85" w:rsidR="00FD66F5" w:rsidRPr="00FC4464" w:rsidRDefault="00FD66F5" w:rsidP="00296E5B">
            <w:pPr>
              <w:rPr>
                <w:rFonts w:ascii="Verdana" w:hAnsi="Verdana"/>
              </w:rPr>
            </w:pPr>
            <w:r>
              <w:rPr>
                <w:rFonts w:ascii="Verdana" w:hAnsi="Verdana"/>
              </w:rPr>
              <w:t xml:space="preserve">Corporate Governance Officer (Committee Secretary) </w:t>
            </w:r>
          </w:p>
        </w:tc>
      </w:tr>
    </w:tbl>
    <w:p w14:paraId="09669626" w14:textId="77777777" w:rsidR="009A4B08" w:rsidRPr="00FC4464" w:rsidRDefault="009A4B08">
      <w:pPr>
        <w:rPr>
          <w:rFonts w:ascii="Verdana" w:hAnsi="Verdana"/>
        </w:rPr>
      </w:pPr>
    </w:p>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FC4464" w:rsidRPr="00FC4464" w14:paraId="06F756EA" w14:textId="77777777" w:rsidTr="00296E5B">
        <w:tc>
          <w:tcPr>
            <w:tcW w:w="1469" w:type="dxa"/>
          </w:tcPr>
          <w:p w14:paraId="3F9AEF45" w14:textId="77777777" w:rsidR="003C214E" w:rsidRPr="00FC4464" w:rsidRDefault="003C214E" w:rsidP="00443F68">
            <w:pPr>
              <w:rPr>
                <w:rFonts w:ascii="Verdana" w:hAnsi="Verdana"/>
                <w:b/>
              </w:rPr>
            </w:pPr>
            <w:r w:rsidRPr="00FC4464">
              <w:rPr>
                <w:rFonts w:ascii="Verdana" w:hAnsi="Verdana"/>
                <w:b/>
              </w:rPr>
              <w:t xml:space="preserve">Agenda Item </w:t>
            </w:r>
          </w:p>
        </w:tc>
        <w:tc>
          <w:tcPr>
            <w:tcW w:w="9026" w:type="dxa"/>
          </w:tcPr>
          <w:p w14:paraId="35D9FE23" w14:textId="77777777" w:rsidR="003C214E" w:rsidRPr="00FC4464" w:rsidRDefault="003C214E" w:rsidP="00443F68">
            <w:pPr>
              <w:rPr>
                <w:rFonts w:ascii="Verdana" w:hAnsi="Verdana"/>
                <w:b/>
              </w:rPr>
            </w:pPr>
            <w:r w:rsidRPr="00FC4464">
              <w:rPr>
                <w:rFonts w:ascii="Verdana" w:hAnsi="Verdana"/>
                <w:b/>
              </w:rPr>
              <w:t>Meeting Business</w:t>
            </w:r>
          </w:p>
        </w:tc>
      </w:tr>
      <w:tr w:rsidR="00FC4464" w:rsidRPr="00FC4464" w14:paraId="01830FB2" w14:textId="77777777" w:rsidTr="00296E5B">
        <w:trPr>
          <w:trHeight w:val="380"/>
        </w:trPr>
        <w:tc>
          <w:tcPr>
            <w:tcW w:w="1469" w:type="dxa"/>
            <w:shd w:val="clear" w:color="auto" w:fill="1F3864" w:themeFill="accent5" w:themeFillShade="80"/>
          </w:tcPr>
          <w:p w14:paraId="59CE0C73" w14:textId="77777777" w:rsidR="003C214E" w:rsidRPr="00FC4464"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50C06F85" w14:textId="77777777" w:rsidR="003C214E" w:rsidRPr="00FC4464" w:rsidRDefault="003C214E" w:rsidP="00443F68">
            <w:pPr>
              <w:rPr>
                <w:rFonts w:ascii="Verdana" w:hAnsi="Verdana"/>
                <w:b/>
              </w:rPr>
            </w:pPr>
            <w:r w:rsidRPr="00FC4464">
              <w:rPr>
                <w:rFonts w:ascii="Verdana" w:hAnsi="Verdana"/>
                <w:b/>
              </w:rPr>
              <w:t xml:space="preserve">PRELIMINARY MATTERS </w:t>
            </w:r>
          </w:p>
        </w:tc>
      </w:tr>
      <w:tr w:rsidR="00FC4464" w:rsidRPr="00FC4464" w14:paraId="14501FDD" w14:textId="77777777" w:rsidTr="00296E5B">
        <w:tc>
          <w:tcPr>
            <w:tcW w:w="1469" w:type="dxa"/>
          </w:tcPr>
          <w:p w14:paraId="1BFDD2FE" w14:textId="77777777" w:rsidR="003C214E" w:rsidRPr="00FC4464" w:rsidRDefault="003C214E" w:rsidP="00BC0135">
            <w:pPr>
              <w:pStyle w:val="ListParagraph"/>
              <w:numPr>
                <w:ilvl w:val="0"/>
                <w:numId w:val="6"/>
              </w:numPr>
              <w:jc w:val="both"/>
              <w:rPr>
                <w:rFonts w:ascii="Verdana" w:hAnsi="Verdana"/>
              </w:rPr>
            </w:pPr>
          </w:p>
        </w:tc>
        <w:tc>
          <w:tcPr>
            <w:tcW w:w="9026" w:type="dxa"/>
          </w:tcPr>
          <w:p w14:paraId="73941E02" w14:textId="77777777" w:rsidR="003C214E" w:rsidRPr="00FC4464" w:rsidRDefault="003C214E" w:rsidP="00BC0135">
            <w:pPr>
              <w:jc w:val="both"/>
              <w:rPr>
                <w:rFonts w:ascii="Verdana" w:hAnsi="Verdana"/>
                <w:b/>
              </w:rPr>
            </w:pPr>
            <w:r w:rsidRPr="00FC4464">
              <w:rPr>
                <w:rFonts w:ascii="Verdana" w:hAnsi="Verdana"/>
                <w:b/>
              </w:rPr>
              <w:t>Welcome and Introductions</w:t>
            </w:r>
          </w:p>
        </w:tc>
      </w:tr>
      <w:tr w:rsidR="00FC4464" w:rsidRPr="00FC4464" w14:paraId="2D0DB9B6" w14:textId="77777777" w:rsidTr="00296E5B">
        <w:tc>
          <w:tcPr>
            <w:tcW w:w="1469" w:type="dxa"/>
          </w:tcPr>
          <w:p w14:paraId="60E31728" w14:textId="77777777" w:rsidR="003C214E" w:rsidRPr="00FC4464" w:rsidRDefault="003C214E" w:rsidP="00BC0135">
            <w:pPr>
              <w:jc w:val="both"/>
              <w:rPr>
                <w:rFonts w:ascii="Verdana" w:hAnsi="Verdana"/>
              </w:rPr>
            </w:pPr>
          </w:p>
        </w:tc>
        <w:tc>
          <w:tcPr>
            <w:tcW w:w="9026" w:type="dxa"/>
          </w:tcPr>
          <w:p w14:paraId="4D1801E6" w14:textId="1519D7C7" w:rsidR="003C214E" w:rsidRPr="00FC4464" w:rsidRDefault="00363CA1" w:rsidP="00BC0135">
            <w:pPr>
              <w:tabs>
                <w:tab w:val="left" w:pos="1395"/>
              </w:tabs>
              <w:jc w:val="both"/>
              <w:rPr>
                <w:rFonts w:ascii="Verdana" w:hAnsi="Verdana"/>
              </w:rPr>
            </w:pPr>
            <w:r w:rsidRPr="00FC4464">
              <w:rPr>
                <w:rFonts w:ascii="Verdana" w:eastAsia="Times New Roman" w:hAnsi="Verdana" w:cs="Times New Roman"/>
              </w:rPr>
              <w:t xml:space="preserve">In opening the meeting, the Chair </w:t>
            </w:r>
            <w:r w:rsidRPr="00FC4464">
              <w:rPr>
                <w:rFonts w:ascii="Verdana" w:eastAsia="Times New Roman" w:hAnsi="Verdana" w:cs="Times New Roman"/>
                <w:b/>
              </w:rPr>
              <w:t>welcomed</w:t>
            </w:r>
            <w:r w:rsidRPr="00FC4464">
              <w:rPr>
                <w:rFonts w:ascii="Verdana" w:eastAsia="Times New Roman" w:hAnsi="Verdana" w:cs="Times New Roman"/>
              </w:rPr>
              <w:t xml:space="preserve"> all those pres</w:t>
            </w:r>
            <w:r w:rsidR="00EF301E">
              <w:rPr>
                <w:rFonts w:ascii="Verdana" w:eastAsia="Times New Roman" w:hAnsi="Verdana" w:cs="Times New Roman"/>
              </w:rPr>
              <w:t xml:space="preserve">ent. </w:t>
            </w:r>
            <w:r w:rsidRPr="00FC4464">
              <w:rPr>
                <w:rFonts w:ascii="Verdana" w:hAnsi="Verdana"/>
              </w:rPr>
              <w:t xml:space="preserve">The format of the proceedings in its virtual form were also noted by the Chair. </w:t>
            </w:r>
          </w:p>
        </w:tc>
      </w:tr>
      <w:tr w:rsidR="00FC4464" w:rsidRPr="00FC4464" w14:paraId="52F2DA31" w14:textId="77777777" w:rsidTr="00296E5B">
        <w:tc>
          <w:tcPr>
            <w:tcW w:w="1469" w:type="dxa"/>
          </w:tcPr>
          <w:p w14:paraId="029A36D7" w14:textId="77777777" w:rsidR="00443F68" w:rsidRPr="00FD66F5" w:rsidRDefault="00443F68" w:rsidP="00BC0135">
            <w:pPr>
              <w:jc w:val="both"/>
              <w:rPr>
                <w:rFonts w:ascii="Verdana" w:hAnsi="Verdana"/>
                <w:b/>
              </w:rPr>
            </w:pPr>
            <w:r w:rsidRPr="00FD66F5">
              <w:rPr>
                <w:rFonts w:ascii="Verdana" w:hAnsi="Verdana"/>
                <w:b/>
              </w:rPr>
              <w:t>1.2</w:t>
            </w:r>
          </w:p>
        </w:tc>
        <w:tc>
          <w:tcPr>
            <w:tcW w:w="9026" w:type="dxa"/>
          </w:tcPr>
          <w:p w14:paraId="713680A9" w14:textId="77777777" w:rsidR="003C214E" w:rsidRPr="00FD66F5" w:rsidRDefault="003C214E" w:rsidP="00BC0135">
            <w:pPr>
              <w:jc w:val="both"/>
              <w:rPr>
                <w:rFonts w:ascii="Verdana" w:hAnsi="Verdana"/>
                <w:b/>
              </w:rPr>
            </w:pPr>
            <w:r w:rsidRPr="00FD66F5">
              <w:rPr>
                <w:rFonts w:ascii="Verdana" w:hAnsi="Verdana"/>
                <w:b/>
              </w:rPr>
              <w:t>Apologies for Absence</w:t>
            </w:r>
          </w:p>
        </w:tc>
      </w:tr>
      <w:tr w:rsidR="00FC4464" w:rsidRPr="00FC4464" w14:paraId="4BEDA09C" w14:textId="77777777" w:rsidTr="00296E5B">
        <w:tc>
          <w:tcPr>
            <w:tcW w:w="1469" w:type="dxa"/>
          </w:tcPr>
          <w:p w14:paraId="49A971E0" w14:textId="77777777" w:rsidR="003C214E" w:rsidRPr="00FD66F5" w:rsidRDefault="003C214E" w:rsidP="00BC0135">
            <w:pPr>
              <w:jc w:val="both"/>
              <w:rPr>
                <w:rFonts w:ascii="Verdana" w:hAnsi="Verdana"/>
              </w:rPr>
            </w:pPr>
          </w:p>
        </w:tc>
        <w:tc>
          <w:tcPr>
            <w:tcW w:w="9026" w:type="dxa"/>
          </w:tcPr>
          <w:p w14:paraId="50188BD6" w14:textId="58B96E40" w:rsidR="00FD66F5" w:rsidRPr="00FD66F5" w:rsidRDefault="00FD66F5" w:rsidP="00FD66F5">
            <w:pPr>
              <w:rPr>
                <w:rFonts w:ascii="Verdana" w:hAnsi="Verdana"/>
              </w:rPr>
            </w:pPr>
            <w:r w:rsidRPr="00FD66F5">
              <w:rPr>
                <w:rFonts w:ascii="Verdana" w:hAnsi="Verdana"/>
              </w:rPr>
              <w:t xml:space="preserve">Apologies received: </w:t>
            </w:r>
            <w:r w:rsidR="00363CA1" w:rsidRPr="00FD66F5">
              <w:rPr>
                <w:rFonts w:ascii="Verdana" w:hAnsi="Verdana"/>
              </w:rPr>
              <w:t xml:space="preserve"> </w:t>
            </w:r>
          </w:p>
          <w:p w14:paraId="0DB74C0F" w14:textId="0092D18C" w:rsidR="000D3602" w:rsidRPr="00FD66F5" w:rsidRDefault="00B204FE" w:rsidP="00FD66F5">
            <w:pPr>
              <w:pStyle w:val="ListParagraph"/>
              <w:numPr>
                <w:ilvl w:val="0"/>
                <w:numId w:val="18"/>
              </w:numPr>
              <w:jc w:val="both"/>
              <w:rPr>
                <w:rFonts w:ascii="Verdana" w:hAnsi="Verdana"/>
              </w:rPr>
            </w:pPr>
            <w:r w:rsidRPr="00FD66F5">
              <w:rPr>
                <w:rFonts w:ascii="Verdana" w:hAnsi="Verdana"/>
              </w:rPr>
              <w:t xml:space="preserve">Geraint Hopkins, Independent Member </w:t>
            </w:r>
          </w:p>
        </w:tc>
      </w:tr>
      <w:tr w:rsidR="00FC4464" w:rsidRPr="00FC4464" w14:paraId="5D2B1E28" w14:textId="77777777" w:rsidTr="00296E5B">
        <w:tc>
          <w:tcPr>
            <w:tcW w:w="1469" w:type="dxa"/>
          </w:tcPr>
          <w:p w14:paraId="76374D3F" w14:textId="77777777" w:rsidR="003C214E" w:rsidRPr="00FC4464" w:rsidRDefault="00443F68" w:rsidP="00BC0135">
            <w:pPr>
              <w:jc w:val="both"/>
              <w:rPr>
                <w:rFonts w:ascii="Verdana" w:hAnsi="Verdana"/>
                <w:b/>
              </w:rPr>
            </w:pPr>
            <w:r w:rsidRPr="00FC4464">
              <w:rPr>
                <w:rFonts w:ascii="Verdana" w:hAnsi="Verdana"/>
                <w:b/>
              </w:rPr>
              <w:t>1.3</w:t>
            </w:r>
          </w:p>
        </w:tc>
        <w:tc>
          <w:tcPr>
            <w:tcW w:w="9026" w:type="dxa"/>
          </w:tcPr>
          <w:p w14:paraId="429B5C27" w14:textId="77777777" w:rsidR="003C214E" w:rsidRPr="00FC4464" w:rsidRDefault="003C214E" w:rsidP="00BC0135">
            <w:pPr>
              <w:jc w:val="both"/>
              <w:rPr>
                <w:rFonts w:ascii="Verdana" w:hAnsi="Verdana"/>
                <w:b/>
              </w:rPr>
            </w:pPr>
            <w:r w:rsidRPr="00FC4464">
              <w:rPr>
                <w:rFonts w:ascii="Verdana" w:hAnsi="Verdana"/>
                <w:b/>
              </w:rPr>
              <w:t>Declarations of Interest</w:t>
            </w:r>
          </w:p>
        </w:tc>
      </w:tr>
      <w:tr w:rsidR="00FC4464" w:rsidRPr="00FC4464" w14:paraId="081C4B13" w14:textId="77777777" w:rsidTr="00296E5B">
        <w:tc>
          <w:tcPr>
            <w:tcW w:w="1469" w:type="dxa"/>
          </w:tcPr>
          <w:p w14:paraId="5A30C423" w14:textId="77777777" w:rsidR="003C214E" w:rsidRPr="00FC4464" w:rsidRDefault="003C214E" w:rsidP="00BC0135">
            <w:pPr>
              <w:jc w:val="both"/>
              <w:rPr>
                <w:rFonts w:ascii="Verdana" w:hAnsi="Verdana"/>
              </w:rPr>
            </w:pPr>
          </w:p>
        </w:tc>
        <w:tc>
          <w:tcPr>
            <w:tcW w:w="9026" w:type="dxa"/>
          </w:tcPr>
          <w:p w14:paraId="31B5020C" w14:textId="112A0BF8" w:rsidR="000D3602" w:rsidRPr="00FC4464" w:rsidRDefault="000D3602" w:rsidP="00BC0135">
            <w:pPr>
              <w:jc w:val="both"/>
              <w:rPr>
                <w:rFonts w:ascii="Verdana" w:hAnsi="Verdana"/>
              </w:rPr>
            </w:pPr>
            <w:r w:rsidRPr="00FC4464">
              <w:rPr>
                <w:rFonts w:ascii="Verdana" w:hAnsi="Verdana"/>
              </w:rPr>
              <w:t xml:space="preserve">No declarations of interest were received. </w:t>
            </w:r>
          </w:p>
        </w:tc>
      </w:tr>
      <w:tr w:rsidR="00FC4464" w:rsidRPr="00FC4464" w14:paraId="35DB9B6B" w14:textId="77777777" w:rsidTr="00296E5B">
        <w:tc>
          <w:tcPr>
            <w:tcW w:w="1469" w:type="dxa"/>
            <w:shd w:val="clear" w:color="auto" w:fill="1F3864" w:themeFill="accent5" w:themeFillShade="80"/>
          </w:tcPr>
          <w:p w14:paraId="4078BAAB" w14:textId="77777777" w:rsidR="003C214E" w:rsidRPr="00FC4464" w:rsidRDefault="003C214E" w:rsidP="00BC0135">
            <w:pPr>
              <w:pStyle w:val="ListParagraph"/>
              <w:numPr>
                <w:ilvl w:val="0"/>
                <w:numId w:val="4"/>
              </w:numPr>
              <w:jc w:val="both"/>
              <w:rPr>
                <w:rFonts w:ascii="Verdana" w:hAnsi="Verdana"/>
                <w:b/>
              </w:rPr>
            </w:pPr>
          </w:p>
        </w:tc>
        <w:tc>
          <w:tcPr>
            <w:tcW w:w="9026" w:type="dxa"/>
            <w:shd w:val="clear" w:color="auto" w:fill="1F3864" w:themeFill="accent5" w:themeFillShade="80"/>
          </w:tcPr>
          <w:p w14:paraId="729E16BF" w14:textId="4F2D141C" w:rsidR="003C214E" w:rsidRPr="00FC4464" w:rsidRDefault="00EF301E" w:rsidP="00BC0135">
            <w:pPr>
              <w:jc w:val="both"/>
              <w:rPr>
                <w:rFonts w:ascii="Verdana" w:hAnsi="Verdana"/>
                <w:b/>
              </w:rPr>
            </w:pPr>
            <w:r>
              <w:rPr>
                <w:rFonts w:ascii="Verdana" w:hAnsi="Verdana"/>
                <w:b/>
              </w:rPr>
              <w:t xml:space="preserve">CONSENT AGENDA BUSINESS </w:t>
            </w:r>
          </w:p>
        </w:tc>
      </w:tr>
      <w:tr w:rsidR="00FC4464" w:rsidRPr="00FC4464" w14:paraId="61C7F2AE" w14:textId="77777777" w:rsidTr="00296E5B">
        <w:tc>
          <w:tcPr>
            <w:tcW w:w="1469" w:type="dxa"/>
          </w:tcPr>
          <w:p w14:paraId="4B508458" w14:textId="77777777" w:rsidR="00443F68" w:rsidRPr="00FC4464" w:rsidRDefault="00443F68" w:rsidP="00BC0135">
            <w:pPr>
              <w:jc w:val="both"/>
              <w:rPr>
                <w:rFonts w:ascii="Verdana" w:hAnsi="Verdana"/>
              </w:rPr>
            </w:pPr>
          </w:p>
        </w:tc>
        <w:tc>
          <w:tcPr>
            <w:tcW w:w="9026" w:type="dxa"/>
          </w:tcPr>
          <w:p w14:paraId="264C8AB3" w14:textId="77777777" w:rsidR="00FD66F5" w:rsidRDefault="00EF301E" w:rsidP="00EF301E">
            <w:pPr>
              <w:jc w:val="both"/>
              <w:rPr>
                <w:rFonts w:ascii="Verdana" w:hAnsi="Verdana"/>
                <w:bCs/>
              </w:rPr>
            </w:pPr>
            <w:r w:rsidRPr="00EF301E">
              <w:rPr>
                <w:rFonts w:ascii="Verdana" w:hAnsi="Verdana"/>
                <w:bCs/>
              </w:rPr>
              <w:t xml:space="preserve">The Sub Committee Chair </w:t>
            </w:r>
            <w:r w:rsidR="00FD66F5">
              <w:rPr>
                <w:rFonts w:ascii="Verdana" w:hAnsi="Verdana"/>
                <w:bCs/>
              </w:rPr>
              <w:t>asked</w:t>
            </w:r>
            <w:r w:rsidRPr="00EF301E">
              <w:rPr>
                <w:rFonts w:ascii="Verdana" w:hAnsi="Verdana"/>
                <w:bCs/>
              </w:rPr>
              <w:t xml:space="preserve"> if there are any items from the Consent Agenda (Section 8) that Sub Committee Members wish to bring forward to the main agenda for discussion.</w:t>
            </w:r>
          </w:p>
          <w:p w14:paraId="7C70BE63" w14:textId="77777777" w:rsidR="009813A1" w:rsidRDefault="009813A1" w:rsidP="00EF301E">
            <w:pPr>
              <w:jc w:val="both"/>
              <w:rPr>
                <w:rFonts w:ascii="Verdana" w:hAnsi="Verdana"/>
                <w:bCs/>
              </w:rPr>
            </w:pPr>
          </w:p>
          <w:p w14:paraId="397766A9" w14:textId="4AAB3970" w:rsidR="009813A1" w:rsidRDefault="009813A1" w:rsidP="00EF301E">
            <w:pPr>
              <w:jc w:val="both"/>
              <w:rPr>
                <w:rFonts w:ascii="Verdana" w:hAnsi="Verdana"/>
                <w:bCs/>
              </w:rPr>
            </w:pPr>
            <w:r w:rsidRPr="00FD66F5">
              <w:rPr>
                <w:rFonts w:ascii="Verdana" w:hAnsi="Verdana"/>
              </w:rPr>
              <w:t>Members did not have any items to bring forward and agreed to approve and note all items within the Consent Agenda.</w:t>
            </w:r>
          </w:p>
          <w:p w14:paraId="1B866316" w14:textId="77777777" w:rsidR="009813A1" w:rsidRDefault="009813A1" w:rsidP="00EF301E">
            <w:pPr>
              <w:jc w:val="both"/>
              <w:rPr>
                <w:rFonts w:ascii="Verdana" w:hAnsi="Verdana"/>
                <w:bCs/>
              </w:rPr>
            </w:pPr>
          </w:p>
          <w:p w14:paraId="6AF20573" w14:textId="23477A0C" w:rsidR="009813A1" w:rsidRPr="00EF301E" w:rsidRDefault="009813A1" w:rsidP="00EF301E">
            <w:pPr>
              <w:jc w:val="both"/>
              <w:rPr>
                <w:rFonts w:ascii="Verdana" w:hAnsi="Verdana"/>
                <w:bCs/>
              </w:rPr>
            </w:pPr>
          </w:p>
        </w:tc>
      </w:tr>
    </w:tbl>
    <w:p w14:paraId="50ACA4E8" w14:textId="77777777" w:rsidR="00296E5B" w:rsidRDefault="00296E5B" w:rsidP="00FC4464">
      <w:pPr>
        <w:spacing w:after="0"/>
        <w:jc w:val="both"/>
        <w:rPr>
          <w:rFonts w:ascii="Verdana" w:hAnsi="Verdana"/>
        </w:rPr>
      </w:pPr>
    </w:p>
    <w:p w14:paraId="4A486874" w14:textId="77777777" w:rsidR="00947CB4" w:rsidRPr="00FC4464" w:rsidRDefault="00947CB4" w:rsidP="00FC4464">
      <w:pPr>
        <w:spacing w:after="0"/>
        <w:jc w:val="both"/>
        <w:rPr>
          <w:rFonts w:ascii="Verdana" w:hAnsi="Verdana"/>
        </w:rPr>
      </w:pPr>
    </w:p>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682"/>
        <w:gridCol w:w="8813"/>
      </w:tblGrid>
      <w:tr w:rsidR="00FC4464" w:rsidRPr="00FC4464" w14:paraId="30B6A174" w14:textId="77777777" w:rsidTr="00E22039">
        <w:tc>
          <w:tcPr>
            <w:tcW w:w="1682" w:type="dxa"/>
            <w:shd w:val="clear" w:color="auto" w:fill="1F3864" w:themeFill="accent5" w:themeFillShade="80"/>
          </w:tcPr>
          <w:p w14:paraId="0A3F3C3D" w14:textId="77777777" w:rsidR="003C214E" w:rsidRPr="00FC4464" w:rsidRDefault="003C214E" w:rsidP="00BC0135">
            <w:pPr>
              <w:pStyle w:val="ListParagraph"/>
              <w:numPr>
                <w:ilvl w:val="0"/>
                <w:numId w:val="4"/>
              </w:numPr>
              <w:jc w:val="both"/>
              <w:rPr>
                <w:rFonts w:ascii="Verdana" w:hAnsi="Verdana"/>
                <w:b/>
              </w:rPr>
            </w:pPr>
          </w:p>
        </w:tc>
        <w:tc>
          <w:tcPr>
            <w:tcW w:w="8813" w:type="dxa"/>
            <w:shd w:val="clear" w:color="auto" w:fill="1F3864" w:themeFill="accent5" w:themeFillShade="80"/>
          </w:tcPr>
          <w:p w14:paraId="36F6AF7A" w14:textId="31F20A2E" w:rsidR="003C214E" w:rsidRPr="00FC4464" w:rsidRDefault="00E22039" w:rsidP="00BC0135">
            <w:pPr>
              <w:jc w:val="both"/>
              <w:rPr>
                <w:rFonts w:ascii="Verdana" w:hAnsi="Verdana"/>
                <w:b/>
              </w:rPr>
            </w:pPr>
            <w:r>
              <w:rPr>
                <w:rFonts w:ascii="Verdana" w:hAnsi="Verdana"/>
                <w:b/>
              </w:rPr>
              <w:t xml:space="preserve">COMMITTEE GOVERNANCE ARRANGMENTS </w:t>
            </w:r>
          </w:p>
        </w:tc>
      </w:tr>
      <w:tr w:rsidR="00FC4464" w:rsidRPr="00FC4464" w14:paraId="60AB6812" w14:textId="77777777" w:rsidTr="00E22039">
        <w:tc>
          <w:tcPr>
            <w:tcW w:w="1682" w:type="dxa"/>
          </w:tcPr>
          <w:p w14:paraId="695CB994" w14:textId="77777777" w:rsidR="003C214E" w:rsidRPr="00FC4464" w:rsidRDefault="003C214E" w:rsidP="00BC0135">
            <w:pPr>
              <w:jc w:val="both"/>
              <w:rPr>
                <w:rFonts w:ascii="Verdana" w:hAnsi="Verdana"/>
                <w:b/>
              </w:rPr>
            </w:pPr>
            <w:r w:rsidRPr="00FC4464">
              <w:rPr>
                <w:rFonts w:ascii="Verdana" w:hAnsi="Verdana"/>
                <w:b/>
              </w:rPr>
              <w:t>3.1</w:t>
            </w:r>
          </w:p>
        </w:tc>
        <w:tc>
          <w:tcPr>
            <w:tcW w:w="8813" w:type="dxa"/>
          </w:tcPr>
          <w:p w14:paraId="254845D3" w14:textId="77777777" w:rsidR="003C214E" w:rsidRPr="00FC4464" w:rsidRDefault="003C214E" w:rsidP="00BC0135">
            <w:pPr>
              <w:jc w:val="both"/>
              <w:rPr>
                <w:rFonts w:ascii="Verdana" w:hAnsi="Verdana"/>
                <w:b/>
              </w:rPr>
            </w:pPr>
            <w:r w:rsidRPr="00FC4464">
              <w:rPr>
                <w:rFonts w:ascii="Verdana" w:hAnsi="Verdana"/>
                <w:b/>
              </w:rPr>
              <w:t>Action Log</w:t>
            </w:r>
            <w:r w:rsidR="000D3602" w:rsidRPr="00FC4464">
              <w:rPr>
                <w:rFonts w:ascii="Verdana" w:hAnsi="Verdana"/>
                <w:b/>
              </w:rPr>
              <w:t xml:space="preserve"> and Matters Arising not considered within the action log</w:t>
            </w:r>
          </w:p>
        </w:tc>
      </w:tr>
      <w:tr w:rsidR="00FC4464" w:rsidRPr="00FC4464" w14:paraId="433A09FE" w14:textId="77777777" w:rsidTr="00E22039">
        <w:tc>
          <w:tcPr>
            <w:tcW w:w="1682" w:type="dxa"/>
          </w:tcPr>
          <w:p w14:paraId="2AC47220" w14:textId="77777777" w:rsidR="003C214E" w:rsidRPr="00FC4464" w:rsidRDefault="003C214E" w:rsidP="00BC0135">
            <w:pPr>
              <w:jc w:val="both"/>
              <w:rPr>
                <w:rFonts w:ascii="Verdana" w:hAnsi="Verdana"/>
              </w:rPr>
            </w:pPr>
          </w:p>
        </w:tc>
        <w:tc>
          <w:tcPr>
            <w:tcW w:w="8813" w:type="dxa"/>
          </w:tcPr>
          <w:p w14:paraId="26452461" w14:textId="43752FC1" w:rsidR="00FD66F5" w:rsidRPr="00947CB4" w:rsidRDefault="00947CB4" w:rsidP="00947CB4">
            <w:pPr>
              <w:jc w:val="both"/>
              <w:rPr>
                <w:rFonts w:ascii="Verdana" w:hAnsi="Verdana"/>
              </w:rPr>
            </w:pPr>
            <w:r w:rsidRPr="00947CB4">
              <w:rPr>
                <w:rFonts w:ascii="Verdana" w:hAnsi="Verdana"/>
              </w:rPr>
              <w:t xml:space="preserve">The chair asked the committee if they were in agreement with closing the actions listed in the action log. The committee consented to close </w:t>
            </w:r>
            <w:r w:rsidR="009813A1">
              <w:rPr>
                <w:rFonts w:ascii="Verdana" w:hAnsi="Verdana"/>
              </w:rPr>
              <w:t xml:space="preserve">the actions that had been proposed for closure. </w:t>
            </w:r>
          </w:p>
          <w:p w14:paraId="38D7A0A1" w14:textId="11D937C2" w:rsidR="00FD66F5" w:rsidRPr="00FC4464" w:rsidRDefault="00FD66F5" w:rsidP="00BC0135">
            <w:pPr>
              <w:jc w:val="both"/>
              <w:rPr>
                <w:rFonts w:ascii="Verdana" w:hAnsi="Verdana"/>
              </w:rPr>
            </w:pPr>
          </w:p>
        </w:tc>
      </w:tr>
      <w:tr w:rsidR="00E22039" w:rsidRPr="00FC4464" w14:paraId="11C4226D" w14:textId="77777777" w:rsidTr="00EF301E">
        <w:tc>
          <w:tcPr>
            <w:tcW w:w="1682" w:type="dxa"/>
            <w:shd w:val="clear" w:color="auto" w:fill="002060"/>
          </w:tcPr>
          <w:p w14:paraId="61E0A2E6" w14:textId="46EB86B0" w:rsidR="00E22039" w:rsidRPr="001F4709" w:rsidRDefault="00E22039" w:rsidP="00E22039">
            <w:pPr>
              <w:pStyle w:val="ListParagraph"/>
              <w:numPr>
                <w:ilvl w:val="0"/>
                <w:numId w:val="4"/>
              </w:numPr>
              <w:jc w:val="both"/>
              <w:rPr>
                <w:rFonts w:ascii="Verdana" w:hAnsi="Verdana"/>
                <w:b/>
                <w:bCs/>
              </w:rPr>
            </w:pPr>
          </w:p>
        </w:tc>
        <w:tc>
          <w:tcPr>
            <w:tcW w:w="8813" w:type="dxa"/>
            <w:shd w:val="clear" w:color="auto" w:fill="002060"/>
          </w:tcPr>
          <w:p w14:paraId="01D63537" w14:textId="2F6BF8EE" w:rsidR="00E22039" w:rsidRPr="00E22039" w:rsidRDefault="00E22039" w:rsidP="00BC0135">
            <w:pPr>
              <w:jc w:val="both"/>
              <w:rPr>
                <w:rFonts w:ascii="Verdana" w:hAnsi="Verdana"/>
                <w:b/>
                <w:bCs/>
              </w:rPr>
            </w:pPr>
            <w:r w:rsidRPr="00E22039">
              <w:rPr>
                <w:rFonts w:ascii="Verdana" w:hAnsi="Verdana"/>
                <w:b/>
                <w:bCs/>
              </w:rPr>
              <w:t xml:space="preserve">STAFF AND SERVICE USER EXPERIENCE </w:t>
            </w:r>
          </w:p>
        </w:tc>
      </w:tr>
      <w:tr w:rsidR="00E22039" w:rsidRPr="00FC4464" w14:paraId="3E82BA74" w14:textId="77777777" w:rsidTr="00E22039">
        <w:tc>
          <w:tcPr>
            <w:tcW w:w="1682" w:type="dxa"/>
          </w:tcPr>
          <w:p w14:paraId="00362D8E" w14:textId="5DA55B0A" w:rsidR="00E22039" w:rsidRPr="001F4709" w:rsidRDefault="00E22039" w:rsidP="00E22039">
            <w:pPr>
              <w:jc w:val="both"/>
              <w:rPr>
                <w:rFonts w:ascii="Verdana" w:hAnsi="Verdana"/>
                <w:b/>
                <w:bCs/>
              </w:rPr>
            </w:pPr>
            <w:r w:rsidRPr="001F4709">
              <w:rPr>
                <w:rFonts w:ascii="Verdana" w:hAnsi="Verdana"/>
                <w:b/>
                <w:bCs/>
              </w:rPr>
              <w:t>4.1</w:t>
            </w:r>
          </w:p>
        </w:tc>
        <w:tc>
          <w:tcPr>
            <w:tcW w:w="8813" w:type="dxa"/>
          </w:tcPr>
          <w:p w14:paraId="397E54A9" w14:textId="186D89FF" w:rsidR="00E22039" w:rsidRPr="00E22039" w:rsidRDefault="00EF301E" w:rsidP="00BC0135">
            <w:pPr>
              <w:jc w:val="both"/>
              <w:rPr>
                <w:rFonts w:ascii="Verdana" w:hAnsi="Verdana"/>
                <w:b/>
                <w:bCs/>
              </w:rPr>
            </w:pPr>
            <w:r w:rsidRPr="00E22039">
              <w:rPr>
                <w:rFonts w:ascii="Verdana" w:hAnsi="Verdana"/>
                <w:b/>
                <w:bCs/>
              </w:rPr>
              <w:t xml:space="preserve">Shared Listening &amp; Learning Story – Spotlight On Health, Safety &amp; Fire Issues At The Royal Glamorgan Hospital </w:t>
            </w:r>
          </w:p>
        </w:tc>
      </w:tr>
      <w:tr w:rsidR="00E22039" w:rsidRPr="00FC4464" w14:paraId="50366972" w14:textId="77777777" w:rsidTr="00E22039">
        <w:tc>
          <w:tcPr>
            <w:tcW w:w="1682" w:type="dxa"/>
          </w:tcPr>
          <w:p w14:paraId="3478E898" w14:textId="34E30A9C" w:rsidR="00E22039" w:rsidRPr="005965DE" w:rsidRDefault="00EF301E" w:rsidP="00E22039">
            <w:pPr>
              <w:jc w:val="both"/>
              <w:rPr>
                <w:rFonts w:ascii="Verdana" w:hAnsi="Verdana"/>
              </w:rPr>
            </w:pPr>
            <w:r w:rsidRPr="005965DE">
              <w:rPr>
                <w:rFonts w:ascii="Verdana" w:hAnsi="Verdana"/>
              </w:rPr>
              <w:t xml:space="preserve"> </w:t>
            </w:r>
          </w:p>
        </w:tc>
        <w:tc>
          <w:tcPr>
            <w:tcW w:w="8813" w:type="dxa"/>
          </w:tcPr>
          <w:p w14:paraId="2571944F" w14:textId="5D8D39A6" w:rsidR="00BB0B30" w:rsidRPr="0016776B" w:rsidRDefault="005965DE" w:rsidP="005965DE">
            <w:pPr>
              <w:jc w:val="both"/>
              <w:rPr>
                <w:rFonts w:ascii="Verdana" w:hAnsi="Verdana"/>
              </w:rPr>
            </w:pPr>
            <w:r w:rsidRPr="0016776B">
              <w:rPr>
                <w:rFonts w:ascii="Verdana" w:hAnsi="Verdana"/>
              </w:rPr>
              <w:t xml:space="preserve">D Matthews delivered a presentation </w:t>
            </w:r>
            <w:r w:rsidR="009813A1">
              <w:rPr>
                <w:rFonts w:ascii="Verdana" w:hAnsi="Verdana"/>
              </w:rPr>
              <w:t>and</w:t>
            </w:r>
            <w:r w:rsidRPr="0016776B">
              <w:rPr>
                <w:rFonts w:ascii="Verdana" w:hAnsi="Verdana"/>
              </w:rPr>
              <w:t xml:space="preserve"> highlighted </w:t>
            </w:r>
            <w:r w:rsidR="009813A1">
              <w:rPr>
                <w:rFonts w:ascii="Verdana" w:hAnsi="Verdana"/>
              </w:rPr>
              <w:t>the following key matters</w:t>
            </w:r>
            <w:r w:rsidRPr="0016776B">
              <w:rPr>
                <w:rFonts w:ascii="Verdana" w:hAnsi="Verdana"/>
              </w:rPr>
              <w:t xml:space="preserve"> for consideration.</w:t>
            </w:r>
            <w:r w:rsidR="00BB0B30" w:rsidRPr="0016776B">
              <w:rPr>
                <w:rFonts w:ascii="Verdana" w:hAnsi="Verdana"/>
              </w:rPr>
              <w:t xml:space="preserve"> </w:t>
            </w:r>
          </w:p>
          <w:p w14:paraId="747A7CBA" w14:textId="77777777" w:rsidR="005965DE" w:rsidRPr="0016776B" w:rsidRDefault="005965DE" w:rsidP="005965DE">
            <w:pPr>
              <w:jc w:val="both"/>
              <w:rPr>
                <w:rFonts w:ascii="Verdana" w:hAnsi="Verdana"/>
              </w:rPr>
            </w:pPr>
          </w:p>
          <w:p w14:paraId="3D50677E" w14:textId="42C41402" w:rsidR="005965DE" w:rsidRPr="0016776B" w:rsidRDefault="005965DE" w:rsidP="004139AC">
            <w:pPr>
              <w:pStyle w:val="ListParagraph"/>
              <w:numPr>
                <w:ilvl w:val="0"/>
                <w:numId w:val="18"/>
              </w:numPr>
              <w:rPr>
                <w:rFonts w:ascii="Verdana" w:hAnsi="Verdana"/>
              </w:rPr>
            </w:pPr>
            <w:r w:rsidRPr="0016776B">
              <w:rPr>
                <w:rFonts w:ascii="Verdana" w:hAnsi="Verdana"/>
              </w:rPr>
              <w:t>Key issues were identified during a walkthrough at Royal Glamorgan Hospital and reported to fire safety officers and the Operational Management</w:t>
            </w:r>
            <w:r w:rsidR="0016776B">
              <w:rPr>
                <w:rFonts w:ascii="Verdana" w:hAnsi="Verdana"/>
              </w:rPr>
              <w:t xml:space="preserve"> </w:t>
            </w:r>
            <w:r w:rsidRPr="0016776B">
              <w:rPr>
                <w:rFonts w:ascii="Verdana" w:hAnsi="Verdana"/>
              </w:rPr>
              <w:t>Board.</w:t>
            </w:r>
            <w:r w:rsidR="00AF2BB9">
              <w:rPr>
                <w:rFonts w:ascii="Verdana" w:hAnsi="Verdana"/>
              </w:rPr>
              <w:t xml:space="preserve"> </w:t>
            </w:r>
            <w:r w:rsidRPr="0016776B">
              <w:rPr>
                <w:rFonts w:ascii="Verdana" w:hAnsi="Verdana"/>
              </w:rPr>
              <w:br/>
            </w:r>
          </w:p>
          <w:p w14:paraId="19243BB5" w14:textId="221BC2D5" w:rsidR="00AF2BB9" w:rsidRDefault="005965DE" w:rsidP="00AF2BB9">
            <w:pPr>
              <w:pStyle w:val="ListParagraph"/>
              <w:numPr>
                <w:ilvl w:val="0"/>
                <w:numId w:val="18"/>
              </w:numPr>
              <w:jc w:val="both"/>
              <w:rPr>
                <w:rFonts w:ascii="Verdana" w:hAnsi="Verdana"/>
              </w:rPr>
            </w:pPr>
            <w:r w:rsidRPr="0016776B">
              <w:rPr>
                <w:rFonts w:ascii="Verdana" w:hAnsi="Verdana"/>
              </w:rPr>
              <w:t xml:space="preserve">She discussed the guidance and mitigation measures, noting new site leadership </w:t>
            </w:r>
            <w:r w:rsidR="009813A1">
              <w:rPr>
                <w:rFonts w:ascii="Verdana" w:hAnsi="Verdana"/>
              </w:rPr>
              <w:t xml:space="preserve">was in place </w:t>
            </w:r>
            <w:r w:rsidRPr="0016776B">
              <w:rPr>
                <w:rFonts w:ascii="Verdana" w:hAnsi="Verdana"/>
              </w:rPr>
              <w:t xml:space="preserve">and </w:t>
            </w:r>
            <w:r w:rsidR="009813A1">
              <w:rPr>
                <w:rFonts w:ascii="Verdana" w:hAnsi="Verdana"/>
              </w:rPr>
              <w:t>that a meeting was held with the Director of Facilities in</w:t>
            </w:r>
            <w:r w:rsidRPr="0016776B">
              <w:rPr>
                <w:rFonts w:ascii="Verdana" w:hAnsi="Verdana"/>
              </w:rPr>
              <w:t xml:space="preserve"> February</w:t>
            </w:r>
            <w:r w:rsidR="00B92F48">
              <w:rPr>
                <w:rFonts w:ascii="Verdana" w:hAnsi="Verdana"/>
              </w:rPr>
              <w:t xml:space="preserve"> 2025</w:t>
            </w:r>
            <w:r w:rsidRPr="0016776B">
              <w:rPr>
                <w:rFonts w:ascii="Verdana" w:hAnsi="Verdana"/>
              </w:rPr>
              <w:t xml:space="preserve"> to review risks.</w:t>
            </w:r>
          </w:p>
          <w:p w14:paraId="67DD1531" w14:textId="77777777" w:rsidR="00AF2BB9" w:rsidRDefault="00AF2BB9" w:rsidP="00AF2BB9">
            <w:pPr>
              <w:pStyle w:val="ListParagraph"/>
              <w:jc w:val="both"/>
              <w:rPr>
                <w:rFonts w:ascii="Verdana" w:hAnsi="Verdana"/>
              </w:rPr>
            </w:pPr>
          </w:p>
          <w:p w14:paraId="01D0AD61" w14:textId="421E22A7" w:rsidR="005965DE" w:rsidRPr="00AF2BB9" w:rsidRDefault="00AF2BB9" w:rsidP="00AF2BB9">
            <w:pPr>
              <w:pStyle w:val="ListParagraph"/>
              <w:numPr>
                <w:ilvl w:val="0"/>
                <w:numId w:val="18"/>
              </w:numPr>
              <w:jc w:val="both"/>
              <w:rPr>
                <w:rFonts w:ascii="Verdana" w:hAnsi="Verdana"/>
              </w:rPr>
            </w:pPr>
            <w:r w:rsidRPr="00AF2BB9">
              <w:rPr>
                <w:rFonts w:ascii="Verdana" w:hAnsi="Verdana"/>
              </w:rPr>
              <w:t>Regular monitoring was identified as crucial to foster best practices and ensure continued compliance. Discussions among team members highlighted the need to maintain standards and sustain ongoing improvements at the site.</w:t>
            </w:r>
          </w:p>
          <w:p w14:paraId="5B24CFEE" w14:textId="6138765F" w:rsidR="0016776B" w:rsidRPr="0016776B" w:rsidRDefault="0016776B" w:rsidP="0049632E">
            <w:pPr>
              <w:rPr>
                <w:rFonts w:ascii="Verdana" w:hAnsi="Verdana"/>
              </w:rPr>
            </w:pPr>
          </w:p>
          <w:p w14:paraId="637FAB4F" w14:textId="02E878E0" w:rsidR="00BB0B30" w:rsidRPr="0016776B" w:rsidRDefault="0016776B" w:rsidP="0016776B">
            <w:pPr>
              <w:jc w:val="both"/>
              <w:rPr>
                <w:rFonts w:ascii="Verdana" w:hAnsi="Verdana"/>
              </w:rPr>
            </w:pPr>
            <w:r w:rsidRPr="0016776B">
              <w:rPr>
                <w:rFonts w:ascii="Verdana" w:hAnsi="Verdana"/>
              </w:rPr>
              <w:t xml:space="preserve">A Martin </w:t>
            </w:r>
            <w:r w:rsidR="001F4709">
              <w:rPr>
                <w:rFonts w:ascii="Verdana" w:hAnsi="Verdana"/>
              </w:rPr>
              <w:t>queried</w:t>
            </w:r>
            <w:r w:rsidRPr="0016776B">
              <w:rPr>
                <w:rFonts w:ascii="Verdana" w:hAnsi="Verdana"/>
              </w:rPr>
              <w:t xml:space="preserve"> whether departments had previously raised concerns directly with the estates helpdesk, noting that this approach might have caused delays or resulted in certain issues being overlooked due to duplicate submissions.</w:t>
            </w:r>
            <w:r w:rsidR="005047B1">
              <w:rPr>
                <w:rFonts w:ascii="Verdana" w:hAnsi="Verdana"/>
              </w:rPr>
              <w:t xml:space="preserve"> </w:t>
            </w:r>
            <w:r w:rsidRPr="0016776B">
              <w:rPr>
                <w:rFonts w:ascii="Verdana" w:hAnsi="Verdana"/>
              </w:rPr>
              <w:t>D Matthews noted that she had previously assumed the departments were responsible for addressing the issues, as she had been unaware that the estates helpdesk had received the concerns following audits.</w:t>
            </w:r>
            <w:r w:rsidR="005047B1">
              <w:rPr>
                <w:rFonts w:ascii="Verdana" w:hAnsi="Verdana"/>
              </w:rPr>
              <w:t xml:space="preserve"> </w:t>
            </w:r>
            <w:r w:rsidRPr="0016776B">
              <w:rPr>
                <w:rFonts w:ascii="Verdana" w:hAnsi="Verdana"/>
              </w:rPr>
              <w:t xml:space="preserve">A Martin noted that the helpdesk had received issues </w:t>
            </w:r>
            <w:r w:rsidR="009813A1">
              <w:rPr>
                <w:rFonts w:ascii="Verdana" w:hAnsi="Verdana"/>
              </w:rPr>
              <w:t xml:space="preserve">prior to submission </w:t>
            </w:r>
            <w:r w:rsidRPr="0016776B">
              <w:rPr>
                <w:rFonts w:ascii="Verdana" w:hAnsi="Verdana"/>
              </w:rPr>
              <w:t>by departments and emphasised the importance of collaboration in addressing these concerns.</w:t>
            </w:r>
          </w:p>
          <w:p w14:paraId="2FEA71A8" w14:textId="77777777" w:rsidR="00BB0B30" w:rsidRPr="0016776B" w:rsidRDefault="00BB0B30" w:rsidP="00BB0B30">
            <w:pPr>
              <w:jc w:val="both"/>
              <w:rPr>
                <w:rFonts w:ascii="Verdana" w:hAnsi="Verdana"/>
              </w:rPr>
            </w:pPr>
          </w:p>
          <w:p w14:paraId="5568E51C" w14:textId="5837BF6A" w:rsidR="005965DE" w:rsidRPr="0016776B" w:rsidRDefault="005965DE" w:rsidP="005965DE">
            <w:pPr>
              <w:jc w:val="both"/>
              <w:rPr>
                <w:rFonts w:ascii="Verdana" w:hAnsi="Verdana"/>
              </w:rPr>
            </w:pPr>
            <w:r w:rsidRPr="0016776B">
              <w:rPr>
                <w:rFonts w:ascii="Verdana" w:hAnsi="Verdana"/>
              </w:rPr>
              <w:t xml:space="preserve">C Donoghue reported that she had recently visited Prince Charles Hospital (PCH) and had discussed various issues, including broken equipment and storage concerns. She noted that the meeting had focused on identifying potential long-term solutions to address these challenges effectively. </w:t>
            </w:r>
          </w:p>
          <w:p w14:paraId="4EE354A9" w14:textId="77777777" w:rsidR="00BB0B30" w:rsidRPr="0016776B" w:rsidRDefault="00BB0B30" w:rsidP="00BB0B30">
            <w:pPr>
              <w:jc w:val="both"/>
              <w:rPr>
                <w:rFonts w:ascii="Verdana" w:hAnsi="Verdana"/>
              </w:rPr>
            </w:pPr>
          </w:p>
          <w:p w14:paraId="0FA43F78" w14:textId="21B20249" w:rsidR="00724489" w:rsidRPr="0016776B" w:rsidRDefault="0016776B" w:rsidP="0016776B">
            <w:pPr>
              <w:jc w:val="both"/>
              <w:rPr>
                <w:rFonts w:ascii="Verdana" w:hAnsi="Verdana"/>
              </w:rPr>
            </w:pPr>
            <w:r w:rsidRPr="0016776B">
              <w:rPr>
                <w:rFonts w:ascii="Verdana" w:hAnsi="Verdana"/>
              </w:rPr>
              <w:t>D</w:t>
            </w:r>
            <w:r w:rsidR="00AF2BB9">
              <w:rPr>
                <w:rFonts w:ascii="Verdana" w:hAnsi="Verdana"/>
              </w:rPr>
              <w:t xml:space="preserve"> </w:t>
            </w:r>
            <w:r w:rsidRPr="0016776B">
              <w:rPr>
                <w:rFonts w:ascii="Verdana" w:hAnsi="Verdana"/>
              </w:rPr>
              <w:t xml:space="preserve">Mathews emphasised that </w:t>
            </w:r>
            <w:r w:rsidR="009813A1">
              <w:rPr>
                <w:rFonts w:ascii="Verdana" w:hAnsi="Verdana"/>
              </w:rPr>
              <w:t xml:space="preserve">the plan for Prince Charles Hospital </w:t>
            </w:r>
            <w:r w:rsidRPr="0016776B">
              <w:rPr>
                <w:rFonts w:ascii="Verdana" w:hAnsi="Verdana"/>
              </w:rPr>
              <w:t>needed to be sustainable and clearly understood as a shared responsibility. She reiterated that the plan should have been integrated into daily operations, with standards and individual roles clearly defined.</w:t>
            </w:r>
            <w:r w:rsidR="005047B1">
              <w:rPr>
                <w:rFonts w:ascii="Verdana" w:hAnsi="Verdana"/>
              </w:rPr>
              <w:t xml:space="preserve"> </w:t>
            </w:r>
            <w:r w:rsidRPr="0016776B">
              <w:rPr>
                <w:rFonts w:ascii="Verdana" w:hAnsi="Verdana"/>
              </w:rPr>
              <w:t>J</w:t>
            </w:r>
            <w:r w:rsidR="00AF2BB9">
              <w:rPr>
                <w:rFonts w:ascii="Verdana" w:hAnsi="Verdana"/>
              </w:rPr>
              <w:t xml:space="preserve"> </w:t>
            </w:r>
            <w:r w:rsidRPr="0016776B">
              <w:rPr>
                <w:rFonts w:ascii="Verdana" w:hAnsi="Verdana"/>
              </w:rPr>
              <w:t>Trewartha</w:t>
            </w:r>
            <w:r w:rsidR="001F4709">
              <w:rPr>
                <w:rFonts w:ascii="Verdana" w:hAnsi="Verdana"/>
              </w:rPr>
              <w:t xml:space="preserve"> </w:t>
            </w:r>
            <w:r w:rsidR="009813A1">
              <w:rPr>
                <w:rFonts w:ascii="Verdana" w:hAnsi="Verdana"/>
              </w:rPr>
              <w:t>advised that it would be helpful if she could</w:t>
            </w:r>
            <w:r w:rsidRPr="0016776B">
              <w:rPr>
                <w:rFonts w:ascii="Verdana" w:hAnsi="Verdana"/>
              </w:rPr>
              <w:t xml:space="preserve"> be included in future meetings to ensure she could effectively communicate outcomes to individuals who had raised concerns.</w:t>
            </w:r>
          </w:p>
          <w:p w14:paraId="354A4023" w14:textId="6D88E8B6" w:rsidR="00ED5222" w:rsidRPr="0016776B" w:rsidRDefault="00ED5222" w:rsidP="00BB0B30">
            <w:pPr>
              <w:jc w:val="both"/>
              <w:rPr>
                <w:rFonts w:ascii="Verdana" w:hAnsi="Verdana"/>
              </w:rPr>
            </w:pPr>
          </w:p>
          <w:p w14:paraId="4FF43BAD" w14:textId="282178E4" w:rsidR="0016776B" w:rsidRPr="0016776B" w:rsidRDefault="00724489" w:rsidP="00C1078A">
            <w:pPr>
              <w:jc w:val="both"/>
              <w:rPr>
                <w:rFonts w:ascii="Verdana" w:hAnsi="Verdana"/>
              </w:rPr>
            </w:pPr>
            <w:r w:rsidRPr="0016776B">
              <w:rPr>
                <w:rFonts w:ascii="Verdana" w:hAnsi="Verdana"/>
              </w:rPr>
              <w:lastRenderedPageBreak/>
              <w:t>H</w:t>
            </w:r>
            <w:r w:rsidR="00AF2BB9">
              <w:rPr>
                <w:rFonts w:ascii="Verdana" w:hAnsi="Verdana"/>
              </w:rPr>
              <w:t xml:space="preserve"> </w:t>
            </w:r>
            <w:r w:rsidRPr="0016776B">
              <w:rPr>
                <w:rFonts w:ascii="Verdana" w:hAnsi="Verdana"/>
              </w:rPr>
              <w:t>Daniel raised several points, particularly concerning issues highlighted in a letter from South Wales Fire</w:t>
            </w:r>
            <w:r w:rsidR="00BC5884">
              <w:rPr>
                <w:rFonts w:ascii="Verdana" w:hAnsi="Verdana"/>
              </w:rPr>
              <w:t xml:space="preserve"> &amp; Rescue Service</w:t>
            </w:r>
            <w:r w:rsidRPr="0016776B">
              <w:rPr>
                <w:rFonts w:ascii="Verdana" w:hAnsi="Verdana"/>
              </w:rPr>
              <w:t>. He inquired about the measures taken to mitigate the risks mentioned in the correspondence and sought assurance that appropriate actions had been implemented. He also acknowledged the critical role played by trade</w:t>
            </w:r>
            <w:r w:rsidR="00DE439B">
              <w:rPr>
                <w:rFonts w:ascii="Verdana" w:hAnsi="Verdana"/>
              </w:rPr>
              <w:t xml:space="preserve"> union </w:t>
            </w:r>
            <w:r w:rsidRPr="0016776B">
              <w:rPr>
                <w:rFonts w:ascii="Verdana" w:hAnsi="Verdana"/>
              </w:rPr>
              <w:t>partners in addressing these concerns, expressing gratitude for their continued involvement in resolving ongoing issues.</w:t>
            </w:r>
          </w:p>
          <w:p w14:paraId="6432F9C3" w14:textId="77777777" w:rsidR="00ED5222" w:rsidRPr="0016776B" w:rsidRDefault="00ED5222" w:rsidP="00BB0B30">
            <w:pPr>
              <w:jc w:val="both"/>
              <w:rPr>
                <w:rFonts w:ascii="Verdana" w:hAnsi="Verdana"/>
              </w:rPr>
            </w:pPr>
          </w:p>
          <w:p w14:paraId="5D12A142" w14:textId="319CEFC1" w:rsidR="0016776B" w:rsidRPr="0016776B" w:rsidRDefault="00C1078A" w:rsidP="0016776B">
            <w:pPr>
              <w:jc w:val="both"/>
              <w:rPr>
                <w:rFonts w:ascii="Verdana" w:hAnsi="Verdana"/>
              </w:rPr>
            </w:pPr>
            <w:r w:rsidRPr="0016776B">
              <w:rPr>
                <w:rFonts w:ascii="Verdana" w:hAnsi="Verdana"/>
              </w:rPr>
              <w:t>S</w:t>
            </w:r>
            <w:r w:rsidR="00AF2BB9">
              <w:rPr>
                <w:rFonts w:ascii="Verdana" w:hAnsi="Verdana"/>
              </w:rPr>
              <w:t xml:space="preserve"> </w:t>
            </w:r>
            <w:r w:rsidR="0016776B" w:rsidRPr="0016776B">
              <w:rPr>
                <w:rFonts w:ascii="Verdana" w:hAnsi="Verdana"/>
              </w:rPr>
              <w:t xml:space="preserve">James </w:t>
            </w:r>
            <w:r w:rsidRPr="0016776B">
              <w:rPr>
                <w:rFonts w:ascii="Verdana" w:hAnsi="Verdana"/>
              </w:rPr>
              <w:t>shared comments and concerns a</w:t>
            </w:r>
            <w:r w:rsidR="001F4709">
              <w:rPr>
                <w:rFonts w:ascii="Verdana" w:hAnsi="Verdana"/>
              </w:rPr>
              <w:t>round</w:t>
            </w:r>
            <w:r w:rsidRPr="0016776B">
              <w:rPr>
                <w:rFonts w:ascii="Verdana" w:hAnsi="Verdana"/>
              </w:rPr>
              <w:t xml:space="preserve"> the importance of sustaining the plan. She agreed that a standardi</w:t>
            </w:r>
            <w:r w:rsidR="0016776B">
              <w:rPr>
                <w:rFonts w:ascii="Verdana" w:hAnsi="Verdana"/>
              </w:rPr>
              <w:t>s</w:t>
            </w:r>
            <w:r w:rsidRPr="0016776B">
              <w:rPr>
                <w:rFonts w:ascii="Verdana" w:hAnsi="Verdana"/>
              </w:rPr>
              <w:t>ed approach across the three sites would be developed, with collaboration between Hospital Managers and the Facilities Service Director, noting the focus on ensuring safety and preparing a unified plan to be periodically shared with the committee. She further mentioned that a meeting was held to address feedback and identify solutions, including recruiting additional members</w:t>
            </w:r>
            <w:r w:rsidR="009813A1">
              <w:rPr>
                <w:rFonts w:ascii="Verdana" w:hAnsi="Verdana"/>
              </w:rPr>
              <w:t xml:space="preserve"> of staff</w:t>
            </w:r>
            <w:r w:rsidRPr="0016776B">
              <w:rPr>
                <w:rFonts w:ascii="Verdana" w:hAnsi="Verdana"/>
              </w:rPr>
              <w:t xml:space="preserve"> to manage corridor stock effectively. </w:t>
            </w:r>
            <w:r w:rsidR="009813A1">
              <w:rPr>
                <w:rFonts w:ascii="Verdana" w:hAnsi="Verdana"/>
              </w:rPr>
              <w:t>S James advised that she was aiming</w:t>
            </w:r>
            <w:r w:rsidRPr="0016776B">
              <w:rPr>
                <w:rFonts w:ascii="Verdana" w:hAnsi="Verdana"/>
              </w:rPr>
              <w:t xml:space="preserve"> to create a more cohesive strategy and planned to present updated progress to the committee for review in the coming weeks.</w:t>
            </w:r>
          </w:p>
          <w:p w14:paraId="390CE452" w14:textId="77777777" w:rsidR="00ED5222" w:rsidRPr="0016776B" w:rsidRDefault="00ED5222" w:rsidP="0016776B">
            <w:pPr>
              <w:jc w:val="both"/>
              <w:rPr>
                <w:rFonts w:ascii="Verdana" w:hAnsi="Verdana"/>
              </w:rPr>
            </w:pPr>
          </w:p>
          <w:p w14:paraId="16CF70FC" w14:textId="42508F97" w:rsidR="00ED5222" w:rsidRPr="0016776B" w:rsidRDefault="00C1078A" w:rsidP="0016776B">
            <w:pPr>
              <w:jc w:val="both"/>
              <w:rPr>
                <w:rFonts w:ascii="Verdana" w:hAnsi="Verdana"/>
              </w:rPr>
            </w:pPr>
            <w:r w:rsidRPr="0016776B">
              <w:rPr>
                <w:rFonts w:ascii="Verdana" w:hAnsi="Verdana"/>
              </w:rPr>
              <w:t xml:space="preserve">The Chair thanked D. Mathews for the detailed presentation and </w:t>
            </w:r>
            <w:r w:rsidR="009813A1">
              <w:rPr>
                <w:rFonts w:ascii="Verdana" w:hAnsi="Verdana"/>
              </w:rPr>
              <w:t>for highlighting</w:t>
            </w:r>
            <w:r w:rsidRPr="0016776B">
              <w:rPr>
                <w:rFonts w:ascii="Verdana" w:hAnsi="Verdana"/>
              </w:rPr>
              <w:t xml:space="preserve"> these issues to the Committee.</w:t>
            </w:r>
          </w:p>
          <w:p w14:paraId="45D5E671" w14:textId="77777777" w:rsidR="00ED5222" w:rsidRPr="0016776B" w:rsidRDefault="00ED5222" w:rsidP="0016776B">
            <w:pPr>
              <w:jc w:val="both"/>
              <w:rPr>
                <w:rFonts w:ascii="Verdana" w:hAnsi="Verdana"/>
              </w:rPr>
            </w:pPr>
          </w:p>
          <w:p w14:paraId="010BDFC5" w14:textId="412E010B" w:rsidR="0016776B" w:rsidRPr="00D35A15" w:rsidRDefault="00C1078A" w:rsidP="0016776B">
            <w:pPr>
              <w:jc w:val="both"/>
              <w:rPr>
                <w:rFonts w:ascii="Verdana" w:hAnsi="Verdana"/>
              </w:rPr>
            </w:pPr>
            <w:r w:rsidRPr="00D35A15">
              <w:rPr>
                <w:rFonts w:ascii="Verdana" w:hAnsi="Verdana"/>
              </w:rPr>
              <w:t xml:space="preserve">D Mathews asked H. Proctor about the Zimmer frames appearing across sites, as it seems to be a growing issue. H. Proctor inquired about their origin and requested they be returned to their respective departments; however, she mentioned they </w:t>
            </w:r>
            <w:r w:rsidR="009813A1">
              <w:rPr>
                <w:rFonts w:ascii="Verdana" w:hAnsi="Verdana"/>
              </w:rPr>
              <w:t>we</w:t>
            </w:r>
            <w:r w:rsidRPr="00D35A15">
              <w:rPr>
                <w:rFonts w:ascii="Verdana" w:hAnsi="Verdana"/>
              </w:rPr>
              <w:t xml:space="preserve">re not always returned. </w:t>
            </w:r>
            <w:r w:rsidR="009813A1">
              <w:rPr>
                <w:rFonts w:ascii="Verdana" w:hAnsi="Verdana"/>
              </w:rPr>
              <w:t>H Proctor</w:t>
            </w:r>
            <w:r w:rsidRPr="00D35A15">
              <w:rPr>
                <w:rFonts w:ascii="Verdana" w:hAnsi="Verdana"/>
              </w:rPr>
              <w:t xml:space="preserve"> emphasised the need to inform staff to return Zimmer frames to the correct department </w:t>
            </w:r>
            <w:r w:rsidR="009813A1">
              <w:rPr>
                <w:rFonts w:ascii="Verdana" w:hAnsi="Verdana"/>
              </w:rPr>
              <w:t xml:space="preserve">once used. </w:t>
            </w:r>
          </w:p>
          <w:p w14:paraId="0C7785B2" w14:textId="77777777" w:rsidR="00ED5222" w:rsidRPr="0016776B" w:rsidRDefault="00ED5222" w:rsidP="0016776B">
            <w:pPr>
              <w:jc w:val="both"/>
              <w:rPr>
                <w:rFonts w:ascii="Verdana" w:hAnsi="Verdana"/>
              </w:rPr>
            </w:pPr>
          </w:p>
          <w:p w14:paraId="12BCA2D9" w14:textId="1BEF725D" w:rsidR="00ED5222" w:rsidRPr="0016776B" w:rsidRDefault="00C1078A" w:rsidP="0016776B">
            <w:pPr>
              <w:jc w:val="both"/>
              <w:rPr>
                <w:rFonts w:ascii="Verdana" w:hAnsi="Verdana"/>
              </w:rPr>
            </w:pPr>
            <w:r w:rsidRPr="0016776B">
              <w:rPr>
                <w:rFonts w:ascii="Verdana" w:hAnsi="Verdana"/>
              </w:rPr>
              <w:t>H</w:t>
            </w:r>
            <w:r w:rsidR="001F4709">
              <w:rPr>
                <w:rFonts w:ascii="Verdana" w:hAnsi="Verdana"/>
              </w:rPr>
              <w:t xml:space="preserve"> </w:t>
            </w:r>
            <w:r w:rsidRPr="0016776B">
              <w:rPr>
                <w:rFonts w:ascii="Verdana" w:hAnsi="Verdana"/>
              </w:rPr>
              <w:t>Daniel raised a question about the operational escalation of ongoing issues and inquired whether the Chief Operating Officer had successfully established a sub-group within the Operational Management Board to address these concerns.</w:t>
            </w:r>
          </w:p>
          <w:p w14:paraId="2C3F4285" w14:textId="77777777" w:rsidR="00ED5222" w:rsidRPr="0016776B" w:rsidRDefault="00ED5222" w:rsidP="0016776B">
            <w:pPr>
              <w:jc w:val="both"/>
              <w:rPr>
                <w:rFonts w:ascii="Verdana" w:hAnsi="Verdana"/>
              </w:rPr>
            </w:pPr>
          </w:p>
          <w:p w14:paraId="038EC484" w14:textId="37C05F8A" w:rsidR="00ED5222" w:rsidRPr="0016776B" w:rsidRDefault="00C1078A" w:rsidP="0016776B">
            <w:pPr>
              <w:jc w:val="both"/>
              <w:rPr>
                <w:rFonts w:ascii="Verdana" w:hAnsi="Verdana"/>
              </w:rPr>
            </w:pPr>
            <w:r w:rsidRPr="0016776B">
              <w:rPr>
                <w:rFonts w:ascii="Verdana" w:hAnsi="Verdana"/>
              </w:rPr>
              <w:t>C</w:t>
            </w:r>
            <w:r w:rsidR="001F4709">
              <w:rPr>
                <w:rFonts w:ascii="Verdana" w:hAnsi="Verdana"/>
              </w:rPr>
              <w:t xml:space="preserve"> </w:t>
            </w:r>
            <w:r w:rsidRPr="0016776B">
              <w:rPr>
                <w:rFonts w:ascii="Verdana" w:hAnsi="Verdana"/>
              </w:rPr>
              <w:t xml:space="preserve">Beadle informed the Committee that a meeting had taken place with </w:t>
            </w:r>
            <w:r w:rsidR="00886439">
              <w:rPr>
                <w:rFonts w:ascii="Verdana" w:hAnsi="Verdana"/>
              </w:rPr>
              <w:t>the COO</w:t>
            </w:r>
            <w:r w:rsidR="005965DE" w:rsidRPr="0016776B">
              <w:rPr>
                <w:rFonts w:ascii="Verdana" w:hAnsi="Verdana"/>
              </w:rPr>
              <w:t xml:space="preserve"> Business Manager</w:t>
            </w:r>
            <w:r w:rsidRPr="0016776B">
              <w:rPr>
                <w:rFonts w:ascii="Verdana" w:hAnsi="Verdana"/>
              </w:rPr>
              <w:t>, during which they had agreed to include an item on the Operational Management Board agenda</w:t>
            </w:r>
            <w:r w:rsidR="00886439">
              <w:rPr>
                <w:rFonts w:ascii="Verdana" w:hAnsi="Verdana"/>
              </w:rPr>
              <w:t xml:space="preserve"> in regards to Health, Safety &amp; Fire matters</w:t>
            </w:r>
            <w:r w:rsidRPr="0016776B">
              <w:rPr>
                <w:rFonts w:ascii="Verdana" w:hAnsi="Verdana"/>
              </w:rPr>
              <w:t>. This item was intended to address ongoing issues, and any outcomes from that meeting were to be reiterated to the Committee to provide assurance.</w:t>
            </w:r>
          </w:p>
          <w:p w14:paraId="1D7FF067" w14:textId="11501C48" w:rsidR="00BB0B30" w:rsidRPr="005965DE" w:rsidRDefault="00BB0B30" w:rsidP="00BB0B30">
            <w:pPr>
              <w:jc w:val="both"/>
              <w:rPr>
                <w:rFonts w:ascii="Verdana" w:hAnsi="Verdana"/>
              </w:rPr>
            </w:pPr>
          </w:p>
        </w:tc>
      </w:tr>
      <w:tr w:rsidR="00E22039" w:rsidRPr="00FC4464" w14:paraId="216989D9" w14:textId="77777777" w:rsidTr="00E22039">
        <w:tc>
          <w:tcPr>
            <w:tcW w:w="1682" w:type="dxa"/>
          </w:tcPr>
          <w:p w14:paraId="47790F1B" w14:textId="6A364018" w:rsidR="00E22039" w:rsidRPr="005965DE" w:rsidRDefault="005965DE" w:rsidP="00E22039">
            <w:pPr>
              <w:jc w:val="both"/>
              <w:rPr>
                <w:rFonts w:ascii="Verdana" w:hAnsi="Verdana"/>
              </w:rPr>
            </w:pPr>
            <w:r w:rsidRPr="005965DE">
              <w:rPr>
                <w:rFonts w:ascii="Verdana" w:hAnsi="Verdana"/>
              </w:rPr>
              <w:lastRenderedPageBreak/>
              <w:t>R</w:t>
            </w:r>
            <w:r w:rsidR="00EF301E" w:rsidRPr="005965DE">
              <w:rPr>
                <w:rFonts w:ascii="Verdana" w:hAnsi="Verdana"/>
              </w:rPr>
              <w:t>esolution</w:t>
            </w:r>
          </w:p>
        </w:tc>
        <w:tc>
          <w:tcPr>
            <w:tcW w:w="8813" w:type="dxa"/>
          </w:tcPr>
          <w:p w14:paraId="0A4558BA" w14:textId="41B82EAA" w:rsidR="00E22039" w:rsidRPr="005965DE" w:rsidRDefault="00ED5222" w:rsidP="00BC0135">
            <w:pPr>
              <w:jc w:val="both"/>
              <w:rPr>
                <w:rFonts w:ascii="Verdana" w:hAnsi="Verdana"/>
              </w:rPr>
            </w:pPr>
            <w:r w:rsidRPr="005965DE">
              <w:rPr>
                <w:rFonts w:ascii="Verdana" w:hAnsi="Verdana"/>
              </w:rPr>
              <w:t xml:space="preserve">The Committee </w:t>
            </w:r>
            <w:r w:rsidRPr="0016776B">
              <w:rPr>
                <w:rFonts w:ascii="Verdana" w:hAnsi="Verdana"/>
                <w:b/>
                <w:bCs/>
              </w:rPr>
              <w:t>NOTED</w:t>
            </w:r>
            <w:r w:rsidRPr="005965DE">
              <w:rPr>
                <w:rFonts w:ascii="Verdana" w:hAnsi="Verdana"/>
              </w:rPr>
              <w:t xml:space="preserve"> the report </w:t>
            </w:r>
          </w:p>
        </w:tc>
      </w:tr>
      <w:tr w:rsidR="00E22039" w:rsidRPr="00FC4464" w14:paraId="1A9A38D1" w14:textId="77777777" w:rsidTr="00E22039">
        <w:tc>
          <w:tcPr>
            <w:tcW w:w="1682" w:type="dxa"/>
          </w:tcPr>
          <w:p w14:paraId="3732AB40" w14:textId="14A61531" w:rsidR="00E22039" w:rsidRPr="005965DE" w:rsidRDefault="005965DE" w:rsidP="00E22039">
            <w:pPr>
              <w:jc w:val="both"/>
              <w:rPr>
                <w:rFonts w:ascii="Verdana" w:hAnsi="Verdana"/>
              </w:rPr>
            </w:pPr>
            <w:r w:rsidRPr="005965DE">
              <w:rPr>
                <w:rFonts w:ascii="Verdana" w:hAnsi="Verdana"/>
              </w:rPr>
              <w:t>A</w:t>
            </w:r>
            <w:r w:rsidR="00EF301E" w:rsidRPr="005965DE">
              <w:rPr>
                <w:rFonts w:ascii="Verdana" w:hAnsi="Verdana"/>
              </w:rPr>
              <w:t>ction</w:t>
            </w:r>
          </w:p>
        </w:tc>
        <w:tc>
          <w:tcPr>
            <w:tcW w:w="8813" w:type="dxa"/>
          </w:tcPr>
          <w:p w14:paraId="25E823BC" w14:textId="77777777" w:rsidR="000278FA" w:rsidRDefault="00A50250" w:rsidP="00A50250">
            <w:pPr>
              <w:jc w:val="both"/>
              <w:rPr>
                <w:rFonts w:ascii="Verdana" w:hAnsi="Verdana"/>
              </w:rPr>
            </w:pPr>
            <w:r w:rsidRPr="00A50250">
              <w:rPr>
                <w:rFonts w:ascii="Verdana" w:hAnsi="Verdana"/>
              </w:rPr>
              <w:t>Develop a standardised safety plan that can be applied across all CTMUHB sites, and share it with the Committee for review once it's completed.</w:t>
            </w:r>
          </w:p>
          <w:p w14:paraId="2DE08D51" w14:textId="239FE557" w:rsidR="00A50250" w:rsidRPr="005965DE" w:rsidRDefault="00A50250" w:rsidP="00A50250">
            <w:pPr>
              <w:jc w:val="both"/>
              <w:rPr>
                <w:rFonts w:ascii="Verdana" w:hAnsi="Verdana"/>
              </w:rPr>
            </w:pPr>
          </w:p>
        </w:tc>
      </w:tr>
      <w:tr w:rsidR="00E22039" w:rsidRPr="00FC4464" w14:paraId="43A0F237" w14:textId="77777777" w:rsidTr="00EF301E">
        <w:tc>
          <w:tcPr>
            <w:tcW w:w="1682" w:type="dxa"/>
            <w:shd w:val="clear" w:color="auto" w:fill="002060"/>
          </w:tcPr>
          <w:p w14:paraId="2E32D457" w14:textId="2EF3FED7" w:rsidR="00E22039" w:rsidRPr="00EF301E" w:rsidRDefault="00E22039" w:rsidP="00E22039">
            <w:pPr>
              <w:pStyle w:val="ListParagraph"/>
              <w:numPr>
                <w:ilvl w:val="0"/>
                <w:numId w:val="4"/>
              </w:numPr>
              <w:jc w:val="both"/>
              <w:rPr>
                <w:rFonts w:ascii="Verdana" w:hAnsi="Verdana"/>
                <w:b/>
                <w:bCs/>
              </w:rPr>
            </w:pPr>
          </w:p>
        </w:tc>
        <w:tc>
          <w:tcPr>
            <w:tcW w:w="8813" w:type="dxa"/>
            <w:shd w:val="clear" w:color="auto" w:fill="002060"/>
          </w:tcPr>
          <w:p w14:paraId="6F08E75E" w14:textId="284852FB" w:rsidR="00E22039" w:rsidRPr="00E22039" w:rsidRDefault="00E22039" w:rsidP="00BC0135">
            <w:pPr>
              <w:jc w:val="both"/>
              <w:rPr>
                <w:rFonts w:ascii="Verdana" w:hAnsi="Verdana"/>
                <w:b/>
                <w:bCs/>
              </w:rPr>
            </w:pPr>
            <w:r w:rsidRPr="00E22039">
              <w:rPr>
                <w:rFonts w:ascii="Verdana" w:hAnsi="Verdana"/>
                <w:b/>
                <w:bCs/>
              </w:rPr>
              <w:t xml:space="preserve">SETTING THE SCENE – SERVICE DELIVERY </w:t>
            </w:r>
          </w:p>
        </w:tc>
      </w:tr>
      <w:tr w:rsidR="00FC4464" w:rsidRPr="00FC4464" w14:paraId="5F211309" w14:textId="77777777" w:rsidTr="00E22039">
        <w:tc>
          <w:tcPr>
            <w:tcW w:w="1682" w:type="dxa"/>
          </w:tcPr>
          <w:p w14:paraId="249E3662" w14:textId="0ACC56E8" w:rsidR="000D3602" w:rsidRPr="00FC4464" w:rsidRDefault="00E22039" w:rsidP="00BC0135">
            <w:pPr>
              <w:jc w:val="both"/>
              <w:rPr>
                <w:rFonts w:ascii="Verdana" w:hAnsi="Verdana"/>
                <w:b/>
              </w:rPr>
            </w:pPr>
            <w:r>
              <w:rPr>
                <w:rFonts w:ascii="Verdana" w:hAnsi="Verdana"/>
                <w:b/>
              </w:rPr>
              <w:t>5.1</w:t>
            </w:r>
          </w:p>
        </w:tc>
        <w:tc>
          <w:tcPr>
            <w:tcW w:w="8813" w:type="dxa"/>
          </w:tcPr>
          <w:p w14:paraId="649910A9" w14:textId="77777777" w:rsidR="000D3602" w:rsidRPr="00FC4464" w:rsidRDefault="000D3602" w:rsidP="00BC0135">
            <w:pPr>
              <w:jc w:val="both"/>
              <w:rPr>
                <w:rFonts w:ascii="Verdana" w:hAnsi="Verdana"/>
                <w:b/>
              </w:rPr>
            </w:pPr>
            <w:r w:rsidRPr="00FC4464">
              <w:rPr>
                <w:rFonts w:ascii="Verdana" w:hAnsi="Verdana"/>
                <w:b/>
              </w:rPr>
              <w:t xml:space="preserve">Assistant Director of Health, Safety &amp; Fire Report </w:t>
            </w:r>
          </w:p>
        </w:tc>
      </w:tr>
      <w:tr w:rsidR="00FC4464" w:rsidRPr="00FC4464" w14:paraId="072A209B" w14:textId="77777777" w:rsidTr="00E22039">
        <w:tc>
          <w:tcPr>
            <w:tcW w:w="1682" w:type="dxa"/>
          </w:tcPr>
          <w:p w14:paraId="12E432D7" w14:textId="77777777" w:rsidR="000D3602" w:rsidRPr="00FC4464" w:rsidRDefault="000D3602" w:rsidP="00BC0135">
            <w:pPr>
              <w:jc w:val="both"/>
              <w:rPr>
                <w:rFonts w:ascii="Verdana" w:hAnsi="Verdana"/>
              </w:rPr>
            </w:pPr>
          </w:p>
        </w:tc>
        <w:tc>
          <w:tcPr>
            <w:tcW w:w="8813" w:type="dxa"/>
          </w:tcPr>
          <w:p w14:paraId="577F0B2A" w14:textId="3AB8E494" w:rsidR="007805BD" w:rsidRDefault="000278FA" w:rsidP="000278FA">
            <w:pPr>
              <w:jc w:val="both"/>
              <w:rPr>
                <w:rFonts w:ascii="Verdana" w:hAnsi="Verdana"/>
              </w:rPr>
            </w:pPr>
            <w:r w:rsidRPr="00E32375">
              <w:rPr>
                <w:rFonts w:ascii="Verdana" w:hAnsi="Verdana"/>
              </w:rPr>
              <w:t>C</w:t>
            </w:r>
            <w:r w:rsidR="001F4709">
              <w:rPr>
                <w:rFonts w:ascii="Verdana" w:hAnsi="Verdana"/>
              </w:rPr>
              <w:t xml:space="preserve"> </w:t>
            </w:r>
            <w:r w:rsidRPr="00E32375">
              <w:rPr>
                <w:rFonts w:ascii="Verdana" w:hAnsi="Verdana"/>
              </w:rPr>
              <w:t>Beadle provided the Committee with an update regarding the primary challenges in managing Health, Safety &amp; Fire risks within the Health Board.</w:t>
            </w:r>
          </w:p>
          <w:p w14:paraId="691475BC" w14:textId="77777777" w:rsidR="00886439" w:rsidRPr="00E32375" w:rsidRDefault="00886439" w:rsidP="000278FA">
            <w:pPr>
              <w:jc w:val="both"/>
              <w:rPr>
                <w:rFonts w:ascii="Verdana" w:hAnsi="Verdana"/>
              </w:rPr>
            </w:pPr>
          </w:p>
          <w:p w14:paraId="38C1D0EE" w14:textId="6225D203" w:rsidR="00035462" w:rsidRPr="00947CB4" w:rsidRDefault="000278FA" w:rsidP="00947CB4">
            <w:pPr>
              <w:jc w:val="both"/>
              <w:rPr>
                <w:rFonts w:ascii="Verdana" w:hAnsi="Verdana"/>
              </w:rPr>
            </w:pPr>
            <w:r w:rsidRPr="00947CB4">
              <w:rPr>
                <w:rFonts w:ascii="Verdana" w:hAnsi="Verdana"/>
              </w:rPr>
              <w:t xml:space="preserve">During the meeting, C Donoghue expressed appreciation for the detailed report and acknowledged the extensive efforts that were reflected in it. </w:t>
            </w:r>
            <w:r w:rsidR="00947CB4" w:rsidRPr="00947CB4">
              <w:rPr>
                <w:rFonts w:ascii="Verdana" w:hAnsi="Verdana"/>
              </w:rPr>
              <w:t xml:space="preserve">She asked if the outcomes of assessments had been measured effectively, as stated in the report. </w:t>
            </w:r>
            <w:r w:rsidRPr="00947CB4">
              <w:rPr>
                <w:rFonts w:ascii="Verdana" w:hAnsi="Verdana"/>
              </w:rPr>
              <w:t>She also raised concerns about the Did Not Attend (DNA) rates for manual handling training sessions and suggested that a review of the current approach and consideration of alternative methods could improve delivery.</w:t>
            </w:r>
          </w:p>
          <w:p w14:paraId="6B8570CC" w14:textId="77777777" w:rsidR="00035462" w:rsidRPr="00E32375" w:rsidRDefault="00035462" w:rsidP="000278FA">
            <w:pPr>
              <w:shd w:val="clear" w:color="auto" w:fill="FFFFFF"/>
              <w:jc w:val="both"/>
              <w:rPr>
                <w:rFonts w:ascii="Verdana" w:hAnsi="Verdana"/>
              </w:rPr>
            </w:pPr>
          </w:p>
          <w:p w14:paraId="2966FCE9" w14:textId="2F404C3C" w:rsidR="000278FA" w:rsidRPr="00E32375" w:rsidRDefault="000278FA" w:rsidP="000278FA">
            <w:pPr>
              <w:jc w:val="both"/>
              <w:rPr>
                <w:rFonts w:ascii="Verdana" w:hAnsi="Verdana"/>
              </w:rPr>
            </w:pPr>
            <w:r w:rsidRPr="00E32375">
              <w:rPr>
                <w:rFonts w:ascii="Verdana" w:hAnsi="Verdana"/>
              </w:rPr>
              <w:t>C Beadle noted that it is challenging to manage people who booked but did not actually attend, as indicated by the figures in the report. C Donoghue inquired about potential solutions for addressing this issue across all mandatory training sessions.</w:t>
            </w:r>
          </w:p>
          <w:p w14:paraId="1610C651" w14:textId="166334C7" w:rsidR="000278FA" w:rsidRPr="00E32375" w:rsidRDefault="000278FA" w:rsidP="000278FA">
            <w:pPr>
              <w:shd w:val="clear" w:color="auto" w:fill="FFFFFF"/>
              <w:jc w:val="both"/>
              <w:rPr>
                <w:rFonts w:ascii="Verdana" w:hAnsi="Verdana"/>
              </w:rPr>
            </w:pPr>
          </w:p>
          <w:p w14:paraId="1EEECC13" w14:textId="6D0A15FE" w:rsidR="00035462" w:rsidRPr="00E32375" w:rsidRDefault="000278FA" w:rsidP="000278FA">
            <w:pPr>
              <w:jc w:val="both"/>
              <w:rPr>
                <w:rFonts w:ascii="Verdana" w:hAnsi="Verdana"/>
              </w:rPr>
            </w:pPr>
            <w:r w:rsidRPr="00E32375">
              <w:rPr>
                <w:rFonts w:ascii="Verdana" w:hAnsi="Verdana"/>
              </w:rPr>
              <w:t>H Daniel emphasi</w:t>
            </w:r>
            <w:r w:rsidR="00E32375">
              <w:rPr>
                <w:rFonts w:ascii="Verdana" w:hAnsi="Verdana"/>
              </w:rPr>
              <w:t>s</w:t>
            </w:r>
            <w:r w:rsidRPr="00E32375">
              <w:rPr>
                <w:rFonts w:ascii="Verdana" w:hAnsi="Verdana"/>
              </w:rPr>
              <w:t xml:space="preserve">ed the need to reinforce expectations for mandatory training sessions. He noted that vacant positions </w:t>
            </w:r>
            <w:r w:rsidR="00886439">
              <w:rPr>
                <w:rFonts w:ascii="Verdana" w:hAnsi="Verdana"/>
              </w:rPr>
              <w:t>had an impact on</w:t>
            </w:r>
            <w:r w:rsidRPr="00E32375">
              <w:rPr>
                <w:rFonts w:ascii="Verdana" w:hAnsi="Verdana"/>
              </w:rPr>
              <w:t xml:space="preserve"> attendance and highlighted issues with courses</w:t>
            </w:r>
            <w:r w:rsidR="00947CB4">
              <w:rPr>
                <w:rFonts w:ascii="Verdana" w:hAnsi="Verdana"/>
              </w:rPr>
              <w:t xml:space="preserve"> </w:t>
            </w:r>
            <w:r w:rsidRPr="00E32375">
              <w:rPr>
                <w:rFonts w:ascii="Verdana" w:hAnsi="Verdana"/>
              </w:rPr>
              <w:t xml:space="preserve">scheduled but not attended, </w:t>
            </w:r>
            <w:r w:rsidR="00886439">
              <w:rPr>
                <w:rFonts w:ascii="Verdana" w:hAnsi="Verdana"/>
              </w:rPr>
              <w:t>which was impacting on</w:t>
            </w:r>
            <w:r w:rsidRPr="00E32375">
              <w:rPr>
                <w:rFonts w:ascii="Verdana" w:hAnsi="Verdana"/>
              </w:rPr>
              <w:t xml:space="preserve"> time and resources. He suggested discussing Did Not Attend (DNA) rates at the Operational Management Board (OMB) to address the issue seriously.</w:t>
            </w:r>
          </w:p>
          <w:p w14:paraId="360AE752" w14:textId="77777777" w:rsidR="00035462" w:rsidRPr="00E32375" w:rsidRDefault="00035462" w:rsidP="000278FA">
            <w:pPr>
              <w:shd w:val="clear" w:color="auto" w:fill="FFFFFF"/>
              <w:jc w:val="both"/>
              <w:rPr>
                <w:rFonts w:ascii="Verdana" w:hAnsi="Verdana"/>
              </w:rPr>
            </w:pPr>
          </w:p>
          <w:p w14:paraId="00963F0E" w14:textId="67369A84" w:rsidR="00035462" w:rsidRPr="00947CB4" w:rsidRDefault="000278FA" w:rsidP="00947CB4">
            <w:pPr>
              <w:jc w:val="both"/>
              <w:rPr>
                <w:rFonts w:ascii="Verdana" w:hAnsi="Verdana"/>
              </w:rPr>
            </w:pPr>
            <w:r w:rsidRPr="00947CB4">
              <w:rPr>
                <w:rFonts w:ascii="Verdana" w:hAnsi="Verdana"/>
              </w:rPr>
              <w:t>H</w:t>
            </w:r>
            <w:r w:rsidR="001F4709">
              <w:rPr>
                <w:rFonts w:ascii="Verdana" w:hAnsi="Verdana"/>
              </w:rPr>
              <w:t xml:space="preserve"> </w:t>
            </w:r>
            <w:r w:rsidRPr="00947CB4">
              <w:rPr>
                <w:rFonts w:ascii="Verdana" w:hAnsi="Verdana"/>
              </w:rPr>
              <w:t xml:space="preserve">Daniel highlighted the theme regarding the expectation around statutory training and communicated it to everyone. </w:t>
            </w:r>
            <w:r w:rsidR="00947CB4" w:rsidRPr="00947CB4">
              <w:rPr>
                <w:rFonts w:ascii="Verdana" w:hAnsi="Verdana"/>
              </w:rPr>
              <w:t xml:space="preserve">Additionally, he noted the importance of completing these tasks. </w:t>
            </w:r>
            <w:r w:rsidRPr="00947CB4">
              <w:rPr>
                <w:rFonts w:ascii="Verdana" w:hAnsi="Verdana"/>
              </w:rPr>
              <w:t xml:space="preserve"> </w:t>
            </w:r>
            <w:r w:rsidR="00947CB4" w:rsidRPr="00947CB4">
              <w:rPr>
                <w:rFonts w:ascii="Verdana" w:hAnsi="Verdana"/>
              </w:rPr>
              <w:t>Considering</w:t>
            </w:r>
            <w:r w:rsidRPr="00947CB4">
              <w:rPr>
                <w:rFonts w:ascii="Verdana" w:hAnsi="Verdana"/>
              </w:rPr>
              <w:t xml:space="preserve"> this, he advised that he would provide the Deputy Chief Operating Officer with data on training </w:t>
            </w:r>
            <w:r w:rsidR="00886439">
              <w:rPr>
                <w:rFonts w:ascii="Verdana" w:hAnsi="Verdana"/>
              </w:rPr>
              <w:t>in order for the information to be shared with</w:t>
            </w:r>
            <w:r w:rsidRPr="00947CB4">
              <w:rPr>
                <w:rFonts w:ascii="Verdana" w:hAnsi="Verdana"/>
              </w:rPr>
              <w:t xml:space="preserve"> care groups and </w:t>
            </w:r>
            <w:r w:rsidR="00886439">
              <w:rPr>
                <w:rFonts w:ascii="Verdana" w:hAnsi="Verdana"/>
              </w:rPr>
              <w:t>provide clarity on</w:t>
            </w:r>
            <w:r w:rsidRPr="00947CB4">
              <w:rPr>
                <w:rFonts w:ascii="Verdana" w:hAnsi="Verdana"/>
              </w:rPr>
              <w:t xml:space="preserve"> expectations.</w:t>
            </w:r>
          </w:p>
          <w:p w14:paraId="5F713E37" w14:textId="77777777" w:rsidR="004E146C" w:rsidRPr="00E32375" w:rsidRDefault="004E146C" w:rsidP="00BC0135">
            <w:pPr>
              <w:shd w:val="clear" w:color="auto" w:fill="FFFFFF"/>
              <w:jc w:val="both"/>
              <w:rPr>
                <w:rFonts w:ascii="Verdana" w:hAnsi="Verdana"/>
              </w:rPr>
            </w:pPr>
          </w:p>
          <w:p w14:paraId="2537F965" w14:textId="046ABBD9" w:rsidR="00035462" w:rsidRPr="001F4709" w:rsidRDefault="001F4709" w:rsidP="00AF358C">
            <w:pPr>
              <w:jc w:val="both"/>
              <w:rPr>
                <w:rFonts w:ascii="Verdana" w:hAnsi="Verdana"/>
              </w:rPr>
            </w:pPr>
            <w:r w:rsidRPr="001F4709">
              <w:rPr>
                <w:rFonts w:ascii="Verdana" w:hAnsi="Verdana"/>
              </w:rPr>
              <w:t xml:space="preserve">D Jouvenat </w:t>
            </w:r>
            <w:r w:rsidR="00886439">
              <w:rPr>
                <w:rFonts w:ascii="Verdana" w:hAnsi="Verdana"/>
              </w:rPr>
              <w:t>sought clarity as to whether</w:t>
            </w:r>
            <w:r w:rsidRPr="001F4709">
              <w:rPr>
                <w:rFonts w:ascii="Verdana" w:hAnsi="Verdana"/>
              </w:rPr>
              <w:t xml:space="preserve"> the new safety newsletter</w:t>
            </w:r>
            <w:r w:rsidR="00AF358C">
              <w:rPr>
                <w:rFonts w:ascii="Verdana" w:hAnsi="Verdana"/>
              </w:rPr>
              <w:t xml:space="preserve"> </w:t>
            </w:r>
            <w:r w:rsidR="00886439">
              <w:rPr>
                <w:rFonts w:ascii="Verdana" w:hAnsi="Verdana"/>
              </w:rPr>
              <w:t>it was only available</w:t>
            </w:r>
            <w:r w:rsidRPr="001F4709">
              <w:rPr>
                <w:rFonts w:ascii="Verdana" w:hAnsi="Verdana"/>
              </w:rPr>
              <w:t xml:space="preserve"> on SharePoint.</w:t>
            </w:r>
            <w:r>
              <w:rPr>
                <w:rFonts w:ascii="Verdana" w:hAnsi="Verdana"/>
              </w:rPr>
              <w:t xml:space="preserve"> </w:t>
            </w:r>
            <w:r w:rsidRPr="001F4709">
              <w:rPr>
                <w:rFonts w:ascii="Verdana" w:hAnsi="Verdana"/>
              </w:rPr>
              <w:t>C</w:t>
            </w:r>
            <w:r w:rsidR="00E32375" w:rsidRPr="001F4709">
              <w:rPr>
                <w:rFonts w:ascii="Verdana" w:hAnsi="Verdana"/>
              </w:rPr>
              <w:t xml:space="preserve"> Beadle explained that the newsletter was currently available only on SharePoint, </w:t>
            </w:r>
            <w:r w:rsidR="00886439">
              <w:rPr>
                <w:rFonts w:ascii="Verdana" w:hAnsi="Verdana"/>
              </w:rPr>
              <w:t>however,</w:t>
            </w:r>
            <w:r w:rsidR="00E32375" w:rsidRPr="001F4709">
              <w:rPr>
                <w:rFonts w:ascii="Verdana" w:hAnsi="Verdana"/>
              </w:rPr>
              <w:t xml:space="preserve"> the Communications team intended to distribute it more widely across the board. </w:t>
            </w:r>
            <w:r w:rsidRPr="001F4709">
              <w:rPr>
                <w:rFonts w:ascii="Verdana" w:hAnsi="Verdana"/>
              </w:rPr>
              <w:t>D</w:t>
            </w:r>
            <w:r w:rsidR="00E32375" w:rsidRPr="001F4709">
              <w:rPr>
                <w:rFonts w:ascii="Verdana" w:hAnsi="Verdana"/>
              </w:rPr>
              <w:t xml:space="preserve"> Jouvenat expressed her willingness to receive the newsletter. Following this discussion, C Beadle committed to distributing the newsletter to the Committee and ensuring that it would be included in future reports for the Committee.</w:t>
            </w:r>
          </w:p>
          <w:p w14:paraId="284F5986" w14:textId="43707487" w:rsidR="00035462" w:rsidRPr="00E32375" w:rsidRDefault="00035462" w:rsidP="00BC0135">
            <w:pPr>
              <w:shd w:val="clear" w:color="auto" w:fill="FFFFFF"/>
              <w:jc w:val="both"/>
              <w:rPr>
                <w:rFonts w:ascii="Verdana" w:hAnsi="Verdana"/>
              </w:rPr>
            </w:pPr>
          </w:p>
        </w:tc>
      </w:tr>
      <w:tr w:rsidR="00FC4464" w:rsidRPr="00FC4464" w14:paraId="155AC734" w14:textId="77777777" w:rsidTr="00E22039">
        <w:tc>
          <w:tcPr>
            <w:tcW w:w="1682" w:type="dxa"/>
          </w:tcPr>
          <w:p w14:paraId="76319340" w14:textId="77777777" w:rsidR="004E146C" w:rsidRPr="00FC4464" w:rsidRDefault="004E146C" w:rsidP="00BC0135">
            <w:pPr>
              <w:jc w:val="both"/>
              <w:rPr>
                <w:rFonts w:ascii="Verdana" w:hAnsi="Verdana"/>
              </w:rPr>
            </w:pPr>
            <w:r w:rsidRPr="00FC4464">
              <w:rPr>
                <w:rFonts w:ascii="Verdana" w:hAnsi="Verdana"/>
              </w:rPr>
              <w:t xml:space="preserve">Resolution </w:t>
            </w:r>
          </w:p>
        </w:tc>
        <w:tc>
          <w:tcPr>
            <w:tcW w:w="8813" w:type="dxa"/>
          </w:tcPr>
          <w:p w14:paraId="66EB0040" w14:textId="77777777" w:rsidR="004E146C" w:rsidRPr="00E32375" w:rsidRDefault="00D827FF" w:rsidP="00BC0135">
            <w:pPr>
              <w:shd w:val="clear" w:color="auto" w:fill="FFFFFF"/>
              <w:jc w:val="both"/>
              <w:rPr>
                <w:rFonts w:ascii="Verdana" w:hAnsi="Verdana"/>
              </w:rPr>
            </w:pPr>
            <w:r w:rsidRPr="00E32375">
              <w:rPr>
                <w:rFonts w:ascii="Verdana" w:hAnsi="Verdana"/>
              </w:rPr>
              <w:t xml:space="preserve">The Committee </w:t>
            </w:r>
            <w:r w:rsidRPr="00E32375">
              <w:rPr>
                <w:rFonts w:ascii="Verdana" w:hAnsi="Verdana"/>
                <w:b/>
              </w:rPr>
              <w:t>NOTED</w:t>
            </w:r>
            <w:r w:rsidRPr="00E32375">
              <w:rPr>
                <w:rFonts w:ascii="Verdana" w:hAnsi="Verdana"/>
              </w:rPr>
              <w:t xml:space="preserve"> the report.</w:t>
            </w:r>
          </w:p>
          <w:p w14:paraId="607576C8" w14:textId="77777777" w:rsidR="00D827FF" w:rsidRPr="00E32375" w:rsidRDefault="00D827FF" w:rsidP="00BC0135">
            <w:pPr>
              <w:shd w:val="clear" w:color="auto" w:fill="FFFFFF"/>
              <w:jc w:val="both"/>
              <w:rPr>
                <w:rFonts w:ascii="Verdana" w:hAnsi="Verdana"/>
              </w:rPr>
            </w:pPr>
          </w:p>
        </w:tc>
      </w:tr>
      <w:tr w:rsidR="00FC4464" w:rsidRPr="00FC4464" w14:paraId="2249CF62" w14:textId="77777777" w:rsidTr="00E22039">
        <w:tc>
          <w:tcPr>
            <w:tcW w:w="1682" w:type="dxa"/>
          </w:tcPr>
          <w:p w14:paraId="5698C29F" w14:textId="77777777" w:rsidR="004E146C" w:rsidRPr="00FC4464" w:rsidRDefault="004E146C" w:rsidP="00257650">
            <w:pPr>
              <w:ind w:right="295"/>
              <w:jc w:val="both"/>
              <w:rPr>
                <w:rFonts w:ascii="Verdana" w:hAnsi="Verdana"/>
              </w:rPr>
            </w:pPr>
            <w:r w:rsidRPr="00FC4464">
              <w:rPr>
                <w:rFonts w:ascii="Verdana" w:hAnsi="Verdana"/>
              </w:rPr>
              <w:t>Action</w:t>
            </w:r>
          </w:p>
        </w:tc>
        <w:tc>
          <w:tcPr>
            <w:tcW w:w="8813" w:type="dxa"/>
          </w:tcPr>
          <w:p w14:paraId="45129DAA" w14:textId="7637503B" w:rsidR="00A50250" w:rsidRDefault="00A50250" w:rsidP="00A50250">
            <w:pPr>
              <w:pStyle w:val="ListParagraph"/>
              <w:numPr>
                <w:ilvl w:val="0"/>
                <w:numId w:val="21"/>
              </w:numPr>
              <w:ind w:left="342" w:right="295" w:hanging="284"/>
              <w:rPr>
                <w:rFonts w:ascii="Verdana" w:hAnsi="Verdana"/>
              </w:rPr>
            </w:pPr>
            <w:r w:rsidRPr="00A50250">
              <w:rPr>
                <w:rFonts w:ascii="Verdana" w:hAnsi="Verdana"/>
              </w:rPr>
              <w:t>Distribute the new safety newsletter more widely across the board and ensure it is included in future reports for the Committee.</w:t>
            </w:r>
          </w:p>
          <w:p w14:paraId="066DF61F" w14:textId="77777777" w:rsidR="00A50250" w:rsidRDefault="00A50250" w:rsidP="00A50250">
            <w:pPr>
              <w:pStyle w:val="ListParagraph"/>
              <w:ind w:left="342" w:right="295"/>
              <w:rPr>
                <w:rFonts w:ascii="Verdana" w:hAnsi="Verdana"/>
              </w:rPr>
            </w:pPr>
          </w:p>
          <w:p w14:paraId="4F83EF3D" w14:textId="05D7DBA9" w:rsidR="00257650" w:rsidRDefault="00A50250" w:rsidP="00A50250">
            <w:pPr>
              <w:pStyle w:val="ListParagraph"/>
              <w:numPr>
                <w:ilvl w:val="0"/>
                <w:numId w:val="21"/>
              </w:numPr>
              <w:ind w:left="342" w:right="295" w:hanging="284"/>
              <w:rPr>
                <w:rFonts w:ascii="Verdana" w:hAnsi="Verdana"/>
              </w:rPr>
            </w:pPr>
            <w:r w:rsidRPr="00A50250">
              <w:rPr>
                <w:rFonts w:ascii="Verdana" w:hAnsi="Verdana"/>
              </w:rPr>
              <w:t>Review manual handling training methods to reduce DNA rates and share data with the Deputy Chief Operating Officer.</w:t>
            </w:r>
          </w:p>
          <w:p w14:paraId="18FE3B4B" w14:textId="77777777" w:rsidR="00A50250" w:rsidRPr="00A50250" w:rsidRDefault="00A50250" w:rsidP="00A50250">
            <w:pPr>
              <w:pStyle w:val="ListParagraph"/>
              <w:rPr>
                <w:rFonts w:ascii="Verdana" w:hAnsi="Verdana"/>
              </w:rPr>
            </w:pPr>
          </w:p>
          <w:p w14:paraId="4A04109D" w14:textId="77777777" w:rsidR="00A50250" w:rsidRPr="00A50250" w:rsidRDefault="00A50250" w:rsidP="00A50250">
            <w:pPr>
              <w:pStyle w:val="ListParagraph"/>
              <w:ind w:left="342" w:right="295"/>
              <w:rPr>
                <w:rFonts w:ascii="Verdana" w:hAnsi="Verdana"/>
              </w:rPr>
            </w:pPr>
          </w:p>
          <w:p w14:paraId="6CB05B3D" w14:textId="77777777" w:rsidR="00FC4464" w:rsidRDefault="00A50250" w:rsidP="00257650">
            <w:pPr>
              <w:pStyle w:val="ListParagraph"/>
              <w:numPr>
                <w:ilvl w:val="0"/>
                <w:numId w:val="21"/>
              </w:numPr>
              <w:shd w:val="clear" w:color="auto" w:fill="FFFFFF"/>
              <w:ind w:left="339" w:right="295" w:hanging="284"/>
              <w:jc w:val="both"/>
              <w:rPr>
                <w:rFonts w:ascii="Verdana" w:hAnsi="Verdana"/>
              </w:rPr>
            </w:pPr>
            <w:r w:rsidRPr="00A50250">
              <w:rPr>
                <w:rFonts w:ascii="Verdana" w:hAnsi="Verdana"/>
              </w:rPr>
              <w:t>Raise a query regarding statutory training within the Health Board due to the high number of missed mandatory training sessions. The Executive Director for People will send the figures to the Chief Operating Officer to share information and concerns about the lack of training completion.</w:t>
            </w:r>
          </w:p>
          <w:p w14:paraId="1C206831" w14:textId="20BE05AC" w:rsidR="00A50250" w:rsidRPr="00257650" w:rsidRDefault="00A50250" w:rsidP="00A50250">
            <w:pPr>
              <w:pStyle w:val="ListParagraph"/>
              <w:shd w:val="clear" w:color="auto" w:fill="FFFFFF"/>
              <w:ind w:left="339" w:right="295"/>
              <w:jc w:val="both"/>
              <w:rPr>
                <w:rFonts w:ascii="Verdana" w:hAnsi="Verdana"/>
              </w:rPr>
            </w:pPr>
          </w:p>
        </w:tc>
      </w:tr>
      <w:tr w:rsidR="00E22039" w:rsidRPr="00FC4464" w14:paraId="53AFA512" w14:textId="77777777" w:rsidTr="00E22039">
        <w:tc>
          <w:tcPr>
            <w:tcW w:w="1682" w:type="dxa"/>
          </w:tcPr>
          <w:p w14:paraId="31E22F92" w14:textId="7007737F" w:rsidR="00E22039" w:rsidRPr="00EF301E" w:rsidRDefault="00E22039" w:rsidP="00BC0135">
            <w:pPr>
              <w:jc w:val="both"/>
              <w:rPr>
                <w:rFonts w:ascii="Verdana" w:hAnsi="Verdana"/>
                <w:b/>
                <w:bCs/>
              </w:rPr>
            </w:pPr>
            <w:r w:rsidRPr="00EF301E">
              <w:rPr>
                <w:rFonts w:ascii="Verdana" w:hAnsi="Verdana"/>
                <w:b/>
                <w:bCs/>
              </w:rPr>
              <w:t>5.2</w:t>
            </w:r>
          </w:p>
        </w:tc>
        <w:tc>
          <w:tcPr>
            <w:tcW w:w="8813" w:type="dxa"/>
          </w:tcPr>
          <w:p w14:paraId="4D47B9CC" w14:textId="1FB846DA" w:rsidR="00E22039" w:rsidRPr="00EF301E" w:rsidRDefault="00E22039" w:rsidP="00BC0135">
            <w:pPr>
              <w:shd w:val="clear" w:color="auto" w:fill="FFFFFF"/>
              <w:jc w:val="both"/>
              <w:rPr>
                <w:rFonts w:ascii="Verdana" w:hAnsi="Verdana"/>
                <w:b/>
                <w:bCs/>
              </w:rPr>
            </w:pPr>
            <w:r w:rsidRPr="00EF301E">
              <w:rPr>
                <w:rFonts w:ascii="Verdana" w:hAnsi="Verdana"/>
                <w:b/>
                <w:bCs/>
              </w:rPr>
              <w:t xml:space="preserve">FIRE SAFETY REPORT </w:t>
            </w:r>
          </w:p>
        </w:tc>
      </w:tr>
      <w:tr w:rsidR="00E22039" w:rsidRPr="00FC4464" w14:paraId="3ABF4274" w14:textId="77777777" w:rsidTr="00E22039">
        <w:tc>
          <w:tcPr>
            <w:tcW w:w="1682" w:type="dxa"/>
          </w:tcPr>
          <w:p w14:paraId="3A6A5696" w14:textId="77777777" w:rsidR="00E22039" w:rsidRDefault="00E22039" w:rsidP="00E22039">
            <w:pPr>
              <w:jc w:val="both"/>
              <w:rPr>
                <w:rFonts w:ascii="Verdana" w:hAnsi="Verdana"/>
              </w:rPr>
            </w:pPr>
          </w:p>
        </w:tc>
        <w:tc>
          <w:tcPr>
            <w:tcW w:w="8813" w:type="dxa"/>
          </w:tcPr>
          <w:p w14:paraId="390E9FF8" w14:textId="731483AC" w:rsidR="00E22039" w:rsidRPr="00AF2BB9" w:rsidRDefault="00947CB4" w:rsidP="00947CB4">
            <w:pPr>
              <w:rPr>
                <w:rFonts w:ascii="Verdana" w:hAnsi="Verdana"/>
              </w:rPr>
            </w:pPr>
            <w:r w:rsidRPr="00AF2BB9">
              <w:rPr>
                <w:rFonts w:ascii="Verdana" w:hAnsi="Verdana"/>
              </w:rPr>
              <w:t>C</w:t>
            </w:r>
            <w:r w:rsidR="001F4709">
              <w:rPr>
                <w:rFonts w:ascii="Verdana" w:hAnsi="Verdana"/>
              </w:rPr>
              <w:t xml:space="preserve"> </w:t>
            </w:r>
            <w:r w:rsidRPr="00AF2BB9">
              <w:rPr>
                <w:rFonts w:ascii="Verdana" w:hAnsi="Verdana"/>
              </w:rPr>
              <w:t>Edwards presented the report and highlighted several key points contained within it.</w:t>
            </w:r>
          </w:p>
          <w:p w14:paraId="1F8F28D0" w14:textId="77777777" w:rsidR="00035462" w:rsidRDefault="00035462" w:rsidP="00E22039">
            <w:pPr>
              <w:shd w:val="clear" w:color="auto" w:fill="FFFFFF"/>
              <w:jc w:val="both"/>
              <w:rPr>
                <w:rFonts w:ascii="Verdana" w:hAnsi="Verdana"/>
              </w:rPr>
            </w:pPr>
          </w:p>
          <w:p w14:paraId="1136122D" w14:textId="77777777" w:rsidR="003522E5" w:rsidRDefault="003522E5" w:rsidP="003522E5">
            <w:pPr>
              <w:shd w:val="clear" w:color="auto" w:fill="FFFFFF"/>
              <w:jc w:val="both"/>
            </w:pPr>
          </w:p>
          <w:p w14:paraId="43B84FC6" w14:textId="106E81B4" w:rsidR="009A3755" w:rsidRPr="00AF2BB9" w:rsidRDefault="003522E5" w:rsidP="00AF2BB9">
            <w:pPr>
              <w:jc w:val="both"/>
              <w:rPr>
                <w:rFonts w:ascii="Verdana" w:hAnsi="Verdana"/>
              </w:rPr>
            </w:pPr>
            <w:r w:rsidRPr="00AF2BB9">
              <w:rPr>
                <w:rFonts w:ascii="Verdana" w:hAnsi="Verdana"/>
              </w:rPr>
              <w:t>C</w:t>
            </w:r>
            <w:r w:rsidR="001F4709">
              <w:rPr>
                <w:rFonts w:ascii="Verdana" w:hAnsi="Verdana"/>
              </w:rPr>
              <w:t xml:space="preserve"> </w:t>
            </w:r>
            <w:r w:rsidRPr="00AF2BB9">
              <w:rPr>
                <w:rFonts w:ascii="Verdana" w:hAnsi="Verdana"/>
              </w:rPr>
              <w:t>Donoghue raised concerns that fire safety training was no longer included in the induction process for new staff members.</w:t>
            </w:r>
            <w:r w:rsidR="00AF358C">
              <w:rPr>
                <w:rFonts w:ascii="Verdana" w:hAnsi="Verdana"/>
              </w:rPr>
              <w:t xml:space="preserve"> </w:t>
            </w:r>
            <w:r w:rsidR="00AF2BB9" w:rsidRPr="00AF2BB9">
              <w:rPr>
                <w:rFonts w:ascii="Verdana" w:hAnsi="Verdana"/>
              </w:rPr>
              <w:t>C</w:t>
            </w:r>
            <w:r w:rsidR="001F4709">
              <w:rPr>
                <w:rFonts w:ascii="Verdana" w:hAnsi="Verdana"/>
              </w:rPr>
              <w:t xml:space="preserve"> </w:t>
            </w:r>
            <w:r w:rsidR="00AF2BB9" w:rsidRPr="00AF2BB9">
              <w:rPr>
                <w:rFonts w:ascii="Verdana" w:hAnsi="Verdana"/>
              </w:rPr>
              <w:t>Edwards reported that fire awareness training had been revised to fall under departmental responsibility</w:t>
            </w:r>
            <w:r w:rsidR="00AF358C">
              <w:rPr>
                <w:rFonts w:ascii="Verdana" w:hAnsi="Verdana"/>
              </w:rPr>
              <w:t xml:space="preserve"> </w:t>
            </w:r>
            <w:r w:rsidR="00886439">
              <w:rPr>
                <w:rFonts w:ascii="Verdana" w:hAnsi="Verdana"/>
              </w:rPr>
              <w:t>and advised</w:t>
            </w:r>
            <w:r w:rsidR="00AF2BB9" w:rsidRPr="00AF2BB9">
              <w:rPr>
                <w:rFonts w:ascii="Verdana" w:hAnsi="Verdana"/>
              </w:rPr>
              <w:t xml:space="preserve"> that this would involve assigning specific personnel to deliver the training tailored to the needs of their respective departments.</w:t>
            </w:r>
          </w:p>
          <w:p w14:paraId="5FA5BB8B" w14:textId="77777777" w:rsidR="009A3755" w:rsidRPr="00AF2BB9" w:rsidRDefault="009A3755" w:rsidP="00AF2BB9">
            <w:pPr>
              <w:shd w:val="clear" w:color="auto" w:fill="FFFFFF"/>
              <w:jc w:val="both"/>
              <w:rPr>
                <w:rFonts w:ascii="Verdana" w:hAnsi="Verdana"/>
              </w:rPr>
            </w:pPr>
          </w:p>
          <w:p w14:paraId="54C02E56" w14:textId="450E6783" w:rsidR="00AF2BB9" w:rsidRPr="00AF2BB9" w:rsidRDefault="001F4709" w:rsidP="00AF2BB9">
            <w:pPr>
              <w:jc w:val="both"/>
              <w:rPr>
                <w:rFonts w:ascii="Verdana" w:hAnsi="Verdana"/>
              </w:rPr>
            </w:pPr>
            <w:r>
              <w:rPr>
                <w:rFonts w:ascii="Verdana" w:hAnsi="Verdana"/>
              </w:rPr>
              <w:t>C</w:t>
            </w:r>
            <w:r w:rsidR="00AF2BB9" w:rsidRPr="00AF2BB9">
              <w:rPr>
                <w:rFonts w:ascii="Verdana" w:hAnsi="Verdana"/>
              </w:rPr>
              <w:t xml:space="preserve"> Donoghue referred to a paragraph within the report, which indicated that Cwm Taf Morgannwg had breached code and legislation regarding fire training</w:t>
            </w:r>
            <w:r w:rsidR="00886439">
              <w:rPr>
                <w:rFonts w:ascii="Verdana" w:hAnsi="Verdana"/>
              </w:rPr>
              <w:t xml:space="preserve"> and</w:t>
            </w:r>
            <w:r w:rsidR="00AF2BB9" w:rsidRPr="00AF2BB9">
              <w:rPr>
                <w:rFonts w:ascii="Verdana" w:hAnsi="Verdana"/>
              </w:rPr>
              <w:t xml:space="preserve"> sought assurance on whether this was accurate, expressing the belief that this was not the case, and requested the report to be reviewed and amended accordingly.</w:t>
            </w:r>
          </w:p>
          <w:p w14:paraId="2C415A94" w14:textId="77777777" w:rsidR="00AF2BB9" w:rsidRPr="00AF2BB9" w:rsidRDefault="00AF2BB9" w:rsidP="00AF2BB9">
            <w:pPr>
              <w:jc w:val="both"/>
              <w:rPr>
                <w:rFonts w:ascii="Verdana" w:hAnsi="Verdana"/>
              </w:rPr>
            </w:pPr>
          </w:p>
          <w:p w14:paraId="6F52FE2C" w14:textId="6EEFF290" w:rsidR="009A3755" w:rsidRPr="00AF2BB9" w:rsidRDefault="00AF2BB9" w:rsidP="00AF2BB9">
            <w:pPr>
              <w:jc w:val="both"/>
              <w:rPr>
                <w:rFonts w:ascii="Verdana" w:hAnsi="Verdana"/>
              </w:rPr>
            </w:pPr>
            <w:r w:rsidRPr="00AF2BB9">
              <w:rPr>
                <w:rFonts w:ascii="Verdana" w:hAnsi="Verdana"/>
              </w:rPr>
              <w:t>H Daniel clarified that the belief concerning the breach of statutory requirements was inaccurate, as no such obligation was present. He advised that the report be reviewed and revised accordingly</w:t>
            </w:r>
            <w:r w:rsidR="00886439">
              <w:rPr>
                <w:rFonts w:ascii="Verdana" w:hAnsi="Verdana"/>
              </w:rPr>
              <w:t xml:space="preserve"> by the Fire Safety Officer</w:t>
            </w:r>
          </w:p>
          <w:p w14:paraId="7703B03B" w14:textId="77777777" w:rsidR="00AF2BB9" w:rsidRPr="00AF2BB9" w:rsidRDefault="00AF2BB9" w:rsidP="00AF2BB9">
            <w:pPr>
              <w:jc w:val="both"/>
              <w:rPr>
                <w:rFonts w:ascii="Verdana" w:hAnsi="Verdana"/>
              </w:rPr>
            </w:pPr>
          </w:p>
          <w:p w14:paraId="1C887A0F" w14:textId="2B4BBC1E" w:rsidR="009A3755" w:rsidRDefault="009A3755" w:rsidP="00E22039">
            <w:pPr>
              <w:shd w:val="clear" w:color="auto" w:fill="FFFFFF"/>
              <w:jc w:val="both"/>
              <w:rPr>
                <w:rFonts w:ascii="Verdana" w:hAnsi="Verdana"/>
              </w:rPr>
            </w:pPr>
          </w:p>
        </w:tc>
      </w:tr>
      <w:tr w:rsidR="00E22039" w:rsidRPr="00FC4464" w14:paraId="3B656C4D" w14:textId="77777777" w:rsidTr="00E22039">
        <w:tc>
          <w:tcPr>
            <w:tcW w:w="1682" w:type="dxa"/>
          </w:tcPr>
          <w:p w14:paraId="2E4F9D7A" w14:textId="13C58394" w:rsidR="00E22039" w:rsidRPr="00FC4464" w:rsidRDefault="00E22039" w:rsidP="00E22039">
            <w:pPr>
              <w:jc w:val="both"/>
              <w:rPr>
                <w:rFonts w:ascii="Verdana" w:hAnsi="Verdana"/>
              </w:rPr>
            </w:pPr>
            <w:r w:rsidRPr="00FC4464">
              <w:rPr>
                <w:rFonts w:ascii="Verdana" w:hAnsi="Verdana"/>
              </w:rPr>
              <w:t>Resolution</w:t>
            </w:r>
          </w:p>
        </w:tc>
        <w:tc>
          <w:tcPr>
            <w:tcW w:w="8813" w:type="dxa"/>
          </w:tcPr>
          <w:p w14:paraId="1B557373" w14:textId="77777777" w:rsidR="00E22039" w:rsidRPr="00FC4464" w:rsidRDefault="00E22039" w:rsidP="00E22039">
            <w:pPr>
              <w:shd w:val="clear" w:color="auto" w:fill="FFFFFF"/>
              <w:jc w:val="both"/>
              <w:rPr>
                <w:rFonts w:ascii="Verdana" w:hAnsi="Verdana"/>
              </w:rPr>
            </w:pPr>
            <w:r w:rsidRPr="00FC4464">
              <w:rPr>
                <w:rFonts w:ascii="Verdana" w:hAnsi="Verdana"/>
              </w:rPr>
              <w:t xml:space="preserve">The Committee </w:t>
            </w:r>
            <w:r w:rsidRPr="00FC4464">
              <w:rPr>
                <w:rFonts w:ascii="Verdana" w:hAnsi="Verdana"/>
                <w:b/>
              </w:rPr>
              <w:t>NOTED</w:t>
            </w:r>
            <w:r w:rsidRPr="00FC4464">
              <w:rPr>
                <w:rFonts w:ascii="Verdana" w:hAnsi="Verdana"/>
              </w:rPr>
              <w:t xml:space="preserve"> the report and considered the issues raised. </w:t>
            </w:r>
          </w:p>
          <w:p w14:paraId="17E8071C" w14:textId="77777777" w:rsidR="00E22039" w:rsidRPr="00FC4464" w:rsidRDefault="00E22039" w:rsidP="00E22039">
            <w:pPr>
              <w:shd w:val="clear" w:color="auto" w:fill="FFFFFF"/>
              <w:jc w:val="both"/>
              <w:rPr>
                <w:rFonts w:ascii="Verdana" w:hAnsi="Verdana"/>
              </w:rPr>
            </w:pPr>
          </w:p>
        </w:tc>
      </w:tr>
      <w:tr w:rsidR="00E22039" w:rsidRPr="00FC4464" w14:paraId="65C744D1" w14:textId="77777777" w:rsidTr="00E22039">
        <w:tc>
          <w:tcPr>
            <w:tcW w:w="1682" w:type="dxa"/>
          </w:tcPr>
          <w:p w14:paraId="3CF8A97A" w14:textId="405D428D" w:rsidR="00E22039" w:rsidRPr="00FC4464" w:rsidRDefault="00E22039" w:rsidP="00E22039">
            <w:pPr>
              <w:jc w:val="both"/>
              <w:rPr>
                <w:rFonts w:ascii="Verdana" w:hAnsi="Verdana"/>
              </w:rPr>
            </w:pPr>
            <w:r w:rsidRPr="00FC4464">
              <w:rPr>
                <w:rFonts w:ascii="Verdana" w:hAnsi="Verdana"/>
              </w:rPr>
              <w:t xml:space="preserve">Action </w:t>
            </w:r>
          </w:p>
        </w:tc>
        <w:tc>
          <w:tcPr>
            <w:tcW w:w="8813" w:type="dxa"/>
          </w:tcPr>
          <w:p w14:paraId="52A0CABA" w14:textId="77777777" w:rsidR="00E22039" w:rsidRDefault="00A50250" w:rsidP="00A50250">
            <w:pPr>
              <w:rPr>
                <w:rFonts w:ascii="Verdana" w:hAnsi="Verdana"/>
              </w:rPr>
            </w:pPr>
            <w:r w:rsidRPr="00A50250">
              <w:rPr>
                <w:rFonts w:ascii="Verdana" w:hAnsi="Verdana"/>
              </w:rPr>
              <w:t>The Committee raised a query regarding a paragraph that incorrectly stated CTMUHB was in breach due to training standards. They requested the author of the report to revisit and reword the paragraph before republishing.</w:t>
            </w:r>
          </w:p>
          <w:p w14:paraId="20B1F316" w14:textId="168754E9" w:rsidR="00A50250" w:rsidRPr="00FC4464" w:rsidRDefault="00A50250" w:rsidP="00A50250">
            <w:pPr>
              <w:rPr>
                <w:rFonts w:ascii="Verdana" w:hAnsi="Verdana"/>
              </w:rPr>
            </w:pPr>
          </w:p>
        </w:tc>
      </w:tr>
      <w:tr w:rsidR="00E22039" w:rsidRPr="00FC4464" w14:paraId="484D04A4" w14:textId="77777777" w:rsidTr="00E22039">
        <w:tc>
          <w:tcPr>
            <w:tcW w:w="1682" w:type="dxa"/>
          </w:tcPr>
          <w:p w14:paraId="5FDDCBDD" w14:textId="0488D23B" w:rsidR="00E22039" w:rsidRPr="00FC4464" w:rsidRDefault="00E22039" w:rsidP="00E22039">
            <w:pPr>
              <w:jc w:val="both"/>
              <w:rPr>
                <w:rFonts w:ascii="Verdana" w:hAnsi="Verdana"/>
                <w:b/>
              </w:rPr>
            </w:pPr>
            <w:r>
              <w:rPr>
                <w:rFonts w:ascii="Verdana" w:hAnsi="Verdana"/>
                <w:b/>
              </w:rPr>
              <w:t>5.3</w:t>
            </w:r>
          </w:p>
        </w:tc>
        <w:tc>
          <w:tcPr>
            <w:tcW w:w="8813" w:type="dxa"/>
          </w:tcPr>
          <w:p w14:paraId="5AE2C283" w14:textId="3EB6D92D" w:rsidR="00E22039" w:rsidRPr="00FC4464" w:rsidRDefault="00EF301E" w:rsidP="00E22039">
            <w:pPr>
              <w:shd w:val="clear" w:color="auto" w:fill="FFFFFF"/>
              <w:jc w:val="both"/>
              <w:rPr>
                <w:rFonts w:ascii="Verdana" w:hAnsi="Verdana"/>
                <w:b/>
              </w:rPr>
            </w:pPr>
            <w:r w:rsidRPr="00FC4464">
              <w:rPr>
                <w:rFonts w:ascii="Verdana" w:hAnsi="Verdana"/>
                <w:b/>
              </w:rPr>
              <w:t xml:space="preserve">OVERARCHING CARE GROUP </w:t>
            </w:r>
            <w:r w:rsidR="00E22039" w:rsidRPr="00FC4464">
              <w:rPr>
                <w:rFonts w:ascii="Verdana" w:hAnsi="Verdana"/>
                <w:b/>
              </w:rPr>
              <w:t xml:space="preserve">– Health, Safety &amp; Fire Report </w:t>
            </w:r>
          </w:p>
        </w:tc>
      </w:tr>
      <w:tr w:rsidR="00E22039" w:rsidRPr="00FC4464" w14:paraId="3EF834C0" w14:textId="77777777" w:rsidTr="00E22039">
        <w:tc>
          <w:tcPr>
            <w:tcW w:w="1682" w:type="dxa"/>
          </w:tcPr>
          <w:p w14:paraId="4DB7D461" w14:textId="77777777" w:rsidR="00E22039" w:rsidRPr="00FC4464" w:rsidRDefault="00E22039" w:rsidP="00E22039">
            <w:pPr>
              <w:jc w:val="both"/>
              <w:rPr>
                <w:rFonts w:ascii="Verdana" w:hAnsi="Verdana"/>
              </w:rPr>
            </w:pPr>
          </w:p>
        </w:tc>
        <w:tc>
          <w:tcPr>
            <w:tcW w:w="8813" w:type="dxa"/>
          </w:tcPr>
          <w:p w14:paraId="2491F0D9" w14:textId="74608A11" w:rsidR="009A3755" w:rsidRDefault="00E22039" w:rsidP="00E22039">
            <w:pPr>
              <w:shd w:val="clear" w:color="auto" w:fill="FFFFFF"/>
              <w:jc w:val="both"/>
              <w:rPr>
                <w:rFonts w:ascii="Verdana" w:hAnsi="Verdana"/>
              </w:rPr>
            </w:pPr>
            <w:r w:rsidRPr="00FC4464">
              <w:rPr>
                <w:rFonts w:ascii="Verdana" w:hAnsi="Verdana"/>
              </w:rPr>
              <w:t>S James pr</w:t>
            </w:r>
            <w:r w:rsidR="0059467F">
              <w:rPr>
                <w:rFonts w:ascii="Verdana" w:hAnsi="Verdana"/>
              </w:rPr>
              <w:t xml:space="preserve">esented the report and updated Members on key areas. </w:t>
            </w:r>
          </w:p>
          <w:p w14:paraId="6E49DAFF" w14:textId="77777777" w:rsidR="005047B1" w:rsidRDefault="005047B1" w:rsidP="005047B1"/>
          <w:p w14:paraId="309E9F74" w14:textId="77777777" w:rsidR="005047B1" w:rsidRDefault="005047B1" w:rsidP="005047B1">
            <w:pPr>
              <w:jc w:val="both"/>
              <w:rPr>
                <w:rFonts w:ascii="Verdana" w:hAnsi="Verdana"/>
              </w:rPr>
            </w:pPr>
            <w:r w:rsidRPr="005047B1">
              <w:rPr>
                <w:rFonts w:ascii="Verdana" w:hAnsi="Verdana"/>
              </w:rPr>
              <w:t>During the meeting, H. Proctor discussed parking issues at various sites, with heightened concerns raised about problems affecting both staff and patients.</w:t>
            </w:r>
          </w:p>
          <w:p w14:paraId="08D36771" w14:textId="77777777" w:rsidR="005047B1" w:rsidRDefault="005047B1" w:rsidP="005047B1">
            <w:pPr>
              <w:jc w:val="both"/>
              <w:rPr>
                <w:rFonts w:ascii="Verdana" w:hAnsi="Verdana"/>
              </w:rPr>
            </w:pPr>
          </w:p>
          <w:p w14:paraId="37E603F6" w14:textId="77777777" w:rsidR="005047B1" w:rsidRDefault="005047B1" w:rsidP="005047B1">
            <w:pPr>
              <w:jc w:val="both"/>
              <w:rPr>
                <w:rFonts w:ascii="Verdana" w:hAnsi="Verdana"/>
              </w:rPr>
            </w:pPr>
            <w:r w:rsidRPr="005047B1">
              <w:rPr>
                <w:rFonts w:ascii="Verdana" w:hAnsi="Verdana"/>
              </w:rPr>
              <w:t xml:space="preserve">Further. H Proctor queried whether the communication improvements regarding parking would address staff, patients, or a mixture of both. </w:t>
            </w:r>
          </w:p>
          <w:p w14:paraId="4DD5BC29" w14:textId="77777777" w:rsidR="005047B1" w:rsidRDefault="005047B1" w:rsidP="005047B1">
            <w:pPr>
              <w:jc w:val="both"/>
              <w:rPr>
                <w:rFonts w:ascii="Verdana" w:hAnsi="Verdana"/>
              </w:rPr>
            </w:pPr>
          </w:p>
          <w:p w14:paraId="6D7FD590" w14:textId="09996849" w:rsidR="005047B1" w:rsidRDefault="005047B1" w:rsidP="005047B1">
            <w:pPr>
              <w:jc w:val="both"/>
              <w:rPr>
                <w:rFonts w:ascii="Verdana" w:hAnsi="Verdana"/>
              </w:rPr>
            </w:pPr>
            <w:r w:rsidRPr="005047B1">
              <w:rPr>
                <w:rFonts w:ascii="Verdana" w:hAnsi="Verdana"/>
              </w:rPr>
              <w:t xml:space="preserve">S Gardiner clarified that the improvements would apply to both groups. </w:t>
            </w:r>
          </w:p>
          <w:p w14:paraId="5CDD3F8F" w14:textId="77777777" w:rsidR="005047B1" w:rsidRDefault="005047B1" w:rsidP="005047B1">
            <w:pPr>
              <w:jc w:val="both"/>
              <w:rPr>
                <w:rFonts w:ascii="Verdana" w:hAnsi="Verdana"/>
              </w:rPr>
            </w:pPr>
          </w:p>
          <w:p w14:paraId="04F7F631" w14:textId="77777777" w:rsidR="00D37D20" w:rsidRPr="005047B1" w:rsidRDefault="00D37D20" w:rsidP="00D37D20">
            <w:pPr>
              <w:jc w:val="both"/>
              <w:rPr>
                <w:rFonts w:ascii="Verdana" w:hAnsi="Verdana"/>
              </w:rPr>
            </w:pPr>
            <w:r w:rsidRPr="005047B1">
              <w:rPr>
                <w:rFonts w:ascii="Verdana" w:hAnsi="Verdana"/>
              </w:rPr>
              <w:t>S James acknowledged that the car park issues had become significantly problematic and emphasised the importance of maintaining close monitoring to address these concerns effectively.</w:t>
            </w:r>
          </w:p>
          <w:p w14:paraId="06607F16" w14:textId="727E82B0" w:rsidR="00BA30D3" w:rsidRPr="00FC4464" w:rsidRDefault="00BA30D3" w:rsidP="005047B1">
            <w:pPr>
              <w:shd w:val="clear" w:color="auto" w:fill="FFFFFF"/>
              <w:jc w:val="both"/>
              <w:rPr>
                <w:rFonts w:ascii="Verdana" w:hAnsi="Verdana"/>
              </w:rPr>
            </w:pPr>
          </w:p>
        </w:tc>
      </w:tr>
      <w:tr w:rsidR="00E22039" w:rsidRPr="00FC4464" w14:paraId="7B1400B3" w14:textId="77777777" w:rsidTr="00E22039">
        <w:tc>
          <w:tcPr>
            <w:tcW w:w="1682" w:type="dxa"/>
          </w:tcPr>
          <w:p w14:paraId="530C87B6" w14:textId="77777777" w:rsidR="00E22039" w:rsidRPr="00FC4464" w:rsidRDefault="00E22039" w:rsidP="00E22039">
            <w:pPr>
              <w:jc w:val="both"/>
              <w:rPr>
                <w:rFonts w:ascii="Verdana" w:hAnsi="Verdana"/>
              </w:rPr>
            </w:pPr>
            <w:r w:rsidRPr="00FC4464">
              <w:rPr>
                <w:rFonts w:ascii="Verdana" w:hAnsi="Verdana"/>
              </w:rPr>
              <w:t>Resolution</w:t>
            </w:r>
          </w:p>
        </w:tc>
        <w:tc>
          <w:tcPr>
            <w:tcW w:w="8813" w:type="dxa"/>
          </w:tcPr>
          <w:p w14:paraId="22BF226B" w14:textId="77777777" w:rsidR="00E22039" w:rsidRPr="00FC4464" w:rsidRDefault="00E22039" w:rsidP="00E22039">
            <w:pPr>
              <w:shd w:val="clear" w:color="auto" w:fill="FFFFFF"/>
              <w:jc w:val="both"/>
              <w:rPr>
                <w:rFonts w:ascii="Verdana" w:hAnsi="Verdana"/>
              </w:rPr>
            </w:pPr>
            <w:r w:rsidRPr="00FC4464">
              <w:rPr>
                <w:rFonts w:ascii="Verdana" w:hAnsi="Verdana"/>
              </w:rPr>
              <w:t xml:space="preserve">The Committee </w:t>
            </w:r>
            <w:r w:rsidRPr="00FC4464">
              <w:rPr>
                <w:rFonts w:ascii="Verdana" w:hAnsi="Verdana"/>
                <w:b/>
              </w:rPr>
              <w:t>NOTED</w:t>
            </w:r>
            <w:r w:rsidRPr="00FC4464">
              <w:rPr>
                <w:rFonts w:ascii="Verdana" w:hAnsi="Verdana"/>
              </w:rPr>
              <w:t xml:space="preserve"> the report. </w:t>
            </w:r>
          </w:p>
          <w:p w14:paraId="1998196C" w14:textId="77777777" w:rsidR="00E22039" w:rsidRPr="00FC4464" w:rsidRDefault="00E22039" w:rsidP="00E22039">
            <w:pPr>
              <w:shd w:val="clear" w:color="auto" w:fill="FFFFFF"/>
              <w:jc w:val="both"/>
              <w:rPr>
                <w:rFonts w:ascii="Verdana" w:hAnsi="Verdana"/>
              </w:rPr>
            </w:pPr>
          </w:p>
        </w:tc>
      </w:tr>
      <w:tr w:rsidR="00E22039" w:rsidRPr="00FC4464" w14:paraId="5D2A3DEC" w14:textId="77777777" w:rsidTr="00E22039">
        <w:tc>
          <w:tcPr>
            <w:tcW w:w="1682" w:type="dxa"/>
          </w:tcPr>
          <w:p w14:paraId="02FDEDAE" w14:textId="7F75DF34" w:rsidR="00E22039" w:rsidRPr="00FC4464" w:rsidRDefault="00E22039" w:rsidP="00E22039">
            <w:pPr>
              <w:jc w:val="both"/>
              <w:rPr>
                <w:rFonts w:ascii="Verdana" w:hAnsi="Verdana"/>
                <w:b/>
              </w:rPr>
            </w:pPr>
            <w:r>
              <w:rPr>
                <w:rFonts w:ascii="Verdana" w:hAnsi="Verdana"/>
                <w:b/>
              </w:rPr>
              <w:t>5.3.1.</w:t>
            </w:r>
          </w:p>
        </w:tc>
        <w:tc>
          <w:tcPr>
            <w:tcW w:w="8813" w:type="dxa"/>
          </w:tcPr>
          <w:p w14:paraId="6293DA4A" w14:textId="52CEE20A" w:rsidR="00E22039" w:rsidRPr="00FC4464" w:rsidRDefault="00E22039" w:rsidP="00E22039">
            <w:pPr>
              <w:shd w:val="clear" w:color="auto" w:fill="FFFFFF"/>
              <w:jc w:val="both"/>
              <w:rPr>
                <w:rFonts w:ascii="Verdana" w:hAnsi="Verdana"/>
                <w:b/>
              </w:rPr>
            </w:pPr>
            <w:r>
              <w:rPr>
                <w:rFonts w:ascii="Verdana" w:hAnsi="Verdana"/>
                <w:b/>
              </w:rPr>
              <w:t xml:space="preserve">PLANNED CARE - </w:t>
            </w:r>
            <w:r w:rsidRPr="00FC4464">
              <w:rPr>
                <w:rFonts w:ascii="Verdana" w:hAnsi="Verdana"/>
                <w:b/>
              </w:rPr>
              <w:t>Care Group - Health, Safety &amp; Fire Report</w:t>
            </w:r>
          </w:p>
        </w:tc>
      </w:tr>
      <w:tr w:rsidR="00E22039" w:rsidRPr="00FC4464" w14:paraId="2CDF4471" w14:textId="77777777" w:rsidTr="00E22039">
        <w:tc>
          <w:tcPr>
            <w:tcW w:w="1682" w:type="dxa"/>
          </w:tcPr>
          <w:p w14:paraId="38966CF0" w14:textId="77777777" w:rsidR="00E22039" w:rsidRPr="00FC4464" w:rsidRDefault="00E22039" w:rsidP="00E22039">
            <w:pPr>
              <w:jc w:val="both"/>
              <w:rPr>
                <w:rFonts w:ascii="Verdana" w:hAnsi="Verdana"/>
              </w:rPr>
            </w:pPr>
          </w:p>
        </w:tc>
        <w:tc>
          <w:tcPr>
            <w:tcW w:w="8813" w:type="dxa"/>
          </w:tcPr>
          <w:p w14:paraId="28064401" w14:textId="70073A99" w:rsidR="0010445E" w:rsidRDefault="0010445E" w:rsidP="0010445E">
            <w:pPr>
              <w:jc w:val="both"/>
              <w:rPr>
                <w:rFonts w:ascii="Verdana" w:hAnsi="Verdana" w:cs="Arial"/>
              </w:rPr>
            </w:pPr>
            <w:r w:rsidRPr="0010445E">
              <w:rPr>
                <w:rFonts w:ascii="Verdana" w:hAnsi="Verdana" w:cs="Arial"/>
              </w:rPr>
              <w:t xml:space="preserve"> </w:t>
            </w:r>
          </w:p>
          <w:p w14:paraId="531A1A04" w14:textId="5D4263E7" w:rsidR="0010445E" w:rsidRDefault="0010445E" w:rsidP="0010445E">
            <w:pPr>
              <w:jc w:val="both"/>
              <w:rPr>
                <w:rFonts w:ascii="Verdana" w:hAnsi="Verdana"/>
              </w:rPr>
            </w:pPr>
            <w:r w:rsidRPr="0010445E">
              <w:rPr>
                <w:rFonts w:ascii="Verdana" w:hAnsi="Verdana"/>
              </w:rPr>
              <w:t>S. James presented the report, which detailed the key issues that had been reviewed by the Planned Care Group during the meeting.</w:t>
            </w:r>
          </w:p>
          <w:p w14:paraId="04E5919C" w14:textId="77777777" w:rsidR="0010445E" w:rsidRDefault="0010445E" w:rsidP="0010445E">
            <w:pPr>
              <w:jc w:val="both"/>
              <w:rPr>
                <w:rFonts w:ascii="Verdana" w:hAnsi="Verdana"/>
              </w:rPr>
            </w:pPr>
          </w:p>
          <w:p w14:paraId="55889F71" w14:textId="13496607" w:rsidR="0010445E" w:rsidRPr="0010445E" w:rsidRDefault="0010445E" w:rsidP="0010445E">
            <w:pPr>
              <w:jc w:val="both"/>
              <w:rPr>
                <w:rFonts w:ascii="Verdana" w:hAnsi="Verdana"/>
              </w:rPr>
            </w:pPr>
            <w:r w:rsidRPr="0010445E">
              <w:rPr>
                <w:rFonts w:ascii="Verdana" w:hAnsi="Verdana"/>
              </w:rPr>
              <w:t>No queries were raised, and the Committee expressed its satisfaction in receiving and noting the report.</w:t>
            </w:r>
          </w:p>
          <w:p w14:paraId="3D84DB56" w14:textId="5B01D514" w:rsidR="00E22039" w:rsidRPr="0010445E" w:rsidRDefault="0010445E" w:rsidP="0010445E">
            <w:pPr>
              <w:jc w:val="both"/>
              <w:rPr>
                <w:rFonts w:ascii="Verdana" w:hAnsi="Verdana" w:cs="Arial"/>
              </w:rPr>
            </w:pPr>
            <w:r w:rsidRPr="0010445E">
              <w:rPr>
                <w:rFonts w:ascii="Verdana" w:hAnsi="Verdana" w:cs="Arial"/>
              </w:rPr>
              <w:t xml:space="preserve"> </w:t>
            </w:r>
          </w:p>
        </w:tc>
      </w:tr>
      <w:tr w:rsidR="00E22039" w:rsidRPr="00FC4464" w14:paraId="7B480F34" w14:textId="77777777" w:rsidTr="00E22039">
        <w:tc>
          <w:tcPr>
            <w:tcW w:w="1682" w:type="dxa"/>
          </w:tcPr>
          <w:p w14:paraId="0C51607F" w14:textId="77777777" w:rsidR="00E22039" w:rsidRPr="00FC4464" w:rsidRDefault="00E22039" w:rsidP="00E22039">
            <w:pPr>
              <w:jc w:val="both"/>
              <w:rPr>
                <w:rFonts w:ascii="Verdana" w:hAnsi="Verdana"/>
              </w:rPr>
            </w:pPr>
            <w:r w:rsidRPr="00FC4464">
              <w:rPr>
                <w:rFonts w:ascii="Verdana" w:hAnsi="Verdana"/>
              </w:rPr>
              <w:t xml:space="preserve">Resolution </w:t>
            </w:r>
          </w:p>
        </w:tc>
        <w:tc>
          <w:tcPr>
            <w:tcW w:w="8813" w:type="dxa"/>
          </w:tcPr>
          <w:p w14:paraId="28EF9984" w14:textId="162556F4" w:rsidR="00E22039" w:rsidRPr="00FC4464" w:rsidRDefault="00E22039" w:rsidP="00E22039">
            <w:pPr>
              <w:shd w:val="clear" w:color="auto" w:fill="FFFFFF"/>
              <w:jc w:val="both"/>
              <w:rPr>
                <w:rFonts w:ascii="Verdana" w:hAnsi="Verdana"/>
              </w:rPr>
            </w:pPr>
            <w:r w:rsidRPr="00FC4464">
              <w:rPr>
                <w:rFonts w:ascii="Verdana" w:hAnsi="Verdana"/>
              </w:rPr>
              <w:t xml:space="preserve">The Committee </w:t>
            </w:r>
            <w:r w:rsidRPr="00FC4464">
              <w:rPr>
                <w:rFonts w:ascii="Verdana" w:hAnsi="Verdana"/>
                <w:b/>
              </w:rPr>
              <w:t>NOTED</w:t>
            </w:r>
            <w:r w:rsidRPr="00FC4464">
              <w:rPr>
                <w:rFonts w:ascii="Verdana" w:hAnsi="Verdana"/>
              </w:rPr>
              <w:t xml:space="preserve"> the report </w:t>
            </w:r>
          </w:p>
          <w:p w14:paraId="0AE12B55" w14:textId="77777777" w:rsidR="00E22039" w:rsidRPr="00FC4464" w:rsidRDefault="00E22039" w:rsidP="00E22039">
            <w:pPr>
              <w:shd w:val="clear" w:color="auto" w:fill="FFFFFF"/>
              <w:jc w:val="both"/>
              <w:rPr>
                <w:rFonts w:ascii="Verdana" w:hAnsi="Verdana"/>
              </w:rPr>
            </w:pPr>
          </w:p>
        </w:tc>
      </w:tr>
      <w:tr w:rsidR="00E22039" w:rsidRPr="00FC4464" w14:paraId="6FFCFFF8" w14:textId="77777777" w:rsidTr="00E22039">
        <w:tc>
          <w:tcPr>
            <w:tcW w:w="1682" w:type="dxa"/>
          </w:tcPr>
          <w:p w14:paraId="167C27FE" w14:textId="64AC5F6F" w:rsidR="00E22039" w:rsidRPr="00FC4464" w:rsidRDefault="00E22039" w:rsidP="00E22039">
            <w:pPr>
              <w:jc w:val="both"/>
              <w:rPr>
                <w:rFonts w:ascii="Verdana" w:hAnsi="Verdana"/>
                <w:b/>
              </w:rPr>
            </w:pPr>
            <w:r>
              <w:rPr>
                <w:rFonts w:ascii="Verdana" w:hAnsi="Verdana"/>
                <w:b/>
              </w:rPr>
              <w:t xml:space="preserve">5.3.2 </w:t>
            </w:r>
          </w:p>
        </w:tc>
        <w:tc>
          <w:tcPr>
            <w:tcW w:w="8813" w:type="dxa"/>
          </w:tcPr>
          <w:p w14:paraId="3416F68B" w14:textId="65B7E3F3" w:rsidR="00E22039" w:rsidRPr="00FC4464" w:rsidRDefault="00E22039" w:rsidP="00E22039">
            <w:pPr>
              <w:shd w:val="clear" w:color="auto" w:fill="FFFFFF"/>
              <w:jc w:val="both"/>
              <w:rPr>
                <w:rFonts w:ascii="Verdana" w:hAnsi="Verdana"/>
                <w:b/>
              </w:rPr>
            </w:pPr>
            <w:r>
              <w:rPr>
                <w:rFonts w:ascii="Verdana" w:hAnsi="Verdana"/>
                <w:b/>
              </w:rPr>
              <w:t xml:space="preserve">UNSCHEDULED </w:t>
            </w:r>
            <w:r w:rsidR="0010445E">
              <w:rPr>
                <w:rFonts w:ascii="Verdana" w:hAnsi="Verdana"/>
                <w:b/>
              </w:rPr>
              <w:t xml:space="preserve">CARE </w:t>
            </w:r>
            <w:r w:rsidR="0010445E" w:rsidRPr="00FC4464">
              <w:rPr>
                <w:rFonts w:ascii="Verdana" w:hAnsi="Verdana"/>
                <w:b/>
              </w:rPr>
              <w:t>–</w:t>
            </w:r>
            <w:r w:rsidRPr="00FC4464">
              <w:rPr>
                <w:rFonts w:ascii="Verdana" w:hAnsi="Verdana"/>
                <w:b/>
              </w:rPr>
              <w:t xml:space="preserve"> Care Group – Health, Safety &amp; Fire Report </w:t>
            </w:r>
          </w:p>
        </w:tc>
      </w:tr>
      <w:tr w:rsidR="00E22039" w:rsidRPr="00FC4464" w14:paraId="59B599E4" w14:textId="77777777" w:rsidTr="00E22039">
        <w:tc>
          <w:tcPr>
            <w:tcW w:w="1682" w:type="dxa"/>
          </w:tcPr>
          <w:p w14:paraId="57F4C640" w14:textId="77777777" w:rsidR="00E22039" w:rsidRPr="00FC4464" w:rsidRDefault="00E22039" w:rsidP="003F0BAC">
            <w:pPr>
              <w:jc w:val="both"/>
              <w:rPr>
                <w:rFonts w:ascii="Verdana" w:hAnsi="Verdana"/>
              </w:rPr>
            </w:pPr>
          </w:p>
        </w:tc>
        <w:tc>
          <w:tcPr>
            <w:tcW w:w="8813" w:type="dxa"/>
          </w:tcPr>
          <w:p w14:paraId="31858E2E" w14:textId="0913BD7E" w:rsidR="000268CF" w:rsidRDefault="000268CF" w:rsidP="000268CF">
            <w:pPr>
              <w:shd w:val="clear" w:color="auto" w:fill="FFFFFF"/>
              <w:jc w:val="both"/>
              <w:rPr>
                <w:rFonts w:ascii="Verdana" w:hAnsi="Verdana"/>
              </w:rPr>
            </w:pPr>
            <w:r w:rsidRPr="00FC4464">
              <w:rPr>
                <w:rFonts w:ascii="Verdana" w:hAnsi="Verdana"/>
              </w:rPr>
              <w:t>S James pr</w:t>
            </w:r>
            <w:r>
              <w:rPr>
                <w:rFonts w:ascii="Verdana" w:hAnsi="Verdana"/>
              </w:rPr>
              <w:t xml:space="preserve">esented the report and updated Members on key areas. </w:t>
            </w:r>
          </w:p>
          <w:p w14:paraId="4D6274D3" w14:textId="77777777" w:rsidR="000268CF" w:rsidRDefault="000268CF" w:rsidP="003F0BAC">
            <w:pPr>
              <w:jc w:val="both"/>
            </w:pPr>
          </w:p>
          <w:p w14:paraId="40D1C329" w14:textId="26F38EE7" w:rsidR="005047B1" w:rsidRPr="005047B1" w:rsidRDefault="005047B1" w:rsidP="003F0BAC">
            <w:pPr>
              <w:jc w:val="both"/>
              <w:rPr>
                <w:rFonts w:ascii="Verdana" w:hAnsi="Verdana"/>
              </w:rPr>
            </w:pPr>
            <w:r w:rsidRPr="005047B1">
              <w:rPr>
                <w:rFonts w:ascii="Verdana" w:hAnsi="Verdana"/>
              </w:rPr>
              <w:t>C</w:t>
            </w:r>
            <w:r w:rsidR="001F4709">
              <w:rPr>
                <w:rFonts w:ascii="Verdana" w:hAnsi="Verdana"/>
              </w:rPr>
              <w:t xml:space="preserve"> </w:t>
            </w:r>
            <w:r w:rsidRPr="005047B1">
              <w:rPr>
                <w:rFonts w:ascii="Verdana" w:hAnsi="Verdana"/>
              </w:rPr>
              <w:t>Donoghue raised a query regarding double and triple boarding to wards and how frequently this issue arose.</w:t>
            </w:r>
          </w:p>
          <w:p w14:paraId="7B810291" w14:textId="77777777" w:rsidR="005047B1" w:rsidRPr="005047B1" w:rsidRDefault="005047B1" w:rsidP="003F0BAC">
            <w:pPr>
              <w:jc w:val="both"/>
              <w:rPr>
                <w:rFonts w:ascii="Verdana" w:hAnsi="Verdana"/>
              </w:rPr>
            </w:pPr>
          </w:p>
          <w:p w14:paraId="5F71DA23" w14:textId="682C84BC" w:rsidR="005047B1" w:rsidRPr="005047B1" w:rsidRDefault="005047B1" w:rsidP="003F0BAC">
            <w:pPr>
              <w:jc w:val="both"/>
              <w:rPr>
                <w:rFonts w:ascii="Verdana" w:hAnsi="Verdana"/>
              </w:rPr>
            </w:pPr>
            <w:r w:rsidRPr="005047B1">
              <w:rPr>
                <w:rFonts w:ascii="Verdana" w:hAnsi="Verdana"/>
              </w:rPr>
              <w:t>S</w:t>
            </w:r>
            <w:r w:rsidR="001F4709">
              <w:rPr>
                <w:rFonts w:ascii="Verdana" w:hAnsi="Verdana"/>
              </w:rPr>
              <w:t xml:space="preserve"> </w:t>
            </w:r>
            <w:r w:rsidRPr="005047B1">
              <w:rPr>
                <w:rFonts w:ascii="Verdana" w:hAnsi="Verdana"/>
              </w:rPr>
              <w:t xml:space="preserve">James explained that triple boarding had been implemented for some time following the rollout of the stamp system and was part of the surge plan, </w:t>
            </w:r>
            <w:r w:rsidR="00886439">
              <w:rPr>
                <w:rFonts w:ascii="Verdana" w:hAnsi="Verdana"/>
              </w:rPr>
              <w:t xml:space="preserve">and </w:t>
            </w:r>
            <w:r w:rsidRPr="005047B1">
              <w:rPr>
                <w:rFonts w:ascii="Verdana" w:hAnsi="Verdana"/>
              </w:rPr>
              <w:t>intended to balance patient safety at the door. She advised the balance of risk in areas likely to triple board was considered when making such decisions.</w:t>
            </w:r>
          </w:p>
          <w:p w14:paraId="551DF709" w14:textId="77777777" w:rsidR="005047B1" w:rsidRPr="005047B1" w:rsidRDefault="005047B1" w:rsidP="003F0BAC">
            <w:pPr>
              <w:jc w:val="both"/>
              <w:rPr>
                <w:rFonts w:ascii="Verdana" w:hAnsi="Verdana"/>
              </w:rPr>
            </w:pPr>
          </w:p>
          <w:p w14:paraId="1EBEA1FF" w14:textId="1790432B" w:rsidR="005047B1" w:rsidRPr="005047B1" w:rsidRDefault="001F4709" w:rsidP="003F0BAC">
            <w:pPr>
              <w:jc w:val="both"/>
              <w:rPr>
                <w:rFonts w:ascii="Verdana" w:hAnsi="Verdana"/>
              </w:rPr>
            </w:pPr>
            <w:r w:rsidRPr="005047B1">
              <w:rPr>
                <w:rFonts w:ascii="Verdana" w:hAnsi="Verdana"/>
              </w:rPr>
              <w:t>C</w:t>
            </w:r>
            <w:r>
              <w:rPr>
                <w:rFonts w:ascii="Verdana" w:hAnsi="Verdana"/>
              </w:rPr>
              <w:t xml:space="preserve"> </w:t>
            </w:r>
            <w:r w:rsidRPr="005047B1">
              <w:rPr>
                <w:rFonts w:ascii="Verdana" w:hAnsi="Verdana"/>
              </w:rPr>
              <w:t>Donoghue</w:t>
            </w:r>
            <w:r w:rsidR="005047B1" w:rsidRPr="005047B1">
              <w:rPr>
                <w:rFonts w:ascii="Verdana" w:hAnsi="Verdana"/>
              </w:rPr>
              <w:t xml:space="preserve"> asked if the situation varied across sites and was becoming more of an issue </w:t>
            </w:r>
            <w:r w:rsidR="00886439">
              <w:rPr>
                <w:rFonts w:ascii="Verdana" w:hAnsi="Verdana"/>
              </w:rPr>
              <w:t>once more</w:t>
            </w:r>
            <w:r w:rsidR="005047B1" w:rsidRPr="005047B1">
              <w:rPr>
                <w:rFonts w:ascii="Verdana" w:hAnsi="Verdana"/>
              </w:rPr>
              <w:t>. S</w:t>
            </w:r>
            <w:r>
              <w:rPr>
                <w:rFonts w:ascii="Verdana" w:hAnsi="Verdana"/>
              </w:rPr>
              <w:t xml:space="preserve"> </w:t>
            </w:r>
            <w:r w:rsidR="005047B1" w:rsidRPr="005047B1">
              <w:rPr>
                <w:rFonts w:ascii="Verdana" w:hAnsi="Verdana"/>
              </w:rPr>
              <w:t xml:space="preserve">James clarified that triple boarding had occurred Prince Charles Hospital </w:t>
            </w:r>
            <w:r w:rsidR="00886439">
              <w:rPr>
                <w:rFonts w:ascii="Verdana" w:hAnsi="Verdana"/>
              </w:rPr>
              <w:t xml:space="preserve">only </w:t>
            </w:r>
            <w:r w:rsidR="005047B1" w:rsidRPr="005047B1">
              <w:rPr>
                <w:rFonts w:ascii="Verdana" w:hAnsi="Verdana"/>
              </w:rPr>
              <w:t>and noted the decision to implement triple boarding had been made instead of opening another ward to better manage the balance of risk.</w:t>
            </w:r>
          </w:p>
          <w:p w14:paraId="1259890F" w14:textId="77777777" w:rsidR="005047B1" w:rsidRDefault="005047B1" w:rsidP="003F0BAC">
            <w:pPr>
              <w:shd w:val="clear" w:color="auto" w:fill="FFFFFF"/>
              <w:jc w:val="both"/>
              <w:rPr>
                <w:rFonts w:ascii="Verdana" w:hAnsi="Verdana"/>
              </w:rPr>
            </w:pPr>
          </w:p>
          <w:p w14:paraId="61634C1D" w14:textId="405347B1" w:rsidR="005047B1" w:rsidRDefault="005047B1" w:rsidP="003F0BAC">
            <w:pPr>
              <w:jc w:val="both"/>
              <w:rPr>
                <w:rFonts w:ascii="Verdana" w:hAnsi="Verdana"/>
              </w:rPr>
            </w:pPr>
            <w:r w:rsidRPr="003F0BAC">
              <w:rPr>
                <w:rFonts w:ascii="Verdana" w:hAnsi="Verdana"/>
              </w:rPr>
              <w:t xml:space="preserve">J Trewartha raised concerns regarding triple boarding, noting that some patients should not have been placed in such situations. Issues across CTM were highlighted, where nurse managers were reportedly not conducting risk assessments, as they were instructed not to perform these evaluations. </w:t>
            </w:r>
            <w:r w:rsidR="003F0BAC" w:rsidRPr="003F0BAC">
              <w:rPr>
                <w:rFonts w:ascii="Verdana" w:hAnsi="Verdana"/>
              </w:rPr>
              <w:t>She</w:t>
            </w:r>
            <w:r w:rsidRPr="003F0BAC">
              <w:rPr>
                <w:rFonts w:ascii="Verdana" w:hAnsi="Verdana"/>
              </w:rPr>
              <w:t xml:space="preserve"> emphasi</w:t>
            </w:r>
            <w:r w:rsidR="003F0BAC" w:rsidRPr="003F0BAC">
              <w:rPr>
                <w:rFonts w:ascii="Verdana" w:hAnsi="Verdana"/>
              </w:rPr>
              <w:t>s</w:t>
            </w:r>
            <w:r w:rsidRPr="003F0BAC">
              <w:rPr>
                <w:rFonts w:ascii="Verdana" w:hAnsi="Verdana"/>
              </w:rPr>
              <w:t>ed that risk assessments should always be conducted to ensure patient safety.</w:t>
            </w:r>
          </w:p>
          <w:p w14:paraId="788B4287" w14:textId="77777777" w:rsidR="005047B1" w:rsidRDefault="005047B1" w:rsidP="003F0BAC">
            <w:pPr>
              <w:shd w:val="clear" w:color="auto" w:fill="FFFFFF"/>
              <w:jc w:val="both"/>
              <w:rPr>
                <w:rFonts w:ascii="Verdana" w:hAnsi="Verdana"/>
              </w:rPr>
            </w:pPr>
          </w:p>
          <w:p w14:paraId="693B0979" w14:textId="26B14493" w:rsidR="005047B1" w:rsidRPr="003F0BAC" w:rsidRDefault="003F0BAC" w:rsidP="003F0BAC">
            <w:pPr>
              <w:jc w:val="both"/>
              <w:rPr>
                <w:rFonts w:ascii="Verdana" w:hAnsi="Verdana"/>
              </w:rPr>
            </w:pPr>
            <w:r w:rsidRPr="003F0BAC">
              <w:rPr>
                <w:rFonts w:ascii="Verdana" w:hAnsi="Verdana"/>
              </w:rPr>
              <w:t>S James expressed appreciation to J Trewartha for highlighting the issue and further emphasi</w:t>
            </w:r>
            <w:r w:rsidR="00B15DBD">
              <w:rPr>
                <w:rFonts w:ascii="Verdana" w:hAnsi="Verdana"/>
              </w:rPr>
              <w:t>s</w:t>
            </w:r>
            <w:r w:rsidRPr="003F0BAC">
              <w:rPr>
                <w:rFonts w:ascii="Verdana" w:hAnsi="Verdana"/>
              </w:rPr>
              <w:t>ed that such decisions should be made in consultation with patients who are capable of managing these circumstances.</w:t>
            </w:r>
          </w:p>
          <w:p w14:paraId="02F15A31" w14:textId="4B3B484D" w:rsidR="003F0BAC" w:rsidRDefault="003F0BAC" w:rsidP="003F0BAC">
            <w:pPr>
              <w:shd w:val="clear" w:color="auto" w:fill="FFFFFF"/>
              <w:jc w:val="both"/>
              <w:rPr>
                <w:rFonts w:ascii="Verdana" w:hAnsi="Verdana"/>
              </w:rPr>
            </w:pPr>
          </w:p>
          <w:p w14:paraId="7D84E30F" w14:textId="20B8F72D" w:rsidR="005047B1" w:rsidRPr="003F0BAC" w:rsidRDefault="003F0BAC" w:rsidP="003F0BAC">
            <w:pPr>
              <w:jc w:val="both"/>
              <w:rPr>
                <w:rFonts w:ascii="Verdana" w:hAnsi="Verdana"/>
              </w:rPr>
            </w:pPr>
            <w:r w:rsidRPr="003F0BAC">
              <w:rPr>
                <w:rFonts w:ascii="Verdana" w:hAnsi="Verdana"/>
              </w:rPr>
              <w:t>H Daniel observed that the practice of triple boarding ha</w:t>
            </w:r>
            <w:r w:rsidR="00886439">
              <w:rPr>
                <w:rFonts w:ascii="Verdana" w:hAnsi="Verdana"/>
              </w:rPr>
              <w:t>d</w:t>
            </w:r>
            <w:r w:rsidRPr="003F0BAC">
              <w:rPr>
                <w:rFonts w:ascii="Verdana" w:hAnsi="Verdana"/>
              </w:rPr>
              <w:t xml:space="preserve"> become more prevalent following the COVID-19 pandemic and </w:t>
            </w:r>
            <w:r w:rsidR="00886439">
              <w:rPr>
                <w:rFonts w:ascii="Verdana" w:hAnsi="Verdana"/>
              </w:rPr>
              <w:t>wa</w:t>
            </w:r>
            <w:r w:rsidRPr="003F0BAC">
              <w:rPr>
                <w:rFonts w:ascii="Verdana" w:hAnsi="Verdana"/>
              </w:rPr>
              <w:t xml:space="preserve">s now integrated into the escalation protocol. He acknowledged the difficulties in managing this process and expressed concerns regarding the clarity of escalation routes. Additionally, </w:t>
            </w:r>
            <w:r w:rsidR="001F4709">
              <w:rPr>
                <w:rFonts w:ascii="Verdana" w:hAnsi="Verdana"/>
              </w:rPr>
              <w:t>H</w:t>
            </w:r>
            <w:r w:rsidRPr="003F0BAC">
              <w:rPr>
                <w:rFonts w:ascii="Verdana" w:hAnsi="Verdana"/>
              </w:rPr>
              <w:t xml:space="preserve"> Daniel emphasi</w:t>
            </w:r>
            <w:r w:rsidR="007A1F3D">
              <w:rPr>
                <w:rFonts w:ascii="Verdana" w:hAnsi="Verdana"/>
              </w:rPr>
              <w:t>s</w:t>
            </w:r>
            <w:r w:rsidRPr="003F0BAC">
              <w:rPr>
                <w:rFonts w:ascii="Verdana" w:hAnsi="Verdana"/>
              </w:rPr>
              <w:t>ed the necessity of reassessing and updating risk assessments, highlighting their critical role in maintaining patient safety.</w:t>
            </w:r>
          </w:p>
          <w:p w14:paraId="6E07AF62" w14:textId="77777777" w:rsidR="005047B1" w:rsidRDefault="005047B1" w:rsidP="003F0BAC">
            <w:pPr>
              <w:shd w:val="clear" w:color="auto" w:fill="FFFFFF"/>
              <w:jc w:val="both"/>
              <w:rPr>
                <w:rFonts w:ascii="Verdana" w:hAnsi="Verdana"/>
              </w:rPr>
            </w:pPr>
          </w:p>
          <w:p w14:paraId="2819A52D" w14:textId="1DC531B9" w:rsidR="003F0BAC" w:rsidRPr="007A1F3D" w:rsidRDefault="007A1F3D" w:rsidP="007A1F3D">
            <w:pPr>
              <w:jc w:val="both"/>
              <w:rPr>
                <w:rFonts w:ascii="Verdana" w:hAnsi="Verdana"/>
              </w:rPr>
            </w:pPr>
            <w:r w:rsidRPr="007A1F3D">
              <w:rPr>
                <w:rFonts w:ascii="Verdana" w:hAnsi="Verdana"/>
              </w:rPr>
              <w:t>J</w:t>
            </w:r>
            <w:r w:rsidR="001F4709">
              <w:rPr>
                <w:rFonts w:ascii="Verdana" w:hAnsi="Verdana"/>
              </w:rPr>
              <w:t xml:space="preserve"> </w:t>
            </w:r>
            <w:r w:rsidRPr="007A1F3D">
              <w:rPr>
                <w:rFonts w:ascii="Verdana" w:hAnsi="Verdana"/>
              </w:rPr>
              <w:t>Trewartha reported her collaboration with colleagues to develop a comprehensive risk assessment intended for distribution to the wards. She indicated that this had been shared with the Assistant Director of Quality &amp; Safety and noted the need to follow up with him on the matter. She further highlighted the importance of completing these risk assessments, noting that they serve as an effective foundation for raising concerns.</w:t>
            </w:r>
          </w:p>
          <w:p w14:paraId="37E02309" w14:textId="44E53471" w:rsidR="005047B1" w:rsidRPr="007A1F3D" w:rsidRDefault="005047B1" w:rsidP="007A1F3D">
            <w:pPr>
              <w:shd w:val="clear" w:color="auto" w:fill="FFFFFF"/>
              <w:jc w:val="both"/>
              <w:rPr>
                <w:rFonts w:ascii="Verdana" w:hAnsi="Verdana"/>
              </w:rPr>
            </w:pPr>
            <w:r w:rsidRPr="007A1F3D">
              <w:rPr>
                <w:rFonts w:ascii="Verdana" w:hAnsi="Verdana"/>
              </w:rPr>
              <w:t xml:space="preserve"> </w:t>
            </w:r>
          </w:p>
          <w:p w14:paraId="7F5094D8" w14:textId="31114CDE" w:rsidR="005047B1" w:rsidRPr="007A1F3D" w:rsidRDefault="007A1F3D" w:rsidP="007A1F3D">
            <w:pPr>
              <w:jc w:val="both"/>
              <w:rPr>
                <w:rFonts w:ascii="Verdana" w:hAnsi="Verdana"/>
              </w:rPr>
            </w:pPr>
            <w:r w:rsidRPr="007A1F3D">
              <w:rPr>
                <w:rFonts w:ascii="Verdana" w:hAnsi="Verdana"/>
              </w:rPr>
              <w:t>S James advised that collaboration with D. Matthews and other hospital managers was crucial to ensure the escalation of risk assessment information to the care groups.</w:t>
            </w:r>
            <w:r>
              <w:rPr>
                <w:rFonts w:ascii="Verdana" w:hAnsi="Verdana"/>
              </w:rPr>
              <w:t xml:space="preserve"> </w:t>
            </w:r>
          </w:p>
          <w:p w14:paraId="78CC8920" w14:textId="1B075872" w:rsidR="00E22039" w:rsidRPr="00FC4464" w:rsidRDefault="00E22039" w:rsidP="003F0BAC">
            <w:pPr>
              <w:shd w:val="clear" w:color="auto" w:fill="FFFFFF"/>
              <w:jc w:val="both"/>
              <w:rPr>
                <w:rFonts w:ascii="Verdana" w:hAnsi="Verdana"/>
              </w:rPr>
            </w:pPr>
          </w:p>
        </w:tc>
      </w:tr>
      <w:tr w:rsidR="00E22039" w:rsidRPr="00FC4464" w14:paraId="715AA36C" w14:textId="77777777" w:rsidTr="00E22039">
        <w:tc>
          <w:tcPr>
            <w:tcW w:w="1682" w:type="dxa"/>
          </w:tcPr>
          <w:p w14:paraId="26DDB70A" w14:textId="77777777" w:rsidR="00E22039" w:rsidRPr="00FC4464" w:rsidRDefault="00E22039" w:rsidP="00E22039">
            <w:pPr>
              <w:jc w:val="both"/>
              <w:rPr>
                <w:rFonts w:ascii="Verdana" w:hAnsi="Verdana"/>
              </w:rPr>
            </w:pPr>
            <w:r w:rsidRPr="00FC4464">
              <w:rPr>
                <w:rFonts w:ascii="Verdana" w:hAnsi="Verdana"/>
              </w:rPr>
              <w:t>Resolution</w:t>
            </w:r>
          </w:p>
        </w:tc>
        <w:tc>
          <w:tcPr>
            <w:tcW w:w="8813" w:type="dxa"/>
          </w:tcPr>
          <w:p w14:paraId="34C45A7F" w14:textId="77777777" w:rsidR="00E22039" w:rsidRDefault="00E22039" w:rsidP="00E22039">
            <w:pPr>
              <w:shd w:val="clear" w:color="auto" w:fill="FFFFFF"/>
              <w:jc w:val="both"/>
              <w:rPr>
                <w:rFonts w:ascii="Verdana" w:hAnsi="Verdana"/>
              </w:rPr>
            </w:pPr>
            <w:r w:rsidRPr="00FC4464">
              <w:rPr>
                <w:rFonts w:ascii="Verdana" w:hAnsi="Verdana"/>
              </w:rPr>
              <w:t xml:space="preserve">The Committee </w:t>
            </w:r>
            <w:r w:rsidRPr="00FC4464">
              <w:rPr>
                <w:rFonts w:ascii="Verdana" w:hAnsi="Verdana"/>
                <w:b/>
              </w:rPr>
              <w:t>NOTED</w:t>
            </w:r>
            <w:r w:rsidRPr="00FC4464">
              <w:rPr>
                <w:rFonts w:ascii="Verdana" w:hAnsi="Verdana"/>
              </w:rPr>
              <w:t xml:space="preserve"> the report. </w:t>
            </w:r>
          </w:p>
          <w:p w14:paraId="4DAC9846" w14:textId="5528A6FB" w:rsidR="000268CF" w:rsidRPr="00FC4464" w:rsidRDefault="000268CF" w:rsidP="00E22039">
            <w:pPr>
              <w:shd w:val="clear" w:color="auto" w:fill="FFFFFF"/>
              <w:jc w:val="both"/>
              <w:rPr>
                <w:rFonts w:ascii="Verdana" w:hAnsi="Verdana"/>
              </w:rPr>
            </w:pPr>
          </w:p>
        </w:tc>
      </w:tr>
      <w:tr w:rsidR="00E22039" w:rsidRPr="00FC4464" w14:paraId="0F214C3C" w14:textId="77777777" w:rsidTr="00E22039">
        <w:tc>
          <w:tcPr>
            <w:tcW w:w="1682" w:type="dxa"/>
          </w:tcPr>
          <w:p w14:paraId="0416311A" w14:textId="3AC98EC9" w:rsidR="00E22039" w:rsidRPr="00542FFB" w:rsidRDefault="00E22039" w:rsidP="00E22039">
            <w:pPr>
              <w:jc w:val="both"/>
              <w:rPr>
                <w:rFonts w:ascii="Verdana" w:hAnsi="Verdana"/>
                <w:b/>
                <w:bCs/>
              </w:rPr>
            </w:pPr>
            <w:r w:rsidRPr="00542FFB">
              <w:rPr>
                <w:rFonts w:ascii="Verdana" w:hAnsi="Verdana"/>
                <w:b/>
                <w:bCs/>
              </w:rPr>
              <w:t xml:space="preserve">5.4 </w:t>
            </w:r>
          </w:p>
        </w:tc>
        <w:tc>
          <w:tcPr>
            <w:tcW w:w="8813" w:type="dxa"/>
          </w:tcPr>
          <w:p w14:paraId="6266719C" w14:textId="57AB4966" w:rsidR="00E22039" w:rsidRPr="00542FFB" w:rsidRDefault="00E22039" w:rsidP="00E22039">
            <w:pPr>
              <w:shd w:val="clear" w:color="auto" w:fill="FFFFFF"/>
              <w:jc w:val="both"/>
              <w:rPr>
                <w:rFonts w:ascii="Verdana" w:hAnsi="Verdana"/>
                <w:b/>
                <w:bCs/>
              </w:rPr>
            </w:pPr>
            <w:r w:rsidRPr="00542FFB">
              <w:rPr>
                <w:rFonts w:ascii="Verdana" w:hAnsi="Verdana"/>
                <w:b/>
                <w:bCs/>
              </w:rPr>
              <w:t xml:space="preserve">ESTATE SAFETY &amp; COMPLIANCE REPORT – ANNUAL REPORT MEDICAL GASSES </w:t>
            </w:r>
          </w:p>
        </w:tc>
      </w:tr>
      <w:tr w:rsidR="00E22039" w:rsidRPr="00FC4464" w14:paraId="4E96DE9F" w14:textId="77777777" w:rsidTr="00E22039">
        <w:tc>
          <w:tcPr>
            <w:tcW w:w="1682" w:type="dxa"/>
          </w:tcPr>
          <w:p w14:paraId="55364ED4" w14:textId="77777777" w:rsidR="00E22039" w:rsidRDefault="00E22039" w:rsidP="00E22039">
            <w:pPr>
              <w:jc w:val="both"/>
              <w:rPr>
                <w:rFonts w:ascii="Verdana" w:hAnsi="Verdana"/>
              </w:rPr>
            </w:pPr>
          </w:p>
        </w:tc>
        <w:tc>
          <w:tcPr>
            <w:tcW w:w="8813" w:type="dxa"/>
          </w:tcPr>
          <w:p w14:paraId="1F7B0C62" w14:textId="2C931C9C" w:rsidR="00E22039" w:rsidRPr="00694B90" w:rsidRDefault="00694B90" w:rsidP="00694B90">
            <w:pPr>
              <w:rPr>
                <w:rFonts w:ascii="Verdana" w:hAnsi="Verdana"/>
              </w:rPr>
            </w:pPr>
            <w:r w:rsidRPr="00694B90">
              <w:rPr>
                <w:rFonts w:ascii="Verdana" w:hAnsi="Verdana"/>
              </w:rPr>
              <w:t>The audit report was not received in time for the estates team to produce their report</w:t>
            </w:r>
            <w:r w:rsidR="00C96658">
              <w:rPr>
                <w:rFonts w:ascii="Verdana" w:hAnsi="Verdana"/>
              </w:rPr>
              <w:t>.</w:t>
            </w:r>
            <w:r w:rsidRPr="00694B90">
              <w:rPr>
                <w:rFonts w:ascii="Verdana" w:hAnsi="Verdana"/>
              </w:rPr>
              <w:t xml:space="preserve"> It was agreed with the Chair to defer this item to the June Committee meeting.</w:t>
            </w:r>
          </w:p>
        </w:tc>
      </w:tr>
      <w:tr w:rsidR="00E22039" w:rsidRPr="00FC4464" w14:paraId="4101EC0A" w14:textId="77777777" w:rsidTr="00E22039">
        <w:tc>
          <w:tcPr>
            <w:tcW w:w="1682" w:type="dxa"/>
          </w:tcPr>
          <w:p w14:paraId="42D349F5" w14:textId="634D4483" w:rsidR="00E22039" w:rsidRDefault="00EF301E" w:rsidP="00E22039">
            <w:pPr>
              <w:jc w:val="both"/>
              <w:rPr>
                <w:rFonts w:ascii="Verdana" w:hAnsi="Verdana"/>
              </w:rPr>
            </w:pPr>
            <w:r>
              <w:rPr>
                <w:rFonts w:ascii="Verdana" w:hAnsi="Verdana"/>
              </w:rPr>
              <w:t xml:space="preserve">Action </w:t>
            </w:r>
          </w:p>
        </w:tc>
        <w:tc>
          <w:tcPr>
            <w:tcW w:w="8813" w:type="dxa"/>
          </w:tcPr>
          <w:p w14:paraId="3EC90642" w14:textId="7FFD9FFB" w:rsidR="00E22039" w:rsidRPr="00E80D1E" w:rsidRDefault="00E80D1E" w:rsidP="00E80D1E">
            <w:pPr>
              <w:rPr>
                <w:rFonts w:ascii="Verdana" w:hAnsi="Verdana"/>
              </w:rPr>
            </w:pPr>
            <w:r w:rsidRPr="00E80D1E">
              <w:rPr>
                <w:rFonts w:ascii="Verdana" w:hAnsi="Verdana"/>
              </w:rPr>
              <w:t>The Estates Team committed to ensuring that reports would be presented at future meetings.</w:t>
            </w:r>
          </w:p>
        </w:tc>
      </w:tr>
      <w:tr w:rsidR="00A0064A" w:rsidRPr="00FC4464" w14:paraId="6A6B1135" w14:textId="77777777" w:rsidTr="00E22039">
        <w:tc>
          <w:tcPr>
            <w:tcW w:w="1682" w:type="dxa"/>
            <w:shd w:val="clear" w:color="auto" w:fill="1F3864" w:themeFill="accent5" w:themeFillShade="80"/>
          </w:tcPr>
          <w:p w14:paraId="113517BC" w14:textId="77777777" w:rsidR="00A0064A" w:rsidRPr="00FC4464" w:rsidRDefault="00A0064A" w:rsidP="00E22039">
            <w:pPr>
              <w:pStyle w:val="ListParagraph"/>
              <w:numPr>
                <w:ilvl w:val="0"/>
                <w:numId w:val="4"/>
              </w:numPr>
              <w:jc w:val="both"/>
              <w:rPr>
                <w:rFonts w:ascii="Verdana" w:hAnsi="Verdana"/>
                <w:b/>
              </w:rPr>
            </w:pPr>
          </w:p>
        </w:tc>
        <w:tc>
          <w:tcPr>
            <w:tcW w:w="8813" w:type="dxa"/>
            <w:shd w:val="clear" w:color="auto" w:fill="1F3864" w:themeFill="accent5" w:themeFillShade="80"/>
          </w:tcPr>
          <w:p w14:paraId="3CDC4C62" w14:textId="08401D59" w:rsidR="00A0064A" w:rsidRPr="00FC4464" w:rsidRDefault="00A0064A" w:rsidP="00E22039">
            <w:pPr>
              <w:jc w:val="both"/>
              <w:rPr>
                <w:rFonts w:ascii="Verdana" w:hAnsi="Verdana"/>
                <w:b/>
              </w:rPr>
            </w:pPr>
            <w:r>
              <w:rPr>
                <w:rFonts w:ascii="Verdana" w:hAnsi="Verdana"/>
                <w:b/>
              </w:rPr>
              <w:t xml:space="preserve">DELIVERING OUR PLAN </w:t>
            </w:r>
          </w:p>
        </w:tc>
      </w:tr>
      <w:tr w:rsidR="00A0064A" w:rsidRPr="00FC4464" w14:paraId="5A11BAD3" w14:textId="77777777" w:rsidTr="00A0064A">
        <w:tc>
          <w:tcPr>
            <w:tcW w:w="1682" w:type="dxa"/>
            <w:shd w:val="clear" w:color="auto" w:fill="auto"/>
          </w:tcPr>
          <w:p w14:paraId="36AC960B" w14:textId="2A7BC6F5" w:rsidR="00A0064A" w:rsidRPr="00A0064A" w:rsidRDefault="00E80D1E" w:rsidP="00A0064A">
            <w:pPr>
              <w:jc w:val="both"/>
              <w:rPr>
                <w:rFonts w:ascii="Verdana" w:hAnsi="Verdana"/>
                <w:b/>
              </w:rPr>
            </w:pPr>
            <w:r>
              <w:rPr>
                <w:rFonts w:ascii="Verdana" w:hAnsi="Verdana"/>
                <w:b/>
              </w:rPr>
              <w:t>6.1</w:t>
            </w:r>
          </w:p>
        </w:tc>
        <w:tc>
          <w:tcPr>
            <w:tcW w:w="8813" w:type="dxa"/>
            <w:shd w:val="clear" w:color="auto" w:fill="auto"/>
          </w:tcPr>
          <w:p w14:paraId="16050807" w14:textId="6A2EBE9D" w:rsidR="00A0064A" w:rsidRDefault="00A0064A" w:rsidP="00E22039">
            <w:pPr>
              <w:jc w:val="both"/>
              <w:rPr>
                <w:rFonts w:ascii="Verdana" w:hAnsi="Verdana"/>
                <w:b/>
              </w:rPr>
            </w:pPr>
            <w:r>
              <w:rPr>
                <w:rFonts w:ascii="Verdana" w:hAnsi="Verdana"/>
                <w:b/>
              </w:rPr>
              <w:t xml:space="preserve">HEALTH, SAFETY &amp; FIRE PERFORMANCE REPORT </w:t>
            </w:r>
          </w:p>
        </w:tc>
      </w:tr>
      <w:tr w:rsidR="00A0064A" w:rsidRPr="00FC4464" w14:paraId="4D26AA1F" w14:textId="77777777" w:rsidTr="00A0064A">
        <w:tc>
          <w:tcPr>
            <w:tcW w:w="1682" w:type="dxa"/>
            <w:shd w:val="clear" w:color="auto" w:fill="auto"/>
          </w:tcPr>
          <w:p w14:paraId="199C7624" w14:textId="77777777" w:rsidR="00A0064A" w:rsidRPr="00A0064A" w:rsidRDefault="00A0064A" w:rsidP="00A0064A">
            <w:pPr>
              <w:jc w:val="both"/>
              <w:rPr>
                <w:rFonts w:ascii="Verdana" w:hAnsi="Verdana"/>
                <w:b/>
              </w:rPr>
            </w:pPr>
          </w:p>
        </w:tc>
        <w:tc>
          <w:tcPr>
            <w:tcW w:w="8813" w:type="dxa"/>
            <w:shd w:val="clear" w:color="auto" w:fill="auto"/>
          </w:tcPr>
          <w:p w14:paraId="6CE0607A" w14:textId="388E9164" w:rsidR="00A0064A" w:rsidRPr="0010445E" w:rsidRDefault="00E80D1E" w:rsidP="00B15DBD">
            <w:pPr>
              <w:jc w:val="both"/>
              <w:rPr>
                <w:rFonts w:ascii="Verdana" w:hAnsi="Verdana"/>
              </w:rPr>
            </w:pPr>
            <w:r w:rsidRPr="0010445E">
              <w:rPr>
                <w:rFonts w:ascii="Verdana" w:hAnsi="Verdana"/>
              </w:rPr>
              <w:t>C Beadle presented the report, which informed the Health, Safety &amp; Fire Sub Committee of the main issues identified from the Health, Safety and Fire Dashboard for the period of 1st October 2024 to 31st December 2024.</w:t>
            </w:r>
          </w:p>
          <w:p w14:paraId="5AC3EAAC" w14:textId="77777777" w:rsidR="006C6E96" w:rsidRDefault="006C6E96" w:rsidP="00B15DBD">
            <w:pPr>
              <w:jc w:val="both"/>
              <w:rPr>
                <w:rFonts w:ascii="Verdana" w:hAnsi="Verdana"/>
                <w:bCs/>
              </w:rPr>
            </w:pPr>
          </w:p>
          <w:p w14:paraId="1B153C0D" w14:textId="17EB480E" w:rsidR="00B15DBD" w:rsidRPr="00507D5F" w:rsidRDefault="00507D5F" w:rsidP="00507D5F">
            <w:pPr>
              <w:jc w:val="both"/>
              <w:rPr>
                <w:rFonts w:ascii="Verdana" w:hAnsi="Verdana"/>
              </w:rPr>
            </w:pPr>
            <w:r w:rsidRPr="00507D5F">
              <w:rPr>
                <w:rFonts w:ascii="Verdana" w:hAnsi="Verdana"/>
              </w:rPr>
              <w:t>C Beadle informed the Committee that the team had reviewed several items within the Health Board's organisational system, risks, and ongoing mitigation steps. He explained that the data presented covered up to December 2024 and assured the Committee that updated data for the subsequent quarters would be provided at the next meeting.</w:t>
            </w:r>
          </w:p>
          <w:p w14:paraId="7119304B" w14:textId="77777777" w:rsidR="00B15DBD" w:rsidRDefault="00B15DBD" w:rsidP="00B15DBD">
            <w:pPr>
              <w:jc w:val="both"/>
              <w:rPr>
                <w:rFonts w:ascii="Verdana" w:hAnsi="Verdana"/>
                <w:bCs/>
              </w:rPr>
            </w:pPr>
          </w:p>
          <w:p w14:paraId="3F061F8F" w14:textId="4F2330B9" w:rsidR="00B15DBD" w:rsidRPr="00507D5F" w:rsidRDefault="00507D5F" w:rsidP="00507D5F">
            <w:pPr>
              <w:rPr>
                <w:rFonts w:ascii="Verdana" w:hAnsi="Verdana"/>
              </w:rPr>
            </w:pPr>
            <w:r w:rsidRPr="00507D5F">
              <w:rPr>
                <w:rFonts w:ascii="Verdana" w:hAnsi="Verdana"/>
              </w:rPr>
              <w:t>The Committee did not raise any queries regarding the report and expressed satisfaction with the outlined next steps.</w:t>
            </w:r>
          </w:p>
          <w:p w14:paraId="226D10B5" w14:textId="2C3C36CE" w:rsidR="006C6E96" w:rsidRPr="00A0064A" w:rsidRDefault="006C6E96" w:rsidP="00B15DBD">
            <w:pPr>
              <w:jc w:val="both"/>
              <w:rPr>
                <w:rFonts w:ascii="Verdana" w:hAnsi="Verdana"/>
                <w:bCs/>
              </w:rPr>
            </w:pPr>
          </w:p>
        </w:tc>
      </w:tr>
      <w:tr w:rsidR="00A0064A" w:rsidRPr="00FC4464" w14:paraId="1BDA7D85" w14:textId="77777777" w:rsidTr="00A0064A">
        <w:tc>
          <w:tcPr>
            <w:tcW w:w="1682" w:type="dxa"/>
            <w:shd w:val="clear" w:color="auto" w:fill="auto"/>
          </w:tcPr>
          <w:p w14:paraId="04825669" w14:textId="2B2EC749" w:rsidR="00A0064A" w:rsidRPr="00E80D1E" w:rsidRDefault="00A0064A" w:rsidP="00A0064A">
            <w:pPr>
              <w:jc w:val="both"/>
              <w:rPr>
                <w:rFonts w:ascii="Verdana" w:hAnsi="Verdana"/>
                <w:bCs/>
              </w:rPr>
            </w:pPr>
            <w:r w:rsidRPr="00E80D1E">
              <w:rPr>
                <w:rFonts w:ascii="Verdana" w:hAnsi="Verdana"/>
                <w:bCs/>
              </w:rPr>
              <w:t xml:space="preserve">Resolution </w:t>
            </w:r>
          </w:p>
        </w:tc>
        <w:tc>
          <w:tcPr>
            <w:tcW w:w="8813" w:type="dxa"/>
            <w:shd w:val="clear" w:color="auto" w:fill="auto"/>
          </w:tcPr>
          <w:p w14:paraId="1739B4D1" w14:textId="5B60290B" w:rsidR="00A0064A" w:rsidRPr="00507D5F" w:rsidRDefault="00507D5F" w:rsidP="00E22039">
            <w:pPr>
              <w:jc w:val="both"/>
              <w:rPr>
                <w:rFonts w:ascii="Verdana" w:hAnsi="Verdana"/>
                <w:bCs/>
              </w:rPr>
            </w:pPr>
            <w:r>
              <w:rPr>
                <w:rFonts w:ascii="Verdana" w:hAnsi="Verdana"/>
                <w:bCs/>
              </w:rPr>
              <w:t xml:space="preserve">The Committee </w:t>
            </w:r>
            <w:r w:rsidRPr="00507D5F">
              <w:rPr>
                <w:rFonts w:ascii="Verdana" w:hAnsi="Verdana"/>
                <w:b/>
              </w:rPr>
              <w:t>NOTED</w:t>
            </w:r>
            <w:r>
              <w:rPr>
                <w:rFonts w:ascii="Verdana" w:hAnsi="Verdana"/>
                <w:bCs/>
              </w:rPr>
              <w:t xml:space="preserve"> the performance report. </w:t>
            </w:r>
          </w:p>
        </w:tc>
      </w:tr>
      <w:tr w:rsidR="00A0064A" w:rsidRPr="00FC4464" w14:paraId="736B48AB" w14:textId="77777777" w:rsidTr="00A0064A">
        <w:tc>
          <w:tcPr>
            <w:tcW w:w="1682" w:type="dxa"/>
            <w:shd w:val="clear" w:color="auto" w:fill="auto"/>
          </w:tcPr>
          <w:p w14:paraId="026D6CAC" w14:textId="04012759" w:rsidR="00A0064A" w:rsidRPr="00E80D1E" w:rsidRDefault="00A0064A" w:rsidP="00A0064A">
            <w:pPr>
              <w:jc w:val="both"/>
              <w:rPr>
                <w:rFonts w:ascii="Verdana" w:hAnsi="Verdana"/>
                <w:bCs/>
              </w:rPr>
            </w:pPr>
            <w:r w:rsidRPr="00E80D1E">
              <w:rPr>
                <w:rFonts w:ascii="Verdana" w:hAnsi="Verdana"/>
                <w:bCs/>
              </w:rPr>
              <w:t>Action</w:t>
            </w:r>
          </w:p>
        </w:tc>
        <w:tc>
          <w:tcPr>
            <w:tcW w:w="8813" w:type="dxa"/>
            <w:shd w:val="clear" w:color="auto" w:fill="auto"/>
          </w:tcPr>
          <w:p w14:paraId="3AEEBA3B" w14:textId="4F49BCB5" w:rsidR="00507D5F" w:rsidRPr="00507D5F" w:rsidRDefault="00A50250" w:rsidP="00507D5F">
            <w:pPr>
              <w:rPr>
                <w:rFonts w:ascii="Verdana" w:hAnsi="Verdana"/>
              </w:rPr>
            </w:pPr>
            <w:r w:rsidRPr="00A50250">
              <w:rPr>
                <w:rFonts w:ascii="Verdana" w:hAnsi="Verdana"/>
              </w:rPr>
              <w:t>The Assistant Director of Health, Safety &amp; Fire to provide an update on training data at the next Committee meeting.</w:t>
            </w:r>
          </w:p>
        </w:tc>
      </w:tr>
      <w:tr w:rsidR="00A0064A" w:rsidRPr="00FC4464" w14:paraId="4D1C404E" w14:textId="77777777" w:rsidTr="00E22039">
        <w:tc>
          <w:tcPr>
            <w:tcW w:w="1682" w:type="dxa"/>
            <w:shd w:val="clear" w:color="auto" w:fill="1F3864" w:themeFill="accent5" w:themeFillShade="80"/>
          </w:tcPr>
          <w:p w14:paraId="2F6AFA4D" w14:textId="77777777" w:rsidR="00A0064A" w:rsidRPr="00FC4464" w:rsidRDefault="00A0064A" w:rsidP="00E22039">
            <w:pPr>
              <w:pStyle w:val="ListParagraph"/>
              <w:numPr>
                <w:ilvl w:val="0"/>
                <w:numId w:val="4"/>
              </w:numPr>
              <w:jc w:val="both"/>
              <w:rPr>
                <w:rFonts w:ascii="Verdana" w:hAnsi="Verdana"/>
                <w:b/>
              </w:rPr>
            </w:pPr>
          </w:p>
        </w:tc>
        <w:tc>
          <w:tcPr>
            <w:tcW w:w="8813" w:type="dxa"/>
            <w:shd w:val="clear" w:color="auto" w:fill="1F3864" w:themeFill="accent5" w:themeFillShade="80"/>
          </w:tcPr>
          <w:p w14:paraId="3611349D" w14:textId="21CFF15E" w:rsidR="00A0064A" w:rsidRPr="00FC4464" w:rsidRDefault="00A0064A" w:rsidP="00E22039">
            <w:pPr>
              <w:jc w:val="both"/>
              <w:rPr>
                <w:rFonts w:ascii="Verdana" w:hAnsi="Verdana"/>
                <w:b/>
              </w:rPr>
            </w:pPr>
            <w:r>
              <w:rPr>
                <w:rFonts w:ascii="Verdana" w:hAnsi="Verdana"/>
                <w:b/>
              </w:rPr>
              <w:t xml:space="preserve">GOVERNANCE, RISK AND ASSURANCE </w:t>
            </w:r>
          </w:p>
        </w:tc>
      </w:tr>
      <w:tr w:rsidR="00A0064A" w:rsidRPr="00FC4464" w14:paraId="4BDF7C02" w14:textId="77777777" w:rsidTr="00A0064A">
        <w:tc>
          <w:tcPr>
            <w:tcW w:w="1682" w:type="dxa"/>
            <w:shd w:val="clear" w:color="auto" w:fill="auto"/>
          </w:tcPr>
          <w:p w14:paraId="314A9239" w14:textId="1F7396AB" w:rsidR="00A0064A" w:rsidRPr="00A0064A" w:rsidRDefault="00A0064A" w:rsidP="00A0064A">
            <w:pPr>
              <w:jc w:val="both"/>
              <w:rPr>
                <w:rFonts w:ascii="Verdana" w:hAnsi="Verdana"/>
                <w:b/>
              </w:rPr>
            </w:pPr>
            <w:r>
              <w:rPr>
                <w:rFonts w:ascii="Verdana" w:hAnsi="Verdana"/>
                <w:b/>
              </w:rPr>
              <w:t xml:space="preserve">7.1 </w:t>
            </w:r>
          </w:p>
        </w:tc>
        <w:tc>
          <w:tcPr>
            <w:tcW w:w="8813" w:type="dxa"/>
            <w:shd w:val="clear" w:color="auto" w:fill="auto"/>
          </w:tcPr>
          <w:p w14:paraId="14D85FCA" w14:textId="60AFF5C7" w:rsidR="00A0064A" w:rsidRDefault="00A0064A" w:rsidP="00E22039">
            <w:pPr>
              <w:jc w:val="both"/>
              <w:rPr>
                <w:rFonts w:ascii="Verdana" w:hAnsi="Verdana"/>
                <w:b/>
              </w:rPr>
            </w:pPr>
            <w:r>
              <w:rPr>
                <w:rFonts w:ascii="Verdana" w:hAnsi="Verdana"/>
                <w:b/>
              </w:rPr>
              <w:t xml:space="preserve">ORGANISATIONAL RISK REGISTER </w:t>
            </w:r>
          </w:p>
        </w:tc>
      </w:tr>
      <w:tr w:rsidR="00A0064A" w:rsidRPr="00FC4464" w14:paraId="1A69E46B" w14:textId="77777777" w:rsidTr="00A0064A">
        <w:tc>
          <w:tcPr>
            <w:tcW w:w="1682" w:type="dxa"/>
            <w:shd w:val="clear" w:color="auto" w:fill="auto"/>
          </w:tcPr>
          <w:p w14:paraId="609467DF" w14:textId="77777777" w:rsidR="00A0064A" w:rsidRDefault="00A0064A" w:rsidP="00A0064A">
            <w:pPr>
              <w:jc w:val="both"/>
              <w:rPr>
                <w:rFonts w:ascii="Verdana" w:hAnsi="Verdana"/>
                <w:b/>
              </w:rPr>
            </w:pPr>
          </w:p>
        </w:tc>
        <w:tc>
          <w:tcPr>
            <w:tcW w:w="8813" w:type="dxa"/>
            <w:shd w:val="clear" w:color="auto" w:fill="auto"/>
          </w:tcPr>
          <w:p w14:paraId="5C48EE63" w14:textId="27CD1715" w:rsidR="00A0064A" w:rsidRPr="00E80D1E" w:rsidRDefault="00E80D1E" w:rsidP="00E80D1E">
            <w:pPr>
              <w:jc w:val="both"/>
              <w:rPr>
                <w:rFonts w:ascii="Verdana" w:hAnsi="Verdana"/>
              </w:rPr>
            </w:pPr>
            <w:r w:rsidRPr="00E80D1E">
              <w:rPr>
                <w:rFonts w:ascii="Verdana" w:hAnsi="Verdana"/>
              </w:rPr>
              <w:t>E. Walters presented the Organisational Risk to the Committee and highlighted key areas for Members.</w:t>
            </w:r>
          </w:p>
          <w:p w14:paraId="3D830FEB" w14:textId="1EE93630" w:rsidR="00E80D1E" w:rsidRDefault="00E80D1E" w:rsidP="00E80D1E">
            <w:pPr>
              <w:jc w:val="both"/>
              <w:rPr>
                <w:rFonts w:ascii="Verdana" w:hAnsi="Verdana"/>
              </w:rPr>
            </w:pPr>
          </w:p>
          <w:p w14:paraId="2126184E" w14:textId="4C214800" w:rsidR="00E80D1E" w:rsidRPr="00E80D1E" w:rsidRDefault="00E80D1E" w:rsidP="00E80D1E">
            <w:pPr>
              <w:jc w:val="both"/>
              <w:rPr>
                <w:rFonts w:ascii="Verdana" w:hAnsi="Verdana"/>
              </w:rPr>
            </w:pPr>
            <w:r w:rsidRPr="00E80D1E">
              <w:rPr>
                <w:rFonts w:ascii="Verdana" w:hAnsi="Verdana"/>
              </w:rPr>
              <w:t>C</w:t>
            </w:r>
            <w:r w:rsidR="001F4709">
              <w:rPr>
                <w:rFonts w:ascii="Verdana" w:hAnsi="Verdana"/>
              </w:rPr>
              <w:t xml:space="preserve"> </w:t>
            </w:r>
            <w:r w:rsidRPr="00E80D1E">
              <w:rPr>
                <w:rFonts w:ascii="Verdana" w:hAnsi="Verdana"/>
              </w:rPr>
              <w:t>Donoghue referred to the statement included against risk 4417, noting that in relation to security doors, no works had been planned at Royal Glamorgan Hospital.</w:t>
            </w:r>
          </w:p>
          <w:p w14:paraId="092213CE" w14:textId="77777777" w:rsidR="00E80D1E" w:rsidRPr="00E80D1E" w:rsidRDefault="00E80D1E" w:rsidP="00E80D1E">
            <w:pPr>
              <w:jc w:val="both"/>
              <w:rPr>
                <w:rFonts w:ascii="Verdana" w:hAnsi="Verdana"/>
              </w:rPr>
            </w:pPr>
          </w:p>
          <w:p w14:paraId="740129E5" w14:textId="2F1C5F87" w:rsidR="00542FFB" w:rsidRPr="00E80D1E" w:rsidRDefault="00E80D1E" w:rsidP="00E80D1E">
            <w:pPr>
              <w:jc w:val="both"/>
              <w:rPr>
                <w:rFonts w:ascii="Verdana" w:hAnsi="Verdana"/>
              </w:rPr>
            </w:pPr>
            <w:r w:rsidRPr="00E80D1E">
              <w:rPr>
                <w:rFonts w:ascii="Verdana" w:hAnsi="Verdana"/>
              </w:rPr>
              <w:t>S Gardiner advised that although no works had been planned at Royal Glamorgan Hospital, the site had not yet been surveyed to determine the required works and associated costs.</w:t>
            </w:r>
          </w:p>
          <w:p w14:paraId="3861C907" w14:textId="2C3866D4" w:rsidR="00542FFB" w:rsidRPr="00A0064A" w:rsidRDefault="00542FFB" w:rsidP="00E22039">
            <w:pPr>
              <w:jc w:val="both"/>
              <w:rPr>
                <w:rFonts w:ascii="Verdana" w:hAnsi="Verdana"/>
                <w:bCs/>
              </w:rPr>
            </w:pPr>
            <w:r>
              <w:rPr>
                <w:rFonts w:ascii="Verdana" w:hAnsi="Verdana"/>
                <w:bCs/>
              </w:rPr>
              <w:t xml:space="preserve"> </w:t>
            </w:r>
          </w:p>
        </w:tc>
      </w:tr>
      <w:tr w:rsidR="00A0064A" w:rsidRPr="00FC4464" w14:paraId="3B02FDF4" w14:textId="77777777" w:rsidTr="00E22039">
        <w:tc>
          <w:tcPr>
            <w:tcW w:w="1682" w:type="dxa"/>
            <w:shd w:val="clear" w:color="auto" w:fill="1F3864" w:themeFill="accent5" w:themeFillShade="80"/>
          </w:tcPr>
          <w:p w14:paraId="060F70D1" w14:textId="77777777" w:rsidR="00A0064A" w:rsidRPr="00FC4464" w:rsidRDefault="00A0064A" w:rsidP="00E22039">
            <w:pPr>
              <w:pStyle w:val="ListParagraph"/>
              <w:numPr>
                <w:ilvl w:val="0"/>
                <w:numId w:val="4"/>
              </w:numPr>
              <w:jc w:val="both"/>
              <w:rPr>
                <w:rFonts w:ascii="Verdana" w:hAnsi="Verdana"/>
                <w:b/>
              </w:rPr>
            </w:pPr>
          </w:p>
        </w:tc>
        <w:tc>
          <w:tcPr>
            <w:tcW w:w="8813" w:type="dxa"/>
            <w:shd w:val="clear" w:color="auto" w:fill="1F3864" w:themeFill="accent5" w:themeFillShade="80"/>
          </w:tcPr>
          <w:p w14:paraId="1967B7CD" w14:textId="1BAE2275" w:rsidR="00A0064A" w:rsidRPr="00FC4464" w:rsidRDefault="00A0064A" w:rsidP="00E22039">
            <w:pPr>
              <w:jc w:val="both"/>
              <w:rPr>
                <w:rFonts w:ascii="Verdana" w:hAnsi="Verdana"/>
                <w:b/>
              </w:rPr>
            </w:pPr>
            <w:r>
              <w:rPr>
                <w:rFonts w:ascii="Verdana" w:hAnsi="Verdana"/>
                <w:b/>
              </w:rPr>
              <w:t xml:space="preserve">CONSENT AGENDA </w:t>
            </w:r>
          </w:p>
        </w:tc>
      </w:tr>
      <w:tr w:rsidR="00A0064A" w:rsidRPr="00FC4464" w14:paraId="4DD184AA" w14:textId="77777777" w:rsidTr="00A0064A">
        <w:tc>
          <w:tcPr>
            <w:tcW w:w="1682" w:type="dxa"/>
            <w:shd w:val="clear" w:color="auto" w:fill="auto"/>
          </w:tcPr>
          <w:p w14:paraId="5BBB00C3" w14:textId="143500B6" w:rsidR="00A0064A" w:rsidRPr="00A0064A" w:rsidRDefault="00A0064A" w:rsidP="00A0064A">
            <w:pPr>
              <w:jc w:val="both"/>
              <w:rPr>
                <w:rFonts w:ascii="Verdana" w:hAnsi="Verdana"/>
                <w:b/>
              </w:rPr>
            </w:pPr>
            <w:r>
              <w:rPr>
                <w:rFonts w:ascii="Verdana" w:hAnsi="Verdana"/>
                <w:b/>
              </w:rPr>
              <w:t>8.1</w:t>
            </w:r>
          </w:p>
        </w:tc>
        <w:tc>
          <w:tcPr>
            <w:tcW w:w="8813" w:type="dxa"/>
            <w:shd w:val="clear" w:color="auto" w:fill="auto"/>
          </w:tcPr>
          <w:p w14:paraId="30191899" w14:textId="7DAD4545" w:rsidR="00A0064A" w:rsidRDefault="00A0064A" w:rsidP="00E22039">
            <w:pPr>
              <w:jc w:val="both"/>
              <w:rPr>
                <w:rFonts w:ascii="Verdana" w:hAnsi="Verdana"/>
                <w:b/>
              </w:rPr>
            </w:pPr>
            <w:r>
              <w:rPr>
                <w:rFonts w:ascii="Verdana" w:hAnsi="Verdana"/>
                <w:b/>
              </w:rPr>
              <w:t xml:space="preserve">FOR APPROVAL </w:t>
            </w:r>
          </w:p>
        </w:tc>
      </w:tr>
      <w:tr w:rsidR="00A0064A" w:rsidRPr="00FC4464" w14:paraId="6D6EA9C9" w14:textId="77777777" w:rsidTr="00A0064A">
        <w:tc>
          <w:tcPr>
            <w:tcW w:w="1682" w:type="dxa"/>
            <w:shd w:val="clear" w:color="auto" w:fill="auto"/>
          </w:tcPr>
          <w:p w14:paraId="23188379" w14:textId="0461C10F" w:rsidR="00A0064A" w:rsidRPr="00A0064A" w:rsidRDefault="00A0064A" w:rsidP="00A0064A">
            <w:pPr>
              <w:jc w:val="both"/>
              <w:rPr>
                <w:rFonts w:ascii="Verdana" w:hAnsi="Verdana"/>
                <w:b/>
              </w:rPr>
            </w:pPr>
            <w:r>
              <w:rPr>
                <w:rFonts w:ascii="Verdana" w:hAnsi="Verdana"/>
                <w:b/>
              </w:rPr>
              <w:t>8.1.1.</w:t>
            </w:r>
          </w:p>
        </w:tc>
        <w:tc>
          <w:tcPr>
            <w:tcW w:w="8813" w:type="dxa"/>
            <w:shd w:val="clear" w:color="auto" w:fill="auto"/>
          </w:tcPr>
          <w:p w14:paraId="0B9426F5" w14:textId="77777777" w:rsidR="00A0064A" w:rsidRDefault="00A0064A" w:rsidP="00E22039">
            <w:pPr>
              <w:jc w:val="both"/>
              <w:rPr>
                <w:rFonts w:ascii="Verdana" w:hAnsi="Verdana"/>
                <w:b/>
              </w:rPr>
            </w:pPr>
            <w:r>
              <w:rPr>
                <w:rFonts w:ascii="Verdana" w:hAnsi="Verdana"/>
                <w:b/>
              </w:rPr>
              <w:t xml:space="preserve">Unconfirmed Minutes of the meeting held on 24 January 2025 </w:t>
            </w:r>
          </w:p>
          <w:p w14:paraId="7E787007" w14:textId="317A2A2A" w:rsidR="00731108" w:rsidRPr="00731108" w:rsidRDefault="00731108" w:rsidP="00E22039">
            <w:pPr>
              <w:jc w:val="both"/>
              <w:rPr>
                <w:rFonts w:ascii="Verdana" w:hAnsi="Verdana"/>
                <w:bCs/>
              </w:rPr>
            </w:pPr>
            <w:r>
              <w:rPr>
                <w:rFonts w:ascii="Verdana" w:hAnsi="Verdana"/>
                <w:bCs/>
              </w:rPr>
              <w:t>The Minutes wer</w:t>
            </w:r>
            <w:r w:rsidR="00E80D1E">
              <w:rPr>
                <w:rFonts w:ascii="Verdana" w:hAnsi="Verdana"/>
                <w:bCs/>
              </w:rPr>
              <w:t xml:space="preserve">e </w:t>
            </w:r>
            <w:r w:rsidR="00E80D1E" w:rsidRPr="00E80D1E">
              <w:rPr>
                <w:rFonts w:ascii="Verdana" w:hAnsi="Verdana"/>
                <w:b/>
              </w:rPr>
              <w:t>APPROVED</w:t>
            </w:r>
            <w:r w:rsidR="00E80D1E">
              <w:rPr>
                <w:rFonts w:ascii="Verdana" w:hAnsi="Verdana"/>
                <w:bCs/>
              </w:rPr>
              <w:t xml:space="preserve">. </w:t>
            </w:r>
          </w:p>
        </w:tc>
      </w:tr>
      <w:tr w:rsidR="00A0064A" w:rsidRPr="00FC4464" w14:paraId="2B853164" w14:textId="77777777" w:rsidTr="00A0064A">
        <w:tc>
          <w:tcPr>
            <w:tcW w:w="1682" w:type="dxa"/>
            <w:shd w:val="clear" w:color="auto" w:fill="auto"/>
          </w:tcPr>
          <w:p w14:paraId="11014A3B" w14:textId="0D29ECCD" w:rsidR="00A0064A" w:rsidRPr="00A0064A" w:rsidRDefault="00A0064A" w:rsidP="00A0064A">
            <w:pPr>
              <w:jc w:val="both"/>
              <w:rPr>
                <w:rFonts w:ascii="Verdana" w:hAnsi="Verdana"/>
                <w:b/>
              </w:rPr>
            </w:pPr>
            <w:r>
              <w:rPr>
                <w:rFonts w:ascii="Verdana" w:hAnsi="Verdana"/>
                <w:b/>
              </w:rPr>
              <w:t>8.2.</w:t>
            </w:r>
          </w:p>
        </w:tc>
        <w:tc>
          <w:tcPr>
            <w:tcW w:w="8813" w:type="dxa"/>
            <w:shd w:val="clear" w:color="auto" w:fill="auto"/>
          </w:tcPr>
          <w:p w14:paraId="79898376" w14:textId="4FD75679" w:rsidR="00A0064A" w:rsidRDefault="00A0064A" w:rsidP="00E22039">
            <w:pPr>
              <w:jc w:val="both"/>
              <w:rPr>
                <w:rFonts w:ascii="Verdana" w:hAnsi="Verdana"/>
                <w:b/>
              </w:rPr>
            </w:pPr>
            <w:r>
              <w:rPr>
                <w:rFonts w:ascii="Verdana" w:hAnsi="Verdana"/>
                <w:b/>
              </w:rPr>
              <w:t xml:space="preserve">FOR NOTING </w:t>
            </w:r>
          </w:p>
        </w:tc>
      </w:tr>
      <w:tr w:rsidR="00A0064A" w:rsidRPr="00FC4464" w14:paraId="7285C507" w14:textId="77777777" w:rsidTr="00A0064A">
        <w:tc>
          <w:tcPr>
            <w:tcW w:w="1682" w:type="dxa"/>
            <w:shd w:val="clear" w:color="auto" w:fill="auto"/>
          </w:tcPr>
          <w:p w14:paraId="1CFC060E" w14:textId="15B94371" w:rsidR="00A0064A" w:rsidRPr="00A0064A" w:rsidRDefault="00A0064A" w:rsidP="00A0064A">
            <w:pPr>
              <w:pStyle w:val="ListParagraph"/>
              <w:numPr>
                <w:ilvl w:val="2"/>
                <w:numId w:val="4"/>
              </w:numPr>
              <w:jc w:val="both"/>
              <w:rPr>
                <w:rFonts w:ascii="Verdana" w:hAnsi="Verdana"/>
                <w:b/>
              </w:rPr>
            </w:pPr>
          </w:p>
        </w:tc>
        <w:tc>
          <w:tcPr>
            <w:tcW w:w="8813" w:type="dxa"/>
            <w:shd w:val="clear" w:color="auto" w:fill="auto"/>
          </w:tcPr>
          <w:p w14:paraId="6F474385" w14:textId="7AB12533" w:rsidR="00A0064A" w:rsidRDefault="00731108" w:rsidP="00E22039">
            <w:pPr>
              <w:jc w:val="both"/>
              <w:rPr>
                <w:rFonts w:ascii="Verdana" w:hAnsi="Verdana"/>
                <w:b/>
              </w:rPr>
            </w:pPr>
            <w:r w:rsidRPr="00731108">
              <w:rPr>
                <w:rFonts w:ascii="Verdana" w:hAnsi="Verdana"/>
                <w:b/>
              </w:rPr>
              <w:t xml:space="preserve">Sub Committee Annual Cycle </w:t>
            </w:r>
            <w:r w:rsidR="004139AC">
              <w:rPr>
                <w:rFonts w:ascii="Verdana" w:hAnsi="Verdana"/>
                <w:b/>
              </w:rPr>
              <w:t>o</w:t>
            </w:r>
            <w:r w:rsidRPr="00731108">
              <w:rPr>
                <w:rFonts w:ascii="Verdana" w:hAnsi="Verdana"/>
                <w:b/>
              </w:rPr>
              <w:t xml:space="preserve">f Business 2025 </w:t>
            </w:r>
          </w:p>
          <w:p w14:paraId="0B811816" w14:textId="43AB4E88" w:rsidR="00731108" w:rsidRPr="00731108" w:rsidRDefault="00731108" w:rsidP="00E22039">
            <w:pPr>
              <w:jc w:val="both"/>
              <w:rPr>
                <w:rFonts w:ascii="Verdana" w:hAnsi="Verdana"/>
                <w:bCs/>
              </w:rPr>
            </w:pPr>
            <w:r>
              <w:rPr>
                <w:rFonts w:ascii="Verdana" w:hAnsi="Verdana"/>
                <w:bCs/>
              </w:rPr>
              <w:t xml:space="preserve">The Cycle was </w:t>
            </w:r>
            <w:r w:rsidRPr="00731108">
              <w:rPr>
                <w:rFonts w:ascii="Verdana" w:hAnsi="Verdana"/>
                <w:b/>
              </w:rPr>
              <w:t>NOTED</w:t>
            </w:r>
            <w:r>
              <w:rPr>
                <w:rFonts w:ascii="Verdana" w:hAnsi="Verdana"/>
                <w:bCs/>
              </w:rPr>
              <w:t xml:space="preserve">. </w:t>
            </w:r>
          </w:p>
        </w:tc>
      </w:tr>
      <w:tr w:rsidR="00E22039" w:rsidRPr="00FC4464" w14:paraId="6FF3474A" w14:textId="77777777" w:rsidTr="00E22039">
        <w:tc>
          <w:tcPr>
            <w:tcW w:w="1682" w:type="dxa"/>
            <w:shd w:val="clear" w:color="auto" w:fill="1F3864" w:themeFill="accent5" w:themeFillShade="80"/>
          </w:tcPr>
          <w:p w14:paraId="4C0FE1EB" w14:textId="241B2848" w:rsidR="00E22039" w:rsidRPr="00A0064A" w:rsidRDefault="00E22039" w:rsidP="00A0064A">
            <w:pPr>
              <w:pStyle w:val="ListParagraph"/>
              <w:numPr>
                <w:ilvl w:val="0"/>
                <w:numId w:val="4"/>
              </w:numPr>
              <w:jc w:val="both"/>
              <w:rPr>
                <w:rFonts w:ascii="Verdana" w:hAnsi="Verdana"/>
                <w:b/>
              </w:rPr>
            </w:pPr>
          </w:p>
        </w:tc>
        <w:tc>
          <w:tcPr>
            <w:tcW w:w="8813" w:type="dxa"/>
            <w:shd w:val="clear" w:color="auto" w:fill="1F3864" w:themeFill="accent5" w:themeFillShade="80"/>
          </w:tcPr>
          <w:p w14:paraId="185AD6E8" w14:textId="6926B59E" w:rsidR="00E22039" w:rsidRPr="00FC4464" w:rsidRDefault="00A0064A" w:rsidP="00E22039">
            <w:pPr>
              <w:jc w:val="both"/>
              <w:rPr>
                <w:rFonts w:ascii="Verdana" w:hAnsi="Verdana"/>
                <w:b/>
              </w:rPr>
            </w:pPr>
            <w:r>
              <w:rPr>
                <w:rFonts w:ascii="Verdana" w:hAnsi="Verdana"/>
                <w:b/>
              </w:rPr>
              <w:t xml:space="preserve">CLOSE OUT BUSINESS </w:t>
            </w:r>
          </w:p>
        </w:tc>
      </w:tr>
      <w:tr w:rsidR="00A0064A" w:rsidRPr="00FC4464" w14:paraId="2FB7AF1B" w14:textId="77777777" w:rsidTr="00A0064A">
        <w:tc>
          <w:tcPr>
            <w:tcW w:w="1682" w:type="dxa"/>
            <w:shd w:val="clear" w:color="auto" w:fill="auto"/>
          </w:tcPr>
          <w:p w14:paraId="1167EADA" w14:textId="288ED62F" w:rsidR="00A0064A" w:rsidRPr="00A0064A" w:rsidRDefault="00A0064A" w:rsidP="00A0064A">
            <w:pPr>
              <w:jc w:val="both"/>
              <w:rPr>
                <w:rFonts w:ascii="Verdana" w:hAnsi="Verdana"/>
                <w:b/>
              </w:rPr>
            </w:pPr>
            <w:r>
              <w:rPr>
                <w:rFonts w:ascii="Verdana" w:hAnsi="Verdana"/>
                <w:b/>
              </w:rPr>
              <w:t>9.1</w:t>
            </w:r>
          </w:p>
        </w:tc>
        <w:tc>
          <w:tcPr>
            <w:tcW w:w="8813" w:type="dxa"/>
            <w:shd w:val="clear" w:color="auto" w:fill="auto"/>
          </w:tcPr>
          <w:p w14:paraId="5AA965EA" w14:textId="36B06719" w:rsidR="00A0064A" w:rsidRDefault="00A0064A" w:rsidP="00E22039">
            <w:pPr>
              <w:jc w:val="both"/>
              <w:rPr>
                <w:rFonts w:ascii="Verdana" w:hAnsi="Verdana"/>
                <w:b/>
              </w:rPr>
            </w:pPr>
            <w:r>
              <w:rPr>
                <w:rFonts w:ascii="Verdana" w:hAnsi="Verdana"/>
                <w:b/>
              </w:rPr>
              <w:t xml:space="preserve">ANY OTHER BUSINESS </w:t>
            </w:r>
          </w:p>
        </w:tc>
      </w:tr>
      <w:tr w:rsidR="00E22039" w:rsidRPr="00FC4464" w14:paraId="729427D5" w14:textId="77777777" w:rsidTr="00E22039">
        <w:tc>
          <w:tcPr>
            <w:tcW w:w="1682" w:type="dxa"/>
          </w:tcPr>
          <w:p w14:paraId="6302C6E2" w14:textId="79FED3B4" w:rsidR="00E22039" w:rsidRPr="00FC4464" w:rsidRDefault="00A0064A" w:rsidP="00E22039">
            <w:pPr>
              <w:jc w:val="both"/>
              <w:rPr>
                <w:rFonts w:ascii="Verdana" w:hAnsi="Verdana"/>
                <w:b/>
              </w:rPr>
            </w:pPr>
            <w:r>
              <w:rPr>
                <w:rFonts w:ascii="Verdana" w:hAnsi="Verdana"/>
                <w:b/>
              </w:rPr>
              <w:t>9.2</w:t>
            </w:r>
          </w:p>
        </w:tc>
        <w:tc>
          <w:tcPr>
            <w:tcW w:w="8813" w:type="dxa"/>
          </w:tcPr>
          <w:p w14:paraId="7C94C69B" w14:textId="77777777" w:rsidR="00E22039" w:rsidRPr="00FC4464" w:rsidRDefault="00E22039" w:rsidP="00E22039">
            <w:pPr>
              <w:jc w:val="both"/>
              <w:rPr>
                <w:rFonts w:ascii="Verdana" w:hAnsi="Verdana"/>
                <w:b/>
              </w:rPr>
            </w:pPr>
            <w:r w:rsidRPr="00FC4464">
              <w:rPr>
                <w:rFonts w:ascii="Verdana" w:hAnsi="Verdana"/>
                <w:b/>
              </w:rPr>
              <w:t xml:space="preserve">Highlight Report to Quality &amp; Safety Committee </w:t>
            </w:r>
          </w:p>
        </w:tc>
      </w:tr>
      <w:tr w:rsidR="00E22039" w:rsidRPr="00FC4464" w14:paraId="5B1B4703" w14:textId="77777777" w:rsidTr="00E22039">
        <w:tc>
          <w:tcPr>
            <w:tcW w:w="1682" w:type="dxa"/>
          </w:tcPr>
          <w:p w14:paraId="38C91C94" w14:textId="77777777" w:rsidR="00E22039" w:rsidRPr="00FC4464" w:rsidRDefault="00E22039" w:rsidP="00E22039">
            <w:pPr>
              <w:jc w:val="both"/>
              <w:rPr>
                <w:rFonts w:ascii="Verdana" w:hAnsi="Verdana"/>
              </w:rPr>
            </w:pPr>
          </w:p>
        </w:tc>
        <w:tc>
          <w:tcPr>
            <w:tcW w:w="8813" w:type="dxa"/>
          </w:tcPr>
          <w:p w14:paraId="5D853A52" w14:textId="5566FB2B" w:rsidR="00A0064A" w:rsidRPr="00694B90" w:rsidRDefault="00A0064A" w:rsidP="00694B90">
            <w:pPr>
              <w:jc w:val="both"/>
              <w:rPr>
                <w:rFonts w:ascii="Verdana" w:eastAsia="Arial" w:hAnsi="Verdana" w:cs="Arial"/>
              </w:rPr>
            </w:pPr>
            <w:r>
              <w:rPr>
                <w:rFonts w:ascii="Verdana" w:eastAsia="Arial" w:hAnsi="Verdana" w:cs="Arial"/>
              </w:rPr>
              <w:t xml:space="preserve">E. </w:t>
            </w:r>
            <w:r w:rsidR="00E80D1E">
              <w:rPr>
                <w:rFonts w:ascii="Verdana" w:eastAsia="Arial" w:hAnsi="Verdana" w:cs="Arial"/>
              </w:rPr>
              <w:t>Walters</w:t>
            </w:r>
            <w:r>
              <w:rPr>
                <w:rFonts w:ascii="Verdana" w:eastAsia="Arial" w:hAnsi="Verdana" w:cs="Arial"/>
              </w:rPr>
              <w:t xml:space="preserve"> </w:t>
            </w:r>
            <w:r w:rsidR="00E80D1E">
              <w:rPr>
                <w:rFonts w:ascii="Verdana" w:hAnsi="Verdana"/>
                <w:iCs/>
              </w:rPr>
              <w:t xml:space="preserve">made reference to the items that she had captured for inclusion within the alert/escalate section and advised that she would share the draft report with Members for review outside the meeting. </w:t>
            </w:r>
            <w:r w:rsidR="00E80D1E" w:rsidRPr="008F5A1C">
              <w:rPr>
                <w:rFonts w:ascii="Verdana" w:hAnsi="Verdana"/>
                <w:iCs/>
              </w:rPr>
              <w:t xml:space="preserve"> </w:t>
            </w:r>
          </w:p>
        </w:tc>
      </w:tr>
      <w:tr w:rsidR="00E22039" w:rsidRPr="00FC4464" w14:paraId="45FF7421" w14:textId="77777777" w:rsidTr="00E22039">
        <w:tc>
          <w:tcPr>
            <w:tcW w:w="1682" w:type="dxa"/>
          </w:tcPr>
          <w:p w14:paraId="03D4C64D" w14:textId="4F22B0E8" w:rsidR="00E22039" w:rsidRPr="00FC4464" w:rsidRDefault="00A0064A" w:rsidP="00E22039">
            <w:pPr>
              <w:rPr>
                <w:rFonts w:ascii="Verdana" w:hAnsi="Verdana"/>
                <w:b/>
              </w:rPr>
            </w:pPr>
            <w:r>
              <w:rPr>
                <w:rFonts w:ascii="Verdana" w:hAnsi="Verdana"/>
                <w:b/>
              </w:rPr>
              <w:t xml:space="preserve">9.3 </w:t>
            </w:r>
          </w:p>
        </w:tc>
        <w:tc>
          <w:tcPr>
            <w:tcW w:w="8813" w:type="dxa"/>
          </w:tcPr>
          <w:p w14:paraId="10877BF8" w14:textId="77777777" w:rsidR="00A0064A" w:rsidRDefault="00A0064A" w:rsidP="00E22039">
            <w:pPr>
              <w:rPr>
                <w:rFonts w:ascii="Verdana" w:hAnsi="Verdana"/>
                <w:b/>
              </w:rPr>
            </w:pPr>
            <w:r>
              <w:rPr>
                <w:rFonts w:ascii="Verdana" w:hAnsi="Verdana"/>
                <w:b/>
              </w:rPr>
              <w:t xml:space="preserve">MEETING FEEDBACK </w:t>
            </w:r>
          </w:p>
          <w:p w14:paraId="130BC7DF" w14:textId="693C30BC" w:rsidR="00E22039" w:rsidRPr="00E80D1E" w:rsidRDefault="00731108" w:rsidP="00E22039">
            <w:pPr>
              <w:rPr>
                <w:rFonts w:ascii="Verdana" w:hAnsi="Verdana"/>
                <w:b/>
              </w:rPr>
            </w:pPr>
            <w:r>
              <w:rPr>
                <w:rFonts w:ascii="Verdana" w:hAnsi="Verdana"/>
              </w:rPr>
              <w:t xml:space="preserve">D Jouvenat </w:t>
            </w:r>
            <w:r w:rsidR="00E22039" w:rsidRPr="00FC4464">
              <w:rPr>
                <w:rFonts w:ascii="Verdana" w:hAnsi="Verdana"/>
              </w:rPr>
              <w:t xml:space="preserve">requested feedback from the Committee Members and </w:t>
            </w:r>
            <w:r w:rsidR="00DB487E">
              <w:rPr>
                <w:rFonts w:ascii="Verdana" w:hAnsi="Verdana"/>
              </w:rPr>
              <w:t>a</w:t>
            </w:r>
            <w:r w:rsidR="00E22039" w:rsidRPr="00FC4464">
              <w:rPr>
                <w:rFonts w:ascii="Verdana" w:hAnsi="Verdana"/>
              </w:rPr>
              <w:t>ttendees on the meeting’s evaluation at present or within two weeks of the meeting.</w:t>
            </w:r>
          </w:p>
        </w:tc>
      </w:tr>
      <w:tr w:rsidR="00E22039" w:rsidRPr="00FC4464" w14:paraId="60EF6FE8" w14:textId="77777777" w:rsidTr="00E22039">
        <w:tc>
          <w:tcPr>
            <w:tcW w:w="1682" w:type="dxa"/>
            <w:shd w:val="clear" w:color="auto" w:fill="1F3864" w:themeFill="accent5" w:themeFillShade="80"/>
          </w:tcPr>
          <w:p w14:paraId="7416DFB7" w14:textId="77777777" w:rsidR="00E22039" w:rsidRPr="00FC4464" w:rsidRDefault="00E22039" w:rsidP="00E22039">
            <w:pPr>
              <w:pStyle w:val="ListParagraph"/>
              <w:numPr>
                <w:ilvl w:val="0"/>
                <w:numId w:val="4"/>
              </w:numPr>
              <w:rPr>
                <w:rFonts w:ascii="Verdana" w:hAnsi="Verdana"/>
                <w:b/>
              </w:rPr>
            </w:pPr>
          </w:p>
        </w:tc>
        <w:tc>
          <w:tcPr>
            <w:tcW w:w="8813" w:type="dxa"/>
            <w:shd w:val="clear" w:color="auto" w:fill="1F3864" w:themeFill="accent5" w:themeFillShade="80"/>
          </w:tcPr>
          <w:p w14:paraId="2C91657E" w14:textId="77777777" w:rsidR="00E22039" w:rsidRPr="00FC4464" w:rsidRDefault="00E22039" w:rsidP="00E22039">
            <w:pPr>
              <w:rPr>
                <w:rFonts w:ascii="Verdana" w:hAnsi="Verdana"/>
                <w:b/>
              </w:rPr>
            </w:pPr>
            <w:r w:rsidRPr="00FC4464">
              <w:rPr>
                <w:rFonts w:ascii="Verdana" w:hAnsi="Verdana"/>
                <w:b/>
              </w:rPr>
              <w:t xml:space="preserve">DATE AND TIME OF NEXT MEETING </w:t>
            </w:r>
          </w:p>
        </w:tc>
      </w:tr>
      <w:tr w:rsidR="00E22039" w:rsidRPr="00FC4464" w14:paraId="3A39CB97" w14:textId="77777777" w:rsidTr="00E22039">
        <w:tc>
          <w:tcPr>
            <w:tcW w:w="1682" w:type="dxa"/>
          </w:tcPr>
          <w:p w14:paraId="5CA50F04" w14:textId="77777777" w:rsidR="00E22039" w:rsidRPr="00FC4464" w:rsidRDefault="00E22039" w:rsidP="00E22039">
            <w:pPr>
              <w:rPr>
                <w:rFonts w:ascii="Verdana" w:hAnsi="Verdana"/>
              </w:rPr>
            </w:pPr>
            <w:r w:rsidRPr="00FC4464">
              <w:rPr>
                <w:rFonts w:ascii="Verdana" w:hAnsi="Verdana"/>
              </w:rPr>
              <w:t>5.1</w:t>
            </w:r>
          </w:p>
        </w:tc>
        <w:tc>
          <w:tcPr>
            <w:tcW w:w="8813" w:type="dxa"/>
          </w:tcPr>
          <w:p w14:paraId="433DF055" w14:textId="45B53037" w:rsidR="00E22039" w:rsidRPr="00FC4464" w:rsidRDefault="00E22039" w:rsidP="00E22039">
            <w:pPr>
              <w:rPr>
                <w:rFonts w:ascii="Verdana" w:hAnsi="Verdana"/>
              </w:rPr>
            </w:pPr>
            <w:r w:rsidRPr="00FC4464">
              <w:rPr>
                <w:rFonts w:ascii="Verdana" w:hAnsi="Verdana"/>
              </w:rPr>
              <w:t xml:space="preserve">The next Committee Meeting is being held on </w:t>
            </w:r>
            <w:r w:rsidR="00731108">
              <w:rPr>
                <w:rFonts w:ascii="Verdana" w:hAnsi="Verdana"/>
              </w:rPr>
              <w:t>Thursday 5</w:t>
            </w:r>
            <w:r w:rsidR="00731108" w:rsidRPr="00731108">
              <w:rPr>
                <w:rFonts w:ascii="Verdana" w:hAnsi="Verdana"/>
                <w:vertAlign w:val="superscript"/>
              </w:rPr>
              <w:t>th</w:t>
            </w:r>
            <w:r w:rsidR="00731108">
              <w:rPr>
                <w:rFonts w:ascii="Verdana" w:hAnsi="Verdana"/>
              </w:rPr>
              <w:t xml:space="preserve"> June at 9:30am. </w:t>
            </w:r>
          </w:p>
        </w:tc>
      </w:tr>
    </w:tbl>
    <w:p w14:paraId="56442A1C" w14:textId="77777777" w:rsidR="003C214E" w:rsidRPr="00FC4464" w:rsidRDefault="003C214E" w:rsidP="00443F68">
      <w:pPr>
        <w:rPr>
          <w:b/>
        </w:rPr>
      </w:pPr>
    </w:p>
    <w:sectPr w:rsidR="003C214E" w:rsidRPr="00FC4464" w:rsidSect="00222E04">
      <w:headerReference w:type="default" r:id="rId10"/>
      <w:footerReference w:type="default" r:id="rId11"/>
      <w:pgSz w:w="11906" w:h="16838"/>
      <w:pgMar w:top="1440" w:right="1440" w:bottom="1440"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0B674C" w14:textId="77777777" w:rsidR="007D38B6" w:rsidRDefault="007D38B6" w:rsidP="009A4B08">
      <w:pPr>
        <w:spacing w:after="0" w:line="240" w:lineRule="auto"/>
      </w:pPr>
      <w:r>
        <w:separator/>
      </w:r>
    </w:p>
  </w:endnote>
  <w:endnote w:type="continuationSeparator" w:id="0">
    <w:p w14:paraId="2AA6E9C5" w14:textId="77777777" w:rsidR="007D38B6" w:rsidRDefault="007D38B6"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443F68" w:rsidRPr="00443F68" w14:paraId="6466F8DF" w14:textId="77777777" w:rsidTr="00E46EC8">
      <w:trPr>
        <w:cantSplit/>
        <w:trHeight w:val="1134"/>
        <w:jc w:val="center"/>
      </w:trPr>
      <w:tc>
        <w:tcPr>
          <w:tcW w:w="4112" w:type="dxa"/>
          <w:vAlign w:val="center"/>
        </w:tcPr>
        <w:p w14:paraId="4A0A94E0" w14:textId="3FE9A58A" w:rsidR="00443F68" w:rsidRPr="00443F68" w:rsidRDefault="00443F68" w:rsidP="00D95801">
          <w:pPr>
            <w:pStyle w:val="Footer"/>
            <w:ind w:left="184"/>
            <w:rPr>
              <w:rFonts w:ascii="Verdana" w:hAnsi="Verdana"/>
              <w:sz w:val="20"/>
            </w:rPr>
          </w:pPr>
          <w:r w:rsidRPr="00443F68">
            <w:rPr>
              <w:rFonts w:ascii="Verdana" w:hAnsi="Verdana"/>
              <w:sz w:val="20"/>
            </w:rPr>
            <w:t>Uncon</w:t>
          </w:r>
          <w:r w:rsidR="004B1A2B">
            <w:rPr>
              <w:rFonts w:ascii="Verdana" w:hAnsi="Verdana"/>
              <w:sz w:val="20"/>
            </w:rPr>
            <w:t xml:space="preserve">firmed minutes of the CTMUHB Health, Safety &amp; Fire Sub Committee  held on the </w:t>
          </w:r>
          <w:r w:rsidR="00E22039">
            <w:rPr>
              <w:rFonts w:ascii="Verdana" w:hAnsi="Verdana"/>
              <w:sz w:val="20"/>
            </w:rPr>
            <w:t>01/04/2025</w:t>
          </w:r>
        </w:p>
      </w:tc>
      <w:tc>
        <w:tcPr>
          <w:tcW w:w="2829" w:type="dxa"/>
          <w:vAlign w:val="center"/>
        </w:tcPr>
        <w:p w14:paraId="12FE3583" w14:textId="0D49195E" w:rsidR="00443F68" w:rsidRPr="00443F68" w:rsidRDefault="00443F68" w:rsidP="00E46EC8">
          <w:pPr>
            <w:pStyle w:val="Footer"/>
            <w:jc w:val="cen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703748">
            <w:rPr>
              <w:rFonts w:ascii="Verdana" w:hAnsi="Verdana"/>
              <w:bCs/>
              <w:noProof/>
              <w:sz w:val="20"/>
            </w:rPr>
            <w:t>1</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703748">
            <w:rPr>
              <w:rFonts w:ascii="Verdana" w:hAnsi="Verdana"/>
              <w:bCs/>
              <w:noProof/>
              <w:sz w:val="20"/>
            </w:rPr>
            <w:t>6</w:t>
          </w:r>
          <w:r w:rsidRPr="00443F68">
            <w:rPr>
              <w:rFonts w:ascii="Verdana" w:hAnsi="Verdana"/>
              <w:sz w:val="20"/>
            </w:rPr>
            <w:fldChar w:fldCharType="end"/>
          </w:r>
        </w:p>
      </w:tc>
      <w:tc>
        <w:tcPr>
          <w:tcW w:w="3833" w:type="dxa"/>
          <w:vAlign w:val="center"/>
        </w:tcPr>
        <w:p w14:paraId="3D5797CA" w14:textId="070CC2DC" w:rsidR="00443F68" w:rsidRPr="00443F68" w:rsidRDefault="004B1A2B" w:rsidP="00925215">
          <w:pPr>
            <w:pStyle w:val="Footer"/>
            <w:jc w:val="right"/>
            <w:rPr>
              <w:rFonts w:ascii="Verdana" w:hAnsi="Verdana"/>
              <w:sz w:val="20"/>
            </w:rPr>
          </w:pPr>
          <w:r>
            <w:rPr>
              <w:rFonts w:ascii="Verdana" w:hAnsi="Verdana"/>
              <w:sz w:val="20"/>
            </w:rPr>
            <w:t>Health, Safety &amp; Fire Sub Committee Meeting</w:t>
          </w:r>
          <w:r w:rsidR="00731108">
            <w:rPr>
              <w:rFonts w:ascii="Verdana" w:hAnsi="Verdana"/>
              <w:sz w:val="20"/>
            </w:rPr>
            <w:t xml:space="preserve"> 5/06/2025</w:t>
          </w:r>
          <w:r>
            <w:rPr>
              <w:rFonts w:ascii="Verdana" w:hAnsi="Verdana"/>
              <w:sz w:val="20"/>
            </w:rPr>
            <w:t xml:space="preserve"> </w:t>
          </w:r>
        </w:p>
      </w:tc>
    </w:tr>
  </w:tbl>
  <w:p w14:paraId="5D6670B5" w14:textId="77777777" w:rsidR="00443F68" w:rsidRPr="00443F68" w:rsidRDefault="00443F68"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CF0A44" w14:textId="77777777" w:rsidR="007D38B6" w:rsidRDefault="007D38B6" w:rsidP="009A4B08">
      <w:pPr>
        <w:spacing w:after="0" w:line="240" w:lineRule="auto"/>
      </w:pPr>
      <w:r>
        <w:separator/>
      </w:r>
    </w:p>
  </w:footnote>
  <w:footnote w:type="continuationSeparator" w:id="0">
    <w:p w14:paraId="57FB2A80" w14:textId="77777777" w:rsidR="007D38B6" w:rsidRDefault="007D38B6"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DAD962" w14:textId="77777777" w:rsidR="009A4B08" w:rsidRDefault="009A4B08" w:rsidP="009A4B08">
    <w:pPr>
      <w:pStyle w:val="Header"/>
      <w:jc w:val="center"/>
    </w:pPr>
    <w:r>
      <w:rPr>
        <w:noProof/>
        <w:lang w:eastAsia="en-GB"/>
      </w:rPr>
      <w:drawing>
        <wp:inline distT="0" distB="0" distL="0" distR="0" wp14:anchorId="4B646197" wp14:editId="6500C388">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B975F76"/>
    <w:multiLevelType w:val="hybridMultilevel"/>
    <w:tmpl w:val="DF7AF8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083269A"/>
    <w:multiLevelType w:val="hybridMultilevel"/>
    <w:tmpl w:val="18025F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18786E35"/>
    <w:multiLevelType w:val="hybridMultilevel"/>
    <w:tmpl w:val="32A8C0A4"/>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D5161A7"/>
    <w:multiLevelType w:val="hybridMultilevel"/>
    <w:tmpl w:val="0AAE102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677682D"/>
    <w:multiLevelType w:val="hybridMultilevel"/>
    <w:tmpl w:val="339EA7B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27A36367"/>
    <w:multiLevelType w:val="hybridMultilevel"/>
    <w:tmpl w:val="4DB46A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9084294"/>
    <w:multiLevelType w:val="hybridMultilevel"/>
    <w:tmpl w:val="ECB8F1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C6D08F2"/>
    <w:multiLevelType w:val="hybridMultilevel"/>
    <w:tmpl w:val="15D2A062"/>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0E33F32"/>
    <w:multiLevelType w:val="multilevel"/>
    <w:tmpl w:val="081C552A"/>
    <w:lvl w:ilvl="0">
      <w:start w:val="1"/>
      <w:numFmt w:val="decimal"/>
      <w:lvlText w:val="%1."/>
      <w:lvlJc w:val="left"/>
      <w:pPr>
        <w:ind w:left="360" w:hanging="360"/>
      </w:pPr>
    </w:lvl>
    <w:lvl w:ilvl="1">
      <w:start w:val="1"/>
      <w:numFmt w:val="decimal"/>
      <w:isLgl/>
      <w:lvlText w:val="%1.%2"/>
      <w:lvlJc w:val="left"/>
      <w:pPr>
        <w:ind w:left="720" w:hanging="720"/>
      </w:pPr>
      <w:rPr>
        <w:rFonts w:hint="default"/>
        <w:sz w:val="22"/>
        <w:szCs w:val="22"/>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 w15:restartNumberingAfterBreak="0">
    <w:nsid w:val="363A12BB"/>
    <w:multiLevelType w:val="hybridMultilevel"/>
    <w:tmpl w:val="0504D9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A99010B"/>
    <w:multiLevelType w:val="hybridMultilevel"/>
    <w:tmpl w:val="46C439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CDD7DA0"/>
    <w:multiLevelType w:val="hybridMultilevel"/>
    <w:tmpl w:val="BC5A6A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E92778A"/>
    <w:multiLevelType w:val="multilevel"/>
    <w:tmpl w:val="9BE886E4"/>
    <w:lvl w:ilvl="0">
      <w:start w:val="1"/>
      <w:numFmt w:val="bullet"/>
      <w:lvlText w:val="●"/>
      <w:lvlJc w:val="left"/>
      <w:pPr>
        <w:ind w:left="720" w:hanging="360"/>
      </w:pPr>
      <w:rPr>
        <w:rFonts w:ascii="Arial" w:eastAsia="Arial" w:hAnsi="Arial" w:cs="Arial"/>
        <w:color w:val="282523"/>
        <w:sz w:val="26"/>
        <w:szCs w:val="26"/>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529F5F2C"/>
    <w:multiLevelType w:val="hybridMultilevel"/>
    <w:tmpl w:val="3B906B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531B7BC7"/>
    <w:multiLevelType w:val="hybridMultilevel"/>
    <w:tmpl w:val="CB62E6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35F1FC2"/>
    <w:multiLevelType w:val="hybridMultilevel"/>
    <w:tmpl w:val="C82E01DA"/>
    <w:lvl w:ilvl="0" w:tplc="7B2E1B48">
      <w:start w:val="1"/>
      <w:numFmt w:val="decimal"/>
      <w:lvlText w:val="%1.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573E3E36"/>
    <w:multiLevelType w:val="hybridMultilevel"/>
    <w:tmpl w:val="A17235D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2"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703C7220"/>
    <w:multiLevelType w:val="hybridMultilevel"/>
    <w:tmpl w:val="2850FD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56B5709"/>
    <w:multiLevelType w:val="multilevel"/>
    <w:tmpl w:val="7ED2B362"/>
    <w:lvl w:ilvl="0">
      <w:start w:val="1"/>
      <w:numFmt w:val="decimal"/>
      <w:lvlText w:val="%1."/>
      <w:lvlJc w:val="left"/>
      <w:pPr>
        <w:ind w:left="360" w:hanging="360"/>
      </w:pPr>
    </w:lvl>
    <w:lvl w:ilvl="1">
      <w:start w:val="2"/>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num w:numId="1" w16cid:durableId="1770807915">
    <w:abstractNumId w:val="6"/>
  </w:num>
  <w:num w:numId="2" w16cid:durableId="208300411">
    <w:abstractNumId w:val="17"/>
  </w:num>
  <w:num w:numId="3" w16cid:durableId="1713142427">
    <w:abstractNumId w:val="20"/>
  </w:num>
  <w:num w:numId="4" w16cid:durableId="80420708">
    <w:abstractNumId w:val="24"/>
  </w:num>
  <w:num w:numId="5" w16cid:durableId="611597072">
    <w:abstractNumId w:val="0"/>
  </w:num>
  <w:num w:numId="6" w16cid:durableId="358312349">
    <w:abstractNumId w:val="19"/>
  </w:num>
  <w:num w:numId="7" w16cid:durableId="196702313">
    <w:abstractNumId w:val="3"/>
  </w:num>
  <w:num w:numId="8" w16cid:durableId="427234701">
    <w:abstractNumId w:val="22"/>
  </w:num>
  <w:num w:numId="9" w16cid:durableId="2089038114">
    <w:abstractNumId w:val="9"/>
  </w:num>
  <w:num w:numId="10" w16cid:durableId="1377239907">
    <w:abstractNumId w:val="14"/>
  </w:num>
  <w:num w:numId="11" w16cid:durableId="921178800">
    <w:abstractNumId w:val="15"/>
  </w:num>
  <w:num w:numId="12" w16cid:durableId="1819610520">
    <w:abstractNumId w:val="2"/>
  </w:num>
  <w:num w:numId="13" w16cid:durableId="1237322259">
    <w:abstractNumId w:val="18"/>
  </w:num>
  <w:num w:numId="14" w16cid:durableId="573324318">
    <w:abstractNumId w:val="12"/>
  </w:num>
  <w:num w:numId="15" w16cid:durableId="1746610487">
    <w:abstractNumId w:val="10"/>
  </w:num>
  <w:num w:numId="16" w16cid:durableId="237908868">
    <w:abstractNumId w:val="4"/>
  </w:num>
  <w:num w:numId="17" w16cid:durableId="1229028140">
    <w:abstractNumId w:val="8"/>
  </w:num>
  <w:num w:numId="18" w16cid:durableId="795609880">
    <w:abstractNumId w:val="16"/>
  </w:num>
  <w:num w:numId="19" w16cid:durableId="1483038794">
    <w:abstractNumId w:val="5"/>
  </w:num>
  <w:num w:numId="20" w16cid:durableId="39981121">
    <w:abstractNumId w:val="21"/>
  </w:num>
  <w:num w:numId="21" w16cid:durableId="768430319">
    <w:abstractNumId w:val="7"/>
  </w:num>
  <w:num w:numId="22" w16cid:durableId="598755068">
    <w:abstractNumId w:val="23"/>
  </w:num>
  <w:num w:numId="23" w16cid:durableId="1067073751">
    <w:abstractNumId w:val="13"/>
  </w:num>
  <w:num w:numId="24" w16cid:durableId="109514341">
    <w:abstractNumId w:val="11"/>
  </w:num>
  <w:num w:numId="25" w16cid:durableId="83094684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defaultTabStop w:val="720"/>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021A9"/>
    <w:rsid w:val="000268CF"/>
    <w:rsid w:val="000278FA"/>
    <w:rsid w:val="00035462"/>
    <w:rsid w:val="000952AD"/>
    <w:rsid w:val="000D3602"/>
    <w:rsid w:val="0010445E"/>
    <w:rsid w:val="001434C2"/>
    <w:rsid w:val="00151C4F"/>
    <w:rsid w:val="0016776B"/>
    <w:rsid w:val="001A2CDE"/>
    <w:rsid w:val="001C3FA9"/>
    <w:rsid w:val="001E474E"/>
    <w:rsid w:val="001F4709"/>
    <w:rsid w:val="00222E04"/>
    <w:rsid w:val="00240E0B"/>
    <w:rsid w:val="00257650"/>
    <w:rsid w:val="00296E5B"/>
    <w:rsid w:val="002A4DD6"/>
    <w:rsid w:val="002C22E4"/>
    <w:rsid w:val="003522E5"/>
    <w:rsid w:val="00356724"/>
    <w:rsid w:val="00363CA1"/>
    <w:rsid w:val="00391AE5"/>
    <w:rsid w:val="003C214E"/>
    <w:rsid w:val="003F0BAC"/>
    <w:rsid w:val="004139AC"/>
    <w:rsid w:val="004423E5"/>
    <w:rsid w:val="00443F68"/>
    <w:rsid w:val="0049632E"/>
    <w:rsid w:val="004B1A2B"/>
    <w:rsid w:val="004E146C"/>
    <w:rsid w:val="005047B1"/>
    <w:rsid w:val="0050612B"/>
    <w:rsid w:val="00507D5F"/>
    <w:rsid w:val="00542FFB"/>
    <w:rsid w:val="0059467F"/>
    <w:rsid w:val="005965DE"/>
    <w:rsid w:val="005B6F6B"/>
    <w:rsid w:val="00604B48"/>
    <w:rsid w:val="00627A21"/>
    <w:rsid w:val="00670187"/>
    <w:rsid w:val="00676EE1"/>
    <w:rsid w:val="00681F5D"/>
    <w:rsid w:val="00694B90"/>
    <w:rsid w:val="006C6E96"/>
    <w:rsid w:val="006D394B"/>
    <w:rsid w:val="00703748"/>
    <w:rsid w:val="00703ABC"/>
    <w:rsid w:val="00724489"/>
    <w:rsid w:val="00731108"/>
    <w:rsid w:val="007805BD"/>
    <w:rsid w:val="007A1F3D"/>
    <w:rsid w:val="007A7C1A"/>
    <w:rsid w:val="007D38B6"/>
    <w:rsid w:val="0084577C"/>
    <w:rsid w:val="0087733F"/>
    <w:rsid w:val="00886439"/>
    <w:rsid w:val="008D696C"/>
    <w:rsid w:val="008D78AC"/>
    <w:rsid w:val="008E6612"/>
    <w:rsid w:val="009251CE"/>
    <w:rsid w:val="00925215"/>
    <w:rsid w:val="00947CB4"/>
    <w:rsid w:val="009813A1"/>
    <w:rsid w:val="009A3755"/>
    <w:rsid w:val="009A4B08"/>
    <w:rsid w:val="009A4B81"/>
    <w:rsid w:val="009C2DFB"/>
    <w:rsid w:val="009C41C8"/>
    <w:rsid w:val="00A0064A"/>
    <w:rsid w:val="00A305EA"/>
    <w:rsid w:val="00A45A3B"/>
    <w:rsid w:val="00A50250"/>
    <w:rsid w:val="00A86E57"/>
    <w:rsid w:val="00AF2BB9"/>
    <w:rsid w:val="00AF358C"/>
    <w:rsid w:val="00B15DBD"/>
    <w:rsid w:val="00B204FE"/>
    <w:rsid w:val="00B40E89"/>
    <w:rsid w:val="00B55D9E"/>
    <w:rsid w:val="00B70258"/>
    <w:rsid w:val="00B70DF1"/>
    <w:rsid w:val="00B92F48"/>
    <w:rsid w:val="00BA30D3"/>
    <w:rsid w:val="00BB0B30"/>
    <w:rsid w:val="00BB3D97"/>
    <w:rsid w:val="00BC0135"/>
    <w:rsid w:val="00BC5884"/>
    <w:rsid w:val="00BF676F"/>
    <w:rsid w:val="00C1078A"/>
    <w:rsid w:val="00C413FD"/>
    <w:rsid w:val="00C5738B"/>
    <w:rsid w:val="00C66ABB"/>
    <w:rsid w:val="00C96658"/>
    <w:rsid w:val="00CB7DAC"/>
    <w:rsid w:val="00D35A15"/>
    <w:rsid w:val="00D37D20"/>
    <w:rsid w:val="00D827FF"/>
    <w:rsid w:val="00D95801"/>
    <w:rsid w:val="00DB487E"/>
    <w:rsid w:val="00DD51C8"/>
    <w:rsid w:val="00DD6ECE"/>
    <w:rsid w:val="00DE439B"/>
    <w:rsid w:val="00E22039"/>
    <w:rsid w:val="00E32375"/>
    <w:rsid w:val="00E46EC8"/>
    <w:rsid w:val="00E80D1E"/>
    <w:rsid w:val="00ED5222"/>
    <w:rsid w:val="00EF301E"/>
    <w:rsid w:val="00EF63F9"/>
    <w:rsid w:val="00F81952"/>
    <w:rsid w:val="00FC4464"/>
    <w:rsid w:val="00FC5D9D"/>
    <w:rsid w:val="00FD1BC6"/>
    <w:rsid w:val="00FD2D72"/>
    <w:rsid w:val="00FD66F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42468C5B"/>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basedOn w:val="Normal"/>
    <w:uiPriority w:val="34"/>
    <w:qFormat/>
    <w:rsid w:val="009A4B08"/>
    <w:pPr>
      <w:ind w:left="720"/>
      <w:contextualSpacing/>
    </w:pPr>
  </w:style>
  <w:style w:type="character" w:customStyle="1" w:styleId="screenreaderfriendlyhiddentag-370">
    <w:name w:val="screenreaderfriendlyhiddentag-370"/>
    <w:basedOn w:val="DefaultParagraphFont"/>
    <w:rsid w:val="00CB7DAC"/>
  </w:style>
  <w:style w:type="character" w:styleId="CommentReference">
    <w:name w:val="annotation reference"/>
    <w:basedOn w:val="DefaultParagraphFont"/>
    <w:uiPriority w:val="99"/>
    <w:semiHidden/>
    <w:unhideWhenUsed/>
    <w:rsid w:val="008D78AC"/>
    <w:rPr>
      <w:sz w:val="16"/>
      <w:szCs w:val="16"/>
    </w:rPr>
  </w:style>
  <w:style w:type="paragraph" w:styleId="CommentText">
    <w:name w:val="annotation text"/>
    <w:basedOn w:val="Normal"/>
    <w:link w:val="CommentTextChar"/>
    <w:uiPriority w:val="99"/>
    <w:unhideWhenUsed/>
    <w:rsid w:val="008D78AC"/>
    <w:pPr>
      <w:spacing w:line="240" w:lineRule="auto"/>
    </w:pPr>
    <w:rPr>
      <w:sz w:val="20"/>
      <w:szCs w:val="20"/>
    </w:rPr>
  </w:style>
  <w:style w:type="character" w:customStyle="1" w:styleId="CommentTextChar">
    <w:name w:val="Comment Text Char"/>
    <w:basedOn w:val="DefaultParagraphFont"/>
    <w:link w:val="CommentText"/>
    <w:uiPriority w:val="99"/>
    <w:rsid w:val="008D78AC"/>
    <w:rPr>
      <w:sz w:val="20"/>
      <w:szCs w:val="20"/>
    </w:rPr>
  </w:style>
  <w:style w:type="paragraph" w:styleId="CommentSubject">
    <w:name w:val="annotation subject"/>
    <w:basedOn w:val="CommentText"/>
    <w:next w:val="CommentText"/>
    <w:link w:val="CommentSubjectChar"/>
    <w:uiPriority w:val="99"/>
    <w:semiHidden/>
    <w:unhideWhenUsed/>
    <w:rsid w:val="008D78AC"/>
    <w:rPr>
      <w:b/>
      <w:bCs/>
    </w:rPr>
  </w:style>
  <w:style w:type="character" w:customStyle="1" w:styleId="CommentSubjectChar">
    <w:name w:val="Comment Subject Char"/>
    <w:basedOn w:val="CommentTextChar"/>
    <w:link w:val="CommentSubject"/>
    <w:uiPriority w:val="99"/>
    <w:semiHidden/>
    <w:rsid w:val="008D78AC"/>
    <w:rPr>
      <w:b/>
      <w:bCs/>
      <w:sz w:val="20"/>
      <w:szCs w:val="20"/>
    </w:rPr>
  </w:style>
  <w:style w:type="paragraph" w:styleId="BalloonText">
    <w:name w:val="Balloon Text"/>
    <w:basedOn w:val="Normal"/>
    <w:link w:val="BalloonTextChar"/>
    <w:uiPriority w:val="99"/>
    <w:semiHidden/>
    <w:unhideWhenUsed/>
    <w:rsid w:val="008D78A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D78AC"/>
    <w:rPr>
      <w:rFonts w:ascii="Segoe UI" w:hAnsi="Segoe UI" w:cs="Segoe UI"/>
      <w:sz w:val="18"/>
      <w:szCs w:val="18"/>
    </w:rPr>
  </w:style>
  <w:style w:type="table" w:styleId="PlainTable1">
    <w:name w:val="Plain Table 1"/>
    <w:basedOn w:val="TableNormal"/>
    <w:uiPriority w:val="41"/>
    <w:rsid w:val="00724489"/>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Title">
    <w:name w:val="Title"/>
    <w:basedOn w:val="Normal"/>
    <w:next w:val="Normal"/>
    <w:link w:val="TitleChar"/>
    <w:uiPriority w:val="10"/>
    <w:qFormat/>
    <w:rsid w:val="003F0BA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F0BAC"/>
    <w:rPr>
      <w:rFonts w:asciiTheme="majorHAnsi" w:eastAsiaTheme="majorEastAsia" w:hAnsiTheme="majorHAnsi" w:cstheme="majorBidi"/>
      <w:spacing w:val="-10"/>
      <w:kern w:val="28"/>
      <w:sz w:val="56"/>
      <w:szCs w:val="56"/>
    </w:rPr>
  </w:style>
  <w:style w:type="paragraph" w:styleId="Revision">
    <w:name w:val="Revision"/>
    <w:hidden/>
    <w:uiPriority w:val="99"/>
    <w:semiHidden/>
    <w:rsid w:val="009813A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5727677">
      <w:bodyDiv w:val="1"/>
      <w:marLeft w:val="0"/>
      <w:marRight w:val="0"/>
      <w:marTop w:val="0"/>
      <w:marBottom w:val="0"/>
      <w:divBdr>
        <w:top w:val="none" w:sz="0" w:space="0" w:color="auto"/>
        <w:left w:val="none" w:sz="0" w:space="0" w:color="auto"/>
        <w:bottom w:val="none" w:sz="0" w:space="0" w:color="auto"/>
        <w:right w:val="none" w:sz="0" w:space="0" w:color="auto"/>
      </w:divBdr>
      <w:divsChild>
        <w:div w:id="182135453">
          <w:marLeft w:val="0"/>
          <w:marRight w:val="0"/>
          <w:marTop w:val="0"/>
          <w:marBottom w:val="0"/>
          <w:divBdr>
            <w:top w:val="none" w:sz="0" w:space="0" w:color="auto"/>
            <w:left w:val="none" w:sz="0" w:space="0" w:color="auto"/>
            <w:bottom w:val="none" w:sz="0" w:space="0" w:color="auto"/>
            <w:right w:val="none" w:sz="0" w:space="0" w:color="auto"/>
          </w:divBdr>
          <w:divsChild>
            <w:div w:id="523515564">
              <w:marLeft w:val="0"/>
              <w:marRight w:val="0"/>
              <w:marTop w:val="0"/>
              <w:marBottom w:val="0"/>
              <w:divBdr>
                <w:top w:val="none" w:sz="0" w:space="0" w:color="auto"/>
                <w:left w:val="none" w:sz="0" w:space="0" w:color="auto"/>
                <w:bottom w:val="none" w:sz="0" w:space="0" w:color="auto"/>
                <w:right w:val="none" w:sz="0" w:space="0" w:color="auto"/>
              </w:divBdr>
              <w:divsChild>
                <w:div w:id="59181845">
                  <w:marLeft w:val="0"/>
                  <w:marRight w:val="0"/>
                  <w:marTop w:val="0"/>
                  <w:marBottom w:val="0"/>
                  <w:divBdr>
                    <w:top w:val="none" w:sz="0" w:space="0" w:color="auto"/>
                    <w:left w:val="none" w:sz="0" w:space="0" w:color="auto"/>
                    <w:bottom w:val="none" w:sz="0" w:space="0" w:color="auto"/>
                    <w:right w:val="none" w:sz="0" w:space="0" w:color="auto"/>
                  </w:divBdr>
                  <w:divsChild>
                    <w:div w:id="1449159210">
                      <w:marLeft w:val="0"/>
                      <w:marRight w:val="0"/>
                      <w:marTop w:val="0"/>
                      <w:marBottom w:val="0"/>
                      <w:divBdr>
                        <w:top w:val="none" w:sz="0" w:space="0" w:color="auto"/>
                        <w:left w:val="none" w:sz="0" w:space="0" w:color="auto"/>
                        <w:bottom w:val="none" w:sz="0" w:space="0" w:color="auto"/>
                        <w:right w:val="none" w:sz="0" w:space="0" w:color="auto"/>
                      </w:divBdr>
                      <w:divsChild>
                        <w:div w:id="1558080959">
                          <w:marLeft w:val="0"/>
                          <w:marRight w:val="0"/>
                          <w:marTop w:val="0"/>
                          <w:marBottom w:val="0"/>
                          <w:divBdr>
                            <w:top w:val="none" w:sz="0" w:space="0" w:color="auto"/>
                            <w:left w:val="none" w:sz="0" w:space="0" w:color="auto"/>
                            <w:bottom w:val="none" w:sz="0" w:space="0" w:color="auto"/>
                            <w:right w:val="none" w:sz="0" w:space="0" w:color="auto"/>
                          </w:divBdr>
                          <w:divsChild>
                            <w:div w:id="1715885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62560830">
          <w:marLeft w:val="0"/>
          <w:marRight w:val="0"/>
          <w:marTop w:val="0"/>
          <w:marBottom w:val="0"/>
          <w:divBdr>
            <w:top w:val="none" w:sz="0" w:space="0" w:color="auto"/>
            <w:left w:val="none" w:sz="0" w:space="0" w:color="auto"/>
            <w:bottom w:val="none" w:sz="0" w:space="0" w:color="auto"/>
            <w:right w:val="none" w:sz="0" w:space="0" w:color="auto"/>
          </w:divBdr>
          <w:divsChild>
            <w:div w:id="311837084">
              <w:marLeft w:val="0"/>
              <w:marRight w:val="0"/>
              <w:marTop w:val="0"/>
              <w:marBottom w:val="0"/>
              <w:divBdr>
                <w:top w:val="none" w:sz="0" w:space="0" w:color="auto"/>
                <w:left w:val="none" w:sz="0" w:space="0" w:color="auto"/>
                <w:bottom w:val="none" w:sz="0" w:space="0" w:color="auto"/>
                <w:right w:val="none" w:sz="0" w:space="0" w:color="auto"/>
              </w:divBdr>
              <w:divsChild>
                <w:div w:id="1619528842">
                  <w:marLeft w:val="0"/>
                  <w:marRight w:val="0"/>
                  <w:marTop w:val="0"/>
                  <w:marBottom w:val="0"/>
                  <w:divBdr>
                    <w:top w:val="none" w:sz="0" w:space="0" w:color="auto"/>
                    <w:left w:val="none" w:sz="0" w:space="0" w:color="auto"/>
                    <w:bottom w:val="none" w:sz="0" w:space="0" w:color="auto"/>
                    <w:right w:val="none" w:sz="0" w:space="0" w:color="auto"/>
                  </w:divBdr>
                  <w:divsChild>
                    <w:div w:id="1024328476">
                      <w:marLeft w:val="0"/>
                      <w:marRight w:val="0"/>
                      <w:marTop w:val="0"/>
                      <w:marBottom w:val="0"/>
                      <w:divBdr>
                        <w:top w:val="none" w:sz="0" w:space="0" w:color="auto"/>
                        <w:left w:val="none" w:sz="0" w:space="0" w:color="auto"/>
                        <w:bottom w:val="none" w:sz="0" w:space="0" w:color="auto"/>
                        <w:right w:val="none" w:sz="0" w:space="0" w:color="auto"/>
                      </w:divBdr>
                      <w:divsChild>
                        <w:div w:id="2108692096">
                          <w:marLeft w:val="0"/>
                          <w:marRight w:val="0"/>
                          <w:marTop w:val="0"/>
                          <w:marBottom w:val="0"/>
                          <w:divBdr>
                            <w:top w:val="none" w:sz="0" w:space="0" w:color="auto"/>
                            <w:left w:val="none" w:sz="0" w:space="0" w:color="auto"/>
                            <w:bottom w:val="none" w:sz="0" w:space="0" w:color="auto"/>
                            <w:right w:val="none" w:sz="0" w:space="0" w:color="auto"/>
                          </w:divBdr>
                          <w:divsChild>
                            <w:div w:id="1385370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4638858">
      <w:bodyDiv w:val="1"/>
      <w:marLeft w:val="0"/>
      <w:marRight w:val="0"/>
      <w:marTop w:val="0"/>
      <w:marBottom w:val="0"/>
      <w:divBdr>
        <w:top w:val="none" w:sz="0" w:space="0" w:color="auto"/>
        <w:left w:val="none" w:sz="0" w:space="0" w:color="auto"/>
        <w:bottom w:val="none" w:sz="0" w:space="0" w:color="auto"/>
        <w:right w:val="none" w:sz="0" w:space="0" w:color="auto"/>
      </w:divBdr>
      <w:divsChild>
        <w:div w:id="1353528706">
          <w:marLeft w:val="0"/>
          <w:marRight w:val="0"/>
          <w:marTop w:val="0"/>
          <w:marBottom w:val="0"/>
          <w:divBdr>
            <w:top w:val="none" w:sz="0" w:space="0" w:color="auto"/>
            <w:left w:val="none" w:sz="0" w:space="0" w:color="auto"/>
            <w:bottom w:val="none" w:sz="0" w:space="0" w:color="auto"/>
            <w:right w:val="none" w:sz="0" w:space="0" w:color="auto"/>
          </w:divBdr>
          <w:divsChild>
            <w:div w:id="467668835">
              <w:marLeft w:val="0"/>
              <w:marRight w:val="0"/>
              <w:marTop w:val="0"/>
              <w:marBottom w:val="0"/>
              <w:divBdr>
                <w:top w:val="none" w:sz="0" w:space="0" w:color="auto"/>
                <w:left w:val="none" w:sz="0" w:space="0" w:color="auto"/>
                <w:bottom w:val="none" w:sz="0" w:space="0" w:color="auto"/>
                <w:right w:val="none" w:sz="0" w:space="0" w:color="auto"/>
              </w:divBdr>
              <w:divsChild>
                <w:div w:id="1828981615">
                  <w:marLeft w:val="0"/>
                  <w:marRight w:val="0"/>
                  <w:marTop w:val="0"/>
                  <w:marBottom w:val="0"/>
                  <w:divBdr>
                    <w:top w:val="none" w:sz="0" w:space="0" w:color="auto"/>
                    <w:left w:val="none" w:sz="0" w:space="0" w:color="auto"/>
                    <w:bottom w:val="none" w:sz="0" w:space="0" w:color="auto"/>
                    <w:right w:val="none" w:sz="0" w:space="0" w:color="auto"/>
                  </w:divBdr>
                  <w:divsChild>
                    <w:div w:id="1221748876">
                      <w:marLeft w:val="0"/>
                      <w:marRight w:val="0"/>
                      <w:marTop w:val="0"/>
                      <w:marBottom w:val="0"/>
                      <w:divBdr>
                        <w:top w:val="none" w:sz="0" w:space="0" w:color="auto"/>
                        <w:left w:val="none" w:sz="0" w:space="0" w:color="auto"/>
                        <w:bottom w:val="none" w:sz="0" w:space="0" w:color="auto"/>
                        <w:right w:val="none" w:sz="0" w:space="0" w:color="auto"/>
                      </w:divBdr>
                      <w:divsChild>
                        <w:div w:id="2040354647">
                          <w:marLeft w:val="0"/>
                          <w:marRight w:val="0"/>
                          <w:marTop w:val="0"/>
                          <w:marBottom w:val="0"/>
                          <w:divBdr>
                            <w:top w:val="none" w:sz="0" w:space="0" w:color="auto"/>
                            <w:left w:val="none" w:sz="0" w:space="0" w:color="auto"/>
                            <w:bottom w:val="none" w:sz="0" w:space="0" w:color="auto"/>
                            <w:right w:val="none" w:sz="0" w:space="0" w:color="auto"/>
                          </w:divBdr>
                          <w:divsChild>
                            <w:div w:id="401877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05573134">
          <w:marLeft w:val="0"/>
          <w:marRight w:val="0"/>
          <w:marTop w:val="0"/>
          <w:marBottom w:val="0"/>
          <w:divBdr>
            <w:top w:val="none" w:sz="0" w:space="0" w:color="auto"/>
            <w:left w:val="none" w:sz="0" w:space="0" w:color="auto"/>
            <w:bottom w:val="none" w:sz="0" w:space="0" w:color="auto"/>
            <w:right w:val="none" w:sz="0" w:space="0" w:color="auto"/>
          </w:divBdr>
          <w:divsChild>
            <w:div w:id="1205750258">
              <w:marLeft w:val="0"/>
              <w:marRight w:val="0"/>
              <w:marTop w:val="0"/>
              <w:marBottom w:val="0"/>
              <w:divBdr>
                <w:top w:val="none" w:sz="0" w:space="0" w:color="auto"/>
                <w:left w:val="none" w:sz="0" w:space="0" w:color="auto"/>
                <w:bottom w:val="none" w:sz="0" w:space="0" w:color="auto"/>
                <w:right w:val="none" w:sz="0" w:space="0" w:color="auto"/>
              </w:divBdr>
              <w:divsChild>
                <w:div w:id="1841461912">
                  <w:marLeft w:val="0"/>
                  <w:marRight w:val="0"/>
                  <w:marTop w:val="0"/>
                  <w:marBottom w:val="0"/>
                  <w:divBdr>
                    <w:top w:val="none" w:sz="0" w:space="0" w:color="auto"/>
                    <w:left w:val="none" w:sz="0" w:space="0" w:color="auto"/>
                    <w:bottom w:val="none" w:sz="0" w:space="0" w:color="auto"/>
                    <w:right w:val="none" w:sz="0" w:space="0" w:color="auto"/>
                  </w:divBdr>
                  <w:divsChild>
                    <w:div w:id="995382901">
                      <w:marLeft w:val="0"/>
                      <w:marRight w:val="0"/>
                      <w:marTop w:val="0"/>
                      <w:marBottom w:val="0"/>
                      <w:divBdr>
                        <w:top w:val="none" w:sz="0" w:space="0" w:color="auto"/>
                        <w:left w:val="none" w:sz="0" w:space="0" w:color="auto"/>
                        <w:bottom w:val="none" w:sz="0" w:space="0" w:color="auto"/>
                        <w:right w:val="none" w:sz="0" w:space="0" w:color="auto"/>
                      </w:divBdr>
                      <w:divsChild>
                        <w:div w:id="124008146">
                          <w:marLeft w:val="0"/>
                          <w:marRight w:val="0"/>
                          <w:marTop w:val="0"/>
                          <w:marBottom w:val="0"/>
                          <w:divBdr>
                            <w:top w:val="none" w:sz="0" w:space="0" w:color="auto"/>
                            <w:left w:val="none" w:sz="0" w:space="0" w:color="auto"/>
                            <w:bottom w:val="none" w:sz="0" w:space="0" w:color="auto"/>
                            <w:right w:val="none" w:sz="0" w:space="0" w:color="auto"/>
                          </w:divBdr>
                          <w:divsChild>
                            <w:div w:id="1421415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37960168">
      <w:bodyDiv w:val="1"/>
      <w:marLeft w:val="0"/>
      <w:marRight w:val="0"/>
      <w:marTop w:val="0"/>
      <w:marBottom w:val="0"/>
      <w:divBdr>
        <w:top w:val="none" w:sz="0" w:space="0" w:color="auto"/>
        <w:left w:val="none" w:sz="0" w:space="0" w:color="auto"/>
        <w:bottom w:val="none" w:sz="0" w:space="0" w:color="auto"/>
        <w:right w:val="none" w:sz="0" w:space="0" w:color="auto"/>
      </w:divBdr>
    </w:div>
    <w:div w:id="1066605766">
      <w:bodyDiv w:val="1"/>
      <w:marLeft w:val="0"/>
      <w:marRight w:val="0"/>
      <w:marTop w:val="0"/>
      <w:marBottom w:val="0"/>
      <w:divBdr>
        <w:top w:val="none" w:sz="0" w:space="0" w:color="auto"/>
        <w:left w:val="none" w:sz="0" w:space="0" w:color="auto"/>
        <w:bottom w:val="none" w:sz="0" w:space="0" w:color="auto"/>
        <w:right w:val="none" w:sz="0" w:space="0" w:color="auto"/>
      </w:divBdr>
      <w:divsChild>
        <w:div w:id="1555434801">
          <w:marLeft w:val="0"/>
          <w:marRight w:val="0"/>
          <w:marTop w:val="0"/>
          <w:marBottom w:val="0"/>
          <w:divBdr>
            <w:top w:val="none" w:sz="0" w:space="0" w:color="auto"/>
            <w:left w:val="none" w:sz="0" w:space="0" w:color="auto"/>
            <w:bottom w:val="none" w:sz="0" w:space="0" w:color="auto"/>
            <w:right w:val="none" w:sz="0" w:space="0" w:color="auto"/>
          </w:divBdr>
          <w:divsChild>
            <w:div w:id="119110961">
              <w:marLeft w:val="0"/>
              <w:marRight w:val="0"/>
              <w:marTop w:val="0"/>
              <w:marBottom w:val="0"/>
              <w:divBdr>
                <w:top w:val="none" w:sz="0" w:space="0" w:color="auto"/>
                <w:left w:val="none" w:sz="0" w:space="0" w:color="auto"/>
                <w:bottom w:val="none" w:sz="0" w:space="0" w:color="auto"/>
                <w:right w:val="none" w:sz="0" w:space="0" w:color="auto"/>
              </w:divBdr>
              <w:divsChild>
                <w:div w:id="265120485">
                  <w:marLeft w:val="0"/>
                  <w:marRight w:val="0"/>
                  <w:marTop w:val="0"/>
                  <w:marBottom w:val="0"/>
                  <w:divBdr>
                    <w:top w:val="none" w:sz="0" w:space="0" w:color="auto"/>
                    <w:left w:val="none" w:sz="0" w:space="0" w:color="auto"/>
                    <w:bottom w:val="none" w:sz="0" w:space="0" w:color="auto"/>
                    <w:right w:val="none" w:sz="0" w:space="0" w:color="auto"/>
                  </w:divBdr>
                  <w:divsChild>
                    <w:div w:id="1860200719">
                      <w:marLeft w:val="0"/>
                      <w:marRight w:val="0"/>
                      <w:marTop w:val="0"/>
                      <w:marBottom w:val="0"/>
                      <w:divBdr>
                        <w:top w:val="none" w:sz="0" w:space="0" w:color="auto"/>
                        <w:left w:val="none" w:sz="0" w:space="0" w:color="auto"/>
                        <w:bottom w:val="none" w:sz="0" w:space="0" w:color="auto"/>
                        <w:right w:val="none" w:sz="0" w:space="0" w:color="auto"/>
                      </w:divBdr>
                      <w:divsChild>
                        <w:div w:id="45615377">
                          <w:marLeft w:val="0"/>
                          <w:marRight w:val="0"/>
                          <w:marTop w:val="0"/>
                          <w:marBottom w:val="0"/>
                          <w:divBdr>
                            <w:top w:val="none" w:sz="0" w:space="0" w:color="auto"/>
                            <w:left w:val="none" w:sz="0" w:space="0" w:color="auto"/>
                            <w:bottom w:val="none" w:sz="0" w:space="0" w:color="auto"/>
                            <w:right w:val="none" w:sz="0" w:space="0" w:color="auto"/>
                          </w:divBdr>
                          <w:divsChild>
                            <w:div w:id="1843163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04150303">
          <w:marLeft w:val="0"/>
          <w:marRight w:val="0"/>
          <w:marTop w:val="0"/>
          <w:marBottom w:val="0"/>
          <w:divBdr>
            <w:top w:val="none" w:sz="0" w:space="0" w:color="auto"/>
            <w:left w:val="none" w:sz="0" w:space="0" w:color="auto"/>
            <w:bottom w:val="none" w:sz="0" w:space="0" w:color="auto"/>
            <w:right w:val="none" w:sz="0" w:space="0" w:color="auto"/>
          </w:divBdr>
          <w:divsChild>
            <w:div w:id="613370160">
              <w:marLeft w:val="0"/>
              <w:marRight w:val="0"/>
              <w:marTop w:val="0"/>
              <w:marBottom w:val="0"/>
              <w:divBdr>
                <w:top w:val="none" w:sz="0" w:space="0" w:color="auto"/>
                <w:left w:val="none" w:sz="0" w:space="0" w:color="auto"/>
                <w:bottom w:val="none" w:sz="0" w:space="0" w:color="auto"/>
                <w:right w:val="none" w:sz="0" w:space="0" w:color="auto"/>
              </w:divBdr>
              <w:divsChild>
                <w:div w:id="963119879">
                  <w:marLeft w:val="0"/>
                  <w:marRight w:val="0"/>
                  <w:marTop w:val="0"/>
                  <w:marBottom w:val="0"/>
                  <w:divBdr>
                    <w:top w:val="none" w:sz="0" w:space="0" w:color="auto"/>
                    <w:left w:val="none" w:sz="0" w:space="0" w:color="auto"/>
                    <w:bottom w:val="none" w:sz="0" w:space="0" w:color="auto"/>
                    <w:right w:val="none" w:sz="0" w:space="0" w:color="auto"/>
                  </w:divBdr>
                  <w:divsChild>
                    <w:div w:id="700014703">
                      <w:marLeft w:val="0"/>
                      <w:marRight w:val="0"/>
                      <w:marTop w:val="0"/>
                      <w:marBottom w:val="0"/>
                      <w:divBdr>
                        <w:top w:val="none" w:sz="0" w:space="0" w:color="auto"/>
                        <w:left w:val="none" w:sz="0" w:space="0" w:color="auto"/>
                        <w:bottom w:val="none" w:sz="0" w:space="0" w:color="auto"/>
                        <w:right w:val="none" w:sz="0" w:space="0" w:color="auto"/>
                      </w:divBdr>
                      <w:divsChild>
                        <w:div w:id="2109152552">
                          <w:marLeft w:val="0"/>
                          <w:marRight w:val="0"/>
                          <w:marTop w:val="0"/>
                          <w:marBottom w:val="0"/>
                          <w:divBdr>
                            <w:top w:val="none" w:sz="0" w:space="0" w:color="auto"/>
                            <w:left w:val="none" w:sz="0" w:space="0" w:color="auto"/>
                            <w:bottom w:val="none" w:sz="0" w:space="0" w:color="auto"/>
                            <w:right w:val="none" w:sz="0" w:space="0" w:color="auto"/>
                          </w:divBdr>
                          <w:divsChild>
                            <w:div w:id="181601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41819919">
          <w:marLeft w:val="0"/>
          <w:marRight w:val="0"/>
          <w:marTop w:val="0"/>
          <w:marBottom w:val="0"/>
          <w:divBdr>
            <w:top w:val="none" w:sz="0" w:space="0" w:color="auto"/>
            <w:left w:val="none" w:sz="0" w:space="0" w:color="auto"/>
            <w:bottom w:val="none" w:sz="0" w:space="0" w:color="auto"/>
            <w:right w:val="none" w:sz="0" w:space="0" w:color="auto"/>
          </w:divBdr>
          <w:divsChild>
            <w:div w:id="1504317470">
              <w:marLeft w:val="0"/>
              <w:marRight w:val="0"/>
              <w:marTop w:val="0"/>
              <w:marBottom w:val="0"/>
              <w:divBdr>
                <w:top w:val="none" w:sz="0" w:space="0" w:color="auto"/>
                <w:left w:val="none" w:sz="0" w:space="0" w:color="auto"/>
                <w:bottom w:val="none" w:sz="0" w:space="0" w:color="auto"/>
                <w:right w:val="none" w:sz="0" w:space="0" w:color="auto"/>
              </w:divBdr>
              <w:divsChild>
                <w:div w:id="1051734575">
                  <w:marLeft w:val="0"/>
                  <w:marRight w:val="0"/>
                  <w:marTop w:val="0"/>
                  <w:marBottom w:val="0"/>
                  <w:divBdr>
                    <w:top w:val="none" w:sz="0" w:space="0" w:color="auto"/>
                    <w:left w:val="none" w:sz="0" w:space="0" w:color="auto"/>
                    <w:bottom w:val="none" w:sz="0" w:space="0" w:color="auto"/>
                    <w:right w:val="none" w:sz="0" w:space="0" w:color="auto"/>
                  </w:divBdr>
                  <w:divsChild>
                    <w:div w:id="1247498711">
                      <w:marLeft w:val="0"/>
                      <w:marRight w:val="0"/>
                      <w:marTop w:val="0"/>
                      <w:marBottom w:val="0"/>
                      <w:divBdr>
                        <w:top w:val="none" w:sz="0" w:space="0" w:color="auto"/>
                        <w:left w:val="none" w:sz="0" w:space="0" w:color="auto"/>
                        <w:bottom w:val="none" w:sz="0" w:space="0" w:color="auto"/>
                        <w:right w:val="none" w:sz="0" w:space="0" w:color="auto"/>
                      </w:divBdr>
                      <w:divsChild>
                        <w:div w:id="1629555384">
                          <w:marLeft w:val="0"/>
                          <w:marRight w:val="0"/>
                          <w:marTop w:val="0"/>
                          <w:marBottom w:val="0"/>
                          <w:divBdr>
                            <w:top w:val="none" w:sz="0" w:space="0" w:color="auto"/>
                            <w:left w:val="none" w:sz="0" w:space="0" w:color="auto"/>
                            <w:bottom w:val="none" w:sz="0" w:space="0" w:color="auto"/>
                            <w:right w:val="none" w:sz="0" w:space="0" w:color="auto"/>
                          </w:divBdr>
                          <w:divsChild>
                            <w:div w:id="229966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DC6D361ECA4044C96F4BDC0138F0B7D" ma:contentTypeVersion="15" ma:contentTypeDescription="Create a new document." ma:contentTypeScope="" ma:versionID="91ada5ebb2b1c34c4040c3dde83c5441">
  <xsd:schema xmlns:xsd="http://www.w3.org/2001/XMLSchema" xmlns:xs="http://www.w3.org/2001/XMLSchema" xmlns:p="http://schemas.microsoft.com/office/2006/metadata/properties" xmlns:ns3="0e68a3aa-d440-4795-ac29-4604d32d2008" xmlns:ns4="6ff379f3-2e1d-409e-85e0-34fe3be05fdc" targetNamespace="http://schemas.microsoft.com/office/2006/metadata/properties" ma:root="true" ma:fieldsID="96feacfdbfcc75753b4b97ea734e118d" ns3:_="" ns4:_="">
    <xsd:import namespace="0e68a3aa-d440-4795-ac29-4604d32d2008"/>
    <xsd:import namespace="6ff379f3-2e1d-409e-85e0-34fe3be05fdc"/>
    <xsd:element name="properties">
      <xsd:complexType>
        <xsd:sequence>
          <xsd:element name="documentManagement">
            <xsd:complexType>
              <xsd:all>
                <xsd:element ref="ns3:MediaServiceMetadata" minOccurs="0"/>
                <xsd:element ref="ns3:MediaServiceFastMetadata" minOccurs="0"/>
                <xsd:element ref="ns3:MediaServiceObjectDetectorVersion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_activity" minOccurs="0"/>
                <xsd:element ref="ns3:MediaServiceSystemTags" minOccurs="0"/>
                <xsd:element ref="ns4:SharedWithUsers" minOccurs="0"/>
                <xsd:element ref="ns4:SharedWithDetails" minOccurs="0"/>
                <xsd:element ref="ns4:SharingHintHash" minOccurs="0"/>
                <xsd:element ref="ns3:MediaLengthInSecond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e68a3aa-d440-4795-ac29-4604d32d200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_activity" ma:index="16" nillable="true" ma:displayName="_activity" ma:hidden="true" ma:internalName="_activity">
      <xsd:simpleType>
        <xsd:restriction base="dms:Note"/>
      </xsd:simpleType>
    </xsd:element>
    <xsd:element name="MediaServiceSystemTags" ma:index="17" nillable="true" ma:displayName="MediaServiceSystemTags" ma:hidden="true" ma:internalName="MediaServiceSystemTags" ma:readOnly="true">
      <xsd:simpleType>
        <xsd:restriction base="dms:Note"/>
      </xsd:simpleType>
    </xsd:element>
    <xsd:element name="MediaLengthInSeconds" ma:index="21" nillable="true" ma:displayName="MediaLengthInSeconds" ma:hidden="true" ma:internalName="MediaLengthInSeconds" ma:readOnly="true">
      <xsd:simpleType>
        <xsd:restriction base="dms:Unknown"/>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ff379f3-2e1d-409e-85e0-34fe3be05fdc"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0e68a3aa-d440-4795-ac29-4604d32d2008" xsi:nil="true"/>
  </documentManagement>
</p:properties>
</file>

<file path=customXml/itemProps1.xml><?xml version="1.0" encoding="utf-8"?>
<ds:datastoreItem xmlns:ds="http://schemas.openxmlformats.org/officeDocument/2006/customXml" ds:itemID="{CE47E10A-27D2-4637-B5B1-1A8C3E2E5B2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e68a3aa-d440-4795-ac29-4604d32d2008"/>
    <ds:schemaRef ds:uri="6ff379f3-2e1d-409e-85e0-34fe3be05fd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712F0DE-0EC0-4B5B-A542-7509BCF218F8}">
  <ds:schemaRefs>
    <ds:schemaRef ds:uri="http://schemas.microsoft.com/sharepoint/v3/contenttype/forms"/>
  </ds:schemaRefs>
</ds:datastoreItem>
</file>

<file path=customXml/itemProps3.xml><?xml version="1.0" encoding="utf-8"?>
<ds:datastoreItem xmlns:ds="http://schemas.openxmlformats.org/officeDocument/2006/customXml" ds:itemID="{C68CECED-A990-4866-AB70-02AA1B147AAC}">
  <ds:schemaRefs>
    <ds:schemaRef ds:uri="http://purl.org/dc/terms/"/>
    <ds:schemaRef ds:uri="http://www.w3.org/XML/1998/namespace"/>
    <ds:schemaRef ds:uri="0e68a3aa-d440-4795-ac29-4604d32d2008"/>
    <ds:schemaRef ds:uri="http://purl.org/dc/dcmitype/"/>
    <ds:schemaRef ds:uri="http://schemas.microsoft.com/office/2006/documentManagement/types"/>
    <ds:schemaRef ds:uri="http://purl.org/dc/elements/1.1/"/>
    <ds:schemaRef ds:uri="http://schemas.microsoft.com/office/infopath/2007/PartnerControls"/>
    <ds:schemaRef ds:uri="http://schemas.openxmlformats.org/package/2006/metadata/core-properties"/>
    <ds:schemaRef ds:uri="6ff379f3-2e1d-409e-85e0-34fe3be05fdc"/>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8</Pages>
  <Words>2527</Words>
  <Characters>14405</Characters>
  <Application>Microsoft Office Word</Application>
  <DocSecurity>0</DocSecurity>
  <Lines>120</Lines>
  <Paragraphs>33</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16899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Tyler Lewis (CTM UHB - Corporate Governance)</cp:lastModifiedBy>
  <cp:revision>8</cp:revision>
  <dcterms:created xsi:type="dcterms:W3CDTF">2025-04-07T08:48:00Z</dcterms:created>
  <dcterms:modified xsi:type="dcterms:W3CDTF">2025-05-19T09:39:00Z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0x0101007DC6D361ECA4044C96F4BDC0138F0B7D</vt:lpwstr>
  </property>
</Properties>
</file>