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60A12"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6B3BE5AF" w14:textId="77777777" w:rsidTr="00443F68">
        <w:trPr>
          <w:trHeight w:val="254"/>
        </w:trPr>
        <w:tc>
          <w:tcPr>
            <w:tcW w:w="5552" w:type="dxa"/>
            <w:tcBorders>
              <w:top w:val="nil"/>
              <w:left w:val="nil"/>
              <w:bottom w:val="nil"/>
            </w:tcBorders>
          </w:tcPr>
          <w:p w14:paraId="4C9D02D8" w14:textId="77777777" w:rsidR="009A4B08" w:rsidRDefault="009A4B08"/>
        </w:tc>
        <w:tc>
          <w:tcPr>
            <w:tcW w:w="2490" w:type="dxa"/>
            <w:shd w:val="clear" w:color="auto" w:fill="1F3864" w:themeFill="accent5" w:themeFillShade="80"/>
          </w:tcPr>
          <w:p w14:paraId="3E82FC0D" w14:textId="77777777" w:rsidR="009A4B08" w:rsidRPr="003C214E" w:rsidRDefault="009A4B08">
            <w:pPr>
              <w:rPr>
                <w:rFonts w:ascii="Verdana" w:hAnsi="Verdana"/>
                <w:b/>
              </w:rPr>
            </w:pPr>
            <w:r w:rsidRPr="003C214E">
              <w:rPr>
                <w:rFonts w:ascii="Verdana" w:hAnsi="Verdana"/>
                <w:b/>
              </w:rPr>
              <w:t>Agenda Item</w:t>
            </w:r>
          </w:p>
        </w:tc>
        <w:tc>
          <w:tcPr>
            <w:tcW w:w="2490" w:type="dxa"/>
          </w:tcPr>
          <w:p w14:paraId="420C418F" w14:textId="0BDF2CF5" w:rsidR="009A4B08" w:rsidRPr="009A4B08" w:rsidRDefault="0057445D">
            <w:pPr>
              <w:rPr>
                <w:rFonts w:ascii="Verdana" w:hAnsi="Verdana"/>
              </w:rPr>
            </w:pPr>
            <w:r>
              <w:rPr>
                <w:rFonts w:ascii="Verdana" w:hAnsi="Verdana"/>
              </w:rPr>
              <w:t>8</w:t>
            </w:r>
            <w:r w:rsidR="0042026E">
              <w:rPr>
                <w:rFonts w:ascii="Verdana" w:hAnsi="Verdana"/>
              </w:rPr>
              <w:t>.1.1</w:t>
            </w:r>
          </w:p>
        </w:tc>
      </w:tr>
    </w:tbl>
    <w:p w14:paraId="73E76980"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B2E05CB" w14:textId="77777777" w:rsidTr="00443F68">
        <w:tc>
          <w:tcPr>
            <w:tcW w:w="10490" w:type="dxa"/>
            <w:shd w:val="clear" w:color="auto" w:fill="1F3864" w:themeFill="accent5" w:themeFillShade="80"/>
          </w:tcPr>
          <w:p w14:paraId="0FC74851" w14:textId="7B2A4ABB" w:rsidR="009A4B08" w:rsidRPr="003C214E" w:rsidRDefault="00130382"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F23960">
              <w:rPr>
                <w:rFonts w:ascii="Verdana" w:hAnsi="Verdana"/>
                <w:b/>
                <w:sz w:val="24"/>
              </w:rPr>
              <w:t xml:space="preserve">Public </w:t>
            </w:r>
            <w:r w:rsidR="00210322">
              <w:rPr>
                <w:rFonts w:ascii="Verdana" w:hAnsi="Verdana"/>
                <w:b/>
                <w:sz w:val="24"/>
              </w:rPr>
              <w:t>Board</w:t>
            </w:r>
          </w:p>
        </w:tc>
      </w:tr>
    </w:tbl>
    <w:p w14:paraId="5FA129B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C7837" w14:paraId="592A9404" w14:textId="77777777" w:rsidTr="00443F68">
        <w:tc>
          <w:tcPr>
            <w:tcW w:w="2977" w:type="dxa"/>
            <w:shd w:val="clear" w:color="auto" w:fill="BF8F00" w:themeFill="accent4" w:themeFillShade="BF"/>
          </w:tcPr>
          <w:p w14:paraId="44C94956" w14:textId="77777777" w:rsidR="009A4B08" w:rsidRPr="005C7837" w:rsidRDefault="009A4B08">
            <w:pPr>
              <w:rPr>
                <w:rFonts w:ascii="Verdana" w:hAnsi="Verdana"/>
                <w:b/>
              </w:rPr>
            </w:pPr>
            <w:r w:rsidRPr="005C7837">
              <w:rPr>
                <w:rFonts w:ascii="Verdana" w:hAnsi="Verdana"/>
                <w:b/>
              </w:rPr>
              <w:t>Date and Time of Meeting</w:t>
            </w:r>
          </w:p>
        </w:tc>
        <w:tc>
          <w:tcPr>
            <w:tcW w:w="7513" w:type="dxa"/>
          </w:tcPr>
          <w:p w14:paraId="790F4081" w14:textId="5A9BA634" w:rsidR="009A4B08" w:rsidRPr="005C7837" w:rsidRDefault="005D1C5A" w:rsidP="009A4B08">
            <w:pPr>
              <w:rPr>
                <w:rFonts w:ascii="Verdana" w:hAnsi="Verdana"/>
              </w:rPr>
            </w:pPr>
            <w:r w:rsidRPr="005C7837">
              <w:rPr>
                <w:rFonts w:ascii="Verdana" w:hAnsi="Verdana"/>
              </w:rPr>
              <w:t xml:space="preserve">Thursday </w:t>
            </w:r>
            <w:r w:rsidR="003C493B">
              <w:rPr>
                <w:rFonts w:ascii="Verdana" w:hAnsi="Verdana"/>
              </w:rPr>
              <w:t>29 January 2026</w:t>
            </w:r>
            <w:r w:rsidRPr="005C7837">
              <w:rPr>
                <w:rFonts w:ascii="Verdana" w:hAnsi="Verdana"/>
              </w:rPr>
              <w:t xml:space="preserve"> </w:t>
            </w:r>
            <w:r w:rsidR="001525DC">
              <w:rPr>
                <w:rFonts w:ascii="Verdana" w:hAnsi="Verdana"/>
              </w:rPr>
              <w:t xml:space="preserve">at </w:t>
            </w:r>
            <w:r w:rsidR="003C493B">
              <w:rPr>
                <w:rFonts w:ascii="Verdana" w:hAnsi="Verdana"/>
              </w:rPr>
              <w:t>9</w:t>
            </w:r>
            <w:r w:rsidRPr="005C7837">
              <w:rPr>
                <w:rFonts w:ascii="Verdana" w:hAnsi="Verdana"/>
              </w:rPr>
              <w:t>:00</w:t>
            </w:r>
            <w:r w:rsidR="001525DC">
              <w:rPr>
                <w:rFonts w:ascii="Verdana" w:hAnsi="Verdana"/>
              </w:rPr>
              <w:t>am</w:t>
            </w:r>
          </w:p>
        </w:tc>
      </w:tr>
      <w:tr w:rsidR="009A4B08" w:rsidRPr="005C7837" w14:paraId="419473FC" w14:textId="77777777" w:rsidTr="00443F68">
        <w:tc>
          <w:tcPr>
            <w:tcW w:w="2977" w:type="dxa"/>
            <w:shd w:val="clear" w:color="auto" w:fill="BF8F00" w:themeFill="accent4" w:themeFillShade="BF"/>
          </w:tcPr>
          <w:p w14:paraId="517D40BB" w14:textId="77777777" w:rsidR="009A4B08" w:rsidRPr="005C7837" w:rsidRDefault="009A4B08">
            <w:pPr>
              <w:rPr>
                <w:rFonts w:ascii="Verdana" w:hAnsi="Verdana"/>
                <w:b/>
              </w:rPr>
            </w:pPr>
            <w:r w:rsidRPr="005C7837">
              <w:rPr>
                <w:rFonts w:ascii="Verdana" w:hAnsi="Verdana"/>
                <w:b/>
              </w:rPr>
              <w:t xml:space="preserve">Venue </w:t>
            </w:r>
          </w:p>
        </w:tc>
        <w:tc>
          <w:tcPr>
            <w:tcW w:w="7513" w:type="dxa"/>
          </w:tcPr>
          <w:p w14:paraId="4D29399F" w14:textId="6F1A52E9" w:rsidR="009A4B08" w:rsidRPr="005C7837" w:rsidRDefault="005D1C5A" w:rsidP="009A4B08">
            <w:pPr>
              <w:rPr>
                <w:rFonts w:ascii="Verdana" w:hAnsi="Verdana"/>
              </w:rPr>
            </w:pPr>
            <w:r w:rsidRPr="005C7837">
              <w:rPr>
                <w:rFonts w:ascii="Verdana" w:hAnsi="Verdana"/>
              </w:rPr>
              <w:t>In Person, The Hub, Royal Glamorgan Hospital, Llantrisant</w:t>
            </w:r>
          </w:p>
        </w:tc>
      </w:tr>
    </w:tbl>
    <w:p w14:paraId="7732619C" w14:textId="77777777" w:rsidR="009A4B08" w:rsidRPr="005C7837"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3C493B" w:rsidRPr="005C7837" w14:paraId="35C361C3" w14:textId="77777777" w:rsidTr="00A92154">
        <w:tc>
          <w:tcPr>
            <w:tcW w:w="2977" w:type="dxa"/>
            <w:vMerge w:val="restart"/>
            <w:shd w:val="clear" w:color="auto" w:fill="BF8F00" w:themeFill="accent4" w:themeFillShade="BF"/>
          </w:tcPr>
          <w:p w14:paraId="62D7A06C" w14:textId="77777777" w:rsidR="003C493B" w:rsidRPr="005C7837" w:rsidRDefault="003C493B" w:rsidP="00B83E7F">
            <w:pPr>
              <w:rPr>
                <w:rFonts w:ascii="Verdana" w:hAnsi="Verdana"/>
                <w:b/>
              </w:rPr>
            </w:pPr>
            <w:r w:rsidRPr="005C7837">
              <w:rPr>
                <w:rFonts w:ascii="Verdana" w:hAnsi="Verdana"/>
                <w:b/>
              </w:rPr>
              <w:t>Members Present</w:t>
            </w:r>
          </w:p>
        </w:tc>
        <w:tc>
          <w:tcPr>
            <w:tcW w:w="3756" w:type="dxa"/>
            <w:shd w:val="clear" w:color="auto" w:fill="auto"/>
          </w:tcPr>
          <w:p w14:paraId="053227BB" w14:textId="24774D7B" w:rsidR="003C493B" w:rsidRPr="00A92154" w:rsidRDefault="003C493B" w:rsidP="00296E5B">
            <w:pPr>
              <w:rPr>
                <w:rFonts w:ascii="Verdana" w:hAnsi="Verdana"/>
              </w:rPr>
            </w:pPr>
            <w:r w:rsidRPr="002C4373">
              <w:rPr>
                <w:rFonts w:ascii="Verdana" w:hAnsi="Verdana"/>
              </w:rPr>
              <w:t>Jonathan Morgan</w:t>
            </w:r>
          </w:p>
        </w:tc>
        <w:tc>
          <w:tcPr>
            <w:tcW w:w="3757" w:type="dxa"/>
          </w:tcPr>
          <w:p w14:paraId="702AD1E6" w14:textId="535657C4" w:rsidR="003C493B" w:rsidRPr="005C7837" w:rsidRDefault="003C493B" w:rsidP="00296E5B">
            <w:pPr>
              <w:rPr>
                <w:rFonts w:ascii="Verdana" w:hAnsi="Verdana"/>
              </w:rPr>
            </w:pPr>
            <w:r w:rsidRPr="005C7837">
              <w:rPr>
                <w:rFonts w:ascii="Verdana" w:hAnsi="Verdana"/>
              </w:rPr>
              <w:t>Board Chair</w:t>
            </w:r>
          </w:p>
        </w:tc>
      </w:tr>
      <w:tr w:rsidR="003C493B" w:rsidRPr="005C7837" w14:paraId="45CE4886" w14:textId="77777777" w:rsidTr="00A92154">
        <w:tc>
          <w:tcPr>
            <w:tcW w:w="2977" w:type="dxa"/>
            <w:vMerge/>
            <w:shd w:val="clear" w:color="auto" w:fill="BF8F00" w:themeFill="accent4" w:themeFillShade="BF"/>
          </w:tcPr>
          <w:p w14:paraId="238A3D66" w14:textId="77777777" w:rsidR="003C493B" w:rsidRPr="005C7837" w:rsidRDefault="003C493B" w:rsidP="00B83E7F">
            <w:pPr>
              <w:rPr>
                <w:rFonts w:ascii="Verdana" w:hAnsi="Verdana"/>
                <w:b/>
              </w:rPr>
            </w:pPr>
          </w:p>
        </w:tc>
        <w:tc>
          <w:tcPr>
            <w:tcW w:w="3756" w:type="dxa"/>
            <w:shd w:val="clear" w:color="auto" w:fill="auto"/>
          </w:tcPr>
          <w:p w14:paraId="09623771" w14:textId="0B7ECE3C" w:rsidR="003C493B" w:rsidRPr="00A92154" w:rsidRDefault="003C493B" w:rsidP="00296E5B">
            <w:pPr>
              <w:rPr>
                <w:rFonts w:ascii="Verdana" w:hAnsi="Verdana"/>
              </w:rPr>
            </w:pPr>
            <w:r w:rsidRPr="002C4373">
              <w:rPr>
                <w:rFonts w:ascii="Verdana" w:hAnsi="Verdana"/>
              </w:rPr>
              <w:t>Kath Palmer</w:t>
            </w:r>
          </w:p>
        </w:tc>
        <w:tc>
          <w:tcPr>
            <w:tcW w:w="3757" w:type="dxa"/>
          </w:tcPr>
          <w:p w14:paraId="17F5A52C" w14:textId="2F945910" w:rsidR="003C493B" w:rsidRPr="005C7837" w:rsidRDefault="003C493B" w:rsidP="00296E5B">
            <w:pPr>
              <w:rPr>
                <w:rFonts w:ascii="Verdana" w:hAnsi="Verdana"/>
              </w:rPr>
            </w:pPr>
            <w:r w:rsidRPr="005C7837">
              <w:rPr>
                <w:rFonts w:ascii="Verdana" w:hAnsi="Verdana"/>
              </w:rPr>
              <w:t>Board Vice Chair</w:t>
            </w:r>
          </w:p>
        </w:tc>
      </w:tr>
      <w:tr w:rsidR="003C493B" w:rsidRPr="005C7837" w14:paraId="7934E015" w14:textId="77777777" w:rsidTr="00A92154">
        <w:tc>
          <w:tcPr>
            <w:tcW w:w="2977" w:type="dxa"/>
            <w:vMerge/>
            <w:shd w:val="clear" w:color="auto" w:fill="BF8F00" w:themeFill="accent4" w:themeFillShade="BF"/>
          </w:tcPr>
          <w:p w14:paraId="0834AA30" w14:textId="77777777" w:rsidR="003C493B" w:rsidRPr="005C7837" w:rsidRDefault="003C493B" w:rsidP="00B83E7F">
            <w:pPr>
              <w:rPr>
                <w:rFonts w:ascii="Verdana" w:hAnsi="Verdana"/>
                <w:b/>
              </w:rPr>
            </w:pPr>
          </w:p>
        </w:tc>
        <w:tc>
          <w:tcPr>
            <w:tcW w:w="3756" w:type="dxa"/>
            <w:shd w:val="clear" w:color="auto" w:fill="auto"/>
          </w:tcPr>
          <w:p w14:paraId="6771A8A2" w14:textId="3549083B" w:rsidR="003C493B" w:rsidRPr="00A92154" w:rsidRDefault="003C493B" w:rsidP="00296E5B">
            <w:pPr>
              <w:rPr>
                <w:rFonts w:ascii="Verdana" w:hAnsi="Verdana"/>
              </w:rPr>
            </w:pPr>
            <w:r w:rsidRPr="002C4373">
              <w:rPr>
                <w:rFonts w:ascii="Verdana" w:hAnsi="Verdana"/>
              </w:rPr>
              <w:t>Dilys Jouvenat</w:t>
            </w:r>
          </w:p>
        </w:tc>
        <w:tc>
          <w:tcPr>
            <w:tcW w:w="3757" w:type="dxa"/>
          </w:tcPr>
          <w:p w14:paraId="0E5F4DB5" w14:textId="028E708F" w:rsidR="003C493B" w:rsidRPr="005C7837" w:rsidRDefault="003C493B" w:rsidP="00296E5B">
            <w:pPr>
              <w:rPr>
                <w:rFonts w:ascii="Verdana" w:hAnsi="Verdana"/>
              </w:rPr>
            </w:pPr>
            <w:r w:rsidRPr="005C7837">
              <w:rPr>
                <w:rFonts w:ascii="Verdana" w:hAnsi="Verdana"/>
              </w:rPr>
              <w:t xml:space="preserve">Independent Member – Third Sector </w:t>
            </w:r>
          </w:p>
        </w:tc>
      </w:tr>
      <w:tr w:rsidR="003C493B" w:rsidRPr="005C7837" w14:paraId="4A430269" w14:textId="77777777" w:rsidTr="00A92154">
        <w:tc>
          <w:tcPr>
            <w:tcW w:w="2977" w:type="dxa"/>
            <w:vMerge/>
            <w:shd w:val="clear" w:color="auto" w:fill="BF8F00" w:themeFill="accent4" w:themeFillShade="BF"/>
          </w:tcPr>
          <w:p w14:paraId="7C8582D5" w14:textId="77777777" w:rsidR="003C493B" w:rsidRPr="005C7837" w:rsidRDefault="003C493B" w:rsidP="00B83E7F">
            <w:pPr>
              <w:rPr>
                <w:rFonts w:ascii="Verdana" w:hAnsi="Verdana"/>
                <w:b/>
              </w:rPr>
            </w:pPr>
          </w:p>
        </w:tc>
        <w:tc>
          <w:tcPr>
            <w:tcW w:w="3756" w:type="dxa"/>
            <w:shd w:val="clear" w:color="auto" w:fill="auto"/>
          </w:tcPr>
          <w:p w14:paraId="28F9134D" w14:textId="1C2C4D83" w:rsidR="003C493B" w:rsidRPr="00A92154" w:rsidRDefault="003C493B" w:rsidP="00296E5B">
            <w:pPr>
              <w:rPr>
                <w:rFonts w:ascii="Verdana" w:hAnsi="Verdana"/>
              </w:rPr>
            </w:pPr>
            <w:r w:rsidRPr="002C4373">
              <w:rPr>
                <w:rFonts w:ascii="Verdana" w:hAnsi="Verdana"/>
              </w:rPr>
              <w:t>Carolyn Donoghue</w:t>
            </w:r>
          </w:p>
        </w:tc>
        <w:tc>
          <w:tcPr>
            <w:tcW w:w="3757" w:type="dxa"/>
          </w:tcPr>
          <w:p w14:paraId="7666366E" w14:textId="6AFAE396" w:rsidR="003C493B" w:rsidRPr="005C7837" w:rsidRDefault="003C493B" w:rsidP="00296E5B">
            <w:pPr>
              <w:rPr>
                <w:rFonts w:ascii="Verdana" w:hAnsi="Verdana"/>
              </w:rPr>
            </w:pPr>
            <w:r w:rsidRPr="005C7837">
              <w:rPr>
                <w:rFonts w:ascii="Verdana" w:hAnsi="Verdana"/>
              </w:rPr>
              <w:t xml:space="preserve">Independent Member – University </w:t>
            </w:r>
          </w:p>
        </w:tc>
      </w:tr>
      <w:tr w:rsidR="003C493B" w:rsidRPr="005C7837" w14:paraId="3597AFA7" w14:textId="77777777" w:rsidTr="00EF4C25">
        <w:tc>
          <w:tcPr>
            <w:tcW w:w="2977" w:type="dxa"/>
            <w:vMerge/>
            <w:shd w:val="clear" w:color="auto" w:fill="BF8F00" w:themeFill="accent4" w:themeFillShade="BF"/>
          </w:tcPr>
          <w:p w14:paraId="0D279CDB" w14:textId="77777777" w:rsidR="003C493B" w:rsidRPr="005C7837" w:rsidRDefault="003C493B" w:rsidP="00B83E7F">
            <w:pPr>
              <w:rPr>
                <w:rFonts w:ascii="Verdana" w:hAnsi="Verdana"/>
                <w:b/>
              </w:rPr>
            </w:pPr>
          </w:p>
        </w:tc>
        <w:tc>
          <w:tcPr>
            <w:tcW w:w="3756" w:type="dxa"/>
          </w:tcPr>
          <w:p w14:paraId="43B924E5" w14:textId="03B04C04" w:rsidR="003C493B" w:rsidRPr="00A92154" w:rsidRDefault="003C493B" w:rsidP="00296E5B">
            <w:pPr>
              <w:rPr>
                <w:rFonts w:ascii="Verdana" w:hAnsi="Verdana"/>
              </w:rPr>
            </w:pPr>
            <w:r w:rsidRPr="002C4373">
              <w:rPr>
                <w:rFonts w:ascii="Verdana" w:hAnsi="Verdana"/>
              </w:rPr>
              <w:t>Hayley Proctor</w:t>
            </w:r>
          </w:p>
        </w:tc>
        <w:tc>
          <w:tcPr>
            <w:tcW w:w="3757" w:type="dxa"/>
          </w:tcPr>
          <w:p w14:paraId="30C94CE5" w14:textId="7A8416D7" w:rsidR="003C493B" w:rsidRPr="005C7837" w:rsidRDefault="003C493B" w:rsidP="00296E5B">
            <w:pPr>
              <w:rPr>
                <w:rFonts w:ascii="Verdana" w:hAnsi="Verdana"/>
              </w:rPr>
            </w:pPr>
            <w:r w:rsidRPr="005C7837">
              <w:rPr>
                <w:rFonts w:ascii="Verdana" w:hAnsi="Verdana"/>
              </w:rPr>
              <w:t xml:space="preserve">Independent Member – Trade Union </w:t>
            </w:r>
          </w:p>
        </w:tc>
      </w:tr>
      <w:tr w:rsidR="003C493B" w:rsidRPr="005C7837" w14:paraId="034B891B" w14:textId="77777777" w:rsidTr="00EF4C25">
        <w:tc>
          <w:tcPr>
            <w:tcW w:w="2977" w:type="dxa"/>
            <w:vMerge/>
            <w:shd w:val="clear" w:color="auto" w:fill="BF8F00" w:themeFill="accent4" w:themeFillShade="BF"/>
          </w:tcPr>
          <w:p w14:paraId="173A77EE" w14:textId="77777777" w:rsidR="003C493B" w:rsidRPr="005C7837" w:rsidRDefault="003C493B" w:rsidP="00B83E7F">
            <w:pPr>
              <w:rPr>
                <w:rFonts w:ascii="Verdana" w:hAnsi="Verdana"/>
                <w:b/>
              </w:rPr>
            </w:pPr>
          </w:p>
        </w:tc>
        <w:tc>
          <w:tcPr>
            <w:tcW w:w="3756" w:type="dxa"/>
          </w:tcPr>
          <w:p w14:paraId="3917AC45" w14:textId="19394416" w:rsidR="003C493B" w:rsidRPr="00A92154" w:rsidRDefault="003C493B" w:rsidP="00296E5B">
            <w:pPr>
              <w:rPr>
                <w:rFonts w:ascii="Verdana" w:hAnsi="Verdana"/>
              </w:rPr>
            </w:pPr>
            <w:r w:rsidRPr="002C4373">
              <w:rPr>
                <w:rFonts w:ascii="Verdana" w:hAnsi="Verdana"/>
              </w:rPr>
              <w:t>Patsy Roseblade</w:t>
            </w:r>
          </w:p>
        </w:tc>
        <w:tc>
          <w:tcPr>
            <w:tcW w:w="3757" w:type="dxa"/>
          </w:tcPr>
          <w:p w14:paraId="5C389F7E" w14:textId="66C30866" w:rsidR="003C493B" w:rsidRPr="005C7837" w:rsidRDefault="003C493B" w:rsidP="00296E5B">
            <w:pPr>
              <w:rPr>
                <w:rFonts w:ascii="Verdana" w:hAnsi="Verdana"/>
              </w:rPr>
            </w:pPr>
            <w:r w:rsidRPr="005C7837">
              <w:rPr>
                <w:rFonts w:ascii="Verdana" w:hAnsi="Verdana"/>
              </w:rPr>
              <w:t>Independent Member – Finance/Audit</w:t>
            </w:r>
            <w:r>
              <w:rPr>
                <w:rFonts w:ascii="Verdana" w:hAnsi="Verdana"/>
              </w:rPr>
              <w:t xml:space="preserve"> </w:t>
            </w:r>
            <w:r w:rsidR="00AC461D">
              <w:rPr>
                <w:rFonts w:ascii="Verdana" w:hAnsi="Verdana"/>
              </w:rPr>
              <w:t>(Virtually)</w:t>
            </w:r>
          </w:p>
        </w:tc>
      </w:tr>
      <w:tr w:rsidR="003C493B" w:rsidRPr="005C7837" w14:paraId="2E6FBBE5" w14:textId="77777777" w:rsidTr="00EF4C25">
        <w:tc>
          <w:tcPr>
            <w:tcW w:w="2977" w:type="dxa"/>
            <w:vMerge/>
            <w:shd w:val="clear" w:color="auto" w:fill="BF8F00" w:themeFill="accent4" w:themeFillShade="BF"/>
          </w:tcPr>
          <w:p w14:paraId="03D78C9B" w14:textId="77777777" w:rsidR="003C493B" w:rsidRPr="005C7837" w:rsidRDefault="003C493B" w:rsidP="00B83E7F">
            <w:pPr>
              <w:rPr>
                <w:rFonts w:ascii="Verdana" w:hAnsi="Verdana"/>
                <w:b/>
              </w:rPr>
            </w:pPr>
          </w:p>
        </w:tc>
        <w:tc>
          <w:tcPr>
            <w:tcW w:w="3756" w:type="dxa"/>
          </w:tcPr>
          <w:p w14:paraId="7F39C7D6" w14:textId="1F38A831" w:rsidR="003C493B" w:rsidRPr="00A92154" w:rsidRDefault="003C493B" w:rsidP="00296E5B">
            <w:pPr>
              <w:rPr>
                <w:rFonts w:ascii="Verdana" w:hAnsi="Verdana"/>
              </w:rPr>
            </w:pPr>
            <w:r w:rsidRPr="002C4373">
              <w:rPr>
                <w:rFonts w:ascii="Verdana" w:hAnsi="Verdana"/>
              </w:rPr>
              <w:t>Neil Mesher</w:t>
            </w:r>
          </w:p>
        </w:tc>
        <w:tc>
          <w:tcPr>
            <w:tcW w:w="3757" w:type="dxa"/>
          </w:tcPr>
          <w:p w14:paraId="66B4500C" w14:textId="4465B6B8" w:rsidR="003C493B" w:rsidRPr="005C7837" w:rsidRDefault="003C493B" w:rsidP="00296E5B">
            <w:pPr>
              <w:rPr>
                <w:rFonts w:ascii="Verdana" w:hAnsi="Verdana"/>
              </w:rPr>
            </w:pPr>
            <w:r w:rsidRPr="005C7837">
              <w:rPr>
                <w:rFonts w:ascii="Verdana" w:hAnsi="Verdana"/>
              </w:rPr>
              <w:t xml:space="preserve">Independent Member – Commercial Business </w:t>
            </w:r>
          </w:p>
        </w:tc>
      </w:tr>
      <w:tr w:rsidR="003C493B" w:rsidRPr="005C7837" w14:paraId="1B768361" w14:textId="77777777" w:rsidTr="00EF4C25">
        <w:tc>
          <w:tcPr>
            <w:tcW w:w="2977" w:type="dxa"/>
            <w:vMerge/>
            <w:shd w:val="clear" w:color="auto" w:fill="BF8F00" w:themeFill="accent4" w:themeFillShade="BF"/>
          </w:tcPr>
          <w:p w14:paraId="0F880A60" w14:textId="77777777" w:rsidR="003C493B" w:rsidRPr="005C7837" w:rsidRDefault="003C493B" w:rsidP="00B83E7F">
            <w:pPr>
              <w:rPr>
                <w:rFonts w:ascii="Verdana" w:hAnsi="Verdana"/>
                <w:b/>
              </w:rPr>
            </w:pPr>
          </w:p>
        </w:tc>
        <w:tc>
          <w:tcPr>
            <w:tcW w:w="3756" w:type="dxa"/>
          </w:tcPr>
          <w:p w14:paraId="7102B19B" w14:textId="5E46DAD8" w:rsidR="003C493B" w:rsidRPr="00A92154" w:rsidRDefault="003C493B" w:rsidP="00296E5B">
            <w:pPr>
              <w:rPr>
                <w:rFonts w:ascii="Verdana" w:hAnsi="Verdana"/>
              </w:rPr>
            </w:pPr>
            <w:r w:rsidRPr="002C4373">
              <w:rPr>
                <w:rFonts w:ascii="Verdana" w:hAnsi="Verdana"/>
              </w:rPr>
              <w:t>Kathy Mason</w:t>
            </w:r>
          </w:p>
        </w:tc>
        <w:tc>
          <w:tcPr>
            <w:tcW w:w="3757" w:type="dxa"/>
          </w:tcPr>
          <w:p w14:paraId="0F647203" w14:textId="4EC6F522" w:rsidR="003C493B" w:rsidRPr="005C7837" w:rsidRDefault="003C493B" w:rsidP="00296E5B">
            <w:pPr>
              <w:rPr>
                <w:rFonts w:ascii="Verdana" w:hAnsi="Verdana"/>
              </w:rPr>
            </w:pPr>
            <w:r w:rsidRPr="005C7837">
              <w:rPr>
                <w:rFonts w:ascii="Verdana" w:hAnsi="Verdana"/>
              </w:rPr>
              <w:t xml:space="preserve">Independent Member – </w:t>
            </w:r>
            <w:r w:rsidR="002C4373">
              <w:rPr>
                <w:rFonts w:ascii="Verdana" w:hAnsi="Verdana"/>
              </w:rPr>
              <w:t>Digital</w:t>
            </w:r>
            <w:r w:rsidRPr="005C7837">
              <w:rPr>
                <w:rFonts w:ascii="Verdana" w:hAnsi="Verdana"/>
              </w:rPr>
              <w:t xml:space="preserve"> </w:t>
            </w:r>
          </w:p>
        </w:tc>
      </w:tr>
      <w:tr w:rsidR="003C493B" w:rsidRPr="009A4B08" w14:paraId="59AAD9C1" w14:textId="77777777" w:rsidTr="00EF4C25">
        <w:tc>
          <w:tcPr>
            <w:tcW w:w="2977" w:type="dxa"/>
            <w:vMerge/>
            <w:shd w:val="clear" w:color="auto" w:fill="BF8F00" w:themeFill="accent4" w:themeFillShade="BF"/>
          </w:tcPr>
          <w:p w14:paraId="6435523B" w14:textId="77777777" w:rsidR="003C493B" w:rsidRPr="003C214E" w:rsidRDefault="003C493B" w:rsidP="00B83E7F">
            <w:pPr>
              <w:rPr>
                <w:rFonts w:ascii="Verdana" w:hAnsi="Verdana"/>
                <w:b/>
              </w:rPr>
            </w:pPr>
          </w:p>
        </w:tc>
        <w:tc>
          <w:tcPr>
            <w:tcW w:w="3756" w:type="dxa"/>
          </w:tcPr>
          <w:p w14:paraId="6CA09A37" w14:textId="4C48AFD1" w:rsidR="003C493B" w:rsidRPr="002C4373" w:rsidRDefault="003C493B" w:rsidP="00296E5B">
            <w:pPr>
              <w:rPr>
                <w:rFonts w:ascii="Verdana" w:hAnsi="Verdana"/>
                <w:iCs/>
              </w:rPr>
            </w:pPr>
            <w:r w:rsidRPr="002C4373">
              <w:rPr>
                <w:rFonts w:ascii="Verdana" w:hAnsi="Verdana"/>
                <w:iCs/>
              </w:rPr>
              <w:t>Helen Lentle</w:t>
            </w:r>
          </w:p>
        </w:tc>
        <w:tc>
          <w:tcPr>
            <w:tcW w:w="3757" w:type="dxa"/>
          </w:tcPr>
          <w:p w14:paraId="684928B0" w14:textId="0133AA92" w:rsidR="003C493B" w:rsidRPr="0012452D" w:rsidRDefault="003C493B" w:rsidP="00296E5B">
            <w:pPr>
              <w:rPr>
                <w:rFonts w:ascii="Verdana" w:hAnsi="Verdana"/>
                <w:iCs/>
              </w:rPr>
            </w:pPr>
            <w:r>
              <w:rPr>
                <w:rFonts w:ascii="Verdana" w:hAnsi="Verdana"/>
                <w:iCs/>
              </w:rPr>
              <w:t xml:space="preserve">Independent Member – Legal </w:t>
            </w:r>
          </w:p>
        </w:tc>
      </w:tr>
      <w:tr w:rsidR="003C493B" w:rsidRPr="009A4B08" w14:paraId="670A9D6D" w14:textId="77777777" w:rsidTr="00EF4C25">
        <w:tc>
          <w:tcPr>
            <w:tcW w:w="2977" w:type="dxa"/>
            <w:vMerge/>
            <w:shd w:val="clear" w:color="auto" w:fill="BF8F00" w:themeFill="accent4" w:themeFillShade="BF"/>
          </w:tcPr>
          <w:p w14:paraId="6B2316C9" w14:textId="77777777" w:rsidR="003C493B" w:rsidRPr="003C214E" w:rsidRDefault="003C493B" w:rsidP="00B83E7F">
            <w:pPr>
              <w:rPr>
                <w:rFonts w:ascii="Verdana" w:hAnsi="Verdana"/>
                <w:b/>
              </w:rPr>
            </w:pPr>
          </w:p>
        </w:tc>
        <w:tc>
          <w:tcPr>
            <w:tcW w:w="3756" w:type="dxa"/>
          </w:tcPr>
          <w:p w14:paraId="3C2E10EF" w14:textId="41742136" w:rsidR="003C493B" w:rsidRPr="002C4373" w:rsidRDefault="003C493B" w:rsidP="00296E5B">
            <w:pPr>
              <w:rPr>
                <w:rFonts w:ascii="Verdana" w:hAnsi="Verdana"/>
                <w:iCs/>
              </w:rPr>
            </w:pPr>
            <w:r w:rsidRPr="002C4373">
              <w:rPr>
                <w:rFonts w:ascii="Verdana" w:hAnsi="Verdana"/>
                <w:iCs/>
              </w:rPr>
              <w:t>Rachel Rowlands</w:t>
            </w:r>
          </w:p>
        </w:tc>
        <w:tc>
          <w:tcPr>
            <w:tcW w:w="3757" w:type="dxa"/>
          </w:tcPr>
          <w:p w14:paraId="4E4C7AAA" w14:textId="75BBFCC7" w:rsidR="003C493B" w:rsidRDefault="003C493B" w:rsidP="00296E5B">
            <w:pPr>
              <w:rPr>
                <w:rFonts w:ascii="Verdana" w:hAnsi="Verdana"/>
                <w:iCs/>
              </w:rPr>
            </w:pPr>
            <w:r>
              <w:rPr>
                <w:rFonts w:ascii="Verdana" w:hAnsi="Verdana"/>
                <w:iCs/>
              </w:rPr>
              <w:t xml:space="preserve">Independent Member – Community </w:t>
            </w:r>
          </w:p>
        </w:tc>
      </w:tr>
      <w:tr w:rsidR="003C493B" w:rsidRPr="009A4B08" w14:paraId="14FB06E2" w14:textId="77777777" w:rsidTr="00EF4C25">
        <w:tc>
          <w:tcPr>
            <w:tcW w:w="2977" w:type="dxa"/>
            <w:vMerge/>
            <w:shd w:val="clear" w:color="auto" w:fill="BF8F00" w:themeFill="accent4" w:themeFillShade="BF"/>
          </w:tcPr>
          <w:p w14:paraId="3FDC8EC6" w14:textId="77777777" w:rsidR="003C493B" w:rsidRPr="003C214E" w:rsidRDefault="003C493B" w:rsidP="00B83E7F">
            <w:pPr>
              <w:rPr>
                <w:rFonts w:ascii="Verdana" w:hAnsi="Verdana"/>
                <w:b/>
              </w:rPr>
            </w:pPr>
          </w:p>
        </w:tc>
        <w:tc>
          <w:tcPr>
            <w:tcW w:w="3756" w:type="dxa"/>
          </w:tcPr>
          <w:p w14:paraId="0B5E2058" w14:textId="189428A0" w:rsidR="003C493B" w:rsidRPr="00A92154" w:rsidRDefault="003C493B" w:rsidP="00296E5B">
            <w:pPr>
              <w:rPr>
                <w:rFonts w:ascii="Verdana" w:hAnsi="Verdana"/>
                <w:iCs/>
              </w:rPr>
            </w:pPr>
            <w:r w:rsidRPr="002C4373">
              <w:rPr>
                <w:rFonts w:ascii="Verdana" w:hAnsi="Verdana"/>
                <w:iCs/>
              </w:rPr>
              <w:t>Rhys Goode</w:t>
            </w:r>
          </w:p>
        </w:tc>
        <w:tc>
          <w:tcPr>
            <w:tcW w:w="3757" w:type="dxa"/>
          </w:tcPr>
          <w:p w14:paraId="350B7E5A" w14:textId="1394AC84" w:rsidR="003C493B" w:rsidRDefault="003C493B" w:rsidP="00296E5B">
            <w:pPr>
              <w:rPr>
                <w:rFonts w:ascii="Verdana" w:hAnsi="Verdana"/>
                <w:iCs/>
              </w:rPr>
            </w:pPr>
            <w:r>
              <w:rPr>
                <w:rFonts w:ascii="Verdana" w:hAnsi="Verdana"/>
                <w:iCs/>
              </w:rPr>
              <w:t xml:space="preserve">Independent Member – Local Authority </w:t>
            </w:r>
          </w:p>
        </w:tc>
      </w:tr>
      <w:tr w:rsidR="003C493B" w:rsidRPr="009A4B08" w14:paraId="7CD6A31F" w14:textId="77777777" w:rsidTr="00EF4C25">
        <w:tc>
          <w:tcPr>
            <w:tcW w:w="2977" w:type="dxa"/>
            <w:vMerge/>
            <w:shd w:val="clear" w:color="auto" w:fill="BF8F00" w:themeFill="accent4" w:themeFillShade="BF"/>
          </w:tcPr>
          <w:p w14:paraId="1620C93F" w14:textId="77777777" w:rsidR="003C493B" w:rsidRPr="003C214E" w:rsidRDefault="003C493B" w:rsidP="00B83E7F">
            <w:pPr>
              <w:rPr>
                <w:rFonts w:ascii="Verdana" w:hAnsi="Verdana"/>
                <w:b/>
              </w:rPr>
            </w:pPr>
          </w:p>
        </w:tc>
        <w:tc>
          <w:tcPr>
            <w:tcW w:w="3756" w:type="dxa"/>
          </w:tcPr>
          <w:p w14:paraId="02D5204D" w14:textId="36907D62" w:rsidR="003C493B" w:rsidRPr="002C4373" w:rsidRDefault="003C493B" w:rsidP="00296E5B">
            <w:pPr>
              <w:rPr>
                <w:rFonts w:ascii="Verdana" w:hAnsi="Verdana"/>
                <w:iCs/>
              </w:rPr>
            </w:pPr>
            <w:r w:rsidRPr="002C4373">
              <w:rPr>
                <w:rFonts w:ascii="Verdana" w:hAnsi="Verdana"/>
                <w:iCs/>
              </w:rPr>
              <w:t>Paul Mears</w:t>
            </w:r>
          </w:p>
        </w:tc>
        <w:tc>
          <w:tcPr>
            <w:tcW w:w="3757" w:type="dxa"/>
          </w:tcPr>
          <w:p w14:paraId="4544D61B" w14:textId="56B5182F" w:rsidR="003C493B" w:rsidRPr="0012452D" w:rsidRDefault="003C493B" w:rsidP="00296E5B">
            <w:pPr>
              <w:rPr>
                <w:rFonts w:ascii="Verdana" w:hAnsi="Verdana"/>
                <w:iCs/>
              </w:rPr>
            </w:pPr>
            <w:r w:rsidRPr="0012452D">
              <w:rPr>
                <w:rFonts w:ascii="Verdana" w:hAnsi="Verdana"/>
                <w:iCs/>
              </w:rPr>
              <w:t>Chief Executive Officer</w:t>
            </w:r>
          </w:p>
        </w:tc>
      </w:tr>
      <w:tr w:rsidR="003C493B" w:rsidRPr="009A4B08" w14:paraId="5A4D0EDE" w14:textId="77777777" w:rsidTr="00EF4C25">
        <w:tc>
          <w:tcPr>
            <w:tcW w:w="2977" w:type="dxa"/>
            <w:vMerge/>
            <w:shd w:val="clear" w:color="auto" w:fill="BF8F00" w:themeFill="accent4" w:themeFillShade="BF"/>
          </w:tcPr>
          <w:p w14:paraId="61D2D1AB" w14:textId="77777777" w:rsidR="003C493B" w:rsidRPr="003C214E" w:rsidRDefault="003C493B" w:rsidP="00B83E7F">
            <w:pPr>
              <w:rPr>
                <w:rFonts w:ascii="Verdana" w:hAnsi="Verdana"/>
                <w:b/>
              </w:rPr>
            </w:pPr>
          </w:p>
        </w:tc>
        <w:tc>
          <w:tcPr>
            <w:tcW w:w="3756" w:type="dxa"/>
          </w:tcPr>
          <w:p w14:paraId="6FC27006" w14:textId="57A52E7C" w:rsidR="003C493B" w:rsidRPr="002C4373" w:rsidRDefault="003C493B" w:rsidP="00296E5B">
            <w:pPr>
              <w:rPr>
                <w:rFonts w:ascii="Verdana" w:hAnsi="Verdana"/>
                <w:iCs/>
              </w:rPr>
            </w:pPr>
            <w:r w:rsidRPr="002C4373">
              <w:rPr>
                <w:rFonts w:ascii="Verdana" w:hAnsi="Verdana"/>
                <w:iCs/>
              </w:rPr>
              <w:t>Dom Hurford</w:t>
            </w:r>
          </w:p>
        </w:tc>
        <w:tc>
          <w:tcPr>
            <w:tcW w:w="3757" w:type="dxa"/>
          </w:tcPr>
          <w:p w14:paraId="11508D65" w14:textId="3A1EA42D" w:rsidR="003C493B" w:rsidRPr="0012452D" w:rsidRDefault="003C493B" w:rsidP="00296E5B">
            <w:pPr>
              <w:rPr>
                <w:rFonts w:ascii="Verdana" w:hAnsi="Verdana"/>
                <w:iCs/>
              </w:rPr>
            </w:pPr>
            <w:r w:rsidRPr="0012452D">
              <w:rPr>
                <w:rFonts w:ascii="Verdana" w:hAnsi="Verdana"/>
                <w:iCs/>
              </w:rPr>
              <w:t>Executive Medical Director</w:t>
            </w:r>
          </w:p>
        </w:tc>
      </w:tr>
      <w:tr w:rsidR="003C493B" w:rsidRPr="009A4B08" w14:paraId="51DBB52B" w14:textId="77777777" w:rsidTr="00EF4C25">
        <w:tc>
          <w:tcPr>
            <w:tcW w:w="2977" w:type="dxa"/>
            <w:vMerge/>
            <w:shd w:val="clear" w:color="auto" w:fill="BF8F00" w:themeFill="accent4" w:themeFillShade="BF"/>
          </w:tcPr>
          <w:p w14:paraId="49F82336" w14:textId="77777777" w:rsidR="003C493B" w:rsidRPr="003C214E" w:rsidRDefault="003C493B" w:rsidP="00B83E7F">
            <w:pPr>
              <w:rPr>
                <w:rFonts w:ascii="Verdana" w:hAnsi="Verdana"/>
                <w:b/>
              </w:rPr>
            </w:pPr>
          </w:p>
        </w:tc>
        <w:tc>
          <w:tcPr>
            <w:tcW w:w="3756" w:type="dxa"/>
          </w:tcPr>
          <w:p w14:paraId="4F6BBAAA" w14:textId="1FEAA002" w:rsidR="003C493B" w:rsidRPr="002C4373" w:rsidRDefault="003C493B" w:rsidP="00296E5B">
            <w:pPr>
              <w:rPr>
                <w:rFonts w:ascii="Verdana" w:hAnsi="Verdana"/>
                <w:iCs/>
              </w:rPr>
            </w:pPr>
            <w:r w:rsidRPr="002C4373">
              <w:rPr>
                <w:rFonts w:ascii="Verdana" w:hAnsi="Verdana"/>
                <w:iCs/>
              </w:rPr>
              <w:t>Gethin Hughes</w:t>
            </w:r>
          </w:p>
        </w:tc>
        <w:tc>
          <w:tcPr>
            <w:tcW w:w="3757" w:type="dxa"/>
          </w:tcPr>
          <w:p w14:paraId="72E4E2BF" w14:textId="79772922" w:rsidR="003C493B" w:rsidRPr="0012452D" w:rsidRDefault="003C493B" w:rsidP="00296E5B">
            <w:pPr>
              <w:rPr>
                <w:rFonts w:ascii="Verdana" w:hAnsi="Verdana"/>
                <w:iCs/>
              </w:rPr>
            </w:pPr>
            <w:r w:rsidRPr="0012452D">
              <w:rPr>
                <w:rFonts w:ascii="Verdana" w:hAnsi="Verdana"/>
                <w:iCs/>
              </w:rPr>
              <w:t>Chief Operating Officer</w:t>
            </w:r>
          </w:p>
        </w:tc>
      </w:tr>
      <w:tr w:rsidR="003C493B" w:rsidRPr="009A4B08" w14:paraId="1A63B3F1" w14:textId="77777777" w:rsidTr="00EF4C25">
        <w:tc>
          <w:tcPr>
            <w:tcW w:w="2977" w:type="dxa"/>
            <w:vMerge/>
            <w:shd w:val="clear" w:color="auto" w:fill="BF8F00" w:themeFill="accent4" w:themeFillShade="BF"/>
          </w:tcPr>
          <w:p w14:paraId="7BB6B0F1" w14:textId="77777777" w:rsidR="003C493B" w:rsidRPr="003C214E" w:rsidRDefault="003C493B" w:rsidP="00B83E7F">
            <w:pPr>
              <w:rPr>
                <w:rFonts w:ascii="Verdana" w:hAnsi="Verdana"/>
                <w:b/>
              </w:rPr>
            </w:pPr>
          </w:p>
        </w:tc>
        <w:tc>
          <w:tcPr>
            <w:tcW w:w="3756" w:type="dxa"/>
          </w:tcPr>
          <w:p w14:paraId="2AAF121A" w14:textId="0D5348D3" w:rsidR="003C493B" w:rsidRPr="00AC461D" w:rsidRDefault="003C493B" w:rsidP="00296E5B">
            <w:pPr>
              <w:rPr>
                <w:rFonts w:ascii="Verdana" w:hAnsi="Verdana"/>
                <w:iCs/>
                <w:highlight w:val="yellow"/>
              </w:rPr>
            </w:pPr>
            <w:r w:rsidRPr="002C4373">
              <w:rPr>
                <w:rFonts w:ascii="Verdana" w:hAnsi="Verdana"/>
                <w:iCs/>
              </w:rPr>
              <w:t>Hywel Daniel</w:t>
            </w:r>
          </w:p>
        </w:tc>
        <w:tc>
          <w:tcPr>
            <w:tcW w:w="3757" w:type="dxa"/>
          </w:tcPr>
          <w:p w14:paraId="19562F5D" w14:textId="386FCDD9" w:rsidR="003C493B" w:rsidRPr="0012452D" w:rsidRDefault="003C493B" w:rsidP="00296E5B">
            <w:pPr>
              <w:rPr>
                <w:rFonts w:ascii="Verdana" w:hAnsi="Verdana"/>
                <w:iCs/>
              </w:rPr>
            </w:pPr>
            <w:r w:rsidRPr="0012452D">
              <w:rPr>
                <w:rFonts w:ascii="Verdana" w:hAnsi="Verdana"/>
                <w:iCs/>
              </w:rPr>
              <w:t xml:space="preserve">Executive Director </w:t>
            </w:r>
            <w:r w:rsidR="002C4373">
              <w:rPr>
                <w:rFonts w:ascii="Verdana" w:hAnsi="Verdana"/>
                <w:iCs/>
              </w:rPr>
              <w:t xml:space="preserve">for </w:t>
            </w:r>
            <w:r w:rsidRPr="0012452D">
              <w:rPr>
                <w:rFonts w:ascii="Verdana" w:hAnsi="Verdana"/>
                <w:iCs/>
              </w:rPr>
              <w:t>People</w:t>
            </w:r>
          </w:p>
        </w:tc>
      </w:tr>
      <w:tr w:rsidR="003C493B" w:rsidRPr="009A4B08" w14:paraId="1C388C07" w14:textId="77777777" w:rsidTr="00EF4C25">
        <w:tc>
          <w:tcPr>
            <w:tcW w:w="2977" w:type="dxa"/>
            <w:vMerge/>
            <w:shd w:val="clear" w:color="auto" w:fill="BF8F00" w:themeFill="accent4" w:themeFillShade="BF"/>
          </w:tcPr>
          <w:p w14:paraId="2E7CBBB3" w14:textId="77777777" w:rsidR="003C493B" w:rsidRPr="003C214E" w:rsidRDefault="003C493B" w:rsidP="00B83E7F">
            <w:pPr>
              <w:rPr>
                <w:rFonts w:ascii="Verdana" w:hAnsi="Verdana"/>
                <w:b/>
              </w:rPr>
            </w:pPr>
          </w:p>
        </w:tc>
        <w:tc>
          <w:tcPr>
            <w:tcW w:w="3756" w:type="dxa"/>
          </w:tcPr>
          <w:p w14:paraId="02399EB8" w14:textId="3D2FD660" w:rsidR="003C493B" w:rsidRPr="002C4373" w:rsidRDefault="003C493B" w:rsidP="00296E5B">
            <w:pPr>
              <w:rPr>
                <w:rFonts w:ascii="Verdana" w:hAnsi="Verdana"/>
                <w:iCs/>
              </w:rPr>
            </w:pPr>
            <w:r w:rsidRPr="002C4373">
              <w:rPr>
                <w:rFonts w:ascii="Verdana" w:hAnsi="Verdana"/>
                <w:iCs/>
              </w:rPr>
              <w:t>Lauren Edwards</w:t>
            </w:r>
          </w:p>
        </w:tc>
        <w:tc>
          <w:tcPr>
            <w:tcW w:w="3757" w:type="dxa"/>
          </w:tcPr>
          <w:p w14:paraId="778AA067" w14:textId="05F7C6E5" w:rsidR="003C493B" w:rsidRPr="0012452D" w:rsidRDefault="003C493B" w:rsidP="00296E5B">
            <w:pPr>
              <w:rPr>
                <w:rFonts w:ascii="Verdana" w:hAnsi="Verdana"/>
                <w:iCs/>
              </w:rPr>
            </w:pPr>
            <w:r w:rsidRPr="0012452D">
              <w:rPr>
                <w:rFonts w:ascii="Verdana" w:hAnsi="Verdana"/>
                <w:iCs/>
              </w:rPr>
              <w:t xml:space="preserve">Executive Director for </w:t>
            </w:r>
            <w:r w:rsidR="002C4373">
              <w:rPr>
                <w:rFonts w:ascii="Verdana" w:hAnsi="Verdana"/>
                <w:iCs/>
              </w:rPr>
              <w:t xml:space="preserve">Allied Health Professionals </w:t>
            </w:r>
            <w:r w:rsidRPr="0012452D">
              <w:rPr>
                <w:rFonts w:ascii="Verdana" w:hAnsi="Verdana"/>
                <w:iCs/>
              </w:rPr>
              <w:t>and Health Science</w:t>
            </w:r>
            <w:r w:rsidR="002C4373">
              <w:rPr>
                <w:rFonts w:ascii="Verdana" w:hAnsi="Verdana"/>
                <w:iCs/>
              </w:rPr>
              <w:t>s</w:t>
            </w:r>
          </w:p>
        </w:tc>
      </w:tr>
      <w:tr w:rsidR="003C493B" w:rsidRPr="009A4B08" w14:paraId="37CF24F6" w14:textId="77777777" w:rsidTr="00EF4C25">
        <w:tc>
          <w:tcPr>
            <w:tcW w:w="2977" w:type="dxa"/>
            <w:vMerge/>
            <w:shd w:val="clear" w:color="auto" w:fill="BF8F00" w:themeFill="accent4" w:themeFillShade="BF"/>
          </w:tcPr>
          <w:p w14:paraId="4EAEC8A4" w14:textId="77777777" w:rsidR="003C493B" w:rsidRPr="003C214E" w:rsidRDefault="003C493B" w:rsidP="00B83E7F">
            <w:pPr>
              <w:rPr>
                <w:rFonts w:ascii="Verdana" w:hAnsi="Verdana"/>
                <w:b/>
              </w:rPr>
            </w:pPr>
          </w:p>
        </w:tc>
        <w:tc>
          <w:tcPr>
            <w:tcW w:w="3756" w:type="dxa"/>
          </w:tcPr>
          <w:p w14:paraId="22542B4C" w14:textId="1CA591AB" w:rsidR="003C493B" w:rsidRPr="002C4373" w:rsidRDefault="003C493B" w:rsidP="00296E5B">
            <w:pPr>
              <w:rPr>
                <w:rFonts w:ascii="Verdana" w:hAnsi="Verdana"/>
                <w:iCs/>
              </w:rPr>
            </w:pPr>
            <w:r w:rsidRPr="002C4373">
              <w:rPr>
                <w:rFonts w:ascii="Verdana" w:hAnsi="Verdana"/>
                <w:iCs/>
              </w:rPr>
              <w:t>Philip Daniels</w:t>
            </w:r>
          </w:p>
        </w:tc>
        <w:tc>
          <w:tcPr>
            <w:tcW w:w="3757" w:type="dxa"/>
          </w:tcPr>
          <w:p w14:paraId="120DD5C8" w14:textId="46175FC5" w:rsidR="003C493B" w:rsidRPr="0012452D" w:rsidRDefault="003C493B" w:rsidP="00296E5B">
            <w:pPr>
              <w:rPr>
                <w:rFonts w:ascii="Verdana" w:hAnsi="Verdana"/>
                <w:iCs/>
              </w:rPr>
            </w:pPr>
            <w:r w:rsidRPr="0012452D">
              <w:rPr>
                <w:rFonts w:ascii="Verdana" w:hAnsi="Verdana"/>
                <w:iCs/>
              </w:rPr>
              <w:t>Executive Director of Public Health</w:t>
            </w:r>
          </w:p>
        </w:tc>
      </w:tr>
      <w:tr w:rsidR="003C493B" w:rsidRPr="009A4B08" w14:paraId="1FB26854" w14:textId="77777777" w:rsidTr="00EF4C25">
        <w:tc>
          <w:tcPr>
            <w:tcW w:w="2977" w:type="dxa"/>
            <w:vMerge/>
            <w:shd w:val="clear" w:color="auto" w:fill="BF8F00" w:themeFill="accent4" w:themeFillShade="BF"/>
          </w:tcPr>
          <w:p w14:paraId="7E61EC28" w14:textId="77777777" w:rsidR="003C493B" w:rsidRPr="003C214E" w:rsidRDefault="003C493B" w:rsidP="00B83E7F">
            <w:pPr>
              <w:rPr>
                <w:rFonts w:ascii="Verdana" w:hAnsi="Verdana"/>
                <w:b/>
              </w:rPr>
            </w:pPr>
          </w:p>
        </w:tc>
        <w:tc>
          <w:tcPr>
            <w:tcW w:w="3756" w:type="dxa"/>
          </w:tcPr>
          <w:p w14:paraId="0DADA77B" w14:textId="26133D96" w:rsidR="003C493B" w:rsidRPr="002C4373" w:rsidRDefault="003C493B" w:rsidP="00296E5B">
            <w:pPr>
              <w:rPr>
                <w:rFonts w:ascii="Verdana" w:hAnsi="Verdana"/>
                <w:iCs/>
              </w:rPr>
            </w:pPr>
            <w:r w:rsidRPr="002C4373">
              <w:rPr>
                <w:rFonts w:ascii="Verdana" w:hAnsi="Verdana"/>
                <w:iCs/>
              </w:rPr>
              <w:t>Claire Thompson</w:t>
            </w:r>
          </w:p>
        </w:tc>
        <w:tc>
          <w:tcPr>
            <w:tcW w:w="3757" w:type="dxa"/>
          </w:tcPr>
          <w:p w14:paraId="59FED15B" w14:textId="767D3B8E" w:rsidR="003C493B" w:rsidRPr="0012452D" w:rsidRDefault="003C493B" w:rsidP="00296E5B">
            <w:pPr>
              <w:rPr>
                <w:rFonts w:ascii="Verdana" w:hAnsi="Verdana"/>
                <w:iCs/>
              </w:rPr>
            </w:pPr>
            <w:r w:rsidRPr="0012452D">
              <w:rPr>
                <w:rFonts w:ascii="Verdana" w:hAnsi="Verdana"/>
                <w:iCs/>
              </w:rPr>
              <w:t>Executive Director of Strategy &amp; Transformation</w:t>
            </w:r>
            <w:r>
              <w:rPr>
                <w:rFonts w:ascii="Verdana" w:hAnsi="Verdana"/>
                <w:iCs/>
              </w:rPr>
              <w:t xml:space="preserve"> </w:t>
            </w:r>
          </w:p>
        </w:tc>
      </w:tr>
      <w:tr w:rsidR="003C493B" w:rsidRPr="009A4B08" w14:paraId="1A0B2D26" w14:textId="77777777" w:rsidTr="00EF4C25">
        <w:tc>
          <w:tcPr>
            <w:tcW w:w="2977" w:type="dxa"/>
            <w:vMerge/>
            <w:shd w:val="clear" w:color="auto" w:fill="BF8F00" w:themeFill="accent4" w:themeFillShade="BF"/>
          </w:tcPr>
          <w:p w14:paraId="1FB23CF3" w14:textId="77777777" w:rsidR="003C493B" w:rsidRPr="003C214E" w:rsidRDefault="003C493B" w:rsidP="00F23960">
            <w:pPr>
              <w:rPr>
                <w:rFonts w:ascii="Verdana" w:hAnsi="Verdana"/>
                <w:b/>
              </w:rPr>
            </w:pPr>
          </w:p>
        </w:tc>
        <w:tc>
          <w:tcPr>
            <w:tcW w:w="3756" w:type="dxa"/>
          </w:tcPr>
          <w:p w14:paraId="13D8F179" w14:textId="22F4123B" w:rsidR="003C493B" w:rsidRPr="002C4373" w:rsidRDefault="003C493B" w:rsidP="00F23960">
            <w:pPr>
              <w:rPr>
                <w:rFonts w:ascii="Verdana" w:hAnsi="Verdana"/>
                <w:iCs/>
              </w:rPr>
            </w:pPr>
            <w:r w:rsidRPr="002C4373">
              <w:rPr>
                <w:rFonts w:ascii="Verdana" w:hAnsi="Verdana"/>
                <w:iCs/>
              </w:rPr>
              <w:t>Sally May</w:t>
            </w:r>
          </w:p>
        </w:tc>
        <w:tc>
          <w:tcPr>
            <w:tcW w:w="3757" w:type="dxa"/>
          </w:tcPr>
          <w:p w14:paraId="04B47578" w14:textId="06136A58" w:rsidR="003C493B" w:rsidRPr="0012452D" w:rsidRDefault="003C493B" w:rsidP="00F23960">
            <w:pPr>
              <w:rPr>
                <w:rFonts w:ascii="Verdana" w:hAnsi="Verdana"/>
                <w:iCs/>
              </w:rPr>
            </w:pPr>
            <w:r>
              <w:rPr>
                <w:rFonts w:ascii="Verdana" w:hAnsi="Verdana"/>
                <w:iCs/>
              </w:rPr>
              <w:t xml:space="preserve">Executive Director of Finance </w:t>
            </w:r>
          </w:p>
        </w:tc>
      </w:tr>
      <w:tr w:rsidR="003C493B" w:rsidRPr="009A4B08" w14:paraId="46FA4D06" w14:textId="77777777" w:rsidTr="00EF4C25">
        <w:tc>
          <w:tcPr>
            <w:tcW w:w="2977" w:type="dxa"/>
            <w:vMerge/>
            <w:shd w:val="clear" w:color="auto" w:fill="BF8F00" w:themeFill="accent4" w:themeFillShade="BF"/>
          </w:tcPr>
          <w:p w14:paraId="5D92C741" w14:textId="77777777" w:rsidR="003C493B" w:rsidRPr="003C214E" w:rsidRDefault="003C493B" w:rsidP="00F23960">
            <w:pPr>
              <w:rPr>
                <w:rFonts w:ascii="Verdana" w:hAnsi="Verdana"/>
                <w:b/>
              </w:rPr>
            </w:pPr>
          </w:p>
        </w:tc>
        <w:tc>
          <w:tcPr>
            <w:tcW w:w="3756" w:type="dxa"/>
          </w:tcPr>
          <w:p w14:paraId="62F2F389" w14:textId="3B6F5250" w:rsidR="003C493B" w:rsidRPr="002C4373" w:rsidRDefault="003C493B" w:rsidP="00F23960">
            <w:pPr>
              <w:rPr>
                <w:rFonts w:ascii="Verdana" w:hAnsi="Verdana"/>
                <w:iCs/>
              </w:rPr>
            </w:pPr>
            <w:r w:rsidRPr="002C4373">
              <w:rPr>
                <w:rFonts w:ascii="Verdana" w:hAnsi="Verdana"/>
                <w:iCs/>
              </w:rPr>
              <w:t>Richard Hughes</w:t>
            </w:r>
          </w:p>
        </w:tc>
        <w:tc>
          <w:tcPr>
            <w:tcW w:w="3757" w:type="dxa"/>
          </w:tcPr>
          <w:p w14:paraId="1D75B054" w14:textId="55B94795" w:rsidR="003C493B" w:rsidRDefault="003C493B" w:rsidP="00F23960">
            <w:pPr>
              <w:rPr>
                <w:rFonts w:ascii="Verdana" w:hAnsi="Verdana"/>
                <w:iCs/>
              </w:rPr>
            </w:pPr>
            <w:r>
              <w:rPr>
                <w:rFonts w:ascii="Verdana" w:hAnsi="Verdana"/>
                <w:iCs/>
              </w:rPr>
              <w:t xml:space="preserve">Interim Executive Director of Nursing </w:t>
            </w:r>
          </w:p>
        </w:tc>
      </w:tr>
      <w:tr w:rsidR="003C493B" w:rsidRPr="009A4B08" w14:paraId="58DC52C0" w14:textId="77777777" w:rsidTr="00EF4C25">
        <w:tc>
          <w:tcPr>
            <w:tcW w:w="2977" w:type="dxa"/>
            <w:vMerge/>
            <w:shd w:val="clear" w:color="auto" w:fill="BF8F00" w:themeFill="accent4" w:themeFillShade="BF"/>
          </w:tcPr>
          <w:p w14:paraId="4A2F47D6" w14:textId="77777777" w:rsidR="003C493B" w:rsidRPr="003C214E" w:rsidRDefault="003C493B" w:rsidP="00F23960">
            <w:pPr>
              <w:rPr>
                <w:rFonts w:ascii="Verdana" w:hAnsi="Verdana"/>
                <w:b/>
              </w:rPr>
            </w:pPr>
          </w:p>
        </w:tc>
        <w:tc>
          <w:tcPr>
            <w:tcW w:w="3756" w:type="dxa"/>
          </w:tcPr>
          <w:p w14:paraId="12E3B6A9" w14:textId="6AFA578A" w:rsidR="003C493B" w:rsidRPr="002C4373" w:rsidRDefault="003C493B" w:rsidP="00F23960">
            <w:pPr>
              <w:rPr>
                <w:rFonts w:ascii="Verdana" w:hAnsi="Verdana"/>
                <w:iCs/>
              </w:rPr>
            </w:pPr>
            <w:r w:rsidRPr="002C4373">
              <w:rPr>
                <w:rFonts w:ascii="Verdana" w:hAnsi="Verdana"/>
                <w:iCs/>
              </w:rPr>
              <w:t>Lisa Curtis-Jones</w:t>
            </w:r>
          </w:p>
        </w:tc>
        <w:tc>
          <w:tcPr>
            <w:tcW w:w="3757" w:type="dxa"/>
          </w:tcPr>
          <w:p w14:paraId="44E323AC" w14:textId="0C3115FB" w:rsidR="003C493B" w:rsidRDefault="003C493B" w:rsidP="00F23960">
            <w:pPr>
              <w:rPr>
                <w:rFonts w:ascii="Verdana" w:hAnsi="Verdana"/>
                <w:iCs/>
              </w:rPr>
            </w:pPr>
            <w:r>
              <w:rPr>
                <w:rFonts w:ascii="Verdana" w:hAnsi="Verdana"/>
                <w:iCs/>
              </w:rPr>
              <w:t>Associate Board Member</w:t>
            </w:r>
            <w:r w:rsidR="00AC461D">
              <w:rPr>
                <w:rFonts w:ascii="Verdana" w:hAnsi="Verdana"/>
                <w:iCs/>
              </w:rPr>
              <w:t xml:space="preserve"> (Virtually</w:t>
            </w:r>
            <w:r w:rsidR="00D42EED">
              <w:rPr>
                <w:rFonts w:ascii="Verdana" w:hAnsi="Verdana"/>
                <w:iCs/>
              </w:rPr>
              <w:t xml:space="preserve"> – </w:t>
            </w:r>
            <w:r w:rsidR="001525DC">
              <w:rPr>
                <w:rFonts w:ascii="Verdana" w:hAnsi="Verdana"/>
                <w:iCs/>
              </w:rPr>
              <w:t>I</w:t>
            </w:r>
            <w:r w:rsidR="00D42EED">
              <w:rPr>
                <w:rFonts w:ascii="Verdana" w:hAnsi="Verdana"/>
                <w:iCs/>
              </w:rPr>
              <w:t>n part</w:t>
            </w:r>
            <w:r w:rsidR="00AC461D">
              <w:rPr>
                <w:rFonts w:ascii="Verdana" w:hAnsi="Verdana"/>
                <w:iCs/>
              </w:rPr>
              <w:t>)</w:t>
            </w:r>
          </w:p>
        </w:tc>
      </w:tr>
      <w:tr w:rsidR="003C493B" w:rsidRPr="009A4B08" w14:paraId="34B9BFE8" w14:textId="77777777" w:rsidTr="00EF4C25">
        <w:tc>
          <w:tcPr>
            <w:tcW w:w="2977" w:type="dxa"/>
            <w:vMerge/>
            <w:shd w:val="clear" w:color="auto" w:fill="BF8F00" w:themeFill="accent4" w:themeFillShade="BF"/>
          </w:tcPr>
          <w:p w14:paraId="1AE6ACF4" w14:textId="77777777" w:rsidR="003C493B" w:rsidRPr="003C214E" w:rsidRDefault="003C493B" w:rsidP="00F23960">
            <w:pPr>
              <w:rPr>
                <w:rFonts w:ascii="Verdana" w:hAnsi="Verdana"/>
                <w:b/>
              </w:rPr>
            </w:pPr>
          </w:p>
        </w:tc>
        <w:tc>
          <w:tcPr>
            <w:tcW w:w="3756" w:type="dxa"/>
          </w:tcPr>
          <w:p w14:paraId="1E85CF8E" w14:textId="6D76DECB" w:rsidR="003C493B" w:rsidRPr="002C4373" w:rsidRDefault="003C493B" w:rsidP="00F23960">
            <w:pPr>
              <w:rPr>
                <w:rFonts w:ascii="Verdana" w:hAnsi="Verdana"/>
                <w:iCs/>
              </w:rPr>
            </w:pPr>
            <w:r w:rsidRPr="002C4373">
              <w:rPr>
                <w:rFonts w:ascii="Verdana" w:hAnsi="Verdana"/>
                <w:iCs/>
              </w:rPr>
              <w:t>Paul Deenik</w:t>
            </w:r>
          </w:p>
        </w:tc>
        <w:tc>
          <w:tcPr>
            <w:tcW w:w="3757" w:type="dxa"/>
          </w:tcPr>
          <w:p w14:paraId="0E7835EF" w14:textId="55483823" w:rsidR="003C493B" w:rsidRDefault="003C493B" w:rsidP="00F23960">
            <w:pPr>
              <w:rPr>
                <w:rFonts w:ascii="Verdana" w:hAnsi="Verdana"/>
                <w:iCs/>
              </w:rPr>
            </w:pPr>
            <w:r>
              <w:rPr>
                <w:rFonts w:ascii="Verdana" w:hAnsi="Verdana"/>
                <w:iCs/>
              </w:rPr>
              <w:t xml:space="preserve">Associate Board Member </w:t>
            </w:r>
          </w:p>
        </w:tc>
      </w:tr>
      <w:tr w:rsidR="003C493B" w:rsidRPr="009A4B08" w14:paraId="60277D42" w14:textId="77777777" w:rsidTr="00EF4C25">
        <w:tc>
          <w:tcPr>
            <w:tcW w:w="2977" w:type="dxa"/>
            <w:vMerge/>
            <w:shd w:val="clear" w:color="auto" w:fill="BF8F00" w:themeFill="accent4" w:themeFillShade="BF"/>
          </w:tcPr>
          <w:p w14:paraId="1543CAFF" w14:textId="77777777" w:rsidR="003C493B" w:rsidRPr="003C214E" w:rsidRDefault="003C493B" w:rsidP="00F23960">
            <w:pPr>
              <w:rPr>
                <w:rFonts w:ascii="Verdana" w:hAnsi="Verdana"/>
                <w:b/>
              </w:rPr>
            </w:pPr>
          </w:p>
        </w:tc>
        <w:tc>
          <w:tcPr>
            <w:tcW w:w="3756" w:type="dxa"/>
          </w:tcPr>
          <w:p w14:paraId="64CF5806" w14:textId="2B4272CE" w:rsidR="003C493B" w:rsidRPr="002C4373" w:rsidRDefault="003C493B" w:rsidP="00F23960">
            <w:pPr>
              <w:rPr>
                <w:rFonts w:ascii="Verdana" w:hAnsi="Verdana"/>
                <w:iCs/>
              </w:rPr>
            </w:pPr>
            <w:r w:rsidRPr="002C4373">
              <w:rPr>
                <w:rFonts w:ascii="Verdana" w:hAnsi="Verdana"/>
                <w:iCs/>
              </w:rPr>
              <w:t>Sarah Medlicott</w:t>
            </w:r>
          </w:p>
        </w:tc>
        <w:tc>
          <w:tcPr>
            <w:tcW w:w="3757" w:type="dxa"/>
          </w:tcPr>
          <w:p w14:paraId="0170D1A6" w14:textId="38D1CC01" w:rsidR="003C493B" w:rsidRDefault="003C493B" w:rsidP="00F23960">
            <w:pPr>
              <w:rPr>
                <w:rFonts w:ascii="Verdana" w:hAnsi="Verdana"/>
                <w:iCs/>
              </w:rPr>
            </w:pPr>
            <w:r>
              <w:rPr>
                <w:rFonts w:ascii="Verdana" w:hAnsi="Verdana"/>
                <w:iCs/>
              </w:rPr>
              <w:t xml:space="preserve">Associate Board Member </w:t>
            </w:r>
          </w:p>
        </w:tc>
      </w:tr>
      <w:tr w:rsidR="009A223A" w:rsidRPr="009A4B08" w14:paraId="57EFBDE8" w14:textId="77777777" w:rsidTr="00EF4C25">
        <w:tc>
          <w:tcPr>
            <w:tcW w:w="2977" w:type="dxa"/>
            <w:shd w:val="clear" w:color="auto" w:fill="BF8F00" w:themeFill="accent4" w:themeFillShade="BF"/>
          </w:tcPr>
          <w:p w14:paraId="7F32DC74" w14:textId="77777777" w:rsidR="009A223A" w:rsidRPr="003C214E" w:rsidRDefault="009A223A" w:rsidP="00F23960">
            <w:pPr>
              <w:rPr>
                <w:rFonts w:ascii="Verdana" w:hAnsi="Verdana"/>
                <w:b/>
              </w:rPr>
            </w:pPr>
          </w:p>
        </w:tc>
        <w:tc>
          <w:tcPr>
            <w:tcW w:w="3756" w:type="dxa"/>
          </w:tcPr>
          <w:p w14:paraId="5D405AA1" w14:textId="2F231A96" w:rsidR="009A223A" w:rsidRPr="00AC461D" w:rsidRDefault="009A223A" w:rsidP="00F23960">
            <w:pPr>
              <w:rPr>
                <w:rFonts w:ascii="Verdana" w:hAnsi="Verdana"/>
                <w:iCs/>
                <w:highlight w:val="yellow"/>
              </w:rPr>
            </w:pPr>
            <w:r w:rsidRPr="002C4373">
              <w:rPr>
                <w:rFonts w:ascii="Verdana" w:hAnsi="Verdana"/>
                <w:iCs/>
              </w:rPr>
              <w:t>Alex Brown</w:t>
            </w:r>
          </w:p>
        </w:tc>
        <w:tc>
          <w:tcPr>
            <w:tcW w:w="3757" w:type="dxa"/>
          </w:tcPr>
          <w:p w14:paraId="08E1C282" w14:textId="13548A92" w:rsidR="009A223A" w:rsidRDefault="009A223A" w:rsidP="00F23960">
            <w:pPr>
              <w:rPr>
                <w:rFonts w:ascii="Verdana" w:hAnsi="Verdana"/>
                <w:iCs/>
              </w:rPr>
            </w:pPr>
            <w:r>
              <w:rPr>
                <w:rFonts w:ascii="Verdana" w:hAnsi="Verdana"/>
                <w:iCs/>
              </w:rPr>
              <w:t>Associate Member (Virtually)</w:t>
            </w:r>
          </w:p>
        </w:tc>
      </w:tr>
      <w:tr w:rsidR="002C4373" w:rsidRPr="009A4B08" w14:paraId="60A34C24" w14:textId="77777777" w:rsidTr="00AF11D5">
        <w:tc>
          <w:tcPr>
            <w:tcW w:w="2977" w:type="dxa"/>
            <w:vMerge w:val="restart"/>
            <w:shd w:val="clear" w:color="auto" w:fill="BF8F00" w:themeFill="accent4" w:themeFillShade="BF"/>
          </w:tcPr>
          <w:p w14:paraId="5FF63357" w14:textId="77777777" w:rsidR="002C4373" w:rsidRDefault="002C4373" w:rsidP="00F23960">
            <w:pPr>
              <w:rPr>
                <w:rFonts w:ascii="Verdana" w:hAnsi="Verdana"/>
                <w:b/>
              </w:rPr>
            </w:pPr>
            <w:r w:rsidRPr="003C214E">
              <w:rPr>
                <w:rFonts w:ascii="Verdana" w:hAnsi="Verdana"/>
                <w:b/>
              </w:rPr>
              <w:t>In Attendance</w:t>
            </w:r>
          </w:p>
          <w:p w14:paraId="781A7BD2" w14:textId="77777777" w:rsidR="002C4373" w:rsidRPr="00C47409" w:rsidRDefault="002C4373" w:rsidP="00F23960">
            <w:pPr>
              <w:rPr>
                <w:rFonts w:ascii="Verdana" w:hAnsi="Verdana"/>
              </w:rPr>
            </w:pPr>
          </w:p>
          <w:p w14:paraId="2F301DCD" w14:textId="77777777" w:rsidR="002C4373" w:rsidRPr="00C47409" w:rsidRDefault="002C4373" w:rsidP="00F23960">
            <w:pPr>
              <w:rPr>
                <w:rFonts w:ascii="Verdana" w:hAnsi="Verdana"/>
              </w:rPr>
            </w:pPr>
          </w:p>
          <w:p w14:paraId="2292AE3C" w14:textId="77777777" w:rsidR="002C4373" w:rsidRPr="00C47409" w:rsidRDefault="002C4373" w:rsidP="00F23960">
            <w:pPr>
              <w:rPr>
                <w:rFonts w:ascii="Verdana" w:hAnsi="Verdana"/>
              </w:rPr>
            </w:pPr>
          </w:p>
          <w:p w14:paraId="6D6EC81F" w14:textId="77777777" w:rsidR="002C4373" w:rsidRPr="00C47409" w:rsidRDefault="002C4373" w:rsidP="00F23960">
            <w:pPr>
              <w:rPr>
                <w:rFonts w:ascii="Verdana" w:hAnsi="Verdana"/>
              </w:rPr>
            </w:pPr>
          </w:p>
          <w:p w14:paraId="7CFEDC18" w14:textId="77777777" w:rsidR="002C4373" w:rsidRPr="00C47409" w:rsidRDefault="002C4373" w:rsidP="00F23960">
            <w:pPr>
              <w:rPr>
                <w:rFonts w:ascii="Verdana" w:hAnsi="Verdana"/>
              </w:rPr>
            </w:pPr>
          </w:p>
          <w:p w14:paraId="570086E6" w14:textId="77777777" w:rsidR="002C4373" w:rsidRPr="00C47409" w:rsidRDefault="002C4373" w:rsidP="00F23960">
            <w:pPr>
              <w:rPr>
                <w:rFonts w:ascii="Verdana" w:hAnsi="Verdana"/>
              </w:rPr>
            </w:pPr>
          </w:p>
          <w:p w14:paraId="2D05BEBC" w14:textId="77777777" w:rsidR="002C4373" w:rsidRPr="00C47409" w:rsidRDefault="002C4373" w:rsidP="00F23960">
            <w:pPr>
              <w:rPr>
                <w:rFonts w:ascii="Verdana" w:hAnsi="Verdana"/>
              </w:rPr>
            </w:pPr>
          </w:p>
          <w:p w14:paraId="69494503" w14:textId="77777777" w:rsidR="002C4373" w:rsidRPr="00C47409" w:rsidRDefault="002C4373" w:rsidP="00F23960">
            <w:pPr>
              <w:rPr>
                <w:rFonts w:ascii="Verdana" w:hAnsi="Verdana"/>
              </w:rPr>
            </w:pPr>
          </w:p>
          <w:p w14:paraId="2ABEABD8" w14:textId="77777777" w:rsidR="002C4373" w:rsidRPr="00C47409" w:rsidRDefault="002C4373" w:rsidP="00F23960">
            <w:pPr>
              <w:rPr>
                <w:rFonts w:ascii="Verdana" w:hAnsi="Verdana"/>
              </w:rPr>
            </w:pPr>
          </w:p>
          <w:p w14:paraId="3DE1BB28" w14:textId="4144BBAB" w:rsidR="002C4373" w:rsidRPr="00C47409" w:rsidRDefault="002C4373" w:rsidP="00F23960">
            <w:pPr>
              <w:rPr>
                <w:rFonts w:ascii="Verdana" w:hAnsi="Verdana"/>
              </w:rPr>
            </w:pPr>
          </w:p>
        </w:tc>
        <w:tc>
          <w:tcPr>
            <w:tcW w:w="3756" w:type="dxa"/>
          </w:tcPr>
          <w:p w14:paraId="17D5B517" w14:textId="6F2BC9DA" w:rsidR="002C4373" w:rsidRPr="002C4373" w:rsidRDefault="002C4373" w:rsidP="00F23960">
            <w:pPr>
              <w:rPr>
                <w:rFonts w:ascii="Verdana" w:hAnsi="Verdana"/>
                <w:iCs/>
              </w:rPr>
            </w:pPr>
            <w:r w:rsidRPr="002C4373">
              <w:rPr>
                <w:rFonts w:ascii="Verdana" w:hAnsi="Verdana"/>
                <w:iCs/>
              </w:rPr>
              <w:t>Gareth Watts</w:t>
            </w:r>
          </w:p>
        </w:tc>
        <w:tc>
          <w:tcPr>
            <w:tcW w:w="3757" w:type="dxa"/>
          </w:tcPr>
          <w:p w14:paraId="7C90F8BC" w14:textId="34F81580" w:rsidR="002C4373" w:rsidRPr="005C7837" w:rsidRDefault="002C4373" w:rsidP="00F23960">
            <w:pPr>
              <w:rPr>
                <w:rFonts w:ascii="Verdana" w:hAnsi="Verdana"/>
                <w:iCs/>
              </w:rPr>
            </w:pPr>
            <w:r w:rsidRPr="005C7837">
              <w:rPr>
                <w:rFonts w:ascii="Verdana" w:hAnsi="Verdana"/>
                <w:iCs/>
              </w:rPr>
              <w:t xml:space="preserve">Director of Corporate Governance/Board Secretary </w:t>
            </w:r>
          </w:p>
        </w:tc>
      </w:tr>
      <w:tr w:rsidR="002C4373" w:rsidRPr="009A4B08" w14:paraId="2D90DB0A" w14:textId="77777777" w:rsidTr="00AF11D5">
        <w:tc>
          <w:tcPr>
            <w:tcW w:w="2977" w:type="dxa"/>
            <w:vMerge/>
            <w:shd w:val="clear" w:color="auto" w:fill="BF8F00" w:themeFill="accent4" w:themeFillShade="BF"/>
          </w:tcPr>
          <w:p w14:paraId="73ACE70D" w14:textId="77777777" w:rsidR="002C4373" w:rsidRPr="003C214E" w:rsidRDefault="002C4373" w:rsidP="00F23960">
            <w:pPr>
              <w:rPr>
                <w:rFonts w:ascii="Verdana" w:hAnsi="Verdana"/>
                <w:b/>
              </w:rPr>
            </w:pPr>
          </w:p>
        </w:tc>
        <w:tc>
          <w:tcPr>
            <w:tcW w:w="3756" w:type="dxa"/>
          </w:tcPr>
          <w:p w14:paraId="4B28E617" w14:textId="158BD88D" w:rsidR="002C4373" w:rsidRPr="002C4373" w:rsidRDefault="002C4373" w:rsidP="00F23960">
            <w:pPr>
              <w:rPr>
                <w:rFonts w:ascii="Verdana" w:hAnsi="Verdana"/>
                <w:iCs/>
              </w:rPr>
            </w:pPr>
            <w:r w:rsidRPr="002C4373">
              <w:rPr>
                <w:rFonts w:ascii="Verdana" w:hAnsi="Verdana"/>
                <w:iCs/>
              </w:rPr>
              <w:t>Stuart Morris</w:t>
            </w:r>
          </w:p>
        </w:tc>
        <w:tc>
          <w:tcPr>
            <w:tcW w:w="3757" w:type="dxa"/>
          </w:tcPr>
          <w:p w14:paraId="7B0FF0AB" w14:textId="2E8CE859" w:rsidR="002C4373" w:rsidRPr="005C7837" w:rsidRDefault="002C4373" w:rsidP="00F23960">
            <w:pPr>
              <w:rPr>
                <w:rFonts w:ascii="Verdana" w:hAnsi="Verdana"/>
                <w:iCs/>
              </w:rPr>
            </w:pPr>
            <w:r w:rsidRPr="005C7837">
              <w:rPr>
                <w:rFonts w:ascii="Verdana" w:hAnsi="Verdana"/>
                <w:iCs/>
              </w:rPr>
              <w:t xml:space="preserve">Director of Digital </w:t>
            </w:r>
          </w:p>
        </w:tc>
      </w:tr>
      <w:tr w:rsidR="002C4373" w:rsidRPr="009A4B08" w14:paraId="4DB0B5A2" w14:textId="77777777" w:rsidTr="00AF11D5">
        <w:tc>
          <w:tcPr>
            <w:tcW w:w="2977" w:type="dxa"/>
            <w:vMerge/>
            <w:shd w:val="clear" w:color="auto" w:fill="BF8F00" w:themeFill="accent4" w:themeFillShade="BF"/>
          </w:tcPr>
          <w:p w14:paraId="292FDF7B" w14:textId="77777777" w:rsidR="002C4373" w:rsidRPr="003C214E" w:rsidRDefault="002C4373" w:rsidP="00F23960">
            <w:pPr>
              <w:rPr>
                <w:rFonts w:ascii="Verdana" w:hAnsi="Verdana"/>
                <w:b/>
              </w:rPr>
            </w:pPr>
          </w:p>
        </w:tc>
        <w:tc>
          <w:tcPr>
            <w:tcW w:w="3756" w:type="dxa"/>
          </w:tcPr>
          <w:p w14:paraId="2C9D4B26" w14:textId="36212D94" w:rsidR="002C4373" w:rsidRPr="002C4373" w:rsidRDefault="002C4373" w:rsidP="00F23960">
            <w:pPr>
              <w:rPr>
                <w:rFonts w:ascii="Verdana" w:hAnsi="Verdana"/>
                <w:iCs/>
              </w:rPr>
            </w:pPr>
            <w:r w:rsidRPr="002C4373">
              <w:rPr>
                <w:rFonts w:ascii="Verdana" w:hAnsi="Verdana"/>
                <w:iCs/>
              </w:rPr>
              <w:t>Simon Blackburn</w:t>
            </w:r>
          </w:p>
        </w:tc>
        <w:tc>
          <w:tcPr>
            <w:tcW w:w="3757" w:type="dxa"/>
          </w:tcPr>
          <w:p w14:paraId="2958C600" w14:textId="43C7C0B1" w:rsidR="002C4373" w:rsidRPr="005C7837" w:rsidRDefault="002C4373" w:rsidP="00F23960">
            <w:pPr>
              <w:rPr>
                <w:rFonts w:ascii="Verdana" w:hAnsi="Verdana"/>
                <w:iCs/>
              </w:rPr>
            </w:pPr>
            <w:r>
              <w:rPr>
                <w:rFonts w:ascii="Verdana" w:hAnsi="Verdana"/>
                <w:iCs/>
              </w:rPr>
              <w:t>Director of Communications, Engagement &amp; Fundraising (Virtually)</w:t>
            </w:r>
          </w:p>
        </w:tc>
      </w:tr>
      <w:tr w:rsidR="002C4373" w:rsidRPr="009A4B08" w14:paraId="71C287A2" w14:textId="77777777" w:rsidTr="00AF11D5">
        <w:tc>
          <w:tcPr>
            <w:tcW w:w="2977" w:type="dxa"/>
            <w:vMerge/>
            <w:shd w:val="clear" w:color="auto" w:fill="BF8F00" w:themeFill="accent4" w:themeFillShade="BF"/>
          </w:tcPr>
          <w:p w14:paraId="0F34D435" w14:textId="77777777" w:rsidR="002C4373" w:rsidRPr="003C214E" w:rsidRDefault="002C4373" w:rsidP="00F23960">
            <w:pPr>
              <w:rPr>
                <w:rFonts w:ascii="Verdana" w:hAnsi="Verdana"/>
                <w:b/>
              </w:rPr>
            </w:pPr>
          </w:p>
        </w:tc>
        <w:tc>
          <w:tcPr>
            <w:tcW w:w="3756" w:type="dxa"/>
          </w:tcPr>
          <w:p w14:paraId="78BDAC40" w14:textId="7E3206A6" w:rsidR="002C4373" w:rsidRPr="002C4373" w:rsidRDefault="002C4373" w:rsidP="00F23960">
            <w:pPr>
              <w:rPr>
                <w:rFonts w:ascii="Verdana" w:hAnsi="Verdana"/>
                <w:iCs/>
              </w:rPr>
            </w:pPr>
            <w:r w:rsidRPr="002C4373">
              <w:rPr>
                <w:rFonts w:ascii="Verdana" w:hAnsi="Verdana"/>
                <w:iCs/>
              </w:rPr>
              <w:t>Daniel Price</w:t>
            </w:r>
          </w:p>
        </w:tc>
        <w:tc>
          <w:tcPr>
            <w:tcW w:w="3757" w:type="dxa"/>
          </w:tcPr>
          <w:p w14:paraId="1F85F988" w14:textId="3ACEF2FD" w:rsidR="002C4373" w:rsidRPr="005C7837" w:rsidRDefault="002C4373" w:rsidP="00F23960">
            <w:pPr>
              <w:rPr>
                <w:rFonts w:ascii="Verdana" w:hAnsi="Verdana"/>
                <w:iCs/>
              </w:rPr>
            </w:pPr>
            <w:r w:rsidRPr="005C7837">
              <w:rPr>
                <w:rFonts w:ascii="Verdana" w:hAnsi="Verdana"/>
                <w:iCs/>
              </w:rPr>
              <w:t xml:space="preserve">Regional Director, </w:t>
            </w:r>
            <w:proofErr w:type="spellStart"/>
            <w:r w:rsidRPr="005C7837">
              <w:rPr>
                <w:rFonts w:ascii="Verdana" w:hAnsi="Verdana"/>
                <w:iCs/>
              </w:rPr>
              <w:t>Llais</w:t>
            </w:r>
            <w:proofErr w:type="spellEnd"/>
            <w:r w:rsidRPr="005C7837">
              <w:rPr>
                <w:rFonts w:ascii="Verdana" w:hAnsi="Verdana"/>
                <w:iCs/>
              </w:rPr>
              <w:t xml:space="preserve"> Cymru </w:t>
            </w:r>
            <w:r>
              <w:rPr>
                <w:rFonts w:ascii="Verdana" w:hAnsi="Verdana"/>
                <w:iCs/>
              </w:rPr>
              <w:t>(In part - Virtually)</w:t>
            </w:r>
          </w:p>
        </w:tc>
      </w:tr>
      <w:tr w:rsidR="002C4373" w:rsidRPr="009A4B08" w14:paraId="5C079122" w14:textId="77777777" w:rsidTr="00AF11D5">
        <w:tc>
          <w:tcPr>
            <w:tcW w:w="2977" w:type="dxa"/>
            <w:vMerge/>
            <w:shd w:val="clear" w:color="auto" w:fill="BF8F00" w:themeFill="accent4" w:themeFillShade="BF"/>
          </w:tcPr>
          <w:p w14:paraId="4EDA38A7" w14:textId="77777777" w:rsidR="002C4373" w:rsidRPr="003C214E" w:rsidRDefault="002C4373" w:rsidP="00F23960">
            <w:pPr>
              <w:rPr>
                <w:rFonts w:ascii="Verdana" w:hAnsi="Verdana"/>
                <w:b/>
              </w:rPr>
            </w:pPr>
          </w:p>
        </w:tc>
        <w:tc>
          <w:tcPr>
            <w:tcW w:w="3756" w:type="dxa"/>
          </w:tcPr>
          <w:p w14:paraId="24BC409A" w14:textId="063F6A96" w:rsidR="002C4373" w:rsidRPr="002C4373" w:rsidRDefault="002C4373" w:rsidP="00F23960">
            <w:pPr>
              <w:rPr>
                <w:rFonts w:ascii="Verdana" w:hAnsi="Verdana"/>
                <w:iCs/>
              </w:rPr>
            </w:pPr>
            <w:r w:rsidRPr="002C4373">
              <w:rPr>
                <w:rFonts w:ascii="Verdana" w:hAnsi="Verdana"/>
                <w:iCs/>
              </w:rPr>
              <w:t>Emma Walters</w:t>
            </w:r>
          </w:p>
        </w:tc>
        <w:tc>
          <w:tcPr>
            <w:tcW w:w="3757" w:type="dxa"/>
          </w:tcPr>
          <w:p w14:paraId="650716EE" w14:textId="2F84F732" w:rsidR="002C4373" w:rsidRPr="005C7837" w:rsidRDefault="002C4373" w:rsidP="00F23960">
            <w:pPr>
              <w:rPr>
                <w:rFonts w:ascii="Verdana" w:hAnsi="Verdana"/>
                <w:iCs/>
              </w:rPr>
            </w:pPr>
            <w:r w:rsidRPr="005C7837">
              <w:rPr>
                <w:rFonts w:ascii="Verdana" w:hAnsi="Verdana"/>
                <w:iCs/>
              </w:rPr>
              <w:t>Head of Corporate Governance &amp; Board Business</w:t>
            </w:r>
          </w:p>
        </w:tc>
      </w:tr>
      <w:tr w:rsidR="002C4373" w:rsidRPr="009A4B08" w14:paraId="10693DA0" w14:textId="77777777" w:rsidTr="00AF11D5">
        <w:tc>
          <w:tcPr>
            <w:tcW w:w="2977" w:type="dxa"/>
            <w:vMerge/>
            <w:shd w:val="clear" w:color="auto" w:fill="BF8F00" w:themeFill="accent4" w:themeFillShade="BF"/>
          </w:tcPr>
          <w:p w14:paraId="2957BC0A" w14:textId="77777777" w:rsidR="002C4373" w:rsidRPr="003C214E" w:rsidRDefault="002C4373" w:rsidP="00F23960">
            <w:pPr>
              <w:rPr>
                <w:rFonts w:ascii="Verdana" w:hAnsi="Verdana"/>
                <w:b/>
              </w:rPr>
            </w:pPr>
          </w:p>
        </w:tc>
        <w:tc>
          <w:tcPr>
            <w:tcW w:w="3756" w:type="dxa"/>
          </w:tcPr>
          <w:p w14:paraId="25D59AAF" w14:textId="6BB45DA1" w:rsidR="002C4373" w:rsidRPr="002C4373" w:rsidRDefault="002C4373" w:rsidP="00F23960">
            <w:pPr>
              <w:rPr>
                <w:rFonts w:ascii="Verdana" w:hAnsi="Verdana"/>
                <w:iCs/>
              </w:rPr>
            </w:pPr>
            <w:r w:rsidRPr="002C4373">
              <w:rPr>
                <w:rFonts w:ascii="Verdana" w:hAnsi="Verdana"/>
                <w:iCs/>
              </w:rPr>
              <w:t>Natasha Davies</w:t>
            </w:r>
          </w:p>
        </w:tc>
        <w:tc>
          <w:tcPr>
            <w:tcW w:w="3757" w:type="dxa"/>
          </w:tcPr>
          <w:p w14:paraId="0E9BF741" w14:textId="787A5A56" w:rsidR="002C4373" w:rsidRPr="005C7837" w:rsidRDefault="002C4373" w:rsidP="00F23960">
            <w:pPr>
              <w:rPr>
                <w:rFonts w:ascii="Verdana" w:hAnsi="Verdana"/>
                <w:iCs/>
              </w:rPr>
            </w:pPr>
            <w:r>
              <w:rPr>
                <w:rFonts w:ascii="Verdana" w:hAnsi="Verdana"/>
                <w:iCs/>
              </w:rPr>
              <w:t>Sister, Paediatrics Emergency Department (In part)</w:t>
            </w:r>
          </w:p>
        </w:tc>
      </w:tr>
      <w:tr w:rsidR="002C4373" w:rsidRPr="009A4B08" w14:paraId="5C307462" w14:textId="77777777" w:rsidTr="00AF11D5">
        <w:tc>
          <w:tcPr>
            <w:tcW w:w="2977" w:type="dxa"/>
            <w:vMerge/>
            <w:shd w:val="clear" w:color="auto" w:fill="BF8F00" w:themeFill="accent4" w:themeFillShade="BF"/>
          </w:tcPr>
          <w:p w14:paraId="59894341" w14:textId="77777777" w:rsidR="002C4373" w:rsidRPr="003C214E" w:rsidRDefault="002C4373" w:rsidP="00F23960">
            <w:pPr>
              <w:rPr>
                <w:rFonts w:ascii="Verdana" w:hAnsi="Verdana"/>
                <w:b/>
              </w:rPr>
            </w:pPr>
          </w:p>
        </w:tc>
        <w:tc>
          <w:tcPr>
            <w:tcW w:w="3756" w:type="dxa"/>
          </w:tcPr>
          <w:p w14:paraId="01E5FBDE" w14:textId="4B34D75F" w:rsidR="002C4373" w:rsidRPr="002C4373" w:rsidRDefault="002C4373" w:rsidP="00F23960">
            <w:pPr>
              <w:rPr>
                <w:rFonts w:ascii="Verdana" w:hAnsi="Verdana"/>
                <w:iCs/>
              </w:rPr>
            </w:pPr>
            <w:r w:rsidRPr="002C4373">
              <w:rPr>
                <w:rFonts w:ascii="Verdana" w:hAnsi="Verdana"/>
                <w:iCs/>
              </w:rPr>
              <w:t>Donna Seldon</w:t>
            </w:r>
          </w:p>
        </w:tc>
        <w:tc>
          <w:tcPr>
            <w:tcW w:w="3757" w:type="dxa"/>
          </w:tcPr>
          <w:p w14:paraId="6EFC32A9" w14:textId="063D8F4C" w:rsidR="002C4373" w:rsidRDefault="002C4373" w:rsidP="00F23960">
            <w:pPr>
              <w:rPr>
                <w:rFonts w:ascii="Verdana" w:hAnsi="Verdana"/>
                <w:iCs/>
              </w:rPr>
            </w:pPr>
            <w:r>
              <w:rPr>
                <w:rFonts w:ascii="Verdana" w:hAnsi="Verdana"/>
                <w:iCs/>
              </w:rPr>
              <w:t>Senior Nurse, Emergency Department (In part)</w:t>
            </w:r>
          </w:p>
        </w:tc>
      </w:tr>
      <w:tr w:rsidR="002C4373" w:rsidRPr="009A4B08" w14:paraId="1C536AD3" w14:textId="77777777" w:rsidTr="00AF11D5">
        <w:tc>
          <w:tcPr>
            <w:tcW w:w="2977" w:type="dxa"/>
            <w:vMerge/>
            <w:shd w:val="clear" w:color="auto" w:fill="BF8F00" w:themeFill="accent4" w:themeFillShade="BF"/>
          </w:tcPr>
          <w:p w14:paraId="306DE1C4" w14:textId="77777777" w:rsidR="002C4373" w:rsidRPr="003C214E" w:rsidRDefault="002C4373" w:rsidP="00F23960">
            <w:pPr>
              <w:rPr>
                <w:rFonts w:ascii="Verdana" w:hAnsi="Verdana"/>
                <w:b/>
              </w:rPr>
            </w:pPr>
          </w:p>
        </w:tc>
        <w:tc>
          <w:tcPr>
            <w:tcW w:w="3756" w:type="dxa"/>
          </w:tcPr>
          <w:p w14:paraId="027AF05A" w14:textId="71034FD2" w:rsidR="002C4373" w:rsidRPr="002C4373" w:rsidRDefault="002C4373" w:rsidP="00F23960">
            <w:pPr>
              <w:rPr>
                <w:rFonts w:ascii="Verdana" w:hAnsi="Verdana"/>
                <w:iCs/>
              </w:rPr>
            </w:pPr>
            <w:r w:rsidRPr="002C4373">
              <w:rPr>
                <w:rFonts w:ascii="Verdana" w:hAnsi="Verdana"/>
                <w:iCs/>
              </w:rPr>
              <w:t>Abe Sampson</w:t>
            </w:r>
          </w:p>
        </w:tc>
        <w:tc>
          <w:tcPr>
            <w:tcW w:w="3757" w:type="dxa"/>
          </w:tcPr>
          <w:p w14:paraId="41635F7F" w14:textId="10C9782B" w:rsidR="002C4373" w:rsidRPr="005C7837" w:rsidRDefault="002C4373" w:rsidP="00F23960">
            <w:pPr>
              <w:rPr>
                <w:rFonts w:ascii="Verdana" w:hAnsi="Verdana"/>
                <w:iCs/>
              </w:rPr>
            </w:pPr>
            <w:r>
              <w:rPr>
                <w:rFonts w:ascii="Verdana" w:hAnsi="Verdana"/>
                <w:iCs/>
              </w:rPr>
              <w:t>Head of Charity &amp; Income Generation (In part)</w:t>
            </w:r>
          </w:p>
        </w:tc>
      </w:tr>
      <w:tr w:rsidR="002C4373" w:rsidRPr="009A4B08" w14:paraId="51083766" w14:textId="77777777" w:rsidTr="00AF11D5">
        <w:tc>
          <w:tcPr>
            <w:tcW w:w="2977" w:type="dxa"/>
            <w:vMerge/>
            <w:shd w:val="clear" w:color="auto" w:fill="BF8F00" w:themeFill="accent4" w:themeFillShade="BF"/>
          </w:tcPr>
          <w:p w14:paraId="117AFB83" w14:textId="77777777" w:rsidR="002C4373" w:rsidRPr="003C214E" w:rsidRDefault="002C4373" w:rsidP="00F23960">
            <w:pPr>
              <w:rPr>
                <w:rFonts w:ascii="Verdana" w:hAnsi="Verdana"/>
                <w:b/>
              </w:rPr>
            </w:pPr>
          </w:p>
        </w:tc>
        <w:tc>
          <w:tcPr>
            <w:tcW w:w="3756" w:type="dxa"/>
          </w:tcPr>
          <w:p w14:paraId="360F9048" w14:textId="38E3A06C" w:rsidR="002C4373" w:rsidRPr="009A223A" w:rsidRDefault="002C4373" w:rsidP="00F23960">
            <w:pPr>
              <w:rPr>
                <w:rFonts w:ascii="Verdana" w:hAnsi="Verdana"/>
                <w:iCs/>
                <w:highlight w:val="yellow"/>
              </w:rPr>
            </w:pPr>
            <w:r w:rsidRPr="002C4373">
              <w:rPr>
                <w:rFonts w:ascii="Verdana" w:hAnsi="Verdana"/>
                <w:iCs/>
              </w:rPr>
              <w:t>Robert Cummings</w:t>
            </w:r>
          </w:p>
        </w:tc>
        <w:tc>
          <w:tcPr>
            <w:tcW w:w="3757" w:type="dxa"/>
          </w:tcPr>
          <w:p w14:paraId="0E1EDCC5" w14:textId="1565312B" w:rsidR="002C4373" w:rsidRPr="005C7837" w:rsidRDefault="002C4373" w:rsidP="00F23960">
            <w:pPr>
              <w:rPr>
                <w:rFonts w:ascii="Verdana" w:hAnsi="Verdana"/>
                <w:iCs/>
              </w:rPr>
            </w:pPr>
            <w:r>
              <w:rPr>
                <w:rFonts w:ascii="Verdana" w:hAnsi="Verdana"/>
                <w:iCs/>
              </w:rPr>
              <w:t>Clinical Skills Equipment Officer (In part)</w:t>
            </w:r>
          </w:p>
        </w:tc>
      </w:tr>
      <w:tr w:rsidR="002C4373" w:rsidRPr="009A4B08" w14:paraId="53D021E8" w14:textId="77777777" w:rsidTr="00AF11D5">
        <w:tc>
          <w:tcPr>
            <w:tcW w:w="2977" w:type="dxa"/>
            <w:vMerge/>
            <w:shd w:val="clear" w:color="auto" w:fill="BF8F00" w:themeFill="accent4" w:themeFillShade="BF"/>
          </w:tcPr>
          <w:p w14:paraId="4735E968" w14:textId="77777777" w:rsidR="002C4373" w:rsidRPr="003C214E" w:rsidRDefault="002C4373" w:rsidP="00F23960">
            <w:pPr>
              <w:rPr>
                <w:rFonts w:ascii="Verdana" w:hAnsi="Verdana"/>
                <w:b/>
              </w:rPr>
            </w:pPr>
          </w:p>
        </w:tc>
        <w:tc>
          <w:tcPr>
            <w:tcW w:w="3756" w:type="dxa"/>
          </w:tcPr>
          <w:p w14:paraId="7A4822EE" w14:textId="3C2761E9" w:rsidR="002C4373" w:rsidRPr="002C4373" w:rsidRDefault="002C4373" w:rsidP="00F23960">
            <w:pPr>
              <w:rPr>
                <w:rFonts w:ascii="Verdana" w:hAnsi="Verdana"/>
                <w:iCs/>
              </w:rPr>
            </w:pPr>
            <w:r w:rsidRPr="002C4373">
              <w:rPr>
                <w:rFonts w:ascii="Verdana" w:hAnsi="Verdana"/>
                <w:iCs/>
              </w:rPr>
              <w:t xml:space="preserve">Gemma Cummings </w:t>
            </w:r>
          </w:p>
        </w:tc>
        <w:tc>
          <w:tcPr>
            <w:tcW w:w="3757" w:type="dxa"/>
          </w:tcPr>
          <w:p w14:paraId="3C70F0BC" w14:textId="4C06E5F4" w:rsidR="002C4373" w:rsidRPr="005C7837" w:rsidRDefault="002C4373" w:rsidP="00F23960">
            <w:pPr>
              <w:rPr>
                <w:rFonts w:ascii="Verdana" w:hAnsi="Verdana"/>
                <w:iCs/>
              </w:rPr>
            </w:pPr>
            <w:r>
              <w:rPr>
                <w:rFonts w:ascii="Verdana" w:hAnsi="Verdana"/>
                <w:iCs/>
              </w:rPr>
              <w:t>Business Support Manager (In part)</w:t>
            </w:r>
          </w:p>
        </w:tc>
      </w:tr>
      <w:tr w:rsidR="002C4373" w:rsidRPr="009A4B08" w14:paraId="0252E418" w14:textId="77777777" w:rsidTr="00AF11D5">
        <w:tc>
          <w:tcPr>
            <w:tcW w:w="2977" w:type="dxa"/>
            <w:vMerge/>
            <w:shd w:val="clear" w:color="auto" w:fill="BF8F00" w:themeFill="accent4" w:themeFillShade="BF"/>
          </w:tcPr>
          <w:p w14:paraId="20A8BC66" w14:textId="77777777" w:rsidR="002C4373" w:rsidRPr="003C214E" w:rsidRDefault="002C4373" w:rsidP="00F23960">
            <w:pPr>
              <w:rPr>
                <w:rFonts w:ascii="Verdana" w:hAnsi="Verdana"/>
                <w:b/>
              </w:rPr>
            </w:pPr>
          </w:p>
        </w:tc>
        <w:tc>
          <w:tcPr>
            <w:tcW w:w="3756" w:type="dxa"/>
          </w:tcPr>
          <w:p w14:paraId="04505F8A" w14:textId="7313261C" w:rsidR="002C4373" w:rsidRPr="002C4373" w:rsidRDefault="002C4373" w:rsidP="00F23960">
            <w:pPr>
              <w:rPr>
                <w:rFonts w:ascii="Verdana" w:hAnsi="Verdana"/>
                <w:iCs/>
              </w:rPr>
            </w:pPr>
            <w:r w:rsidRPr="002C4373">
              <w:rPr>
                <w:rFonts w:ascii="Verdana" w:hAnsi="Verdana"/>
                <w:iCs/>
              </w:rPr>
              <w:t>Jenny Oliver</w:t>
            </w:r>
          </w:p>
        </w:tc>
        <w:tc>
          <w:tcPr>
            <w:tcW w:w="3757" w:type="dxa"/>
          </w:tcPr>
          <w:p w14:paraId="1A6DD361" w14:textId="0930A6CD" w:rsidR="002C4373" w:rsidRPr="005C7837" w:rsidRDefault="002C4373" w:rsidP="00F23960">
            <w:pPr>
              <w:rPr>
                <w:rFonts w:ascii="Verdana" w:hAnsi="Verdana"/>
                <w:iCs/>
              </w:rPr>
            </w:pPr>
            <w:r>
              <w:rPr>
                <w:rFonts w:ascii="Verdana" w:hAnsi="Verdana"/>
                <w:iCs/>
              </w:rPr>
              <w:t>Head of People’s Experience (In part)</w:t>
            </w:r>
          </w:p>
        </w:tc>
      </w:tr>
      <w:tr w:rsidR="002C4373" w:rsidRPr="009A4B08" w14:paraId="3CCA68F0" w14:textId="77777777" w:rsidTr="00AF11D5">
        <w:tc>
          <w:tcPr>
            <w:tcW w:w="2977" w:type="dxa"/>
            <w:vMerge/>
            <w:shd w:val="clear" w:color="auto" w:fill="BF8F00" w:themeFill="accent4" w:themeFillShade="BF"/>
          </w:tcPr>
          <w:p w14:paraId="3066C402" w14:textId="77777777" w:rsidR="002C4373" w:rsidRPr="003C214E" w:rsidRDefault="002C4373" w:rsidP="00F23960">
            <w:pPr>
              <w:rPr>
                <w:rFonts w:ascii="Verdana" w:hAnsi="Verdana"/>
                <w:b/>
              </w:rPr>
            </w:pPr>
          </w:p>
        </w:tc>
        <w:tc>
          <w:tcPr>
            <w:tcW w:w="3756" w:type="dxa"/>
          </w:tcPr>
          <w:p w14:paraId="717A559E" w14:textId="111EFF5F" w:rsidR="002C4373" w:rsidRPr="002C4373" w:rsidRDefault="002C4373" w:rsidP="00F23960">
            <w:pPr>
              <w:rPr>
                <w:rFonts w:ascii="Verdana" w:hAnsi="Verdana"/>
                <w:iCs/>
              </w:rPr>
            </w:pPr>
            <w:r w:rsidRPr="002C4373">
              <w:rPr>
                <w:rFonts w:ascii="Verdana" w:hAnsi="Verdana"/>
                <w:iCs/>
              </w:rPr>
              <w:t>Owen James</w:t>
            </w:r>
          </w:p>
        </w:tc>
        <w:tc>
          <w:tcPr>
            <w:tcW w:w="3757" w:type="dxa"/>
          </w:tcPr>
          <w:p w14:paraId="7D3386E1" w14:textId="34E76C77" w:rsidR="002C4373" w:rsidRDefault="002C4373" w:rsidP="00F23960">
            <w:pPr>
              <w:rPr>
                <w:rFonts w:ascii="Verdana" w:hAnsi="Verdana"/>
                <w:iCs/>
              </w:rPr>
            </w:pPr>
            <w:r>
              <w:rPr>
                <w:rFonts w:ascii="Verdana" w:hAnsi="Verdana"/>
                <w:iCs/>
              </w:rPr>
              <w:t>Head of Corporate Finance (In part)</w:t>
            </w:r>
          </w:p>
        </w:tc>
      </w:tr>
      <w:tr w:rsidR="002C4373" w:rsidRPr="009A4B08" w14:paraId="5A6E85FE" w14:textId="77777777" w:rsidTr="00AF11D5">
        <w:tc>
          <w:tcPr>
            <w:tcW w:w="2977" w:type="dxa"/>
            <w:vMerge/>
            <w:shd w:val="clear" w:color="auto" w:fill="BF8F00" w:themeFill="accent4" w:themeFillShade="BF"/>
          </w:tcPr>
          <w:p w14:paraId="08CBB55B" w14:textId="77777777" w:rsidR="002C4373" w:rsidRPr="003C214E" w:rsidRDefault="002C4373" w:rsidP="00F23960">
            <w:pPr>
              <w:rPr>
                <w:rFonts w:ascii="Verdana" w:hAnsi="Verdana"/>
                <w:b/>
              </w:rPr>
            </w:pPr>
          </w:p>
        </w:tc>
        <w:tc>
          <w:tcPr>
            <w:tcW w:w="3756" w:type="dxa"/>
          </w:tcPr>
          <w:p w14:paraId="09F9258D" w14:textId="3AEEE323" w:rsidR="002C4373" w:rsidRPr="002C4373" w:rsidRDefault="002C4373" w:rsidP="00F23960">
            <w:pPr>
              <w:rPr>
                <w:rFonts w:ascii="Verdana" w:hAnsi="Verdana"/>
                <w:iCs/>
              </w:rPr>
            </w:pPr>
            <w:r w:rsidRPr="002C4373">
              <w:rPr>
                <w:rFonts w:ascii="Verdana" w:hAnsi="Verdana"/>
                <w:iCs/>
              </w:rPr>
              <w:t>Mark Jones</w:t>
            </w:r>
          </w:p>
        </w:tc>
        <w:tc>
          <w:tcPr>
            <w:tcW w:w="3757" w:type="dxa"/>
          </w:tcPr>
          <w:p w14:paraId="36223C42" w14:textId="34774DB2" w:rsidR="002C4373" w:rsidRDefault="002C4373" w:rsidP="00F23960">
            <w:pPr>
              <w:rPr>
                <w:rFonts w:ascii="Verdana" w:hAnsi="Verdana"/>
                <w:iCs/>
              </w:rPr>
            </w:pPr>
            <w:r>
              <w:rPr>
                <w:rFonts w:ascii="Verdana" w:hAnsi="Verdana"/>
                <w:iCs/>
              </w:rPr>
              <w:t>Audit Wales (In part)</w:t>
            </w:r>
          </w:p>
        </w:tc>
      </w:tr>
      <w:tr w:rsidR="00F23960" w:rsidRPr="009A4B08" w14:paraId="73585083" w14:textId="77777777" w:rsidTr="00E12145">
        <w:tc>
          <w:tcPr>
            <w:tcW w:w="2977" w:type="dxa"/>
            <w:vMerge w:val="restart"/>
            <w:shd w:val="clear" w:color="auto" w:fill="BF8F00" w:themeFill="accent4" w:themeFillShade="BF"/>
          </w:tcPr>
          <w:p w14:paraId="72B1914D" w14:textId="77777777" w:rsidR="00F23960" w:rsidRPr="003C214E" w:rsidRDefault="00F23960" w:rsidP="00F23960">
            <w:pPr>
              <w:rPr>
                <w:rFonts w:ascii="Verdana" w:hAnsi="Verdana"/>
                <w:b/>
              </w:rPr>
            </w:pPr>
            <w:r w:rsidRPr="003C214E">
              <w:rPr>
                <w:rFonts w:ascii="Verdana" w:hAnsi="Verdana"/>
                <w:b/>
              </w:rPr>
              <w:t>Meeting Observers</w:t>
            </w:r>
          </w:p>
        </w:tc>
        <w:tc>
          <w:tcPr>
            <w:tcW w:w="3756" w:type="dxa"/>
          </w:tcPr>
          <w:p w14:paraId="212036E1" w14:textId="3EAF0A22" w:rsidR="00F23960" w:rsidRPr="002C4373" w:rsidRDefault="003C493B" w:rsidP="00F23960">
            <w:pPr>
              <w:rPr>
                <w:rFonts w:ascii="Verdana" w:hAnsi="Verdana"/>
                <w:iCs/>
              </w:rPr>
            </w:pPr>
            <w:r w:rsidRPr="002C4373">
              <w:rPr>
                <w:rFonts w:ascii="Verdana" w:hAnsi="Verdana"/>
                <w:iCs/>
              </w:rPr>
              <w:t>Kathrine Davies</w:t>
            </w:r>
          </w:p>
        </w:tc>
        <w:tc>
          <w:tcPr>
            <w:tcW w:w="3757" w:type="dxa"/>
          </w:tcPr>
          <w:p w14:paraId="6BE60B9C" w14:textId="5B6CC06A" w:rsidR="00F23960" w:rsidRPr="005C7837" w:rsidRDefault="003C493B" w:rsidP="00F23960">
            <w:pPr>
              <w:rPr>
                <w:rFonts w:ascii="Verdana" w:hAnsi="Verdana"/>
                <w:iCs/>
              </w:rPr>
            </w:pPr>
            <w:r w:rsidRPr="005C7837">
              <w:rPr>
                <w:rFonts w:ascii="Verdana" w:hAnsi="Verdana"/>
                <w:iCs/>
              </w:rPr>
              <w:t>Corporate Governance Manager (Virtually)</w:t>
            </w:r>
          </w:p>
        </w:tc>
      </w:tr>
      <w:tr w:rsidR="00F23960" w:rsidRPr="009A4B08" w14:paraId="1C637B83" w14:textId="77777777" w:rsidTr="00E12145">
        <w:tc>
          <w:tcPr>
            <w:tcW w:w="2977" w:type="dxa"/>
            <w:vMerge/>
            <w:shd w:val="clear" w:color="auto" w:fill="BF8F00" w:themeFill="accent4" w:themeFillShade="BF"/>
          </w:tcPr>
          <w:p w14:paraId="5CB47E0D" w14:textId="77777777" w:rsidR="00F23960" w:rsidRPr="003C214E" w:rsidRDefault="00F23960" w:rsidP="00F23960">
            <w:pPr>
              <w:rPr>
                <w:rFonts w:ascii="Verdana" w:hAnsi="Verdana"/>
                <w:b/>
              </w:rPr>
            </w:pPr>
          </w:p>
        </w:tc>
        <w:tc>
          <w:tcPr>
            <w:tcW w:w="3756" w:type="dxa"/>
          </w:tcPr>
          <w:p w14:paraId="1354A60C" w14:textId="2C2F54F3" w:rsidR="00F23960" w:rsidRPr="002C4373" w:rsidRDefault="003C493B" w:rsidP="00F23960">
            <w:pPr>
              <w:rPr>
                <w:rFonts w:ascii="Verdana" w:hAnsi="Verdana"/>
                <w:iCs/>
              </w:rPr>
            </w:pPr>
            <w:r w:rsidRPr="002C4373">
              <w:rPr>
                <w:rFonts w:ascii="Verdana" w:hAnsi="Verdana"/>
                <w:iCs/>
              </w:rPr>
              <w:t>Sharon Edwards</w:t>
            </w:r>
          </w:p>
        </w:tc>
        <w:tc>
          <w:tcPr>
            <w:tcW w:w="3757" w:type="dxa"/>
          </w:tcPr>
          <w:p w14:paraId="3172CE5C" w14:textId="2BC3FB1F" w:rsidR="00F23960" w:rsidRPr="005C7837" w:rsidRDefault="003C493B" w:rsidP="00F23960">
            <w:pPr>
              <w:rPr>
                <w:rFonts w:ascii="Verdana" w:hAnsi="Verdana"/>
                <w:iCs/>
              </w:rPr>
            </w:pPr>
            <w:r>
              <w:rPr>
                <w:rFonts w:ascii="Verdana" w:hAnsi="Verdana"/>
                <w:iCs/>
              </w:rPr>
              <w:t>Corporate Governance Officer (Virtually)</w:t>
            </w:r>
          </w:p>
        </w:tc>
      </w:tr>
      <w:tr w:rsidR="00F23960" w:rsidRPr="009A4B08" w14:paraId="35788135" w14:textId="77777777" w:rsidTr="00E12145">
        <w:tc>
          <w:tcPr>
            <w:tcW w:w="2977" w:type="dxa"/>
            <w:vMerge/>
            <w:shd w:val="clear" w:color="auto" w:fill="BF8F00" w:themeFill="accent4" w:themeFillShade="BF"/>
          </w:tcPr>
          <w:p w14:paraId="21515D77" w14:textId="77777777" w:rsidR="00F23960" w:rsidRPr="003C214E" w:rsidRDefault="00F23960" w:rsidP="00F23960">
            <w:pPr>
              <w:rPr>
                <w:rFonts w:ascii="Verdana" w:hAnsi="Verdana"/>
                <w:b/>
              </w:rPr>
            </w:pPr>
          </w:p>
        </w:tc>
        <w:tc>
          <w:tcPr>
            <w:tcW w:w="3756" w:type="dxa"/>
          </w:tcPr>
          <w:p w14:paraId="497B518E" w14:textId="4423727C" w:rsidR="00F23960" w:rsidRPr="009A223A" w:rsidRDefault="00F23960" w:rsidP="00F23960">
            <w:pPr>
              <w:rPr>
                <w:rFonts w:ascii="Verdana" w:hAnsi="Verdana"/>
                <w:iCs/>
                <w:highlight w:val="yellow"/>
              </w:rPr>
            </w:pPr>
            <w:r w:rsidRPr="002C4373">
              <w:rPr>
                <w:rFonts w:ascii="Verdana" w:hAnsi="Verdana"/>
                <w:iCs/>
              </w:rPr>
              <w:t>Tajwar Md Naqib Farhan</w:t>
            </w:r>
          </w:p>
        </w:tc>
        <w:tc>
          <w:tcPr>
            <w:tcW w:w="3757" w:type="dxa"/>
          </w:tcPr>
          <w:p w14:paraId="1AF49EB0" w14:textId="6EE592F7" w:rsidR="00F23960" w:rsidRPr="005C7837" w:rsidRDefault="00F23960" w:rsidP="00F23960">
            <w:pPr>
              <w:rPr>
                <w:rFonts w:ascii="Verdana" w:hAnsi="Verdana"/>
                <w:iCs/>
              </w:rPr>
            </w:pPr>
            <w:r w:rsidRPr="005C7837">
              <w:rPr>
                <w:rFonts w:ascii="Verdana" w:hAnsi="Verdana"/>
                <w:iCs/>
              </w:rPr>
              <w:t>Aspiring Board Member Programme</w:t>
            </w:r>
            <w:r w:rsidR="002C4373">
              <w:rPr>
                <w:rFonts w:ascii="Verdana" w:hAnsi="Verdana"/>
                <w:iCs/>
              </w:rPr>
              <w:t xml:space="preserve"> (Virtually)</w:t>
            </w:r>
          </w:p>
        </w:tc>
      </w:tr>
      <w:tr w:rsidR="00F23960" w:rsidRPr="009A4B08" w14:paraId="3D06DE75" w14:textId="77777777" w:rsidTr="00E12145">
        <w:tc>
          <w:tcPr>
            <w:tcW w:w="2977" w:type="dxa"/>
            <w:vMerge/>
            <w:shd w:val="clear" w:color="auto" w:fill="BF8F00" w:themeFill="accent4" w:themeFillShade="BF"/>
          </w:tcPr>
          <w:p w14:paraId="5E050455" w14:textId="77777777" w:rsidR="00F23960" w:rsidRPr="003C214E" w:rsidRDefault="00F23960" w:rsidP="00F23960">
            <w:pPr>
              <w:rPr>
                <w:rFonts w:ascii="Verdana" w:hAnsi="Verdana"/>
                <w:b/>
              </w:rPr>
            </w:pPr>
          </w:p>
        </w:tc>
        <w:tc>
          <w:tcPr>
            <w:tcW w:w="3756" w:type="dxa"/>
          </w:tcPr>
          <w:p w14:paraId="01840F71" w14:textId="50762C6B" w:rsidR="00F23960" w:rsidRPr="009A223A" w:rsidRDefault="009A223A" w:rsidP="00F23960">
            <w:pPr>
              <w:rPr>
                <w:rFonts w:ascii="Verdana" w:hAnsi="Verdana"/>
                <w:iCs/>
                <w:highlight w:val="yellow"/>
              </w:rPr>
            </w:pPr>
            <w:r w:rsidRPr="002C4373">
              <w:rPr>
                <w:rFonts w:ascii="Verdana" w:hAnsi="Verdana"/>
                <w:iCs/>
              </w:rPr>
              <w:t>Sarah James</w:t>
            </w:r>
          </w:p>
        </w:tc>
        <w:tc>
          <w:tcPr>
            <w:tcW w:w="3757" w:type="dxa"/>
          </w:tcPr>
          <w:p w14:paraId="42511E5E" w14:textId="31C671CA" w:rsidR="00F23960" w:rsidRPr="005C7837" w:rsidRDefault="009A223A" w:rsidP="00F23960">
            <w:pPr>
              <w:rPr>
                <w:rFonts w:ascii="Verdana" w:hAnsi="Verdana"/>
                <w:iCs/>
              </w:rPr>
            </w:pPr>
            <w:r>
              <w:rPr>
                <w:rFonts w:ascii="Verdana" w:hAnsi="Verdana"/>
                <w:iCs/>
              </w:rPr>
              <w:t>Deputy C</w:t>
            </w:r>
            <w:r w:rsidR="002C4373">
              <w:rPr>
                <w:rFonts w:ascii="Verdana" w:hAnsi="Verdana"/>
                <w:iCs/>
              </w:rPr>
              <w:t>hief Operating Officer</w:t>
            </w:r>
            <w:r>
              <w:rPr>
                <w:rFonts w:ascii="Verdana" w:hAnsi="Verdana"/>
                <w:iCs/>
              </w:rPr>
              <w:t xml:space="preserve"> (V</w:t>
            </w:r>
            <w:r w:rsidR="002C4373">
              <w:rPr>
                <w:rFonts w:ascii="Verdana" w:hAnsi="Verdana"/>
                <w:iCs/>
              </w:rPr>
              <w:t>irtually</w:t>
            </w:r>
            <w:r>
              <w:rPr>
                <w:rFonts w:ascii="Verdana" w:hAnsi="Verdana"/>
                <w:iCs/>
              </w:rPr>
              <w:t>)</w:t>
            </w:r>
          </w:p>
        </w:tc>
      </w:tr>
    </w:tbl>
    <w:p w14:paraId="5CD74B3C"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C7F198B" w14:textId="77777777" w:rsidTr="00296E5B">
        <w:tc>
          <w:tcPr>
            <w:tcW w:w="1469" w:type="dxa"/>
          </w:tcPr>
          <w:p w14:paraId="4A6E1C55"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D41B30E"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052E4B0" w14:textId="77777777" w:rsidTr="00296E5B">
        <w:trPr>
          <w:trHeight w:val="380"/>
        </w:trPr>
        <w:tc>
          <w:tcPr>
            <w:tcW w:w="1469" w:type="dxa"/>
            <w:shd w:val="clear" w:color="auto" w:fill="1F3864" w:themeFill="accent5" w:themeFillShade="80"/>
          </w:tcPr>
          <w:p w14:paraId="1303D446" w14:textId="77777777" w:rsidR="003C214E" w:rsidRPr="00443F68" w:rsidRDefault="003C214E" w:rsidP="00273D01">
            <w:pPr>
              <w:pStyle w:val="ListParagraph"/>
              <w:numPr>
                <w:ilvl w:val="0"/>
                <w:numId w:val="1"/>
              </w:numPr>
              <w:rPr>
                <w:rFonts w:ascii="Verdana" w:hAnsi="Verdana"/>
                <w:b/>
              </w:rPr>
            </w:pPr>
          </w:p>
        </w:tc>
        <w:tc>
          <w:tcPr>
            <w:tcW w:w="9026" w:type="dxa"/>
            <w:shd w:val="clear" w:color="auto" w:fill="1F3864" w:themeFill="accent5" w:themeFillShade="80"/>
          </w:tcPr>
          <w:p w14:paraId="14F32EB0"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4006047A" w14:textId="77777777" w:rsidTr="00296E5B">
        <w:tc>
          <w:tcPr>
            <w:tcW w:w="1469" w:type="dxa"/>
          </w:tcPr>
          <w:p w14:paraId="171C0A1C" w14:textId="77777777" w:rsidR="003C214E" w:rsidRPr="00443F68" w:rsidRDefault="003C214E" w:rsidP="00273D01">
            <w:pPr>
              <w:pStyle w:val="ListParagraph"/>
              <w:numPr>
                <w:ilvl w:val="0"/>
                <w:numId w:val="2"/>
              </w:numPr>
              <w:rPr>
                <w:rFonts w:ascii="Verdana" w:hAnsi="Verdana"/>
              </w:rPr>
            </w:pPr>
          </w:p>
        </w:tc>
        <w:tc>
          <w:tcPr>
            <w:tcW w:w="9026" w:type="dxa"/>
          </w:tcPr>
          <w:p w14:paraId="29BC834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65220BD1" w14:textId="77777777" w:rsidTr="00296E5B">
        <w:tc>
          <w:tcPr>
            <w:tcW w:w="1469" w:type="dxa"/>
          </w:tcPr>
          <w:p w14:paraId="41E69E8D" w14:textId="77777777" w:rsidR="003C214E" w:rsidRPr="00443F68" w:rsidRDefault="003C214E" w:rsidP="00443F68">
            <w:pPr>
              <w:rPr>
                <w:rFonts w:ascii="Verdana" w:hAnsi="Verdana"/>
              </w:rPr>
            </w:pPr>
          </w:p>
        </w:tc>
        <w:tc>
          <w:tcPr>
            <w:tcW w:w="9026" w:type="dxa"/>
          </w:tcPr>
          <w:p w14:paraId="475D6615" w14:textId="5225031E" w:rsidR="00E97EC5" w:rsidRPr="003C214E" w:rsidRDefault="005C7837" w:rsidP="001525DC">
            <w:pPr>
              <w:jc w:val="both"/>
              <w:rPr>
                <w:rFonts w:ascii="Verdana" w:hAnsi="Verdana"/>
              </w:rPr>
            </w:pPr>
            <w:r w:rsidRPr="00F83E2E">
              <w:rPr>
                <w:rFonts w:ascii="Verdana" w:hAnsi="Verdana"/>
              </w:rPr>
              <w:t>The Chair welcomed everyone to the meeting, particularly those joining for the first time and guests and colleagues joining for specific agenda items. The format of the proceedings was also noted by the Chair.</w:t>
            </w:r>
          </w:p>
        </w:tc>
      </w:tr>
      <w:tr w:rsidR="003C214E" w:rsidRPr="003C214E" w14:paraId="5BB65A7B" w14:textId="77777777" w:rsidTr="00296E5B">
        <w:tc>
          <w:tcPr>
            <w:tcW w:w="1469" w:type="dxa"/>
          </w:tcPr>
          <w:p w14:paraId="662C491C" w14:textId="77777777" w:rsidR="00443F68" w:rsidRPr="00443F68" w:rsidRDefault="00443F68" w:rsidP="00443F68">
            <w:pPr>
              <w:rPr>
                <w:rFonts w:ascii="Verdana" w:hAnsi="Verdana"/>
              </w:rPr>
            </w:pPr>
            <w:r>
              <w:rPr>
                <w:rFonts w:ascii="Verdana" w:hAnsi="Verdana"/>
              </w:rPr>
              <w:t>1.2</w:t>
            </w:r>
          </w:p>
        </w:tc>
        <w:tc>
          <w:tcPr>
            <w:tcW w:w="9026" w:type="dxa"/>
          </w:tcPr>
          <w:p w14:paraId="4BFD9E7F"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288A73F1" w14:textId="77777777" w:rsidTr="00296E5B">
        <w:tc>
          <w:tcPr>
            <w:tcW w:w="1469" w:type="dxa"/>
          </w:tcPr>
          <w:p w14:paraId="7DBA138C" w14:textId="77777777" w:rsidR="003C214E" w:rsidRPr="00443F68" w:rsidRDefault="003C214E" w:rsidP="00443F68">
            <w:pPr>
              <w:rPr>
                <w:rFonts w:ascii="Verdana" w:hAnsi="Verdana"/>
              </w:rPr>
            </w:pPr>
          </w:p>
        </w:tc>
        <w:tc>
          <w:tcPr>
            <w:tcW w:w="9026" w:type="dxa"/>
          </w:tcPr>
          <w:p w14:paraId="42A75591" w14:textId="6EF8B1CA" w:rsidR="00E20633" w:rsidRPr="003C214E" w:rsidRDefault="002C4373" w:rsidP="002C4373">
            <w:pPr>
              <w:rPr>
                <w:rFonts w:ascii="Verdana" w:hAnsi="Verdana"/>
              </w:rPr>
            </w:pPr>
            <w:r>
              <w:rPr>
                <w:rFonts w:ascii="Verdana" w:hAnsi="Verdana"/>
              </w:rPr>
              <w:t xml:space="preserve">No apologies for absence were received. </w:t>
            </w:r>
          </w:p>
        </w:tc>
      </w:tr>
      <w:tr w:rsidR="003C214E" w:rsidRPr="003C214E" w14:paraId="133A12EC" w14:textId="77777777" w:rsidTr="00296E5B">
        <w:tc>
          <w:tcPr>
            <w:tcW w:w="1469" w:type="dxa"/>
          </w:tcPr>
          <w:p w14:paraId="628EBD57" w14:textId="77777777" w:rsidR="003C214E" w:rsidRPr="00443F68" w:rsidRDefault="00443F68" w:rsidP="00443F68">
            <w:pPr>
              <w:rPr>
                <w:rFonts w:ascii="Verdana" w:hAnsi="Verdana"/>
              </w:rPr>
            </w:pPr>
            <w:r>
              <w:rPr>
                <w:rFonts w:ascii="Verdana" w:hAnsi="Verdana"/>
              </w:rPr>
              <w:t>1.3</w:t>
            </w:r>
          </w:p>
        </w:tc>
        <w:tc>
          <w:tcPr>
            <w:tcW w:w="9026" w:type="dxa"/>
          </w:tcPr>
          <w:p w14:paraId="190295D0"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45B3FEE4" w14:textId="77777777" w:rsidTr="00296E5B">
        <w:tc>
          <w:tcPr>
            <w:tcW w:w="1469" w:type="dxa"/>
          </w:tcPr>
          <w:p w14:paraId="35F4B0B7" w14:textId="77777777" w:rsidR="003C214E" w:rsidRPr="003C214E" w:rsidRDefault="003C214E" w:rsidP="00443F68">
            <w:pPr>
              <w:rPr>
                <w:rFonts w:ascii="Verdana" w:hAnsi="Verdana"/>
              </w:rPr>
            </w:pPr>
          </w:p>
        </w:tc>
        <w:tc>
          <w:tcPr>
            <w:tcW w:w="9026" w:type="dxa"/>
          </w:tcPr>
          <w:p w14:paraId="072C332D" w14:textId="0A42E67B" w:rsidR="00E97EC5" w:rsidRPr="003C214E" w:rsidRDefault="005C7837" w:rsidP="00443F68">
            <w:pPr>
              <w:rPr>
                <w:rFonts w:ascii="Verdana" w:hAnsi="Verdana"/>
              </w:rPr>
            </w:pPr>
            <w:r>
              <w:rPr>
                <w:rFonts w:ascii="Verdana" w:hAnsi="Verdana"/>
              </w:rPr>
              <w:t xml:space="preserve">There were no interests declared. </w:t>
            </w:r>
          </w:p>
        </w:tc>
      </w:tr>
      <w:tr w:rsidR="003C214E" w:rsidRPr="003C214E" w14:paraId="52245025" w14:textId="77777777" w:rsidTr="00296E5B">
        <w:tc>
          <w:tcPr>
            <w:tcW w:w="1469" w:type="dxa"/>
            <w:shd w:val="clear" w:color="auto" w:fill="1F3864" w:themeFill="accent5" w:themeFillShade="80"/>
          </w:tcPr>
          <w:p w14:paraId="25465DDA" w14:textId="77777777" w:rsidR="003C214E" w:rsidRPr="00443F68" w:rsidRDefault="003C214E" w:rsidP="00273D01">
            <w:pPr>
              <w:pStyle w:val="ListParagraph"/>
              <w:numPr>
                <w:ilvl w:val="0"/>
                <w:numId w:val="1"/>
              </w:numPr>
              <w:rPr>
                <w:rFonts w:ascii="Verdana" w:hAnsi="Verdana"/>
                <w:b/>
              </w:rPr>
            </w:pPr>
          </w:p>
        </w:tc>
        <w:tc>
          <w:tcPr>
            <w:tcW w:w="9026" w:type="dxa"/>
            <w:shd w:val="clear" w:color="auto" w:fill="1F3864" w:themeFill="accent5" w:themeFillShade="80"/>
          </w:tcPr>
          <w:p w14:paraId="178B32B0"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FF26A7D" w14:textId="77777777" w:rsidTr="00296E5B">
        <w:tc>
          <w:tcPr>
            <w:tcW w:w="1469" w:type="dxa"/>
          </w:tcPr>
          <w:p w14:paraId="56237CD9" w14:textId="77777777" w:rsidR="00443F68" w:rsidRDefault="00443F68" w:rsidP="00443F68">
            <w:pPr>
              <w:rPr>
                <w:rFonts w:ascii="Verdana" w:hAnsi="Verdana"/>
              </w:rPr>
            </w:pPr>
            <w:r>
              <w:rPr>
                <w:rFonts w:ascii="Verdana" w:hAnsi="Verdana"/>
              </w:rPr>
              <w:t>2.1</w:t>
            </w:r>
          </w:p>
          <w:p w14:paraId="2A796FC5" w14:textId="77777777" w:rsidR="00443F68" w:rsidRDefault="00443F68" w:rsidP="00443F68">
            <w:pPr>
              <w:rPr>
                <w:rFonts w:ascii="Verdana" w:hAnsi="Verdana"/>
              </w:rPr>
            </w:pPr>
          </w:p>
        </w:tc>
        <w:tc>
          <w:tcPr>
            <w:tcW w:w="9026" w:type="dxa"/>
          </w:tcPr>
          <w:p w14:paraId="64429A61" w14:textId="77777777" w:rsidR="00443F68" w:rsidRDefault="00BE110B" w:rsidP="005C7837">
            <w:pPr>
              <w:jc w:val="both"/>
              <w:rPr>
                <w:rFonts w:ascii="Verdana" w:hAnsi="Verdana"/>
              </w:rPr>
            </w:pPr>
            <w:r w:rsidRPr="00BE110B">
              <w:rPr>
                <w:rFonts w:ascii="Verdana" w:hAnsi="Verdana"/>
              </w:rPr>
              <w:t>The Chair asked members if there were any items from the consent agenda that Board Members wished to bring forward to the main agenda for discussion. There were none.</w:t>
            </w:r>
          </w:p>
          <w:p w14:paraId="28F2D6DD" w14:textId="77777777" w:rsidR="00BE110B" w:rsidRDefault="00BE110B" w:rsidP="005C7837">
            <w:pPr>
              <w:jc w:val="both"/>
              <w:rPr>
                <w:rFonts w:ascii="Verdana" w:hAnsi="Verdana"/>
              </w:rPr>
            </w:pPr>
          </w:p>
          <w:p w14:paraId="0FC1915E" w14:textId="5F6805AC" w:rsidR="00326806" w:rsidRPr="003C214E" w:rsidRDefault="00326806" w:rsidP="005C7837">
            <w:pPr>
              <w:jc w:val="both"/>
              <w:rPr>
                <w:rFonts w:ascii="Verdana" w:hAnsi="Verdana"/>
              </w:rPr>
            </w:pPr>
            <w:r>
              <w:rPr>
                <w:rFonts w:ascii="Verdana" w:hAnsi="Verdana"/>
              </w:rPr>
              <w:t xml:space="preserve">The Chair advised that he would be changing the running order of the agenda and would be taking item 4.1, the Shared Listening &amp; Learning Story, as the next item. </w:t>
            </w:r>
          </w:p>
        </w:tc>
      </w:tr>
      <w:tr w:rsidR="00326806" w:rsidRPr="00326806" w14:paraId="36E4E7A6" w14:textId="77777777" w:rsidTr="00326806">
        <w:tc>
          <w:tcPr>
            <w:tcW w:w="1469" w:type="dxa"/>
            <w:shd w:val="clear" w:color="auto" w:fill="1F3864" w:themeFill="accent5" w:themeFillShade="80"/>
          </w:tcPr>
          <w:p w14:paraId="6D22A742" w14:textId="408F71E1" w:rsidR="00326806" w:rsidRPr="00326806" w:rsidRDefault="00326806" w:rsidP="00443F68">
            <w:pPr>
              <w:rPr>
                <w:rFonts w:ascii="Verdana" w:hAnsi="Verdana"/>
                <w:b/>
                <w:bCs/>
              </w:rPr>
            </w:pPr>
            <w:r w:rsidRPr="00326806">
              <w:rPr>
                <w:rFonts w:ascii="Verdana" w:hAnsi="Verdana"/>
                <w:b/>
                <w:bCs/>
              </w:rPr>
              <w:t>4.</w:t>
            </w:r>
          </w:p>
        </w:tc>
        <w:tc>
          <w:tcPr>
            <w:tcW w:w="9026" w:type="dxa"/>
            <w:shd w:val="clear" w:color="auto" w:fill="1F3864" w:themeFill="accent5" w:themeFillShade="80"/>
          </w:tcPr>
          <w:p w14:paraId="6577903A" w14:textId="2CD0035B" w:rsidR="00326806" w:rsidRPr="00326806" w:rsidRDefault="00326806" w:rsidP="005C7837">
            <w:pPr>
              <w:jc w:val="both"/>
              <w:rPr>
                <w:rFonts w:ascii="Verdana" w:hAnsi="Verdana"/>
                <w:b/>
                <w:bCs/>
              </w:rPr>
            </w:pPr>
            <w:r w:rsidRPr="00326806">
              <w:rPr>
                <w:rFonts w:ascii="Verdana" w:hAnsi="Verdana"/>
                <w:b/>
                <w:bCs/>
              </w:rPr>
              <w:t xml:space="preserve">QUALITY, SAFETY &amp; EXPERIENCE </w:t>
            </w:r>
          </w:p>
        </w:tc>
      </w:tr>
      <w:tr w:rsidR="00326806" w:rsidRPr="003C214E" w14:paraId="47443445" w14:textId="77777777" w:rsidTr="00296E5B">
        <w:tc>
          <w:tcPr>
            <w:tcW w:w="1469" w:type="dxa"/>
          </w:tcPr>
          <w:p w14:paraId="3E63CC9F" w14:textId="0D77E123" w:rsidR="00326806" w:rsidRDefault="00326806" w:rsidP="00443F68">
            <w:pPr>
              <w:rPr>
                <w:rFonts w:ascii="Verdana" w:hAnsi="Verdana"/>
              </w:rPr>
            </w:pPr>
            <w:r>
              <w:rPr>
                <w:rFonts w:ascii="Verdana" w:hAnsi="Verdana"/>
              </w:rPr>
              <w:t>4.1</w:t>
            </w:r>
          </w:p>
        </w:tc>
        <w:tc>
          <w:tcPr>
            <w:tcW w:w="9026" w:type="dxa"/>
          </w:tcPr>
          <w:p w14:paraId="15ADCAA7" w14:textId="0C640273" w:rsidR="00326806" w:rsidRPr="00BE110B" w:rsidRDefault="00326806" w:rsidP="005C7837">
            <w:pPr>
              <w:jc w:val="both"/>
              <w:rPr>
                <w:rFonts w:ascii="Verdana" w:hAnsi="Verdana"/>
              </w:rPr>
            </w:pPr>
            <w:r>
              <w:rPr>
                <w:rFonts w:ascii="Verdana" w:hAnsi="Verdana"/>
                <w:b/>
              </w:rPr>
              <w:t>Shared Listening and Learning Story – Interactive Sensory Room Paediatrics Emergency Department</w:t>
            </w:r>
          </w:p>
        </w:tc>
      </w:tr>
      <w:tr w:rsidR="00326806" w:rsidRPr="003C214E" w14:paraId="72DB6580" w14:textId="77777777" w:rsidTr="00296E5B">
        <w:tc>
          <w:tcPr>
            <w:tcW w:w="1469" w:type="dxa"/>
          </w:tcPr>
          <w:p w14:paraId="04FA919E" w14:textId="77777777" w:rsidR="00326806" w:rsidRDefault="00326806" w:rsidP="00326806">
            <w:pPr>
              <w:rPr>
                <w:rFonts w:ascii="Verdana" w:hAnsi="Verdana"/>
              </w:rPr>
            </w:pPr>
          </w:p>
        </w:tc>
        <w:tc>
          <w:tcPr>
            <w:tcW w:w="9026" w:type="dxa"/>
          </w:tcPr>
          <w:p w14:paraId="43E9F102" w14:textId="77777777" w:rsidR="00A74291" w:rsidRPr="00A74291" w:rsidRDefault="00A74291" w:rsidP="00A74291">
            <w:pPr>
              <w:shd w:val="clear" w:color="auto" w:fill="FFFFFF"/>
              <w:spacing w:before="100" w:beforeAutospacing="1" w:after="100" w:afterAutospacing="1"/>
              <w:jc w:val="both"/>
              <w:rPr>
                <w:rFonts w:ascii="Verdana" w:eastAsia="Times New Roman" w:hAnsi="Verdana" w:cs="Segoe UI"/>
                <w:color w:val="323130"/>
                <w:lang w:eastAsia="en-GB"/>
              </w:rPr>
            </w:pPr>
            <w:r w:rsidRPr="00A74291">
              <w:rPr>
                <w:rFonts w:ascii="Verdana" w:eastAsia="Times New Roman" w:hAnsi="Verdana" w:cs="Segoe UI"/>
                <w:color w:val="323130"/>
                <w:lang w:eastAsia="en-GB"/>
              </w:rPr>
              <w:t>Robert and Gemma Cummings shared the story of their son Ellis, a seven-year-old with autism who is non-verbal and highly sensory-driven. During the presentation, the following key matters were highlighted:</w:t>
            </w:r>
          </w:p>
          <w:p w14:paraId="1B7AB23B" w14:textId="1230FC0F" w:rsidR="00A74291" w:rsidRPr="00A74291" w:rsidRDefault="00A74291" w:rsidP="00A74291">
            <w:pPr>
              <w:pStyle w:val="ListParagraph"/>
              <w:numPr>
                <w:ilvl w:val="0"/>
                <w:numId w:val="13"/>
              </w:numPr>
              <w:shd w:val="clear" w:color="auto" w:fill="FFFFFF"/>
              <w:spacing w:before="100" w:beforeAutospacing="1" w:after="100" w:afterAutospacing="1"/>
              <w:jc w:val="both"/>
              <w:rPr>
                <w:rFonts w:ascii="Verdana" w:eastAsia="Times New Roman" w:hAnsi="Verdana" w:cs="Segoe UI"/>
                <w:color w:val="323130"/>
                <w:lang w:eastAsia="en-GB"/>
              </w:rPr>
            </w:pPr>
            <w:r w:rsidRPr="00A74291">
              <w:rPr>
                <w:rFonts w:ascii="Verdana" w:eastAsia="Times New Roman" w:hAnsi="Verdana" w:cs="Segoe UI"/>
                <w:color w:val="323130"/>
                <w:lang w:eastAsia="en-GB"/>
              </w:rPr>
              <w:t>The significant challenges faced during medical appointments, especially in emergency care, due to sensory overload and the resulting meltdowns, which often made it impossible to administer care. </w:t>
            </w:r>
          </w:p>
          <w:p w14:paraId="0819E214" w14:textId="27DD8BFD" w:rsidR="00A74291" w:rsidRPr="00A74291" w:rsidRDefault="00A74291" w:rsidP="00A74291">
            <w:pPr>
              <w:pStyle w:val="ListParagraph"/>
              <w:numPr>
                <w:ilvl w:val="0"/>
                <w:numId w:val="13"/>
              </w:numPr>
              <w:shd w:val="clear" w:color="auto" w:fill="FFFFFF"/>
              <w:spacing w:before="100" w:beforeAutospacing="1" w:after="100" w:afterAutospacing="1"/>
              <w:jc w:val="both"/>
              <w:rPr>
                <w:rFonts w:ascii="Verdana" w:eastAsia="Times New Roman" w:hAnsi="Verdana" w:cs="Segoe UI"/>
                <w:color w:val="323130"/>
                <w:lang w:eastAsia="en-GB"/>
              </w:rPr>
            </w:pPr>
            <w:r w:rsidRPr="00A74291">
              <w:rPr>
                <w:rFonts w:ascii="Verdana" w:eastAsia="Times New Roman" w:hAnsi="Verdana" w:cs="Segoe UI"/>
                <w:color w:val="323130"/>
                <w:lang w:eastAsia="en-GB"/>
              </w:rPr>
              <w:t>After a particularly difficult A&amp;E visit, a GoFundMe campaign was started, initially aiming to raise a few hundred pounds for sensory equipment. The local community responded enthusiastically, raising £13,000 in a year which enabled a collaboration to be undertaken with CTM charitable funds and hospital management to create a dedicated sensory/immersive room at Prince Charles Hospital A&amp;E, which opened in December 2025.</w:t>
            </w:r>
          </w:p>
          <w:p w14:paraId="6402C133" w14:textId="035CCA72" w:rsidR="00A74291" w:rsidRDefault="00A74291" w:rsidP="00A74291">
            <w:pPr>
              <w:numPr>
                <w:ilvl w:val="0"/>
                <w:numId w:val="13"/>
              </w:numPr>
              <w:shd w:val="clear" w:color="auto" w:fill="FFFFFF"/>
              <w:spacing w:before="100" w:beforeAutospacing="1" w:after="100" w:afterAutospacing="1"/>
              <w:jc w:val="both"/>
              <w:rPr>
                <w:rFonts w:ascii="Verdana" w:eastAsia="Times New Roman" w:hAnsi="Verdana" w:cs="Segoe UI"/>
                <w:color w:val="323130"/>
                <w:lang w:eastAsia="en-GB"/>
              </w:rPr>
            </w:pPr>
            <w:r w:rsidRPr="00A74291">
              <w:rPr>
                <w:rFonts w:ascii="Verdana" w:eastAsia="Times New Roman" w:hAnsi="Verdana" w:cs="Segoe UI"/>
                <w:color w:val="323130"/>
                <w:lang w:eastAsia="en-GB"/>
              </w:rPr>
              <w:t>The immersive room had received overwhelmingly positive feedback from families and staff. It provides a calming, familiar environment for children with additional learning needs, reducing stress for both children and parents, and enabling staff to deliver care more effectively. The room is already being used regularly, and its benefits extend beyond A&amp;E to other clinical areas. </w:t>
            </w:r>
          </w:p>
          <w:p w14:paraId="23DB0FE6" w14:textId="77777777" w:rsidR="00A74291" w:rsidRDefault="00A74291" w:rsidP="00A74291">
            <w:pPr>
              <w:shd w:val="clear" w:color="auto" w:fill="FFFFFF"/>
              <w:spacing w:before="100" w:beforeAutospacing="1" w:after="100" w:afterAutospacing="1"/>
              <w:jc w:val="both"/>
              <w:rPr>
                <w:rFonts w:ascii="Verdana" w:eastAsia="Times New Roman" w:hAnsi="Verdana" w:cs="Segoe UI"/>
                <w:color w:val="323130"/>
                <w:lang w:eastAsia="en-GB"/>
              </w:rPr>
            </w:pPr>
            <w:r w:rsidRPr="00A74291">
              <w:rPr>
                <w:rFonts w:ascii="Verdana" w:eastAsia="Times New Roman" w:hAnsi="Verdana" w:cs="Segoe UI"/>
                <w:color w:val="323130"/>
                <w:lang w:eastAsia="en-GB"/>
              </w:rPr>
              <w:t>From a Clinical perspective N Davies, Senior Nurse within the Paediatrics Emergency Department highlighted the increasing number of children with additional learning needs and the broad applicability of the sensory room and emphasised that the room not only benefited children but also improved staff morale and care quality. Members noted that plans include developing portable sensory kits and bespoke video content to support children in other hospital areas, such as for scans or theatre visits. </w:t>
            </w:r>
          </w:p>
          <w:p w14:paraId="33DF34C6" w14:textId="77777777" w:rsidR="000F4193" w:rsidRDefault="00A74291" w:rsidP="00A74291">
            <w:pPr>
              <w:shd w:val="clear" w:color="auto" w:fill="FFFFFF"/>
              <w:spacing w:before="100" w:beforeAutospacing="1" w:after="100" w:afterAutospacing="1"/>
              <w:jc w:val="both"/>
              <w:rPr>
                <w:rFonts w:ascii="Verdana" w:eastAsia="Times New Roman" w:hAnsi="Verdana" w:cs="Segoe UI"/>
                <w:color w:val="323130"/>
                <w:lang w:eastAsia="en-GB"/>
              </w:rPr>
            </w:pPr>
            <w:r w:rsidRPr="00A74291">
              <w:rPr>
                <w:rFonts w:ascii="Verdana" w:eastAsia="Times New Roman" w:hAnsi="Verdana" w:cs="Segoe UI"/>
                <w:color w:val="323130"/>
                <w:lang w:eastAsia="en-GB"/>
              </w:rPr>
              <w:t>A Sampson, Head of Charity &amp; Income Generation highlighted the importance of community-driven projects and the potential to replicate this model across other sites and services. A Sampson advised there was significant interest from other organisations, and added the charity aims to support similar initiatives, emphasising co-production with families as a key to success. </w:t>
            </w:r>
          </w:p>
          <w:p w14:paraId="5C74B411" w14:textId="2694C1E5" w:rsidR="000A761A" w:rsidRDefault="000A761A" w:rsidP="00A74291">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The Chair extended his thanks to colleagues for sharing the presentation and encouraged colleagues to undertake a visit to the immersive room. </w:t>
            </w:r>
          </w:p>
          <w:p w14:paraId="5BEC8A11" w14:textId="37A02CFA" w:rsidR="00E950DB" w:rsidRDefault="000A761A" w:rsidP="00E950DB">
            <w:pPr>
              <w:shd w:val="clear" w:color="auto" w:fill="FFFFFF"/>
              <w:tabs>
                <w:tab w:val="num" w:pos="720"/>
              </w:tabs>
              <w:spacing w:before="100" w:beforeAutospacing="1" w:after="100" w:afterAutospacing="1"/>
              <w:jc w:val="both"/>
              <w:rPr>
                <w:rFonts w:ascii="Verdana" w:hAnsi="Verdana" w:cs="Segoe UI"/>
                <w:color w:val="323130"/>
                <w:shd w:val="clear" w:color="auto" w:fill="FFFFFF"/>
              </w:rPr>
            </w:pPr>
            <w:r w:rsidRPr="000A761A">
              <w:rPr>
                <w:rFonts w:ascii="Verdana" w:eastAsia="Times New Roman" w:hAnsi="Verdana" w:cs="Segoe UI"/>
                <w:color w:val="323130"/>
                <w:lang w:eastAsia="en-GB"/>
              </w:rPr>
              <w:lastRenderedPageBreak/>
              <w:t>R</w:t>
            </w:r>
            <w:r w:rsidRPr="00E950DB">
              <w:rPr>
                <w:rFonts w:ascii="Verdana" w:eastAsia="Times New Roman" w:hAnsi="Verdana" w:cs="Segoe UI"/>
                <w:color w:val="323130"/>
                <w:lang w:eastAsia="en-GB"/>
              </w:rPr>
              <w:t xml:space="preserve"> Hughes</w:t>
            </w:r>
            <w:r w:rsidRPr="000A761A">
              <w:rPr>
                <w:rFonts w:ascii="Verdana" w:eastAsia="Times New Roman" w:hAnsi="Verdana" w:cs="Segoe UI"/>
                <w:color w:val="323130"/>
                <w:lang w:eastAsia="en-GB"/>
              </w:rPr>
              <w:t xml:space="preserve"> highlighted that </w:t>
            </w:r>
            <w:r w:rsidRPr="00E950DB">
              <w:rPr>
                <w:rFonts w:ascii="Verdana" w:eastAsia="Times New Roman" w:hAnsi="Verdana" w:cs="Segoe UI"/>
                <w:color w:val="323130"/>
                <w:lang w:eastAsia="en-GB"/>
              </w:rPr>
              <w:t xml:space="preserve">whilst </w:t>
            </w:r>
            <w:r w:rsidRPr="000A761A">
              <w:rPr>
                <w:rFonts w:ascii="Verdana" w:eastAsia="Times New Roman" w:hAnsi="Verdana" w:cs="Segoe UI"/>
                <w:color w:val="323130"/>
                <w:lang w:eastAsia="en-GB"/>
              </w:rPr>
              <w:t xml:space="preserve">true co-production </w:t>
            </w:r>
            <w:r w:rsidRPr="00E950DB">
              <w:rPr>
                <w:rFonts w:ascii="Verdana" w:eastAsia="Times New Roman" w:hAnsi="Verdana" w:cs="Segoe UI"/>
                <w:color w:val="323130"/>
                <w:lang w:eastAsia="en-GB"/>
              </w:rPr>
              <w:t>wa</w:t>
            </w:r>
            <w:r w:rsidRPr="000A761A">
              <w:rPr>
                <w:rFonts w:ascii="Verdana" w:eastAsia="Times New Roman" w:hAnsi="Verdana" w:cs="Segoe UI"/>
                <w:color w:val="323130"/>
                <w:lang w:eastAsia="en-GB"/>
              </w:rPr>
              <w:t>s challenging</w:t>
            </w:r>
            <w:r w:rsidRPr="00E950DB">
              <w:rPr>
                <w:rFonts w:ascii="Verdana" w:eastAsia="Times New Roman" w:hAnsi="Verdana" w:cs="Segoe UI"/>
                <w:color w:val="323130"/>
                <w:lang w:eastAsia="en-GB"/>
              </w:rPr>
              <w:t xml:space="preserve">, he </w:t>
            </w:r>
            <w:r w:rsidRPr="000A761A">
              <w:rPr>
                <w:rFonts w:ascii="Verdana" w:eastAsia="Times New Roman" w:hAnsi="Verdana" w:cs="Segoe UI"/>
                <w:color w:val="323130"/>
                <w:lang w:eastAsia="en-GB"/>
              </w:rPr>
              <w:t>emphasi</w:t>
            </w:r>
            <w:r w:rsidRPr="00E950DB">
              <w:rPr>
                <w:rFonts w:ascii="Verdana" w:eastAsia="Times New Roman" w:hAnsi="Verdana" w:cs="Segoe UI"/>
                <w:color w:val="323130"/>
                <w:lang w:eastAsia="en-GB"/>
              </w:rPr>
              <w:t>s</w:t>
            </w:r>
            <w:r w:rsidRPr="000A761A">
              <w:rPr>
                <w:rFonts w:ascii="Verdana" w:eastAsia="Times New Roman" w:hAnsi="Verdana" w:cs="Segoe UI"/>
                <w:color w:val="323130"/>
                <w:lang w:eastAsia="en-GB"/>
              </w:rPr>
              <w:t xml:space="preserve">ed that this project </w:t>
            </w:r>
            <w:r w:rsidRPr="00E950DB">
              <w:rPr>
                <w:rFonts w:ascii="Verdana" w:eastAsia="Times New Roman" w:hAnsi="Verdana" w:cs="Segoe UI"/>
                <w:color w:val="323130"/>
                <w:lang w:eastAsia="en-GB"/>
              </w:rPr>
              <w:t>wa</w:t>
            </w:r>
            <w:r w:rsidRPr="000A761A">
              <w:rPr>
                <w:rFonts w:ascii="Verdana" w:eastAsia="Times New Roman" w:hAnsi="Verdana" w:cs="Segoe UI"/>
                <w:color w:val="323130"/>
                <w:lang w:eastAsia="en-GB"/>
              </w:rPr>
              <w:t>s clear evidence of how it can work and deliver benefits</w:t>
            </w:r>
            <w:r w:rsidRPr="00E950DB">
              <w:rPr>
                <w:rFonts w:ascii="Verdana" w:eastAsia="Times New Roman" w:hAnsi="Verdana" w:cs="Segoe UI"/>
                <w:color w:val="323130"/>
                <w:lang w:eastAsia="en-GB"/>
              </w:rPr>
              <w:t xml:space="preserve"> and added</w:t>
            </w:r>
            <w:r w:rsidRPr="000A761A">
              <w:rPr>
                <w:rFonts w:ascii="Verdana" w:eastAsia="Times New Roman" w:hAnsi="Verdana" w:cs="Segoe UI"/>
                <w:color w:val="323130"/>
                <w:lang w:eastAsia="en-GB"/>
              </w:rPr>
              <w:t xml:space="preserve"> that co-production enhances the sustainability of initiatives when they </w:t>
            </w:r>
            <w:r w:rsidR="00E950DB" w:rsidRPr="00E950DB">
              <w:rPr>
                <w:rFonts w:ascii="Verdana" w:eastAsia="Times New Roman" w:hAnsi="Verdana" w:cs="Segoe UI"/>
                <w:color w:val="323130"/>
                <w:lang w:eastAsia="en-GB"/>
              </w:rPr>
              <w:t>we</w:t>
            </w:r>
            <w:r w:rsidRPr="000A761A">
              <w:rPr>
                <w:rFonts w:ascii="Verdana" w:eastAsia="Times New Roman" w:hAnsi="Verdana" w:cs="Segoe UI"/>
                <w:color w:val="323130"/>
                <w:lang w:eastAsia="en-GB"/>
              </w:rPr>
              <w:t>re rooted in genuine collaboration.</w:t>
            </w:r>
            <w:r w:rsidR="00E950DB">
              <w:rPr>
                <w:rFonts w:ascii="Verdana" w:eastAsia="Times New Roman" w:hAnsi="Verdana" w:cs="Segoe UI"/>
                <w:color w:val="323130"/>
                <w:lang w:eastAsia="en-GB"/>
              </w:rPr>
              <w:t xml:space="preserve"> </w:t>
            </w:r>
            <w:r w:rsidR="00E950DB" w:rsidRPr="00E950DB">
              <w:rPr>
                <w:rFonts w:ascii="Verdana" w:eastAsia="Times New Roman" w:hAnsi="Verdana" w:cs="Segoe UI"/>
                <w:color w:val="323130"/>
                <w:lang w:eastAsia="en-GB"/>
              </w:rPr>
              <w:t>R Hughes</w:t>
            </w:r>
            <w:r w:rsidR="00E950DB" w:rsidRPr="00E950DB">
              <w:rPr>
                <w:rFonts w:ascii="Verdana" w:hAnsi="Verdana" w:cs="Segoe UI"/>
                <w:color w:val="323130"/>
                <w:shd w:val="clear" w:color="auto" w:fill="FFFFFF"/>
              </w:rPr>
              <w:t xml:space="preserve"> mentioned that such approaches helped the organisation to clearly see the significant impact these projects can have, encouraging broader thinking about how similar methods could benefit other clinical areas</w:t>
            </w:r>
            <w:r w:rsidR="00E950DB">
              <w:rPr>
                <w:rFonts w:ascii="Verdana" w:hAnsi="Verdana" w:cs="Segoe UI"/>
                <w:color w:val="323130"/>
                <w:shd w:val="clear" w:color="auto" w:fill="FFFFFF"/>
              </w:rPr>
              <w:t xml:space="preserve">, suggested exploring local research to assess the positive impact of sensory initiatives on the local population and proposed strengthening the project by evaluating what it means for those affected and using local evidence to support and expand the initiative.  </w:t>
            </w:r>
          </w:p>
          <w:p w14:paraId="0CFFC561" w14:textId="5D4B4CEC" w:rsidR="00E950DB" w:rsidRPr="00E950DB" w:rsidRDefault="00E950DB" w:rsidP="00340A26">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950DB">
              <w:rPr>
                <w:rFonts w:ascii="Verdana" w:eastAsia="Times New Roman" w:hAnsi="Verdana" w:cs="Segoe UI"/>
                <w:color w:val="323130"/>
                <w:lang w:eastAsia="en-GB"/>
              </w:rPr>
              <w:t>G</w:t>
            </w:r>
            <w:r w:rsidRPr="00340A26">
              <w:rPr>
                <w:rFonts w:ascii="Verdana" w:eastAsia="Times New Roman" w:hAnsi="Verdana" w:cs="Segoe UI"/>
                <w:color w:val="323130"/>
                <w:lang w:eastAsia="en-GB"/>
              </w:rPr>
              <w:t xml:space="preserve"> Hughes </w:t>
            </w:r>
            <w:r w:rsidRPr="00E950DB">
              <w:rPr>
                <w:rFonts w:ascii="Verdana" w:eastAsia="Times New Roman" w:hAnsi="Verdana" w:cs="Segoe UI"/>
                <w:color w:val="323130"/>
                <w:lang w:eastAsia="en-GB"/>
              </w:rPr>
              <w:t xml:space="preserve">acknowledged the </w:t>
            </w:r>
            <w:r w:rsidR="00340A26" w:rsidRPr="00340A26">
              <w:rPr>
                <w:rFonts w:ascii="Verdana" w:eastAsia="Times New Roman" w:hAnsi="Verdana" w:cs="Segoe UI"/>
                <w:color w:val="323130"/>
                <w:lang w:eastAsia="en-GB"/>
              </w:rPr>
              <w:t>significant</w:t>
            </w:r>
            <w:r w:rsidRPr="00E950DB">
              <w:rPr>
                <w:rFonts w:ascii="Verdana" w:eastAsia="Times New Roman" w:hAnsi="Verdana" w:cs="Segoe UI"/>
                <w:color w:val="323130"/>
                <w:lang w:eastAsia="en-GB"/>
              </w:rPr>
              <w:t xml:space="preserve"> impact of the sensory room initiative</w:t>
            </w:r>
            <w:r w:rsidR="00340A26" w:rsidRPr="00340A26">
              <w:rPr>
                <w:rFonts w:ascii="Verdana" w:eastAsia="Times New Roman" w:hAnsi="Verdana" w:cs="Segoe UI"/>
                <w:color w:val="323130"/>
                <w:lang w:eastAsia="en-GB"/>
              </w:rPr>
              <w:t>,</w:t>
            </w:r>
            <w:r w:rsidRPr="00E950DB">
              <w:rPr>
                <w:rFonts w:ascii="Verdana" w:eastAsia="Times New Roman" w:hAnsi="Verdana" w:cs="Segoe UI"/>
                <w:color w:val="323130"/>
                <w:lang w:eastAsia="en-GB"/>
              </w:rPr>
              <w:t xml:space="preserve"> describ</w:t>
            </w:r>
            <w:r w:rsidR="00340A26" w:rsidRPr="00340A26">
              <w:rPr>
                <w:rFonts w:ascii="Verdana" w:eastAsia="Times New Roman" w:hAnsi="Verdana" w:cs="Segoe UI"/>
                <w:color w:val="323130"/>
                <w:lang w:eastAsia="en-GB"/>
              </w:rPr>
              <w:t>ing</w:t>
            </w:r>
            <w:r w:rsidRPr="00E950DB">
              <w:rPr>
                <w:rFonts w:ascii="Verdana" w:eastAsia="Times New Roman" w:hAnsi="Verdana" w:cs="Segoe UI"/>
                <w:color w:val="323130"/>
                <w:lang w:eastAsia="en-GB"/>
              </w:rPr>
              <w:t xml:space="preserve"> its positive effect on emergency department functioning</w:t>
            </w:r>
            <w:r w:rsidR="00340A26" w:rsidRPr="00340A26">
              <w:rPr>
                <w:rFonts w:ascii="Verdana" w:eastAsia="Times New Roman" w:hAnsi="Verdana" w:cs="Segoe UI"/>
                <w:color w:val="323130"/>
                <w:lang w:eastAsia="en-GB"/>
              </w:rPr>
              <w:t xml:space="preserve"> and </w:t>
            </w:r>
            <w:r w:rsidRPr="00E950DB">
              <w:rPr>
                <w:rFonts w:ascii="Verdana" w:eastAsia="Times New Roman" w:hAnsi="Verdana" w:cs="Segoe UI"/>
                <w:color w:val="323130"/>
                <w:lang w:eastAsia="en-GB"/>
              </w:rPr>
              <w:t>question</w:t>
            </w:r>
            <w:r w:rsidR="00340A26" w:rsidRPr="00340A26">
              <w:rPr>
                <w:rFonts w:ascii="Verdana" w:eastAsia="Times New Roman" w:hAnsi="Verdana" w:cs="Segoe UI"/>
                <w:color w:val="323130"/>
                <w:lang w:eastAsia="en-GB"/>
              </w:rPr>
              <w:t>ed</w:t>
            </w:r>
            <w:r w:rsidRPr="00E950DB">
              <w:rPr>
                <w:rFonts w:ascii="Verdana" w:eastAsia="Times New Roman" w:hAnsi="Verdana" w:cs="Segoe UI"/>
                <w:color w:val="323130"/>
                <w:lang w:eastAsia="en-GB"/>
              </w:rPr>
              <w:t xml:space="preserve"> </w:t>
            </w:r>
            <w:r w:rsidR="00340A26" w:rsidRPr="00340A26">
              <w:rPr>
                <w:rFonts w:ascii="Verdana" w:eastAsia="Times New Roman" w:hAnsi="Verdana" w:cs="Segoe UI"/>
                <w:color w:val="323130"/>
                <w:lang w:eastAsia="en-GB"/>
              </w:rPr>
              <w:t xml:space="preserve">how the evidence base could be used </w:t>
            </w:r>
            <w:r w:rsidRPr="00E950DB">
              <w:rPr>
                <w:rFonts w:ascii="Verdana" w:eastAsia="Times New Roman" w:hAnsi="Verdana" w:cs="Segoe UI"/>
                <w:color w:val="323130"/>
                <w:lang w:eastAsia="en-GB"/>
              </w:rPr>
              <w:t>to expand the initiative to other hospital sites, including</w:t>
            </w:r>
            <w:r w:rsidR="00340A26" w:rsidRPr="00340A26">
              <w:rPr>
                <w:rFonts w:ascii="Verdana" w:eastAsia="Times New Roman" w:hAnsi="Verdana" w:cs="Segoe UI"/>
                <w:color w:val="323130"/>
                <w:lang w:eastAsia="en-GB"/>
              </w:rPr>
              <w:t xml:space="preserve"> the</w:t>
            </w:r>
            <w:r w:rsidRPr="00E950DB">
              <w:rPr>
                <w:rFonts w:ascii="Verdana" w:eastAsia="Times New Roman" w:hAnsi="Verdana" w:cs="Segoe UI"/>
                <w:color w:val="323130"/>
                <w:lang w:eastAsia="en-GB"/>
              </w:rPr>
              <w:t xml:space="preserve"> </w:t>
            </w:r>
            <w:r w:rsidR="00340A26" w:rsidRPr="00340A26">
              <w:rPr>
                <w:rFonts w:ascii="Verdana" w:eastAsia="Times New Roman" w:hAnsi="Verdana" w:cs="Segoe UI"/>
                <w:color w:val="323130"/>
                <w:lang w:eastAsia="en-GB"/>
              </w:rPr>
              <w:t xml:space="preserve">Royal Glamorgan and Princess of Wales Hospitals.  G Hughes also </w:t>
            </w:r>
            <w:r w:rsidRPr="00E950DB">
              <w:rPr>
                <w:rFonts w:ascii="Verdana" w:eastAsia="Times New Roman" w:hAnsi="Verdana" w:cs="Segoe UI"/>
                <w:color w:val="323130"/>
                <w:lang w:eastAsia="en-GB"/>
              </w:rPr>
              <w:t>emphasi</w:t>
            </w:r>
            <w:r w:rsidR="00340A26" w:rsidRPr="00340A26">
              <w:rPr>
                <w:rFonts w:ascii="Verdana" w:eastAsia="Times New Roman" w:hAnsi="Verdana" w:cs="Segoe UI"/>
                <w:color w:val="323130"/>
                <w:lang w:eastAsia="en-GB"/>
              </w:rPr>
              <w:t>s</w:t>
            </w:r>
            <w:r w:rsidRPr="00E950DB">
              <w:rPr>
                <w:rFonts w:ascii="Verdana" w:eastAsia="Times New Roman" w:hAnsi="Verdana" w:cs="Segoe UI"/>
                <w:color w:val="323130"/>
                <w:lang w:eastAsia="en-GB"/>
              </w:rPr>
              <w:t>ed the need to create similar therapeutic environments in other stressful areas, operating theatres</w:t>
            </w:r>
            <w:r w:rsidR="00340A26" w:rsidRPr="00340A26">
              <w:rPr>
                <w:rFonts w:ascii="Verdana" w:eastAsia="Times New Roman" w:hAnsi="Verdana" w:cs="Segoe UI"/>
                <w:color w:val="323130"/>
                <w:lang w:eastAsia="en-GB"/>
              </w:rPr>
              <w:t xml:space="preserve"> for example</w:t>
            </w:r>
            <w:r w:rsidRPr="00E950DB">
              <w:rPr>
                <w:rFonts w:ascii="Verdana" w:eastAsia="Times New Roman" w:hAnsi="Verdana" w:cs="Segoe UI"/>
                <w:color w:val="323130"/>
                <w:lang w:eastAsia="en-GB"/>
              </w:rPr>
              <w:t>, for both children and adults with learning development challenges</w:t>
            </w:r>
            <w:r w:rsidR="00340A26" w:rsidRPr="00340A26">
              <w:rPr>
                <w:rFonts w:ascii="Verdana" w:eastAsia="Times New Roman" w:hAnsi="Verdana" w:cs="Segoe UI"/>
                <w:color w:val="323130"/>
                <w:lang w:eastAsia="en-GB"/>
              </w:rPr>
              <w:t xml:space="preserve"> and suggested </w:t>
            </w:r>
            <w:r w:rsidRPr="00E950DB">
              <w:rPr>
                <w:rFonts w:ascii="Verdana" w:eastAsia="Times New Roman" w:hAnsi="Verdana" w:cs="Segoe UI"/>
                <w:color w:val="323130"/>
                <w:lang w:eastAsia="en-GB"/>
              </w:rPr>
              <w:t>considering broader applications, such as for patients with dementia, to make hospital environments as therapeutic as possible. </w:t>
            </w:r>
          </w:p>
          <w:p w14:paraId="0311B08D" w14:textId="005754C9" w:rsidR="000A761A" w:rsidRDefault="00340A26" w:rsidP="00340A26">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340A26">
              <w:rPr>
                <w:rFonts w:ascii="Verdana" w:eastAsia="Times New Roman" w:hAnsi="Verdana" w:cs="Segoe UI"/>
                <w:color w:val="323130"/>
                <w:lang w:eastAsia="en-GB"/>
              </w:rPr>
              <w:t xml:space="preserve">C Donoghue welcomed the presentation, highlighted the importance of evaluating and understanding the impact of the sensory room initiative to effectively spread and demonstrate its benefits in other areas and emphasised linking the project with research and evaluation to measure its outcomes.  C Donoghue also suggested that learning from the initiative should inform the design of new hospital areas, incorporating principles that benefit everyone, not just those with specific needs and noted that whilst not every area can have a dedicated sensory room, applying some of its principles in general design would be beneficial. </w:t>
            </w:r>
          </w:p>
          <w:p w14:paraId="31DF9722" w14:textId="3C7DADDD" w:rsidR="00340A26" w:rsidRPr="00340A26" w:rsidRDefault="00340A26" w:rsidP="00696519">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340A26">
              <w:rPr>
                <w:rFonts w:ascii="Verdana" w:eastAsia="Times New Roman" w:hAnsi="Verdana" w:cs="Segoe UI"/>
                <w:color w:val="323130"/>
                <w:lang w:eastAsia="en-GB"/>
              </w:rPr>
              <w:t>R</w:t>
            </w:r>
            <w:r w:rsidRPr="00696519">
              <w:rPr>
                <w:rFonts w:ascii="Verdana" w:eastAsia="Times New Roman" w:hAnsi="Verdana" w:cs="Segoe UI"/>
                <w:color w:val="323130"/>
                <w:lang w:eastAsia="en-GB"/>
              </w:rPr>
              <w:t xml:space="preserve"> Goode</w:t>
            </w:r>
            <w:r w:rsidRPr="00340A26">
              <w:rPr>
                <w:rFonts w:ascii="Verdana" w:eastAsia="Times New Roman" w:hAnsi="Verdana" w:cs="Segoe UI"/>
                <w:color w:val="323130"/>
                <w:lang w:eastAsia="en-GB"/>
              </w:rPr>
              <w:t xml:space="preserve"> discussed the idea of creating bespoke videos, such as social stories, to help individuals navigate hospital experiences, which can be produced using AI and are already used at home to ease anxiety</w:t>
            </w:r>
            <w:r w:rsidRPr="00696519">
              <w:rPr>
                <w:rFonts w:ascii="Verdana" w:eastAsia="Times New Roman" w:hAnsi="Verdana" w:cs="Segoe UI"/>
                <w:color w:val="323130"/>
                <w:lang w:eastAsia="en-GB"/>
              </w:rPr>
              <w:t xml:space="preserve"> and</w:t>
            </w:r>
            <w:r w:rsidRPr="00340A26">
              <w:rPr>
                <w:rFonts w:ascii="Verdana" w:eastAsia="Times New Roman" w:hAnsi="Verdana" w:cs="Segoe UI"/>
                <w:color w:val="323130"/>
                <w:lang w:eastAsia="en-GB"/>
              </w:rPr>
              <w:t xml:space="preserve"> emphasi</w:t>
            </w:r>
            <w:r w:rsidRPr="00696519">
              <w:rPr>
                <w:rFonts w:ascii="Verdana" w:eastAsia="Times New Roman" w:hAnsi="Verdana" w:cs="Segoe UI"/>
                <w:color w:val="323130"/>
                <w:lang w:eastAsia="en-GB"/>
              </w:rPr>
              <w:t>s</w:t>
            </w:r>
            <w:r w:rsidRPr="00340A26">
              <w:rPr>
                <w:rFonts w:ascii="Verdana" w:eastAsia="Times New Roman" w:hAnsi="Verdana" w:cs="Segoe UI"/>
                <w:color w:val="323130"/>
                <w:lang w:eastAsia="en-GB"/>
              </w:rPr>
              <w:t>ed the potential to roll out these types of lower-cost, easily accessible solutions across the CTM footprint while seeking higher-level funding for immersive rooms</w:t>
            </w:r>
            <w:r w:rsidR="00696519" w:rsidRPr="00696519">
              <w:rPr>
                <w:rFonts w:ascii="Verdana" w:eastAsia="Times New Roman" w:hAnsi="Verdana" w:cs="Segoe UI"/>
                <w:color w:val="323130"/>
                <w:lang w:eastAsia="en-GB"/>
              </w:rPr>
              <w:t>, for example,</w:t>
            </w:r>
            <w:r w:rsidRPr="00340A26">
              <w:rPr>
                <w:rFonts w:ascii="Verdana" w:eastAsia="Times New Roman" w:hAnsi="Verdana" w:cs="Segoe UI"/>
                <w:color w:val="323130"/>
                <w:lang w:eastAsia="en-GB"/>
              </w:rPr>
              <w:t xml:space="preserve"> software-generated social stories or sensory bags </w:t>
            </w:r>
            <w:r w:rsidR="00696519" w:rsidRPr="00696519">
              <w:rPr>
                <w:rFonts w:ascii="Verdana" w:eastAsia="Times New Roman" w:hAnsi="Verdana" w:cs="Segoe UI"/>
                <w:color w:val="323130"/>
                <w:lang w:eastAsia="en-GB"/>
              </w:rPr>
              <w:t xml:space="preserve">which </w:t>
            </w:r>
            <w:r w:rsidRPr="00340A26">
              <w:rPr>
                <w:rFonts w:ascii="Verdana" w:eastAsia="Times New Roman" w:hAnsi="Verdana" w:cs="Segoe UI"/>
                <w:color w:val="323130"/>
                <w:lang w:eastAsia="en-GB"/>
              </w:rPr>
              <w:t>could quickly provide support in all clinical areas, not just those with dedicated sensory spaces</w:t>
            </w:r>
            <w:r w:rsidR="00696519" w:rsidRPr="00696519">
              <w:rPr>
                <w:rFonts w:ascii="Verdana" w:eastAsia="Times New Roman" w:hAnsi="Verdana" w:cs="Segoe UI"/>
                <w:color w:val="323130"/>
                <w:lang w:eastAsia="en-GB"/>
              </w:rPr>
              <w:t xml:space="preserve">. </w:t>
            </w:r>
          </w:p>
          <w:p w14:paraId="2D9D35C2" w14:textId="7DAB0409" w:rsidR="00696519" w:rsidRPr="00696519" w:rsidRDefault="00696519" w:rsidP="00696519">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696519">
              <w:rPr>
                <w:rFonts w:ascii="Verdana" w:eastAsia="Times New Roman" w:hAnsi="Verdana" w:cs="Segoe UI"/>
                <w:color w:val="323130"/>
                <w:lang w:eastAsia="en-GB"/>
              </w:rPr>
              <w:t xml:space="preserve">P Daniels echoed the importance of learning from the sensory room principles, noting their relevance to work with veterans, especially those with complex </w:t>
            </w:r>
            <w:r w:rsidR="000F4193">
              <w:rPr>
                <w:rFonts w:ascii="Verdana" w:eastAsia="Times New Roman" w:hAnsi="Verdana" w:cs="Segoe UI"/>
                <w:color w:val="323130"/>
                <w:lang w:eastAsia="en-GB"/>
              </w:rPr>
              <w:t>Post Traumatic Stress Disorder (</w:t>
            </w:r>
            <w:r w:rsidRPr="00696519">
              <w:rPr>
                <w:rFonts w:ascii="Verdana" w:eastAsia="Times New Roman" w:hAnsi="Verdana" w:cs="Segoe UI"/>
                <w:color w:val="323130"/>
                <w:lang w:eastAsia="en-GB"/>
              </w:rPr>
              <w:t>PTSD</w:t>
            </w:r>
            <w:r w:rsidR="000F4193">
              <w:rPr>
                <w:rFonts w:ascii="Verdana" w:eastAsia="Times New Roman" w:hAnsi="Verdana" w:cs="Segoe UI"/>
                <w:color w:val="323130"/>
                <w:lang w:eastAsia="en-GB"/>
              </w:rPr>
              <w:t>)</w:t>
            </w:r>
            <w:r w:rsidRPr="00696519">
              <w:rPr>
                <w:rFonts w:ascii="Verdana" w:eastAsia="Times New Roman" w:hAnsi="Verdana" w:cs="Segoe UI"/>
                <w:color w:val="323130"/>
                <w:lang w:eastAsia="en-GB"/>
              </w:rPr>
              <w:t>, and the need for supportive clinical environments. P Daniels highlighted that as the health board aims to move care closer to people's homes, it is important to design facilities that are welcoming, pleasant and fit for purpose.</w:t>
            </w:r>
          </w:p>
          <w:p w14:paraId="1941C5F8" w14:textId="34C21F94" w:rsidR="00696519" w:rsidRPr="00696519" w:rsidRDefault="00696519" w:rsidP="00696519">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696519">
              <w:rPr>
                <w:rFonts w:ascii="Verdana" w:eastAsia="Times New Roman" w:hAnsi="Verdana" w:cs="Segoe UI"/>
                <w:color w:val="323130"/>
                <w:lang w:eastAsia="en-GB"/>
              </w:rPr>
              <w:t xml:space="preserve">In response to a suggestion made by P Mears that learning from the sensory room project should be taken into the patient experience or people's experience </w:t>
            </w:r>
            <w:r w:rsidRPr="00696519">
              <w:rPr>
                <w:rFonts w:ascii="Verdana" w:eastAsia="Times New Roman" w:hAnsi="Verdana" w:cs="Segoe UI"/>
                <w:color w:val="323130"/>
                <w:lang w:eastAsia="en-GB"/>
              </w:rPr>
              <w:lastRenderedPageBreak/>
              <w:t>group to further explore user experience across pathways, J Oliver confirmed that as a result of the work undertaken in this project, there is engagement with a charity that has developed sensory bags and had expressed an interest in collaborating with the Health Board. J Oliver added that there were plans to set up a working group across specialties and care groups, and to test and learn from families' experiences to improve pathways and staff understanding. </w:t>
            </w:r>
            <w:r w:rsidR="009C2917">
              <w:rPr>
                <w:rFonts w:ascii="Verdana" w:eastAsia="Times New Roman" w:hAnsi="Verdana" w:cs="Segoe UI"/>
                <w:color w:val="323130"/>
                <w:lang w:eastAsia="en-GB"/>
              </w:rPr>
              <w:t xml:space="preserve"> </w:t>
            </w:r>
            <w:r w:rsidR="009C2917" w:rsidRPr="009C2917">
              <w:rPr>
                <w:rFonts w:ascii="Verdana" w:hAnsi="Verdana" w:cs="Segoe UI"/>
                <w:color w:val="323130"/>
                <w:shd w:val="clear" w:color="auto" w:fill="FFFFFF"/>
              </w:rPr>
              <w:t>A Sampson added that the charity had a well-established network of families, including parents of children with a variety of additional learning needs, which presents a valuable learning opportunity to gather feedback and understand experiences across different sites.</w:t>
            </w:r>
          </w:p>
          <w:p w14:paraId="3ED0D36A" w14:textId="201E6469" w:rsidR="00340A26" w:rsidRDefault="009C2917" w:rsidP="00340A26">
            <w:pPr>
              <w:shd w:val="clear" w:color="auto" w:fill="FFFFFF"/>
              <w:tabs>
                <w:tab w:val="num" w:pos="720"/>
              </w:tabs>
              <w:spacing w:before="100" w:beforeAutospacing="1" w:after="100" w:afterAutospacing="1"/>
              <w:jc w:val="both"/>
              <w:rPr>
                <w:rFonts w:ascii="Verdana" w:hAnsi="Verdana" w:cs="Segoe UI"/>
                <w:color w:val="323130"/>
                <w:shd w:val="clear" w:color="auto" w:fill="FFFFFF"/>
              </w:rPr>
            </w:pPr>
            <w:r w:rsidRPr="009C2917">
              <w:rPr>
                <w:rFonts w:ascii="Verdana" w:hAnsi="Verdana" w:cs="Segoe UI"/>
                <w:color w:val="323130"/>
                <w:shd w:val="clear" w:color="auto" w:fill="FFFFFF"/>
              </w:rPr>
              <w:t>S Blackburn stated that the sensory room project was an indication of the maturing of the charity, highlighting that with A Sampson now in post, there was expertise and capacity to turn opportunities into plans and reality. S Blackburn emphasised that this reflected the charity's progress and its ability to apply learning to other parts of the Health Board, opening doors for further positive work. </w:t>
            </w:r>
          </w:p>
          <w:p w14:paraId="4070E0A0" w14:textId="3FC72A86" w:rsidR="009C2917" w:rsidRPr="009C2917" w:rsidRDefault="009C2917" w:rsidP="009C2917">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9C2917">
              <w:rPr>
                <w:rFonts w:ascii="Verdana" w:eastAsia="Times New Roman" w:hAnsi="Verdana" w:cs="Segoe UI"/>
                <w:color w:val="323130"/>
                <w:lang w:eastAsia="en-GB"/>
              </w:rPr>
              <w:t xml:space="preserve">H Lentle expressed the need to ensure that the Board is kept updated on progress regarding the spread of this initiative across the organisation, including how it would be optimised within financial constraints. R Hughes responded by confirming that there was an established people's experience forum in place, which includes children and families as active participants and suggested that the forum could focus on the sensory projects throughout the year, allowing for regular updates to </w:t>
            </w:r>
            <w:r>
              <w:rPr>
                <w:rFonts w:ascii="Verdana" w:eastAsia="Times New Roman" w:hAnsi="Verdana" w:cs="Segoe UI"/>
                <w:color w:val="323130"/>
                <w:lang w:eastAsia="en-GB"/>
              </w:rPr>
              <w:t xml:space="preserve">be provided to </w:t>
            </w:r>
            <w:r w:rsidRPr="009C2917">
              <w:rPr>
                <w:rFonts w:ascii="Verdana" w:eastAsia="Times New Roman" w:hAnsi="Verdana" w:cs="Segoe UI"/>
                <w:color w:val="323130"/>
                <w:lang w:eastAsia="en-GB"/>
              </w:rPr>
              <w:t>the Board on progress in this area. </w:t>
            </w:r>
          </w:p>
          <w:p w14:paraId="353480C3" w14:textId="3915293B" w:rsidR="009C2917" w:rsidRDefault="009C2917" w:rsidP="00340A26">
            <w:pPr>
              <w:shd w:val="clear" w:color="auto" w:fill="FFFFFF"/>
              <w:tabs>
                <w:tab w:val="num" w:pos="720"/>
              </w:tabs>
              <w:spacing w:before="100" w:beforeAutospacing="1" w:after="100" w:afterAutospacing="1"/>
              <w:jc w:val="both"/>
              <w:rPr>
                <w:rFonts w:ascii="Verdana" w:hAnsi="Verdana" w:cs="Segoe UI"/>
                <w:color w:val="323130"/>
                <w:shd w:val="clear" w:color="auto" w:fill="FFFFFF"/>
              </w:rPr>
            </w:pPr>
            <w:r w:rsidRPr="009C2917">
              <w:rPr>
                <w:rFonts w:ascii="Verdana" w:hAnsi="Verdana" w:cs="Segoe UI"/>
                <w:color w:val="323130"/>
                <w:shd w:val="clear" w:color="auto" w:fill="FFFFFF"/>
              </w:rPr>
              <w:t>D Hurford advised that virtual headsets were being used in intensive care units, with psychological impacts being explored and suggested linking the use of virtual headsets with other initiatives across different areas into one package, which would make a significant difference.</w:t>
            </w:r>
          </w:p>
          <w:p w14:paraId="726761D8" w14:textId="28B63343" w:rsidR="00F83405" w:rsidRDefault="00F83405" w:rsidP="00340A26">
            <w:pPr>
              <w:shd w:val="clear" w:color="auto" w:fill="FFFFFF"/>
              <w:tabs>
                <w:tab w:val="num" w:pos="720"/>
              </w:tabs>
              <w:spacing w:before="100" w:beforeAutospacing="1" w:after="100" w:afterAutospacing="1"/>
              <w:jc w:val="both"/>
              <w:rPr>
                <w:rFonts w:ascii="Verdana" w:hAnsi="Verdana" w:cs="Segoe UI"/>
                <w:color w:val="323130"/>
                <w:shd w:val="clear" w:color="auto" w:fill="FFFFFF"/>
              </w:rPr>
            </w:pPr>
            <w:r w:rsidRPr="00F83405">
              <w:rPr>
                <w:rFonts w:ascii="Verdana" w:hAnsi="Verdana" w:cs="Segoe UI"/>
                <w:color w:val="323130"/>
                <w:shd w:val="clear" w:color="auto" w:fill="FFFFFF"/>
              </w:rPr>
              <w:t>The Chair highlighted that over the past 12 months, there had been amazing examples of innovation and creativity and emphasised that these qualities, along with passion and compassion, were central to the organisation's impact, especially in improving experiences for people who find hospital visits difficult.</w:t>
            </w:r>
          </w:p>
          <w:p w14:paraId="3C2EF16B" w14:textId="701028C8" w:rsidR="00F83405" w:rsidRPr="00A74291" w:rsidRDefault="00F83405" w:rsidP="00340A26">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F83405">
              <w:rPr>
                <w:rFonts w:ascii="Verdana" w:hAnsi="Verdana" w:cs="Segoe UI"/>
                <w:color w:val="323130"/>
                <w:shd w:val="clear" w:color="auto" w:fill="FFFFFF"/>
              </w:rPr>
              <w:t xml:space="preserve">L Edwards highlighted the opportunity to link into existing expertise within the organisation to help shape future directions, specifically mentioning occupational therapists skilled in sensory development and needs, as well as speech and language therapists who can support nonverbal individuals. </w:t>
            </w:r>
          </w:p>
          <w:p w14:paraId="1BB110BA" w14:textId="7364FF20" w:rsidR="00326806" w:rsidRPr="00BE110B" w:rsidRDefault="00F83405" w:rsidP="00F83405">
            <w:pPr>
              <w:shd w:val="clear" w:color="auto" w:fill="FFFFFF"/>
              <w:spacing w:before="100" w:beforeAutospacing="1" w:after="100" w:afterAutospacing="1"/>
              <w:jc w:val="both"/>
              <w:rPr>
                <w:rFonts w:ascii="Verdana" w:hAnsi="Verdana"/>
              </w:rPr>
            </w:pPr>
            <w:r>
              <w:rPr>
                <w:rFonts w:ascii="Verdana" w:hAnsi="Verdana"/>
              </w:rPr>
              <w:t xml:space="preserve">The Chair extended his thanks to colleagues for sharing the Listening &amp; Learning Story and for </w:t>
            </w:r>
            <w:proofErr w:type="gramStart"/>
            <w:r>
              <w:rPr>
                <w:rFonts w:ascii="Verdana" w:hAnsi="Verdana"/>
              </w:rPr>
              <w:t>all of</w:t>
            </w:r>
            <w:proofErr w:type="gramEnd"/>
            <w:r>
              <w:rPr>
                <w:rFonts w:ascii="Verdana" w:hAnsi="Verdana"/>
              </w:rPr>
              <w:t xml:space="preserve"> the work undertaken to date. </w:t>
            </w:r>
          </w:p>
        </w:tc>
      </w:tr>
      <w:tr w:rsidR="00326806" w:rsidRPr="003C214E" w14:paraId="4DF4CE5F" w14:textId="77777777" w:rsidTr="00296E5B">
        <w:tc>
          <w:tcPr>
            <w:tcW w:w="1469" w:type="dxa"/>
          </w:tcPr>
          <w:p w14:paraId="0122CDB0" w14:textId="66B50DE8" w:rsidR="00326806" w:rsidRDefault="00326806" w:rsidP="00326806">
            <w:pPr>
              <w:rPr>
                <w:rFonts w:ascii="Verdana" w:hAnsi="Verdana"/>
              </w:rPr>
            </w:pPr>
            <w:r>
              <w:rPr>
                <w:rFonts w:ascii="Verdana" w:hAnsi="Verdana"/>
              </w:rPr>
              <w:lastRenderedPageBreak/>
              <w:t>Resolution:</w:t>
            </w:r>
          </w:p>
        </w:tc>
        <w:tc>
          <w:tcPr>
            <w:tcW w:w="9026" w:type="dxa"/>
          </w:tcPr>
          <w:p w14:paraId="2F398D77" w14:textId="5C2AB780" w:rsidR="00326806" w:rsidRDefault="00326806" w:rsidP="00326806">
            <w:pPr>
              <w:shd w:val="clear" w:color="auto" w:fill="FFFFFF"/>
              <w:spacing w:before="100" w:beforeAutospacing="1" w:after="100" w:afterAutospacing="1"/>
              <w:jc w:val="both"/>
              <w:rPr>
                <w:rFonts w:ascii="Verdana" w:hAnsi="Verdana"/>
              </w:rPr>
            </w:pPr>
            <w:r>
              <w:rPr>
                <w:rFonts w:ascii="Verdana" w:hAnsi="Verdana"/>
              </w:rPr>
              <w:t xml:space="preserve">The Listening &amp; Learning Story was </w:t>
            </w:r>
            <w:r w:rsidRPr="00326806">
              <w:rPr>
                <w:rFonts w:ascii="Verdana" w:hAnsi="Verdana"/>
                <w:b/>
                <w:bCs/>
              </w:rPr>
              <w:t>NOTED.</w:t>
            </w:r>
            <w:r>
              <w:rPr>
                <w:rFonts w:ascii="Verdana" w:hAnsi="Verdana"/>
              </w:rPr>
              <w:t xml:space="preserve"> </w:t>
            </w:r>
          </w:p>
        </w:tc>
      </w:tr>
      <w:tr w:rsidR="00326806" w:rsidRPr="00050C1F" w14:paraId="5D3AEA83" w14:textId="77777777" w:rsidTr="00050C1F">
        <w:tc>
          <w:tcPr>
            <w:tcW w:w="1469" w:type="dxa"/>
            <w:shd w:val="clear" w:color="auto" w:fill="1F3864" w:themeFill="accent5" w:themeFillShade="80"/>
          </w:tcPr>
          <w:p w14:paraId="684F5132" w14:textId="2568BBB3" w:rsidR="00326806" w:rsidRPr="00050C1F" w:rsidRDefault="00326806" w:rsidP="00326806">
            <w:pPr>
              <w:rPr>
                <w:rFonts w:ascii="Verdana" w:hAnsi="Verdana"/>
                <w:b/>
                <w:bCs/>
              </w:rPr>
            </w:pPr>
            <w:r w:rsidRPr="00050C1F">
              <w:rPr>
                <w:rFonts w:ascii="Verdana" w:hAnsi="Verdana"/>
                <w:b/>
                <w:bCs/>
              </w:rPr>
              <w:t>3.</w:t>
            </w:r>
          </w:p>
        </w:tc>
        <w:tc>
          <w:tcPr>
            <w:tcW w:w="9026" w:type="dxa"/>
            <w:shd w:val="clear" w:color="auto" w:fill="1F3864" w:themeFill="accent5" w:themeFillShade="80"/>
          </w:tcPr>
          <w:p w14:paraId="45EAD6B0" w14:textId="3335E13D" w:rsidR="00326806" w:rsidRPr="00050C1F" w:rsidRDefault="00326806" w:rsidP="00326806">
            <w:pPr>
              <w:jc w:val="both"/>
              <w:rPr>
                <w:rFonts w:ascii="Verdana" w:hAnsi="Verdana"/>
                <w:b/>
                <w:bCs/>
              </w:rPr>
            </w:pPr>
            <w:r w:rsidRPr="00050C1F">
              <w:rPr>
                <w:rFonts w:ascii="Verdana" w:hAnsi="Verdana"/>
                <w:b/>
                <w:bCs/>
              </w:rPr>
              <w:t xml:space="preserve">PRELIMINARY BOARD MATTERS </w:t>
            </w:r>
          </w:p>
        </w:tc>
      </w:tr>
      <w:tr w:rsidR="00326806" w:rsidRPr="003C214E" w14:paraId="5C7739F2" w14:textId="77777777" w:rsidTr="00296E5B">
        <w:tc>
          <w:tcPr>
            <w:tcW w:w="1469" w:type="dxa"/>
          </w:tcPr>
          <w:p w14:paraId="7F291698" w14:textId="62DFD0DF" w:rsidR="00326806" w:rsidRDefault="00326806" w:rsidP="00326806">
            <w:pPr>
              <w:rPr>
                <w:rFonts w:ascii="Verdana" w:hAnsi="Verdana"/>
              </w:rPr>
            </w:pPr>
            <w:r>
              <w:rPr>
                <w:rFonts w:ascii="Verdana" w:hAnsi="Verdana"/>
              </w:rPr>
              <w:t>3.1</w:t>
            </w:r>
          </w:p>
        </w:tc>
        <w:tc>
          <w:tcPr>
            <w:tcW w:w="9026" w:type="dxa"/>
          </w:tcPr>
          <w:p w14:paraId="6654C0D9" w14:textId="7E038D4B" w:rsidR="00326806" w:rsidRPr="00050C1F" w:rsidRDefault="00326806" w:rsidP="00326806">
            <w:pPr>
              <w:jc w:val="both"/>
              <w:rPr>
                <w:rFonts w:ascii="Verdana" w:hAnsi="Verdana"/>
                <w:b/>
                <w:bCs/>
              </w:rPr>
            </w:pPr>
            <w:r>
              <w:rPr>
                <w:rFonts w:ascii="Verdana" w:hAnsi="Verdana"/>
                <w:b/>
                <w:bCs/>
              </w:rPr>
              <w:t>Action Log</w:t>
            </w:r>
          </w:p>
        </w:tc>
      </w:tr>
      <w:tr w:rsidR="00326806" w:rsidRPr="003C214E" w14:paraId="6878CC2E" w14:textId="77777777" w:rsidTr="00296E5B">
        <w:tc>
          <w:tcPr>
            <w:tcW w:w="1469" w:type="dxa"/>
          </w:tcPr>
          <w:p w14:paraId="3CBD3EC4" w14:textId="77777777" w:rsidR="00326806" w:rsidRDefault="00326806" w:rsidP="00326806">
            <w:pPr>
              <w:rPr>
                <w:rFonts w:ascii="Verdana" w:hAnsi="Verdana"/>
              </w:rPr>
            </w:pPr>
          </w:p>
        </w:tc>
        <w:tc>
          <w:tcPr>
            <w:tcW w:w="9026" w:type="dxa"/>
          </w:tcPr>
          <w:p w14:paraId="431DC76F" w14:textId="1E0B075B" w:rsidR="00326806" w:rsidRPr="00BE110B" w:rsidRDefault="00326806" w:rsidP="00326806">
            <w:pPr>
              <w:jc w:val="both"/>
              <w:rPr>
                <w:rFonts w:ascii="Verdana" w:hAnsi="Verdana"/>
              </w:rPr>
            </w:pPr>
            <w:r>
              <w:rPr>
                <w:rFonts w:ascii="Verdana" w:hAnsi="Verdana"/>
                <w:iCs/>
              </w:rPr>
              <w:t xml:space="preserve">The Chair </w:t>
            </w:r>
            <w:r w:rsidRPr="00172142">
              <w:rPr>
                <w:rFonts w:ascii="Verdana" w:hAnsi="Verdana"/>
                <w:iCs/>
              </w:rPr>
              <w:t xml:space="preserve">presented the action log. </w:t>
            </w:r>
            <w:r>
              <w:rPr>
                <w:rFonts w:ascii="Verdana" w:hAnsi="Verdana"/>
                <w:iCs/>
              </w:rPr>
              <w:t>Members agreed that the actions completed and closed could be removed from the action log.</w:t>
            </w:r>
          </w:p>
        </w:tc>
      </w:tr>
      <w:tr w:rsidR="00326806" w:rsidRPr="003C214E" w14:paraId="42BEB19E" w14:textId="77777777" w:rsidTr="00296E5B">
        <w:tc>
          <w:tcPr>
            <w:tcW w:w="1469" w:type="dxa"/>
          </w:tcPr>
          <w:p w14:paraId="38B8ED02" w14:textId="57746E13" w:rsidR="00326806" w:rsidRDefault="00326806" w:rsidP="00326806">
            <w:pPr>
              <w:rPr>
                <w:rFonts w:ascii="Verdana" w:hAnsi="Verdana"/>
              </w:rPr>
            </w:pPr>
            <w:r>
              <w:rPr>
                <w:rFonts w:ascii="Verdana" w:hAnsi="Verdana"/>
              </w:rPr>
              <w:lastRenderedPageBreak/>
              <w:t>Resolution:</w:t>
            </w:r>
          </w:p>
        </w:tc>
        <w:tc>
          <w:tcPr>
            <w:tcW w:w="9026" w:type="dxa"/>
          </w:tcPr>
          <w:p w14:paraId="29692BB6" w14:textId="5248E936" w:rsidR="00326806" w:rsidRPr="00BE110B" w:rsidRDefault="00326806" w:rsidP="00326806">
            <w:pPr>
              <w:jc w:val="both"/>
              <w:rPr>
                <w:rFonts w:ascii="Verdana" w:hAnsi="Verdana"/>
              </w:rPr>
            </w:pPr>
            <w:r>
              <w:rPr>
                <w:rFonts w:ascii="Verdana" w:hAnsi="Verdana"/>
              </w:rPr>
              <w:t xml:space="preserve">The Board </w:t>
            </w:r>
            <w:r w:rsidRPr="00F83405">
              <w:rPr>
                <w:rFonts w:ascii="Verdana" w:hAnsi="Verdana"/>
                <w:b/>
                <w:bCs/>
              </w:rPr>
              <w:t>NOTED</w:t>
            </w:r>
            <w:r>
              <w:rPr>
                <w:rFonts w:ascii="Verdana" w:hAnsi="Verdana"/>
              </w:rPr>
              <w:t xml:space="preserve"> the action log. </w:t>
            </w:r>
          </w:p>
        </w:tc>
      </w:tr>
      <w:tr w:rsidR="00326806" w:rsidRPr="003C214E" w14:paraId="7B9A2EFD" w14:textId="77777777" w:rsidTr="00296E5B">
        <w:tc>
          <w:tcPr>
            <w:tcW w:w="1469" w:type="dxa"/>
          </w:tcPr>
          <w:p w14:paraId="5668B878" w14:textId="46194A87" w:rsidR="00326806" w:rsidRDefault="00326806" w:rsidP="00326806">
            <w:pPr>
              <w:rPr>
                <w:rFonts w:ascii="Verdana" w:hAnsi="Verdana"/>
              </w:rPr>
            </w:pPr>
            <w:r>
              <w:rPr>
                <w:rFonts w:ascii="Verdana" w:hAnsi="Verdana"/>
              </w:rPr>
              <w:t>3.2</w:t>
            </w:r>
          </w:p>
        </w:tc>
        <w:tc>
          <w:tcPr>
            <w:tcW w:w="9026" w:type="dxa"/>
          </w:tcPr>
          <w:p w14:paraId="0A79BED2" w14:textId="108BDC93" w:rsidR="00326806" w:rsidRDefault="00326806" w:rsidP="00326806">
            <w:pPr>
              <w:jc w:val="both"/>
              <w:rPr>
                <w:rFonts w:ascii="Verdana" w:hAnsi="Verdana"/>
              </w:rPr>
            </w:pPr>
            <w:r w:rsidRPr="00E97EC5">
              <w:rPr>
                <w:rFonts w:ascii="Verdana" w:hAnsi="Verdana"/>
                <w:b/>
                <w:iCs/>
              </w:rPr>
              <w:t>Matters Arising not Contained within the Action Log</w:t>
            </w:r>
          </w:p>
        </w:tc>
      </w:tr>
      <w:tr w:rsidR="00326806" w:rsidRPr="003C214E" w14:paraId="2B649C33" w14:textId="77777777" w:rsidTr="00296E5B">
        <w:tc>
          <w:tcPr>
            <w:tcW w:w="1469" w:type="dxa"/>
          </w:tcPr>
          <w:p w14:paraId="71989CCB" w14:textId="77777777" w:rsidR="00326806" w:rsidRDefault="00326806" w:rsidP="00326806">
            <w:pPr>
              <w:rPr>
                <w:rFonts w:ascii="Verdana" w:hAnsi="Verdana"/>
              </w:rPr>
            </w:pPr>
          </w:p>
        </w:tc>
        <w:tc>
          <w:tcPr>
            <w:tcW w:w="9026" w:type="dxa"/>
          </w:tcPr>
          <w:p w14:paraId="06C414F5" w14:textId="63A4C6C9" w:rsidR="00326806" w:rsidRDefault="00326806" w:rsidP="00326806">
            <w:pPr>
              <w:jc w:val="both"/>
              <w:rPr>
                <w:rFonts w:ascii="Verdana" w:hAnsi="Verdana"/>
              </w:rPr>
            </w:pPr>
            <w:r w:rsidRPr="005103BA">
              <w:rPr>
                <w:rFonts w:ascii="Verdana" w:hAnsi="Verdana"/>
                <w:iCs/>
              </w:rPr>
              <w:t>There were no matters arising</w:t>
            </w:r>
            <w:r>
              <w:rPr>
                <w:rFonts w:ascii="Verdana" w:hAnsi="Verdana"/>
                <w:iCs/>
              </w:rPr>
              <w:t>.</w:t>
            </w:r>
          </w:p>
        </w:tc>
      </w:tr>
      <w:tr w:rsidR="00326806" w:rsidRPr="003C214E" w14:paraId="699FD46A" w14:textId="77777777" w:rsidTr="00296E5B">
        <w:tc>
          <w:tcPr>
            <w:tcW w:w="1469" w:type="dxa"/>
          </w:tcPr>
          <w:p w14:paraId="4A5121E8" w14:textId="3329EA0F" w:rsidR="00326806" w:rsidRDefault="00326806" w:rsidP="00326806">
            <w:pPr>
              <w:rPr>
                <w:rFonts w:ascii="Verdana" w:hAnsi="Verdana"/>
              </w:rPr>
            </w:pPr>
            <w:r>
              <w:rPr>
                <w:rFonts w:ascii="Verdana" w:hAnsi="Verdana"/>
              </w:rPr>
              <w:t>3.3</w:t>
            </w:r>
          </w:p>
        </w:tc>
        <w:tc>
          <w:tcPr>
            <w:tcW w:w="9026" w:type="dxa"/>
          </w:tcPr>
          <w:p w14:paraId="258E92BB" w14:textId="32801BA4" w:rsidR="00326806" w:rsidRPr="005103BA" w:rsidRDefault="00326806" w:rsidP="00326806">
            <w:pPr>
              <w:jc w:val="both"/>
              <w:rPr>
                <w:rFonts w:ascii="Verdana" w:hAnsi="Verdana"/>
                <w:iCs/>
              </w:rPr>
            </w:pPr>
            <w:r>
              <w:rPr>
                <w:rFonts w:ascii="Verdana" w:hAnsi="Verdana"/>
                <w:b/>
                <w:iCs/>
              </w:rPr>
              <w:t>Chair’s Report</w:t>
            </w:r>
          </w:p>
        </w:tc>
      </w:tr>
      <w:tr w:rsidR="00326806" w:rsidRPr="003C214E" w14:paraId="26D04CFA" w14:textId="77777777" w:rsidTr="00296E5B">
        <w:tc>
          <w:tcPr>
            <w:tcW w:w="1469" w:type="dxa"/>
          </w:tcPr>
          <w:p w14:paraId="1F2C32AE" w14:textId="77777777" w:rsidR="00326806" w:rsidRDefault="00326806" w:rsidP="00326806">
            <w:pPr>
              <w:rPr>
                <w:rFonts w:ascii="Verdana" w:hAnsi="Verdana"/>
              </w:rPr>
            </w:pPr>
          </w:p>
        </w:tc>
        <w:tc>
          <w:tcPr>
            <w:tcW w:w="9026" w:type="dxa"/>
          </w:tcPr>
          <w:p w14:paraId="02384F64" w14:textId="77777777" w:rsidR="00F83405" w:rsidRDefault="00326806" w:rsidP="00F83405">
            <w:pPr>
              <w:tabs>
                <w:tab w:val="num" w:pos="720"/>
              </w:tabs>
              <w:jc w:val="both"/>
              <w:rPr>
                <w:rFonts w:ascii="Verdana" w:hAnsi="Verdana"/>
                <w:iCs/>
              </w:rPr>
            </w:pPr>
            <w:r>
              <w:rPr>
                <w:rFonts w:ascii="Verdana" w:hAnsi="Verdana"/>
                <w:iCs/>
              </w:rPr>
              <w:t xml:space="preserve">The </w:t>
            </w:r>
            <w:r w:rsidRPr="00172142">
              <w:rPr>
                <w:rFonts w:ascii="Verdana" w:hAnsi="Verdana"/>
                <w:iCs/>
              </w:rPr>
              <w:t xml:space="preserve">Chair presented the report and highlighted the </w:t>
            </w:r>
            <w:r w:rsidR="00F83405">
              <w:rPr>
                <w:rFonts w:ascii="Verdana" w:hAnsi="Verdana"/>
                <w:iCs/>
              </w:rPr>
              <w:t xml:space="preserve">following </w:t>
            </w:r>
            <w:r w:rsidRPr="00172142">
              <w:rPr>
                <w:rFonts w:ascii="Verdana" w:hAnsi="Verdana"/>
                <w:iCs/>
              </w:rPr>
              <w:t>key matters for Members atten</w:t>
            </w:r>
            <w:r>
              <w:rPr>
                <w:rFonts w:ascii="Verdana" w:hAnsi="Verdana"/>
                <w:iCs/>
              </w:rPr>
              <w:t>tion</w:t>
            </w:r>
            <w:r w:rsidR="00F83405">
              <w:rPr>
                <w:rFonts w:ascii="Verdana" w:hAnsi="Verdana"/>
                <w:iCs/>
              </w:rPr>
              <w:t>:</w:t>
            </w:r>
          </w:p>
          <w:p w14:paraId="4D818F51" w14:textId="6EFE4412" w:rsidR="00F83405" w:rsidRPr="00CF51B6" w:rsidRDefault="00F83405" w:rsidP="00CF51B6">
            <w:pPr>
              <w:pStyle w:val="ListParagraph"/>
              <w:numPr>
                <w:ilvl w:val="0"/>
                <w:numId w:val="24"/>
              </w:numPr>
              <w:shd w:val="clear" w:color="auto" w:fill="FFFFFF"/>
              <w:spacing w:before="100" w:beforeAutospacing="1" w:after="100" w:afterAutospacing="1"/>
              <w:jc w:val="both"/>
              <w:rPr>
                <w:rFonts w:ascii="Verdana" w:eastAsia="Times New Roman" w:hAnsi="Verdana" w:cs="Segoe UI"/>
                <w:color w:val="323130"/>
                <w:lang w:eastAsia="en-GB"/>
              </w:rPr>
            </w:pPr>
            <w:r w:rsidRPr="00CF51B6">
              <w:rPr>
                <w:rFonts w:ascii="Verdana" w:eastAsia="Times New Roman" w:hAnsi="Verdana" w:cs="Segoe UI"/>
                <w:color w:val="323130"/>
                <w:lang w:eastAsia="en-GB"/>
              </w:rPr>
              <w:t xml:space="preserve">The Board’s focus on key performance challenges and assurance, referencing correspondence with the Cabinet Secretary and the need to meet government </w:t>
            </w:r>
            <w:r w:rsidR="00BD0FE7" w:rsidRPr="00CF51B6">
              <w:rPr>
                <w:rFonts w:ascii="Verdana" w:eastAsia="Times New Roman" w:hAnsi="Verdana" w:cs="Segoe UI"/>
                <w:color w:val="323130"/>
                <w:lang w:eastAsia="en-GB"/>
              </w:rPr>
              <w:t>targets.</w:t>
            </w:r>
          </w:p>
          <w:p w14:paraId="41C5312A" w14:textId="65692D21" w:rsidR="00F83405" w:rsidRPr="00F83405" w:rsidRDefault="00F83405" w:rsidP="00CF51B6">
            <w:pPr>
              <w:pStyle w:val="ListParagraph"/>
              <w:numPr>
                <w:ilvl w:val="0"/>
                <w:numId w:val="24"/>
              </w:numPr>
              <w:shd w:val="clear" w:color="auto" w:fill="FFFFFF"/>
              <w:spacing w:before="100" w:beforeAutospacing="1" w:after="100" w:afterAutospacing="1"/>
              <w:jc w:val="both"/>
              <w:rPr>
                <w:rFonts w:ascii="Verdana" w:eastAsia="Times New Roman" w:hAnsi="Verdana" w:cs="Segoe UI"/>
                <w:color w:val="323130"/>
                <w:lang w:eastAsia="en-GB"/>
              </w:rPr>
            </w:pPr>
            <w:r w:rsidRPr="00CF51B6">
              <w:rPr>
                <w:rFonts w:ascii="Verdana" w:eastAsia="Times New Roman" w:hAnsi="Verdana" w:cs="Segoe UI"/>
                <w:color w:val="323130"/>
                <w:lang w:eastAsia="en-GB"/>
              </w:rPr>
              <w:t>T</w:t>
            </w:r>
            <w:r w:rsidRPr="00F83405">
              <w:rPr>
                <w:rFonts w:ascii="Verdana" w:eastAsia="Times New Roman" w:hAnsi="Verdana" w:cs="Segoe UI"/>
                <w:color w:val="323130"/>
                <w:lang w:eastAsia="en-GB"/>
              </w:rPr>
              <w:t xml:space="preserve">he </w:t>
            </w:r>
            <w:r w:rsidRPr="00CF51B6">
              <w:rPr>
                <w:rFonts w:ascii="Verdana" w:eastAsia="Times New Roman" w:hAnsi="Verdana" w:cs="Segoe UI"/>
                <w:color w:val="323130"/>
                <w:lang w:eastAsia="en-GB"/>
              </w:rPr>
              <w:t>B</w:t>
            </w:r>
            <w:r w:rsidRPr="00F83405">
              <w:rPr>
                <w:rFonts w:ascii="Verdana" w:eastAsia="Times New Roman" w:hAnsi="Verdana" w:cs="Segoe UI"/>
                <w:color w:val="323130"/>
                <w:lang w:eastAsia="en-GB"/>
              </w:rPr>
              <w:t xml:space="preserve">oard agenda </w:t>
            </w:r>
            <w:r w:rsidRPr="00CF51B6">
              <w:rPr>
                <w:rFonts w:ascii="Verdana" w:eastAsia="Times New Roman" w:hAnsi="Verdana" w:cs="Segoe UI"/>
                <w:color w:val="323130"/>
                <w:lang w:eastAsia="en-GB"/>
              </w:rPr>
              <w:t>being</w:t>
            </w:r>
            <w:r w:rsidRPr="00F83405">
              <w:rPr>
                <w:rFonts w:ascii="Verdana" w:eastAsia="Times New Roman" w:hAnsi="Verdana" w:cs="Segoe UI"/>
                <w:color w:val="323130"/>
                <w:lang w:eastAsia="en-GB"/>
              </w:rPr>
              <w:t xml:space="preserve"> heavily focused on secondary care due to measurement requirements, emphasi</w:t>
            </w:r>
            <w:r w:rsidRPr="00CF51B6">
              <w:rPr>
                <w:rFonts w:ascii="Verdana" w:eastAsia="Times New Roman" w:hAnsi="Verdana" w:cs="Segoe UI"/>
                <w:color w:val="323130"/>
                <w:lang w:eastAsia="en-GB"/>
              </w:rPr>
              <w:t>sing</w:t>
            </w:r>
            <w:r w:rsidRPr="00F83405">
              <w:rPr>
                <w:rFonts w:ascii="Verdana" w:eastAsia="Times New Roman" w:hAnsi="Verdana" w:cs="Segoe UI"/>
                <w:color w:val="323130"/>
                <w:lang w:eastAsia="en-GB"/>
              </w:rPr>
              <w:t xml:space="preserve"> the need to reshape the agenda to give greater attention to primary and community </w:t>
            </w:r>
            <w:r w:rsidR="00BD0FE7" w:rsidRPr="00F83405">
              <w:rPr>
                <w:rFonts w:ascii="Verdana" w:eastAsia="Times New Roman" w:hAnsi="Verdana" w:cs="Segoe UI"/>
                <w:color w:val="323130"/>
                <w:lang w:eastAsia="en-GB"/>
              </w:rPr>
              <w:t>care.</w:t>
            </w:r>
          </w:p>
          <w:p w14:paraId="44FBFE89" w14:textId="1D7C118D" w:rsidR="00F83405" w:rsidRPr="00F83405" w:rsidRDefault="00CF51B6" w:rsidP="00CF51B6">
            <w:pPr>
              <w:numPr>
                <w:ilvl w:val="0"/>
                <w:numId w:val="24"/>
              </w:numPr>
              <w:shd w:val="clear" w:color="auto" w:fill="FFFFFF"/>
              <w:spacing w:before="100" w:beforeAutospacing="1" w:after="100" w:afterAutospacing="1"/>
              <w:jc w:val="both"/>
              <w:rPr>
                <w:rFonts w:ascii="Verdana" w:eastAsia="Times New Roman" w:hAnsi="Verdana" w:cs="Segoe UI"/>
                <w:color w:val="323130"/>
                <w:lang w:eastAsia="en-GB"/>
              </w:rPr>
            </w:pPr>
            <w:r w:rsidRPr="00CF51B6">
              <w:rPr>
                <w:rFonts w:ascii="Verdana" w:eastAsia="Times New Roman" w:hAnsi="Verdana" w:cs="Segoe UI"/>
                <w:color w:val="323130"/>
                <w:lang w:eastAsia="en-GB"/>
              </w:rPr>
              <w:t>The</w:t>
            </w:r>
            <w:r w:rsidR="00F83405" w:rsidRPr="00F83405">
              <w:rPr>
                <w:rFonts w:ascii="Verdana" w:eastAsia="Times New Roman" w:hAnsi="Verdana" w:cs="Segoe UI"/>
                <w:color w:val="323130"/>
                <w:lang w:eastAsia="en-GB"/>
              </w:rPr>
              <w:t xml:space="preserve"> propos</w:t>
            </w:r>
            <w:r w:rsidRPr="00CF51B6">
              <w:rPr>
                <w:rFonts w:ascii="Verdana" w:eastAsia="Times New Roman" w:hAnsi="Verdana" w:cs="Segoe UI"/>
                <w:color w:val="323130"/>
                <w:lang w:eastAsia="en-GB"/>
              </w:rPr>
              <w:t>al of</w:t>
            </w:r>
            <w:r w:rsidR="00F83405" w:rsidRPr="00F83405">
              <w:rPr>
                <w:rFonts w:ascii="Verdana" w:eastAsia="Times New Roman" w:hAnsi="Verdana" w:cs="Segoe UI"/>
                <w:color w:val="323130"/>
                <w:lang w:eastAsia="en-GB"/>
              </w:rPr>
              <w:t xml:space="preserve"> elevating 3–4 key challenges from complex performance data for focused discussion at each board meeting</w:t>
            </w:r>
          </w:p>
          <w:p w14:paraId="1260A54A" w14:textId="65614A65" w:rsidR="00F83405" w:rsidRPr="00F83405" w:rsidRDefault="00CF51B6" w:rsidP="00CF51B6">
            <w:pPr>
              <w:numPr>
                <w:ilvl w:val="0"/>
                <w:numId w:val="24"/>
              </w:numPr>
              <w:shd w:val="clear" w:color="auto" w:fill="FFFFFF"/>
              <w:spacing w:before="100" w:beforeAutospacing="1" w:after="100" w:afterAutospacing="1"/>
              <w:jc w:val="both"/>
              <w:rPr>
                <w:rFonts w:ascii="Verdana" w:eastAsia="Times New Roman" w:hAnsi="Verdana" w:cs="Segoe UI"/>
                <w:color w:val="323130"/>
                <w:lang w:eastAsia="en-GB"/>
              </w:rPr>
            </w:pPr>
            <w:r w:rsidRPr="00CF51B6">
              <w:rPr>
                <w:rFonts w:ascii="Verdana" w:eastAsia="Times New Roman" w:hAnsi="Verdana" w:cs="Segoe UI"/>
                <w:color w:val="323130"/>
                <w:lang w:eastAsia="en-GB"/>
              </w:rPr>
              <w:t xml:space="preserve">The </w:t>
            </w:r>
            <w:r w:rsidR="00F83405" w:rsidRPr="00F83405">
              <w:rPr>
                <w:rFonts w:ascii="Verdana" w:eastAsia="Times New Roman" w:hAnsi="Verdana" w:cs="Segoe UI"/>
                <w:color w:val="323130"/>
                <w:lang w:eastAsia="en-GB"/>
              </w:rPr>
              <w:t xml:space="preserve">plans to use </w:t>
            </w:r>
            <w:r w:rsidRPr="00CF51B6">
              <w:rPr>
                <w:rFonts w:ascii="Verdana" w:eastAsia="Times New Roman" w:hAnsi="Verdana" w:cs="Segoe UI"/>
                <w:color w:val="323130"/>
                <w:lang w:eastAsia="en-GB"/>
              </w:rPr>
              <w:t>B</w:t>
            </w:r>
            <w:r w:rsidR="00F83405" w:rsidRPr="00F83405">
              <w:rPr>
                <w:rFonts w:ascii="Verdana" w:eastAsia="Times New Roman" w:hAnsi="Verdana" w:cs="Segoe UI"/>
                <w:color w:val="323130"/>
                <w:lang w:eastAsia="en-GB"/>
              </w:rPr>
              <w:t xml:space="preserve">oard </w:t>
            </w:r>
            <w:r w:rsidRPr="00CF51B6">
              <w:rPr>
                <w:rFonts w:ascii="Verdana" w:eastAsia="Times New Roman" w:hAnsi="Verdana" w:cs="Segoe UI"/>
                <w:color w:val="323130"/>
                <w:lang w:eastAsia="en-GB"/>
              </w:rPr>
              <w:t>D</w:t>
            </w:r>
            <w:r w:rsidR="00F83405" w:rsidRPr="00F83405">
              <w:rPr>
                <w:rFonts w:ascii="Verdana" w:eastAsia="Times New Roman" w:hAnsi="Verdana" w:cs="Segoe UI"/>
                <w:color w:val="323130"/>
                <w:lang w:eastAsia="en-GB"/>
              </w:rPr>
              <w:t xml:space="preserve">evelopment sessions to align with the board assurance framework and risk register, focusing on areas of greatest </w:t>
            </w:r>
            <w:r w:rsidR="00BD0FE7" w:rsidRPr="00F83405">
              <w:rPr>
                <w:rFonts w:ascii="Verdana" w:eastAsia="Times New Roman" w:hAnsi="Verdana" w:cs="Segoe UI"/>
                <w:color w:val="323130"/>
                <w:lang w:eastAsia="en-GB"/>
              </w:rPr>
              <w:t>risk.</w:t>
            </w:r>
          </w:p>
          <w:p w14:paraId="20B1C15B" w14:textId="4D6F2670" w:rsidR="00F83405" w:rsidRPr="00F83405" w:rsidRDefault="00CF51B6" w:rsidP="00CF51B6">
            <w:pPr>
              <w:numPr>
                <w:ilvl w:val="0"/>
                <w:numId w:val="24"/>
              </w:numPr>
              <w:shd w:val="clear" w:color="auto" w:fill="FFFFFF"/>
              <w:spacing w:before="100" w:beforeAutospacing="1" w:after="100" w:afterAutospacing="1"/>
              <w:jc w:val="both"/>
              <w:rPr>
                <w:rFonts w:ascii="Verdana" w:eastAsia="Times New Roman" w:hAnsi="Verdana" w:cs="Segoe UI"/>
                <w:color w:val="323130"/>
                <w:lang w:eastAsia="en-GB"/>
              </w:rPr>
            </w:pPr>
            <w:r w:rsidRPr="00CF51B6">
              <w:rPr>
                <w:rFonts w:ascii="Verdana" w:eastAsia="Times New Roman" w:hAnsi="Verdana" w:cs="Segoe UI"/>
                <w:color w:val="323130"/>
                <w:lang w:eastAsia="en-GB"/>
              </w:rPr>
              <w:t xml:space="preserve">The need to </w:t>
            </w:r>
            <w:r w:rsidR="00F83405" w:rsidRPr="00F83405">
              <w:rPr>
                <w:rFonts w:ascii="Verdana" w:eastAsia="Times New Roman" w:hAnsi="Verdana" w:cs="Segoe UI"/>
                <w:color w:val="323130"/>
                <w:lang w:eastAsia="en-GB"/>
              </w:rPr>
              <w:t>celebrate examples of creativity and innovation across the organi</w:t>
            </w:r>
            <w:r w:rsidRPr="00CF51B6">
              <w:rPr>
                <w:rFonts w:ascii="Verdana" w:eastAsia="Times New Roman" w:hAnsi="Verdana" w:cs="Segoe UI"/>
                <w:color w:val="323130"/>
                <w:lang w:eastAsia="en-GB"/>
              </w:rPr>
              <w:t>s</w:t>
            </w:r>
            <w:r w:rsidR="00F83405" w:rsidRPr="00F83405">
              <w:rPr>
                <w:rFonts w:ascii="Verdana" w:eastAsia="Times New Roman" w:hAnsi="Verdana" w:cs="Segoe UI"/>
                <w:color w:val="323130"/>
                <w:lang w:eastAsia="en-GB"/>
              </w:rPr>
              <w:t>ation, including strategic work in primary care, community care, digital/data, and clinical services planning, as well as smaller-scale innovations at different sites. </w:t>
            </w:r>
          </w:p>
          <w:p w14:paraId="5E537FBF" w14:textId="2FAD79FC" w:rsidR="00F83405" w:rsidRPr="00F83405" w:rsidRDefault="00CF51B6" w:rsidP="00CF51B6">
            <w:pPr>
              <w:numPr>
                <w:ilvl w:val="0"/>
                <w:numId w:val="24"/>
              </w:numPr>
              <w:shd w:val="clear" w:color="auto" w:fill="FFFFFF"/>
              <w:spacing w:before="100" w:beforeAutospacing="1" w:after="100" w:afterAutospacing="1"/>
              <w:jc w:val="both"/>
              <w:rPr>
                <w:rFonts w:ascii="Verdana" w:eastAsia="Times New Roman" w:hAnsi="Verdana" w:cs="Segoe UI"/>
                <w:color w:val="323130"/>
                <w:lang w:eastAsia="en-GB"/>
              </w:rPr>
            </w:pPr>
            <w:r w:rsidRPr="00CF51B6">
              <w:rPr>
                <w:rFonts w:ascii="Verdana" w:eastAsia="Times New Roman" w:hAnsi="Verdana" w:cs="Segoe UI"/>
                <w:color w:val="323130"/>
                <w:lang w:eastAsia="en-GB"/>
              </w:rPr>
              <w:t xml:space="preserve">The plans </w:t>
            </w:r>
            <w:r w:rsidR="00F83405" w:rsidRPr="00F83405">
              <w:rPr>
                <w:rFonts w:ascii="Verdana" w:eastAsia="Times New Roman" w:hAnsi="Verdana" w:cs="Segoe UI"/>
                <w:color w:val="323130"/>
                <w:lang w:eastAsia="en-GB"/>
              </w:rPr>
              <w:t xml:space="preserve">to update the Cabinet Secretary on the developments </w:t>
            </w:r>
            <w:r w:rsidR="000F4193">
              <w:rPr>
                <w:rFonts w:ascii="Verdana" w:eastAsia="Times New Roman" w:hAnsi="Verdana" w:cs="Segoe UI"/>
                <w:color w:val="323130"/>
                <w:lang w:eastAsia="en-GB"/>
              </w:rPr>
              <w:t xml:space="preserve">outlined </w:t>
            </w:r>
            <w:r w:rsidRPr="00CF51B6">
              <w:rPr>
                <w:rFonts w:ascii="Verdana" w:eastAsia="Times New Roman" w:hAnsi="Verdana" w:cs="Segoe UI"/>
                <w:color w:val="323130"/>
                <w:lang w:eastAsia="en-GB"/>
              </w:rPr>
              <w:t xml:space="preserve">above </w:t>
            </w:r>
            <w:r w:rsidR="00F83405" w:rsidRPr="00F83405">
              <w:rPr>
                <w:rFonts w:ascii="Verdana" w:eastAsia="Times New Roman" w:hAnsi="Verdana" w:cs="Segoe UI"/>
                <w:color w:val="323130"/>
                <w:lang w:eastAsia="en-GB"/>
              </w:rPr>
              <w:t>at an upcoming review. </w:t>
            </w:r>
          </w:p>
          <w:p w14:paraId="7F111AA1" w14:textId="65ADED5A" w:rsidR="00326806" w:rsidRPr="00CF51B6" w:rsidRDefault="00CF51B6" w:rsidP="00326806">
            <w:pPr>
              <w:jc w:val="both"/>
              <w:rPr>
                <w:rFonts w:ascii="Verdana" w:hAnsi="Verdana"/>
                <w:iCs/>
              </w:rPr>
            </w:pPr>
            <w:r w:rsidRPr="00CF51B6">
              <w:rPr>
                <w:rFonts w:ascii="Verdana" w:hAnsi="Verdana" w:cs="Segoe UI"/>
                <w:color w:val="323130"/>
                <w:shd w:val="clear" w:color="auto" w:fill="FFFFFF"/>
              </w:rPr>
              <w:t>R Hughes expressed strong support for the Board’s increased focus on community and primary care, highlighting that some of the most vulnerable and sickest patients are in the community setting and require long-term care.</w:t>
            </w:r>
          </w:p>
          <w:p w14:paraId="561180B7" w14:textId="77777777" w:rsidR="00326806" w:rsidRDefault="00326806" w:rsidP="00326806">
            <w:pPr>
              <w:jc w:val="both"/>
              <w:rPr>
                <w:rFonts w:ascii="Verdana" w:hAnsi="Verdana"/>
                <w:iCs/>
              </w:rPr>
            </w:pPr>
          </w:p>
          <w:p w14:paraId="7DA10F2E" w14:textId="11359B4E" w:rsidR="00CF51B6" w:rsidRPr="00CF51B6" w:rsidRDefault="00CF51B6" w:rsidP="00326806">
            <w:pPr>
              <w:jc w:val="both"/>
              <w:rPr>
                <w:rFonts w:ascii="Verdana" w:hAnsi="Verdana"/>
                <w:iCs/>
              </w:rPr>
            </w:pPr>
            <w:r w:rsidRPr="00CF51B6">
              <w:rPr>
                <w:rFonts w:ascii="Verdana" w:hAnsi="Verdana" w:cs="Segoe UI"/>
                <w:color w:val="323130"/>
                <w:shd w:val="clear" w:color="auto" w:fill="FFFFFF"/>
              </w:rPr>
              <w:t>P Daniels emphasised the Board’s duty to the whole population, not just acute services, and stressed the importance of prevention and long-term health.</w:t>
            </w:r>
          </w:p>
        </w:tc>
      </w:tr>
      <w:tr w:rsidR="00326806" w:rsidRPr="003C214E" w14:paraId="3427DFAB" w14:textId="77777777" w:rsidTr="00296E5B">
        <w:tc>
          <w:tcPr>
            <w:tcW w:w="1469" w:type="dxa"/>
          </w:tcPr>
          <w:p w14:paraId="578C6F75" w14:textId="36F705D5" w:rsidR="00326806" w:rsidRDefault="00326806" w:rsidP="00326806">
            <w:pPr>
              <w:rPr>
                <w:rFonts w:ascii="Verdana" w:hAnsi="Verdana"/>
              </w:rPr>
            </w:pPr>
            <w:r w:rsidRPr="00C6380C">
              <w:rPr>
                <w:rFonts w:ascii="Verdana" w:hAnsi="Verdana"/>
                <w:iCs/>
              </w:rPr>
              <w:t>Resolution:</w:t>
            </w:r>
          </w:p>
        </w:tc>
        <w:tc>
          <w:tcPr>
            <w:tcW w:w="9026" w:type="dxa"/>
          </w:tcPr>
          <w:p w14:paraId="34D23200" w14:textId="77777777" w:rsidR="00326806" w:rsidRDefault="00326806" w:rsidP="00326806">
            <w:pPr>
              <w:rPr>
                <w:rFonts w:ascii="Verdana" w:hAnsi="Verdana"/>
                <w:iCs/>
              </w:rPr>
            </w:pPr>
            <w:r>
              <w:rPr>
                <w:rFonts w:ascii="Verdana" w:hAnsi="Verdana"/>
                <w:iCs/>
              </w:rPr>
              <w:t>The Board resolved to:</w:t>
            </w:r>
          </w:p>
          <w:p w14:paraId="7ED4ECAF" w14:textId="77777777" w:rsidR="00326806" w:rsidRPr="006B0CB1" w:rsidRDefault="00326806" w:rsidP="00326806">
            <w:pPr>
              <w:pStyle w:val="ListParagraph"/>
              <w:numPr>
                <w:ilvl w:val="0"/>
                <w:numId w:val="4"/>
              </w:numPr>
              <w:rPr>
                <w:rFonts w:ascii="Verdana" w:hAnsi="Verdana"/>
              </w:rPr>
            </w:pPr>
            <w:r w:rsidRPr="006B0CB1">
              <w:rPr>
                <w:rFonts w:ascii="Verdana" w:hAnsi="Verdana"/>
                <w:b/>
                <w:bCs/>
              </w:rPr>
              <w:t>NOTE</w:t>
            </w:r>
            <w:r w:rsidRPr="006B0CB1">
              <w:rPr>
                <w:rFonts w:ascii="Verdana" w:hAnsi="Verdana"/>
              </w:rPr>
              <w:t xml:space="preserve"> the report.</w:t>
            </w:r>
          </w:p>
          <w:p w14:paraId="4988E8BD" w14:textId="77777777" w:rsidR="00326806" w:rsidRPr="006B0CB1" w:rsidRDefault="00326806" w:rsidP="00326806">
            <w:pPr>
              <w:pStyle w:val="ListParagraph"/>
              <w:numPr>
                <w:ilvl w:val="0"/>
                <w:numId w:val="4"/>
              </w:numPr>
              <w:rPr>
                <w:rFonts w:ascii="Verdana" w:hAnsi="Verdana"/>
              </w:rPr>
            </w:pPr>
            <w:r w:rsidRPr="006B0CB1">
              <w:rPr>
                <w:rFonts w:ascii="Verdana" w:hAnsi="Verdana"/>
                <w:b/>
                <w:bCs/>
              </w:rPr>
              <w:t xml:space="preserve">RATIFY </w:t>
            </w:r>
            <w:r w:rsidRPr="006B0CB1">
              <w:rPr>
                <w:rFonts w:ascii="Verdana" w:hAnsi="Verdana"/>
              </w:rPr>
              <w:t xml:space="preserve">the Affixing of the Common Seal </w:t>
            </w:r>
          </w:p>
          <w:p w14:paraId="419CB711" w14:textId="77777777" w:rsidR="00326806" w:rsidRPr="005103BA" w:rsidRDefault="00326806" w:rsidP="00326806">
            <w:pPr>
              <w:jc w:val="both"/>
              <w:rPr>
                <w:rFonts w:ascii="Verdana" w:hAnsi="Verdana"/>
                <w:iCs/>
              </w:rPr>
            </w:pPr>
          </w:p>
        </w:tc>
      </w:tr>
      <w:tr w:rsidR="00326806" w:rsidRPr="003C214E" w14:paraId="3B56CB3B" w14:textId="77777777" w:rsidTr="00296E5B">
        <w:tc>
          <w:tcPr>
            <w:tcW w:w="1469" w:type="dxa"/>
          </w:tcPr>
          <w:p w14:paraId="6DAE1D1A" w14:textId="5A83B38F" w:rsidR="00326806" w:rsidRDefault="00326806" w:rsidP="00326806">
            <w:pPr>
              <w:rPr>
                <w:rFonts w:ascii="Verdana" w:hAnsi="Verdana"/>
              </w:rPr>
            </w:pPr>
            <w:r>
              <w:rPr>
                <w:rFonts w:ascii="Verdana" w:hAnsi="Verdana"/>
              </w:rPr>
              <w:t>3.4</w:t>
            </w:r>
          </w:p>
        </w:tc>
        <w:tc>
          <w:tcPr>
            <w:tcW w:w="9026" w:type="dxa"/>
          </w:tcPr>
          <w:p w14:paraId="4B9F5A44" w14:textId="60503CFC" w:rsidR="00326806" w:rsidRPr="005103BA" w:rsidRDefault="00326806" w:rsidP="00326806">
            <w:pPr>
              <w:jc w:val="both"/>
              <w:rPr>
                <w:rFonts w:ascii="Verdana" w:hAnsi="Verdana"/>
                <w:iCs/>
              </w:rPr>
            </w:pPr>
            <w:r>
              <w:rPr>
                <w:rFonts w:ascii="Verdana" w:hAnsi="Verdana"/>
                <w:b/>
                <w:bCs/>
                <w:iCs/>
              </w:rPr>
              <w:t>Chief Executive’s Report</w:t>
            </w:r>
          </w:p>
        </w:tc>
      </w:tr>
      <w:tr w:rsidR="00326806" w:rsidRPr="003C214E" w14:paraId="56FF76AE" w14:textId="77777777" w:rsidTr="00296E5B">
        <w:tc>
          <w:tcPr>
            <w:tcW w:w="1469" w:type="dxa"/>
          </w:tcPr>
          <w:p w14:paraId="3CCBD9C3" w14:textId="77777777" w:rsidR="00326806" w:rsidRDefault="00326806" w:rsidP="00326806">
            <w:pPr>
              <w:rPr>
                <w:rFonts w:ascii="Verdana" w:hAnsi="Verdana"/>
              </w:rPr>
            </w:pPr>
          </w:p>
        </w:tc>
        <w:tc>
          <w:tcPr>
            <w:tcW w:w="9026" w:type="dxa"/>
          </w:tcPr>
          <w:p w14:paraId="1550BE8F" w14:textId="77777777" w:rsidR="008240DD" w:rsidRDefault="00326806" w:rsidP="00326806">
            <w:pPr>
              <w:jc w:val="both"/>
              <w:rPr>
                <w:rFonts w:ascii="Verdana" w:hAnsi="Verdana"/>
                <w:iCs/>
              </w:rPr>
            </w:pPr>
            <w:r w:rsidRPr="00C6380C">
              <w:rPr>
                <w:rFonts w:ascii="Verdana" w:hAnsi="Verdana"/>
                <w:iCs/>
              </w:rPr>
              <w:t xml:space="preserve">P Mears presented his report and highlighted the key matters for Members attention. </w:t>
            </w:r>
          </w:p>
          <w:p w14:paraId="263622AE" w14:textId="77777777" w:rsidR="008240DD" w:rsidRDefault="008240DD" w:rsidP="00326806">
            <w:pPr>
              <w:jc w:val="both"/>
              <w:rPr>
                <w:rFonts w:ascii="Verdana" w:hAnsi="Verdana"/>
                <w:iCs/>
              </w:rPr>
            </w:pPr>
          </w:p>
          <w:p w14:paraId="761B3D92" w14:textId="55AB42FF" w:rsidR="00326806" w:rsidRDefault="00441B0A" w:rsidP="00326806">
            <w:pPr>
              <w:jc w:val="both"/>
              <w:rPr>
                <w:rFonts w:ascii="Verdana" w:hAnsi="Verdana"/>
                <w:iCs/>
              </w:rPr>
            </w:pPr>
            <w:r>
              <w:rPr>
                <w:rFonts w:ascii="Verdana" w:hAnsi="Verdana"/>
                <w:iCs/>
              </w:rPr>
              <w:t>In relation to the update provided within the report regarding the Shift Patterns consultation, H Daniel advised that a report would be presented to the March 2026 Board outlining the outcome of the consultation undertaken with staff</w:t>
            </w:r>
            <w:r w:rsidR="008240DD">
              <w:rPr>
                <w:rFonts w:ascii="Verdana" w:hAnsi="Verdana"/>
                <w:iCs/>
              </w:rPr>
              <w:t xml:space="preserve">, prior to any implementation. </w:t>
            </w:r>
          </w:p>
          <w:p w14:paraId="11DC735A" w14:textId="77777777" w:rsidR="008240DD" w:rsidRDefault="008240DD" w:rsidP="00326806">
            <w:pPr>
              <w:jc w:val="both"/>
              <w:rPr>
                <w:rFonts w:ascii="Verdana" w:hAnsi="Verdana"/>
                <w:iCs/>
              </w:rPr>
            </w:pPr>
          </w:p>
          <w:p w14:paraId="5389A689" w14:textId="77777777" w:rsidR="00BD2973" w:rsidRDefault="008240DD" w:rsidP="00BD2973">
            <w:pPr>
              <w:jc w:val="both"/>
              <w:rPr>
                <w:rFonts w:ascii="Verdana" w:hAnsi="Verdana" w:cs="Segoe UI"/>
                <w:color w:val="323130"/>
                <w:shd w:val="clear" w:color="auto" w:fill="FFFFFF"/>
              </w:rPr>
            </w:pPr>
            <w:r w:rsidRPr="008240DD">
              <w:rPr>
                <w:rFonts w:ascii="Verdana" w:hAnsi="Verdana"/>
                <w:iCs/>
              </w:rPr>
              <w:t>In relation to the update provided within the report regarding the Health Visitor Ballot for strike action, P Mears advised that since the report was written, t</w:t>
            </w:r>
            <w:r w:rsidRPr="008240DD">
              <w:rPr>
                <w:rFonts w:ascii="Verdana" w:hAnsi="Verdana" w:cs="Segoe UI"/>
                <w:color w:val="323130"/>
                <w:shd w:val="clear" w:color="auto" w:fill="FFFFFF"/>
              </w:rPr>
              <w:t>he ballot undertaken had resulted in a vote for strike action, with the timing and extent of the strike yet to be determined, which will cause some service disruption. </w:t>
            </w:r>
          </w:p>
          <w:p w14:paraId="34946DFD" w14:textId="77777777" w:rsidR="00BD2973" w:rsidRDefault="008240DD" w:rsidP="00BD2973">
            <w:pPr>
              <w:jc w:val="both"/>
              <w:rPr>
                <w:rFonts w:ascii="Verdana" w:eastAsia="Times New Roman" w:hAnsi="Verdana" w:cs="Segoe UI"/>
                <w:color w:val="323130"/>
                <w:lang w:eastAsia="en-GB"/>
              </w:rPr>
            </w:pPr>
            <w:r w:rsidRPr="008240DD">
              <w:rPr>
                <w:rFonts w:ascii="Verdana" w:eastAsia="Times New Roman" w:hAnsi="Verdana" w:cs="Segoe UI"/>
                <w:color w:val="323130"/>
                <w:lang w:eastAsia="en-GB"/>
              </w:rPr>
              <w:lastRenderedPageBreak/>
              <w:t>P Mears advised that since writing the report, confirmation had now been received that Welsh Government had approved funding for the first phase of the Diagnostic Centre Business Case at the Llantrisant Health Park. Members noted that the agreement covered the diagnostic centre build, with some work remaining involving neighbouring health boards regarding patient flow and noted that the procurement for radiology and endoscopy services had concluded, with a preferred supplier identified.  Members noted that final contract award was pending the outcome of a referral to the Welsh Procurement Referral Unit. </w:t>
            </w:r>
          </w:p>
          <w:p w14:paraId="31E5ED95" w14:textId="77777777" w:rsidR="00BD2973" w:rsidRDefault="00BD2973" w:rsidP="00BD2973">
            <w:pPr>
              <w:jc w:val="both"/>
              <w:rPr>
                <w:rFonts w:ascii="Verdana" w:eastAsia="Times New Roman" w:hAnsi="Verdana" w:cs="Segoe UI"/>
                <w:color w:val="323130"/>
                <w:lang w:eastAsia="en-GB"/>
              </w:rPr>
            </w:pPr>
          </w:p>
          <w:p w14:paraId="1D7E79BA" w14:textId="3D4C4453" w:rsidR="008240DD" w:rsidRDefault="00823B73" w:rsidP="00BD2973">
            <w:pPr>
              <w:jc w:val="both"/>
              <w:rPr>
                <w:rFonts w:ascii="Verdana" w:eastAsia="Times New Roman" w:hAnsi="Verdana" w:cs="Segoe UI"/>
                <w:color w:val="323130"/>
                <w:lang w:eastAsia="en-GB"/>
              </w:rPr>
            </w:pPr>
            <w:r>
              <w:rPr>
                <w:rFonts w:ascii="Verdana" w:eastAsia="Times New Roman" w:hAnsi="Verdana" w:cs="Segoe UI"/>
                <w:color w:val="323130"/>
                <w:lang w:eastAsia="en-GB"/>
              </w:rPr>
              <w:t>In relation to the second phase, Members noted that the Orthopaedic Centre Outline Business Case was presented to the Welsh Government Investment Board who sought further clarification on a couple of areas prior to potential approval, which were in the process of being addressed.</w:t>
            </w:r>
          </w:p>
          <w:p w14:paraId="7032E93F" w14:textId="77777777" w:rsidR="00BD2973" w:rsidRDefault="00BD2973" w:rsidP="00BD2973">
            <w:pPr>
              <w:jc w:val="both"/>
              <w:rPr>
                <w:rFonts w:ascii="Verdana" w:eastAsia="Times New Roman" w:hAnsi="Verdana" w:cs="Segoe UI"/>
                <w:color w:val="323130"/>
                <w:lang w:eastAsia="en-GB"/>
              </w:rPr>
            </w:pPr>
          </w:p>
          <w:p w14:paraId="6556ED88" w14:textId="437A46B2" w:rsidR="00326806" w:rsidRPr="00823B73" w:rsidRDefault="00823B73" w:rsidP="00326806">
            <w:pPr>
              <w:jc w:val="both"/>
              <w:rPr>
                <w:rFonts w:ascii="Verdana" w:hAnsi="Verdana"/>
                <w:iCs/>
              </w:rPr>
            </w:pPr>
            <w:r w:rsidRPr="00823B73">
              <w:rPr>
                <w:rFonts w:ascii="Verdana" w:hAnsi="Verdana"/>
                <w:iCs/>
              </w:rPr>
              <w:t xml:space="preserve">In response to a query raised by K Palmer regarding the </w:t>
            </w:r>
            <w:r w:rsidRPr="00823B73">
              <w:rPr>
                <w:rFonts w:ascii="Verdana" w:hAnsi="Verdana" w:cs="Segoe UI"/>
                <w:color w:val="323130"/>
                <w:shd w:val="clear" w:color="auto" w:fill="FFFFFF"/>
              </w:rPr>
              <w:t xml:space="preserve">timescales for the estates partnership work, P Mears confirmed this would be presented to the Board later this year.  </w:t>
            </w:r>
          </w:p>
          <w:p w14:paraId="792903C4" w14:textId="77777777" w:rsidR="00326806" w:rsidRDefault="00326806" w:rsidP="00326806">
            <w:pPr>
              <w:jc w:val="both"/>
              <w:rPr>
                <w:rFonts w:ascii="Verdana" w:hAnsi="Verdana"/>
                <w:iCs/>
              </w:rPr>
            </w:pPr>
          </w:p>
          <w:p w14:paraId="736DD133" w14:textId="7ADB1AB9" w:rsidR="00326806" w:rsidRPr="005103BA" w:rsidRDefault="00823B73" w:rsidP="00AC1017">
            <w:pPr>
              <w:jc w:val="both"/>
              <w:rPr>
                <w:rFonts w:ascii="Verdana" w:hAnsi="Verdana"/>
                <w:iCs/>
              </w:rPr>
            </w:pPr>
            <w:r w:rsidRPr="00823B73">
              <w:rPr>
                <w:rFonts w:ascii="Verdana" w:hAnsi="Verdana" w:cs="Segoe UI"/>
                <w:color w:val="323130"/>
                <w:shd w:val="clear" w:color="auto" w:fill="FFFFFF"/>
              </w:rPr>
              <w:t>In response to a query raised by K Palmer as to whether the Board could be provided with a briefing on the specialist palliative care pathway, specifically about what the pathway looks like and the new services, P Mears advised that an engagement process was due to commence, which would outline plans for specialist palliative care at YCC, and confirmed that he would be happy to provide a Board Briefing on this matter, which would include the sharing of engagement documentation.</w:t>
            </w:r>
          </w:p>
        </w:tc>
      </w:tr>
      <w:tr w:rsidR="00326806" w:rsidRPr="003C214E" w14:paraId="142288A4" w14:textId="77777777" w:rsidTr="00296E5B">
        <w:tc>
          <w:tcPr>
            <w:tcW w:w="1469" w:type="dxa"/>
          </w:tcPr>
          <w:p w14:paraId="4A15E6D6" w14:textId="74D77E5D" w:rsidR="00326806" w:rsidRDefault="00326806" w:rsidP="00326806">
            <w:pPr>
              <w:rPr>
                <w:rFonts w:ascii="Verdana" w:hAnsi="Verdana"/>
              </w:rPr>
            </w:pPr>
            <w:r>
              <w:rPr>
                <w:rFonts w:ascii="Verdana" w:hAnsi="Verdana"/>
              </w:rPr>
              <w:lastRenderedPageBreak/>
              <w:t>Resolution:</w:t>
            </w:r>
          </w:p>
        </w:tc>
        <w:tc>
          <w:tcPr>
            <w:tcW w:w="9026" w:type="dxa"/>
          </w:tcPr>
          <w:p w14:paraId="45457190" w14:textId="097EB1CC" w:rsidR="00326806" w:rsidRPr="005103BA" w:rsidRDefault="00326806" w:rsidP="00326806">
            <w:pPr>
              <w:jc w:val="both"/>
              <w:rPr>
                <w:rFonts w:ascii="Verdana" w:hAnsi="Verdana"/>
                <w:iCs/>
              </w:rPr>
            </w:pPr>
            <w:r>
              <w:rPr>
                <w:rFonts w:ascii="Verdana" w:hAnsi="Verdana"/>
                <w:iCs/>
              </w:rPr>
              <w:t xml:space="preserve">The report was </w:t>
            </w:r>
            <w:r w:rsidRPr="00172142">
              <w:rPr>
                <w:rFonts w:ascii="Verdana" w:hAnsi="Verdana"/>
                <w:b/>
                <w:bCs/>
                <w:iCs/>
              </w:rPr>
              <w:t>NOTED.</w:t>
            </w:r>
          </w:p>
        </w:tc>
      </w:tr>
      <w:tr w:rsidR="00326806" w:rsidRPr="003C214E" w14:paraId="5721A745" w14:textId="77777777" w:rsidTr="00296E5B">
        <w:tc>
          <w:tcPr>
            <w:tcW w:w="1469" w:type="dxa"/>
          </w:tcPr>
          <w:p w14:paraId="51DD7FDC" w14:textId="42A4D767" w:rsidR="00326806" w:rsidRDefault="00AC1017" w:rsidP="00326806">
            <w:pPr>
              <w:rPr>
                <w:rFonts w:ascii="Verdana" w:hAnsi="Verdana"/>
              </w:rPr>
            </w:pPr>
            <w:r>
              <w:rPr>
                <w:rFonts w:ascii="Verdana" w:hAnsi="Verdana"/>
              </w:rPr>
              <w:t>Actions:</w:t>
            </w:r>
          </w:p>
        </w:tc>
        <w:tc>
          <w:tcPr>
            <w:tcW w:w="9026" w:type="dxa"/>
          </w:tcPr>
          <w:p w14:paraId="397EF8F5" w14:textId="3632E15A" w:rsidR="00326806" w:rsidRPr="005103BA" w:rsidRDefault="00BD2973" w:rsidP="00326806">
            <w:pPr>
              <w:jc w:val="both"/>
              <w:rPr>
                <w:rFonts w:ascii="Verdana" w:hAnsi="Verdana"/>
                <w:iCs/>
              </w:rPr>
            </w:pPr>
            <w:r>
              <w:rPr>
                <w:rFonts w:ascii="Verdana" w:hAnsi="Verdana"/>
                <w:iCs/>
              </w:rPr>
              <w:t>Briefing to be provided to the Board in relation to Specialist Palliative Care services and pathways.</w:t>
            </w:r>
          </w:p>
        </w:tc>
      </w:tr>
      <w:tr w:rsidR="00326806" w:rsidRPr="003C214E" w14:paraId="1DEB1D17" w14:textId="77777777" w:rsidTr="00296E5B">
        <w:tc>
          <w:tcPr>
            <w:tcW w:w="1469" w:type="dxa"/>
            <w:shd w:val="clear" w:color="auto" w:fill="1F3864" w:themeFill="accent5" w:themeFillShade="80"/>
          </w:tcPr>
          <w:p w14:paraId="764F8E1F" w14:textId="77777777" w:rsidR="00326806" w:rsidRPr="00443F68" w:rsidRDefault="00326806" w:rsidP="00326806">
            <w:pPr>
              <w:pStyle w:val="ListParagraph"/>
              <w:numPr>
                <w:ilvl w:val="0"/>
                <w:numId w:val="1"/>
              </w:numPr>
              <w:rPr>
                <w:rFonts w:ascii="Verdana" w:hAnsi="Verdana"/>
                <w:b/>
              </w:rPr>
            </w:pPr>
          </w:p>
        </w:tc>
        <w:tc>
          <w:tcPr>
            <w:tcW w:w="9026" w:type="dxa"/>
            <w:shd w:val="clear" w:color="auto" w:fill="1F3864" w:themeFill="accent5" w:themeFillShade="80"/>
          </w:tcPr>
          <w:p w14:paraId="650C24C2" w14:textId="7E62F1E6" w:rsidR="00326806" w:rsidRPr="003C214E" w:rsidRDefault="00326806" w:rsidP="00326806">
            <w:pPr>
              <w:rPr>
                <w:rFonts w:ascii="Verdana" w:hAnsi="Verdana"/>
                <w:b/>
              </w:rPr>
            </w:pPr>
            <w:r>
              <w:rPr>
                <w:rFonts w:ascii="Verdana" w:hAnsi="Verdana"/>
                <w:b/>
              </w:rPr>
              <w:t xml:space="preserve">GOVERNANCE, RISK AND ASSURANCE </w:t>
            </w:r>
          </w:p>
        </w:tc>
      </w:tr>
      <w:tr w:rsidR="00326806" w:rsidRPr="003C214E" w14:paraId="053ED30C" w14:textId="77777777" w:rsidTr="00296E5B">
        <w:tc>
          <w:tcPr>
            <w:tcW w:w="1469" w:type="dxa"/>
          </w:tcPr>
          <w:p w14:paraId="5FC7C36F" w14:textId="1CFEDD63" w:rsidR="00326806" w:rsidRPr="00443F68" w:rsidRDefault="00326806" w:rsidP="00326806">
            <w:pPr>
              <w:rPr>
                <w:rFonts w:ascii="Verdana" w:hAnsi="Verdana"/>
              </w:rPr>
            </w:pPr>
            <w:r>
              <w:rPr>
                <w:rFonts w:ascii="Verdana" w:hAnsi="Verdana"/>
              </w:rPr>
              <w:t>5.1</w:t>
            </w:r>
          </w:p>
        </w:tc>
        <w:tc>
          <w:tcPr>
            <w:tcW w:w="9026" w:type="dxa"/>
          </w:tcPr>
          <w:p w14:paraId="0DA16F7D" w14:textId="642BCE50" w:rsidR="00326806" w:rsidRPr="00E97EC5" w:rsidRDefault="00326806" w:rsidP="00326806">
            <w:pPr>
              <w:rPr>
                <w:rFonts w:ascii="Verdana" w:hAnsi="Verdana"/>
                <w:b/>
                <w:iCs/>
              </w:rPr>
            </w:pPr>
            <w:r>
              <w:rPr>
                <w:rFonts w:ascii="Verdana" w:eastAsia="Times New Roman" w:hAnsi="Verdana" w:cs="Times New Roman"/>
                <w:b/>
              </w:rPr>
              <w:t>Cwm Taf Morgannwg NHS Charity Annual Report and Accounts 2024 – 2025</w:t>
            </w:r>
          </w:p>
        </w:tc>
      </w:tr>
      <w:tr w:rsidR="00326806" w:rsidRPr="003C214E" w14:paraId="2DCD020E" w14:textId="77777777" w:rsidTr="00296E5B">
        <w:tc>
          <w:tcPr>
            <w:tcW w:w="1469" w:type="dxa"/>
          </w:tcPr>
          <w:p w14:paraId="104D32BE" w14:textId="77777777" w:rsidR="00326806" w:rsidRDefault="00326806" w:rsidP="00326806">
            <w:pPr>
              <w:rPr>
                <w:rFonts w:ascii="Verdana" w:hAnsi="Verdana"/>
                <w:iCs/>
              </w:rPr>
            </w:pPr>
          </w:p>
        </w:tc>
        <w:tc>
          <w:tcPr>
            <w:tcW w:w="9026" w:type="dxa"/>
          </w:tcPr>
          <w:p w14:paraId="70F4CA5A" w14:textId="3333DF01" w:rsidR="00326806" w:rsidRDefault="00AC1017" w:rsidP="00AC1017">
            <w:pPr>
              <w:jc w:val="both"/>
              <w:rPr>
                <w:rFonts w:ascii="Verdana" w:hAnsi="Verdana" w:cs="Segoe UI"/>
                <w:color w:val="323130"/>
                <w:shd w:val="clear" w:color="auto" w:fill="FFFFFF"/>
              </w:rPr>
            </w:pPr>
            <w:r w:rsidRPr="00AC1017">
              <w:rPr>
                <w:rFonts w:ascii="Verdana" w:hAnsi="Verdana" w:cs="Segoe UI"/>
                <w:color w:val="323130"/>
                <w:shd w:val="clear" w:color="auto" w:fill="FFFFFF"/>
              </w:rPr>
              <w:t xml:space="preserve">In opening this item, </w:t>
            </w:r>
            <w:r w:rsidR="00BD2973">
              <w:rPr>
                <w:rFonts w:ascii="Verdana" w:hAnsi="Verdana" w:cs="Segoe UI"/>
                <w:color w:val="323130"/>
                <w:shd w:val="clear" w:color="auto" w:fill="FFFFFF"/>
              </w:rPr>
              <w:t>t</w:t>
            </w:r>
            <w:r w:rsidRPr="00AC1017">
              <w:rPr>
                <w:rFonts w:ascii="Verdana" w:hAnsi="Verdana" w:cs="Segoe UI"/>
                <w:color w:val="323130"/>
                <w:shd w:val="clear" w:color="auto" w:fill="FFFFFF"/>
              </w:rPr>
              <w:t xml:space="preserve">he Chair reminded the Board that, for this item, they were exercising their role as trustees of the charitable funds held on trust and </w:t>
            </w:r>
            <w:r w:rsidR="00BD2973">
              <w:rPr>
                <w:rFonts w:ascii="Verdana" w:hAnsi="Verdana" w:cs="Segoe UI"/>
                <w:color w:val="323130"/>
                <w:shd w:val="clear" w:color="auto" w:fill="FFFFFF"/>
              </w:rPr>
              <w:t>would</w:t>
            </w:r>
            <w:r w:rsidR="004A0856">
              <w:rPr>
                <w:rFonts w:ascii="Verdana" w:hAnsi="Verdana" w:cs="Segoe UI"/>
                <w:color w:val="323130"/>
                <w:shd w:val="clear" w:color="auto" w:fill="FFFFFF"/>
              </w:rPr>
              <w:t xml:space="preserve"> therefore, </w:t>
            </w:r>
            <w:proofErr w:type="gramStart"/>
            <w:r w:rsidR="004A0856">
              <w:rPr>
                <w:rFonts w:ascii="Verdana" w:hAnsi="Verdana" w:cs="Segoe UI"/>
                <w:color w:val="323130"/>
                <w:shd w:val="clear" w:color="auto" w:fill="FFFFFF"/>
              </w:rPr>
              <w:t xml:space="preserve">be </w:t>
            </w:r>
            <w:r w:rsidR="00BD2973">
              <w:rPr>
                <w:rFonts w:ascii="Verdana" w:hAnsi="Verdana" w:cs="Segoe UI"/>
                <w:color w:val="323130"/>
                <w:shd w:val="clear" w:color="auto" w:fill="FFFFFF"/>
              </w:rPr>
              <w:t xml:space="preserve"> </w:t>
            </w:r>
            <w:r w:rsidRPr="00AC1017">
              <w:rPr>
                <w:rFonts w:ascii="Verdana" w:hAnsi="Verdana" w:cs="Segoe UI"/>
                <w:color w:val="323130"/>
                <w:shd w:val="clear" w:color="auto" w:fill="FFFFFF"/>
              </w:rPr>
              <w:t>acting</w:t>
            </w:r>
            <w:proofErr w:type="gramEnd"/>
            <w:r w:rsidRPr="00AC1017">
              <w:rPr>
                <w:rFonts w:ascii="Verdana" w:hAnsi="Verdana" w:cs="Segoe UI"/>
                <w:color w:val="323130"/>
                <w:shd w:val="clear" w:color="auto" w:fill="FFFFFF"/>
              </w:rPr>
              <w:t xml:space="preserve"> in a different capacity</w:t>
            </w:r>
            <w:r w:rsidR="004A0856">
              <w:rPr>
                <w:rFonts w:ascii="Verdana" w:hAnsi="Verdana" w:cs="Segoe UI"/>
                <w:color w:val="323130"/>
                <w:shd w:val="clear" w:color="auto" w:fill="FFFFFF"/>
              </w:rPr>
              <w:t xml:space="preserve"> for this item.</w:t>
            </w:r>
          </w:p>
          <w:p w14:paraId="2CF8215B" w14:textId="77777777" w:rsidR="00AC1017" w:rsidRPr="00AC1017" w:rsidRDefault="00AC1017" w:rsidP="00AC1017">
            <w:pPr>
              <w:jc w:val="both"/>
              <w:rPr>
                <w:rFonts w:ascii="Verdana" w:hAnsi="Verdana"/>
                <w:iCs/>
              </w:rPr>
            </w:pPr>
          </w:p>
          <w:p w14:paraId="102789B2" w14:textId="67FF0A8B" w:rsidR="00326806" w:rsidRDefault="00326806" w:rsidP="00AC1017">
            <w:pPr>
              <w:jc w:val="both"/>
              <w:rPr>
                <w:rFonts w:ascii="Verdana" w:hAnsi="Verdana"/>
                <w:iCs/>
              </w:rPr>
            </w:pPr>
            <w:r>
              <w:rPr>
                <w:rFonts w:ascii="Verdana" w:hAnsi="Verdana"/>
                <w:iCs/>
              </w:rPr>
              <w:t>O James presented the report and highlighted the key matters for Members attention</w:t>
            </w:r>
            <w:r w:rsidR="00AC1017">
              <w:rPr>
                <w:rFonts w:ascii="Verdana" w:hAnsi="Verdana"/>
                <w:iCs/>
              </w:rPr>
              <w:t>. Members noted that the Annual Report and Accounts had been endorsed for Board approval by the Charitable Funds Committee. O James extended his thanks to Audit Wales for their support in preparation of the annual report and accounts. M Jones</w:t>
            </w:r>
            <w:r w:rsidR="004A0856">
              <w:rPr>
                <w:rFonts w:ascii="Verdana" w:hAnsi="Verdana"/>
                <w:iCs/>
              </w:rPr>
              <w:t xml:space="preserve"> (Audit Wales)</w:t>
            </w:r>
            <w:r w:rsidR="00AC1017">
              <w:rPr>
                <w:rFonts w:ascii="Verdana" w:hAnsi="Verdana"/>
                <w:iCs/>
              </w:rPr>
              <w:t xml:space="preserve"> confirmed that the Auditor General for Wales w</w:t>
            </w:r>
            <w:r w:rsidR="00BD2973">
              <w:rPr>
                <w:rFonts w:ascii="Verdana" w:hAnsi="Verdana"/>
                <w:iCs/>
              </w:rPr>
              <w:t>as</w:t>
            </w:r>
            <w:r w:rsidR="00AC1017">
              <w:rPr>
                <w:rFonts w:ascii="Verdana" w:hAnsi="Verdana"/>
                <w:iCs/>
              </w:rPr>
              <w:t xml:space="preserve"> due to certify the accounts </w:t>
            </w:r>
            <w:r w:rsidR="004A0856">
              <w:rPr>
                <w:rFonts w:ascii="Verdana" w:hAnsi="Verdana"/>
                <w:iCs/>
              </w:rPr>
              <w:t xml:space="preserve">later in the day </w:t>
            </w:r>
            <w:r w:rsidR="00AC1017">
              <w:rPr>
                <w:rFonts w:ascii="Verdana" w:hAnsi="Verdana"/>
                <w:iCs/>
              </w:rPr>
              <w:t xml:space="preserve">at 3pm if </w:t>
            </w:r>
            <w:r w:rsidR="004A0856">
              <w:rPr>
                <w:rFonts w:ascii="Verdana" w:hAnsi="Verdana"/>
                <w:iCs/>
              </w:rPr>
              <w:t>Trustee</w:t>
            </w:r>
            <w:r w:rsidR="00AC1017">
              <w:rPr>
                <w:rFonts w:ascii="Verdana" w:hAnsi="Verdana"/>
                <w:iCs/>
              </w:rPr>
              <w:t xml:space="preserve"> approval was given and extended his thanks to all CTMUHB officers for their support throughout the audit. </w:t>
            </w:r>
          </w:p>
          <w:p w14:paraId="07A08092" w14:textId="77777777" w:rsidR="00326806" w:rsidRDefault="00326806" w:rsidP="00326806">
            <w:pPr>
              <w:rPr>
                <w:rFonts w:ascii="Verdana" w:hAnsi="Verdana"/>
                <w:iCs/>
              </w:rPr>
            </w:pPr>
          </w:p>
          <w:p w14:paraId="7CA0543F" w14:textId="44B26C7C" w:rsidR="00326806" w:rsidRPr="00050C1F" w:rsidRDefault="00AC1017" w:rsidP="00052932">
            <w:pPr>
              <w:jc w:val="both"/>
              <w:rPr>
                <w:rFonts w:ascii="Verdana" w:hAnsi="Verdana"/>
                <w:iCs/>
              </w:rPr>
            </w:pPr>
            <w:r>
              <w:rPr>
                <w:rFonts w:ascii="Verdana" w:hAnsi="Verdana"/>
                <w:iCs/>
              </w:rPr>
              <w:t xml:space="preserve">The Chair welcomed the receipt of this report </w:t>
            </w:r>
            <w:r w:rsidR="00052932">
              <w:rPr>
                <w:rFonts w:ascii="Verdana" w:hAnsi="Verdana"/>
                <w:iCs/>
              </w:rPr>
              <w:t xml:space="preserve">and extended his thanks to everyone involved in the production of the annual report and accounts. </w:t>
            </w:r>
            <w:r w:rsidR="00326806">
              <w:rPr>
                <w:rFonts w:ascii="Verdana" w:hAnsi="Verdana"/>
                <w:iCs/>
              </w:rPr>
              <w:t xml:space="preserve"> </w:t>
            </w:r>
          </w:p>
        </w:tc>
      </w:tr>
      <w:tr w:rsidR="00326806" w:rsidRPr="003C214E" w14:paraId="48EE4B89" w14:textId="77777777" w:rsidTr="00296E5B">
        <w:tc>
          <w:tcPr>
            <w:tcW w:w="1469" w:type="dxa"/>
          </w:tcPr>
          <w:p w14:paraId="1698AC4B" w14:textId="0C90E8D8" w:rsidR="00326806" w:rsidRDefault="00326806" w:rsidP="00326806">
            <w:pPr>
              <w:rPr>
                <w:rFonts w:ascii="Verdana" w:hAnsi="Verdana"/>
                <w:iCs/>
              </w:rPr>
            </w:pPr>
            <w:r>
              <w:rPr>
                <w:rFonts w:ascii="Verdana" w:hAnsi="Verdana"/>
                <w:iCs/>
              </w:rPr>
              <w:lastRenderedPageBreak/>
              <w:t>Resolution:</w:t>
            </w:r>
          </w:p>
        </w:tc>
        <w:tc>
          <w:tcPr>
            <w:tcW w:w="9026" w:type="dxa"/>
          </w:tcPr>
          <w:p w14:paraId="7A166A05" w14:textId="440BD219" w:rsidR="00326806" w:rsidRPr="00050C1F" w:rsidRDefault="00326806" w:rsidP="00BD2973">
            <w:pPr>
              <w:jc w:val="both"/>
              <w:rPr>
                <w:rFonts w:ascii="Verdana" w:hAnsi="Verdana"/>
                <w:iCs/>
              </w:rPr>
            </w:pPr>
            <w:r w:rsidRPr="00E85EB8">
              <w:rPr>
                <w:rFonts w:ascii="Verdana" w:hAnsi="Verdana" w:cs="Arial"/>
                <w:szCs w:val="24"/>
              </w:rPr>
              <w:t>The Board</w:t>
            </w:r>
            <w:r w:rsidR="004A0856">
              <w:rPr>
                <w:rFonts w:ascii="Verdana" w:hAnsi="Verdana" w:cs="Arial"/>
                <w:szCs w:val="24"/>
              </w:rPr>
              <w:t xml:space="preserve"> (in their capacity as the Trustees)</w:t>
            </w:r>
            <w:r w:rsidRPr="00E85EB8">
              <w:rPr>
                <w:rFonts w:ascii="Verdana" w:hAnsi="Verdana" w:cs="Arial"/>
                <w:szCs w:val="24"/>
              </w:rPr>
              <w:t xml:space="preserve"> </w:t>
            </w:r>
            <w:r w:rsidRPr="00E85EB8">
              <w:rPr>
                <w:rFonts w:ascii="Verdana" w:hAnsi="Verdana" w:cs="Arial"/>
                <w:b/>
                <w:bCs/>
                <w:szCs w:val="24"/>
              </w:rPr>
              <w:t>APPROVE</w:t>
            </w:r>
            <w:r>
              <w:rPr>
                <w:rFonts w:ascii="Verdana" w:hAnsi="Verdana" w:cs="Arial"/>
                <w:b/>
                <w:bCs/>
                <w:szCs w:val="24"/>
              </w:rPr>
              <w:t>D</w:t>
            </w:r>
            <w:r w:rsidRPr="00E85EB8">
              <w:rPr>
                <w:rFonts w:ascii="Verdana" w:hAnsi="Verdana" w:cs="Arial"/>
                <w:szCs w:val="24"/>
              </w:rPr>
              <w:t xml:space="preserve"> the </w:t>
            </w:r>
            <w:r w:rsidR="00052932" w:rsidRPr="00052932">
              <w:rPr>
                <w:rFonts w:ascii="Verdana" w:eastAsia="Times New Roman" w:hAnsi="Verdana" w:cs="Times New Roman"/>
                <w:bCs/>
              </w:rPr>
              <w:t>Cwm Taf Morgannwg NHS Charity Annual Report and Accounts 2024 – 2025</w:t>
            </w:r>
          </w:p>
        </w:tc>
      </w:tr>
      <w:tr w:rsidR="00326806" w:rsidRPr="003C214E" w14:paraId="38E9D9CD" w14:textId="77777777" w:rsidTr="00296E5B">
        <w:tc>
          <w:tcPr>
            <w:tcW w:w="1469" w:type="dxa"/>
          </w:tcPr>
          <w:p w14:paraId="52C68D31" w14:textId="2CDF3225" w:rsidR="00326806" w:rsidRDefault="00326806" w:rsidP="00326806">
            <w:pPr>
              <w:rPr>
                <w:rFonts w:ascii="Verdana" w:hAnsi="Verdana"/>
                <w:iCs/>
              </w:rPr>
            </w:pPr>
            <w:r>
              <w:rPr>
                <w:rFonts w:ascii="Verdana" w:hAnsi="Verdana"/>
              </w:rPr>
              <w:t>5</w:t>
            </w:r>
            <w:r w:rsidRPr="00443F68">
              <w:rPr>
                <w:rFonts w:ascii="Verdana" w:hAnsi="Verdana"/>
              </w:rPr>
              <w:t>.</w:t>
            </w:r>
            <w:r>
              <w:rPr>
                <w:rFonts w:ascii="Verdana" w:hAnsi="Verdana"/>
              </w:rPr>
              <w:t>2</w:t>
            </w:r>
          </w:p>
        </w:tc>
        <w:tc>
          <w:tcPr>
            <w:tcW w:w="9026" w:type="dxa"/>
          </w:tcPr>
          <w:p w14:paraId="2623726F" w14:textId="5939C263" w:rsidR="00326806" w:rsidRDefault="00326806" w:rsidP="00326806">
            <w:pPr>
              <w:rPr>
                <w:rFonts w:ascii="Verdana" w:hAnsi="Verdana"/>
                <w:i/>
              </w:rPr>
            </w:pPr>
            <w:r w:rsidRPr="00E97EC5">
              <w:rPr>
                <w:rFonts w:ascii="Verdana" w:hAnsi="Verdana"/>
                <w:b/>
                <w:iCs/>
              </w:rPr>
              <w:t>Board Assurance Framework</w:t>
            </w:r>
            <w:r>
              <w:rPr>
                <w:rFonts w:ascii="Verdana" w:hAnsi="Verdana"/>
                <w:b/>
                <w:iCs/>
              </w:rPr>
              <w:t xml:space="preserve"> (BAF)</w:t>
            </w:r>
          </w:p>
        </w:tc>
      </w:tr>
      <w:tr w:rsidR="00326806" w:rsidRPr="003C214E" w14:paraId="3AFDD8F7" w14:textId="77777777" w:rsidTr="00296E5B">
        <w:tc>
          <w:tcPr>
            <w:tcW w:w="1469" w:type="dxa"/>
          </w:tcPr>
          <w:p w14:paraId="7E556044" w14:textId="77777777" w:rsidR="00326806" w:rsidRDefault="00326806" w:rsidP="00326806">
            <w:pPr>
              <w:rPr>
                <w:rFonts w:ascii="Verdana" w:hAnsi="Verdana"/>
                <w:iCs/>
              </w:rPr>
            </w:pPr>
          </w:p>
        </w:tc>
        <w:tc>
          <w:tcPr>
            <w:tcW w:w="9026" w:type="dxa"/>
          </w:tcPr>
          <w:p w14:paraId="2C5B05E4" w14:textId="612BFDFC" w:rsidR="00326806" w:rsidRPr="00C67CFD" w:rsidRDefault="00326806" w:rsidP="00326806">
            <w:pPr>
              <w:jc w:val="both"/>
              <w:rPr>
                <w:rFonts w:ascii="Verdana" w:hAnsi="Verdana"/>
                <w:i/>
              </w:rPr>
            </w:pPr>
            <w:r w:rsidRPr="00CC3B24">
              <w:rPr>
                <w:rFonts w:ascii="Verdana" w:hAnsi="Verdana" w:cs="Segoe UI"/>
                <w:color w:val="323130"/>
                <w:shd w:val="clear" w:color="auto" w:fill="FFFFFF"/>
              </w:rPr>
              <w:t xml:space="preserve">G Watts presented the report and </w:t>
            </w:r>
            <w:r>
              <w:rPr>
                <w:rFonts w:ascii="Verdana" w:hAnsi="Verdana" w:cs="Segoe UI"/>
                <w:color w:val="323130"/>
                <w:shd w:val="clear" w:color="auto" w:fill="FFFFFF"/>
              </w:rPr>
              <w:t>highlighted the key matters</w:t>
            </w:r>
            <w:r w:rsidR="00052932">
              <w:rPr>
                <w:rFonts w:ascii="Verdana" w:hAnsi="Verdana" w:cs="Segoe UI"/>
                <w:color w:val="323130"/>
                <w:shd w:val="clear" w:color="auto" w:fill="FFFFFF"/>
              </w:rPr>
              <w:t xml:space="preserve"> for </w:t>
            </w:r>
            <w:r w:rsidR="004A0856">
              <w:rPr>
                <w:rFonts w:ascii="Verdana" w:hAnsi="Verdana" w:cs="Segoe UI"/>
                <w:color w:val="323130"/>
                <w:shd w:val="clear" w:color="auto" w:fill="FFFFFF"/>
              </w:rPr>
              <w:t>Board</w:t>
            </w:r>
            <w:r w:rsidR="00052932">
              <w:rPr>
                <w:rFonts w:ascii="Verdana" w:hAnsi="Verdana" w:cs="Segoe UI"/>
                <w:color w:val="323130"/>
                <w:shd w:val="clear" w:color="auto" w:fill="FFFFFF"/>
              </w:rPr>
              <w:t xml:space="preserve"> attention</w:t>
            </w:r>
            <w:r>
              <w:rPr>
                <w:rFonts w:ascii="Verdana" w:hAnsi="Verdana" w:cs="Segoe UI"/>
                <w:color w:val="323130"/>
                <w:shd w:val="clear" w:color="auto" w:fill="FFFFFF"/>
              </w:rPr>
              <w:t xml:space="preserve">. </w:t>
            </w:r>
            <w:r w:rsidR="004A0856">
              <w:rPr>
                <w:rFonts w:ascii="Verdana" w:hAnsi="Verdana" w:cs="Segoe UI"/>
                <w:color w:val="323130"/>
                <w:shd w:val="clear" w:color="auto" w:fill="FFFFFF"/>
              </w:rPr>
              <w:t>The Board</w:t>
            </w:r>
            <w:r w:rsidR="00052932">
              <w:rPr>
                <w:rFonts w:ascii="Verdana" w:hAnsi="Verdana" w:cs="Segoe UI"/>
                <w:color w:val="323130"/>
                <w:shd w:val="clear" w:color="auto" w:fill="FFFFFF"/>
              </w:rPr>
              <w:t xml:space="preserve"> noted that as referenced earlier in the meeting, further discussion would be held at the February Board Development Session as to how the Board Assurance Framework would be used to inform future Board Development sessions. </w:t>
            </w:r>
          </w:p>
        </w:tc>
      </w:tr>
      <w:tr w:rsidR="00326806" w:rsidRPr="003C214E" w14:paraId="132A9C18" w14:textId="77777777" w:rsidTr="00296E5B">
        <w:tc>
          <w:tcPr>
            <w:tcW w:w="1469" w:type="dxa"/>
          </w:tcPr>
          <w:p w14:paraId="7A11D845" w14:textId="139A9921" w:rsidR="00326806" w:rsidRPr="00CC3B24" w:rsidRDefault="00326806" w:rsidP="00326806">
            <w:pPr>
              <w:rPr>
                <w:rFonts w:ascii="Verdana" w:hAnsi="Verdana"/>
                <w:iCs/>
              </w:rPr>
            </w:pPr>
            <w:r w:rsidRPr="00CC3B24">
              <w:rPr>
                <w:rFonts w:ascii="Verdana" w:hAnsi="Verdana"/>
                <w:iCs/>
              </w:rPr>
              <w:t>Resolution:</w:t>
            </w:r>
          </w:p>
        </w:tc>
        <w:tc>
          <w:tcPr>
            <w:tcW w:w="9026" w:type="dxa"/>
          </w:tcPr>
          <w:p w14:paraId="069F83D7" w14:textId="211F3814" w:rsidR="00326806" w:rsidRDefault="00326806" w:rsidP="00326806">
            <w:pPr>
              <w:jc w:val="both"/>
              <w:rPr>
                <w:rFonts w:ascii="Verdana" w:hAnsi="Verdana"/>
                <w:iCs/>
              </w:rPr>
            </w:pPr>
            <w:r>
              <w:rPr>
                <w:rFonts w:ascii="Verdana" w:hAnsi="Verdana"/>
                <w:iCs/>
              </w:rPr>
              <w:t>The Board resolved to:</w:t>
            </w:r>
          </w:p>
          <w:p w14:paraId="19A2BC9D" w14:textId="13A58B75" w:rsidR="00326806" w:rsidRPr="00172142" w:rsidRDefault="00326806" w:rsidP="00326806">
            <w:pPr>
              <w:pStyle w:val="ListParagraph"/>
              <w:numPr>
                <w:ilvl w:val="0"/>
                <w:numId w:val="5"/>
              </w:numPr>
              <w:jc w:val="both"/>
              <w:rPr>
                <w:rFonts w:ascii="Verdana" w:hAnsi="Verdana"/>
                <w:iCs/>
              </w:rPr>
            </w:pPr>
            <w:r w:rsidRPr="004334A6">
              <w:rPr>
                <w:rFonts w:ascii="Verdana" w:hAnsi="Verdana"/>
                <w:b/>
                <w:bCs/>
                <w:iCs/>
              </w:rPr>
              <w:t>APPROVE</w:t>
            </w:r>
            <w:r w:rsidRPr="004334A6">
              <w:rPr>
                <w:rFonts w:ascii="Verdana" w:hAnsi="Verdana"/>
                <w:iCs/>
              </w:rPr>
              <w:t xml:space="preserve"> the </w:t>
            </w:r>
            <w:r w:rsidRPr="004334A6">
              <w:rPr>
                <w:rFonts w:ascii="Verdana" w:hAnsi="Verdana" w:cs="Arial"/>
                <w:b/>
                <w:bCs/>
              </w:rPr>
              <w:t xml:space="preserve">amendments </w:t>
            </w:r>
            <w:r w:rsidRPr="004334A6">
              <w:rPr>
                <w:rFonts w:ascii="Verdana" w:hAnsi="Verdana" w:cs="Arial"/>
              </w:rPr>
              <w:t>made to the existing risks and confirm that the updates provide adequate assurance and reflect recent discussions.</w:t>
            </w:r>
          </w:p>
        </w:tc>
      </w:tr>
      <w:tr w:rsidR="00326806" w:rsidRPr="003C214E" w14:paraId="55ABC785" w14:textId="77777777" w:rsidTr="00296E5B">
        <w:tc>
          <w:tcPr>
            <w:tcW w:w="1469" w:type="dxa"/>
          </w:tcPr>
          <w:p w14:paraId="30FD1EEB" w14:textId="21160E42" w:rsidR="00326806" w:rsidRDefault="00326806" w:rsidP="00326806">
            <w:pPr>
              <w:rPr>
                <w:rFonts w:ascii="Verdana" w:hAnsi="Verdana"/>
                <w:iCs/>
              </w:rPr>
            </w:pPr>
            <w:r>
              <w:rPr>
                <w:rFonts w:ascii="Verdana" w:hAnsi="Verdana"/>
              </w:rPr>
              <w:t>5</w:t>
            </w:r>
            <w:r w:rsidRPr="00443F68">
              <w:rPr>
                <w:rFonts w:ascii="Verdana" w:hAnsi="Verdana"/>
              </w:rPr>
              <w:t>.</w:t>
            </w:r>
            <w:r>
              <w:rPr>
                <w:rFonts w:ascii="Verdana" w:hAnsi="Verdana"/>
              </w:rPr>
              <w:t>3</w:t>
            </w:r>
          </w:p>
        </w:tc>
        <w:tc>
          <w:tcPr>
            <w:tcW w:w="9026" w:type="dxa"/>
          </w:tcPr>
          <w:p w14:paraId="7997F555" w14:textId="084A1B27" w:rsidR="00326806" w:rsidRDefault="00326806" w:rsidP="00326806">
            <w:pPr>
              <w:rPr>
                <w:rFonts w:ascii="Verdana" w:hAnsi="Verdana"/>
                <w:i/>
              </w:rPr>
            </w:pPr>
            <w:r w:rsidRPr="00E97EC5">
              <w:rPr>
                <w:rFonts w:ascii="Verdana" w:hAnsi="Verdana"/>
                <w:b/>
                <w:iCs/>
              </w:rPr>
              <w:t>Board Committee and Advisory Group Highlight Reports</w:t>
            </w:r>
          </w:p>
        </w:tc>
      </w:tr>
      <w:tr w:rsidR="00326806" w:rsidRPr="003C214E" w14:paraId="66384F46" w14:textId="77777777" w:rsidTr="00296E5B">
        <w:tc>
          <w:tcPr>
            <w:tcW w:w="1469" w:type="dxa"/>
          </w:tcPr>
          <w:p w14:paraId="42623597" w14:textId="06661323" w:rsidR="00326806" w:rsidRDefault="00326806" w:rsidP="00326806">
            <w:pPr>
              <w:rPr>
                <w:rFonts w:ascii="Verdana" w:hAnsi="Verdana"/>
                <w:iCs/>
              </w:rPr>
            </w:pPr>
            <w:r>
              <w:rPr>
                <w:rFonts w:ascii="Verdana" w:hAnsi="Verdana"/>
              </w:rPr>
              <w:t>5</w:t>
            </w:r>
            <w:r w:rsidRPr="00443F68">
              <w:rPr>
                <w:rFonts w:ascii="Verdana" w:hAnsi="Verdana"/>
              </w:rPr>
              <w:t>.</w:t>
            </w:r>
            <w:r>
              <w:rPr>
                <w:rFonts w:ascii="Verdana" w:hAnsi="Verdana"/>
              </w:rPr>
              <w:t>3.1</w:t>
            </w:r>
          </w:p>
        </w:tc>
        <w:tc>
          <w:tcPr>
            <w:tcW w:w="9026" w:type="dxa"/>
          </w:tcPr>
          <w:p w14:paraId="4CAEBA92" w14:textId="0BC2D052" w:rsidR="00326806" w:rsidRDefault="00326806" w:rsidP="00326806">
            <w:pPr>
              <w:jc w:val="both"/>
              <w:rPr>
                <w:rFonts w:ascii="Verdana" w:hAnsi="Verdana"/>
                <w:i/>
              </w:rPr>
            </w:pPr>
            <w:r w:rsidRPr="00E97EC5">
              <w:rPr>
                <w:rFonts w:ascii="Verdana" w:hAnsi="Verdana"/>
                <w:b/>
                <w:iCs/>
              </w:rPr>
              <w:t xml:space="preserve">Quality, Safety &amp; Experience Committee Highlight Report </w:t>
            </w:r>
            <w:r>
              <w:rPr>
                <w:rFonts w:ascii="Verdana" w:hAnsi="Verdana"/>
                <w:b/>
                <w:iCs/>
              </w:rPr>
              <w:t>18 November</w:t>
            </w:r>
            <w:r w:rsidRPr="00E97EC5">
              <w:rPr>
                <w:rFonts w:ascii="Verdana" w:hAnsi="Verdana"/>
                <w:b/>
                <w:iCs/>
              </w:rPr>
              <w:t xml:space="preserve"> 2025</w:t>
            </w:r>
          </w:p>
        </w:tc>
      </w:tr>
      <w:tr w:rsidR="00326806" w:rsidRPr="003C214E" w14:paraId="24538A7C" w14:textId="77777777" w:rsidTr="00296E5B">
        <w:tc>
          <w:tcPr>
            <w:tcW w:w="1469" w:type="dxa"/>
          </w:tcPr>
          <w:p w14:paraId="19462146" w14:textId="77777777" w:rsidR="00326806" w:rsidRDefault="00326806" w:rsidP="00326806">
            <w:pPr>
              <w:rPr>
                <w:rFonts w:ascii="Verdana" w:hAnsi="Verdana"/>
                <w:iCs/>
              </w:rPr>
            </w:pPr>
          </w:p>
        </w:tc>
        <w:tc>
          <w:tcPr>
            <w:tcW w:w="9026" w:type="dxa"/>
          </w:tcPr>
          <w:p w14:paraId="755FD9A3" w14:textId="127DDFAE" w:rsidR="00052932" w:rsidRDefault="00326806" w:rsidP="00326806">
            <w:pPr>
              <w:jc w:val="both"/>
              <w:rPr>
                <w:rFonts w:ascii="Verdana" w:hAnsi="Verdana" w:cs="Segoe UI"/>
                <w:color w:val="323130"/>
                <w:shd w:val="clear" w:color="auto" w:fill="FFFFFF"/>
              </w:rPr>
            </w:pPr>
            <w:r>
              <w:rPr>
                <w:rFonts w:ascii="Verdana" w:hAnsi="Verdana" w:cs="Segoe UI"/>
                <w:color w:val="323130"/>
                <w:shd w:val="clear" w:color="auto" w:fill="FFFFFF"/>
              </w:rPr>
              <w:t>C Donoghue presented the report and highlighted the matters contained within the alert/escalation section</w:t>
            </w:r>
            <w:r w:rsidR="00052932">
              <w:rPr>
                <w:rFonts w:ascii="Verdana" w:hAnsi="Verdana" w:cs="Segoe UI"/>
                <w:color w:val="323130"/>
                <w:shd w:val="clear" w:color="auto" w:fill="FFFFFF"/>
              </w:rPr>
              <w:t>. C Donoghue also provided a verbal update of the matters discussed at the January 2026 meeting which included:</w:t>
            </w:r>
          </w:p>
          <w:p w14:paraId="507CBC8E" w14:textId="2451242B" w:rsidR="00052932" w:rsidRPr="00052932" w:rsidRDefault="00052932" w:rsidP="00D313B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D313B1">
              <w:rPr>
                <w:rFonts w:ascii="Verdana" w:eastAsia="Times New Roman" w:hAnsi="Verdana" w:cs="Segoe UI"/>
                <w:color w:val="323130"/>
                <w:lang w:eastAsia="en-GB"/>
              </w:rPr>
              <w:t>P</w:t>
            </w:r>
            <w:r w:rsidRPr="00052932">
              <w:rPr>
                <w:rFonts w:ascii="Verdana" w:eastAsia="Times New Roman" w:hAnsi="Verdana" w:cs="Segoe UI"/>
                <w:color w:val="323130"/>
                <w:lang w:eastAsia="en-GB"/>
              </w:rPr>
              <w:t xml:space="preserve">rogress </w:t>
            </w:r>
            <w:r w:rsidRPr="00D313B1">
              <w:rPr>
                <w:rFonts w:ascii="Verdana" w:eastAsia="Times New Roman" w:hAnsi="Verdana" w:cs="Segoe UI"/>
                <w:color w:val="323130"/>
                <w:lang w:eastAsia="en-GB"/>
              </w:rPr>
              <w:t>made in relation to</w:t>
            </w:r>
            <w:r w:rsidRPr="00052932">
              <w:rPr>
                <w:rFonts w:ascii="Verdana" w:eastAsia="Times New Roman" w:hAnsi="Verdana" w:cs="Segoe UI"/>
                <w:color w:val="323130"/>
                <w:lang w:eastAsia="en-GB"/>
              </w:rPr>
              <w:t xml:space="preserve"> special school nursing, with discussions moving positively. </w:t>
            </w:r>
          </w:p>
          <w:p w14:paraId="5C5A7BBC" w14:textId="3FA8062F" w:rsidR="00052932" w:rsidRPr="00052932" w:rsidRDefault="00052932" w:rsidP="00D313B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052932">
              <w:rPr>
                <w:rFonts w:ascii="Verdana" w:eastAsia="Times New Roman" w:hAnsi="Verdana" w:cs="Segoe UI"/>
                <w:color w:val="323130"/>
                <w:lang w:eastAsia="en-GB"/>
              </w:rPr>
              <w:t>Positive developments reported in paediatric general anaesthesia with improvements continuing. </w:t>
            </w:r>
          </w:p>
          <w:p w14:paraId="1649C792" w14:textId="10ACFD6E" w:rsidR="00052932" w:rsidRPr="00052932" w:rsidRDefault="00052932" w:rsidP="00D313B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052932">
              <w:rPr>
                <w:rFonts w:ascii="Verdana" w:eastAsia="Times New Roman" w:hAnsi="Verdana" w:cs="Segoe UI"/>
                <w:color w:val="323130"/>
                <w:lang w:eastAsia="en-GB"/>
              </w:rPr>
              <w:t xml:space="preserve">A detailed report on stroke services </w:t>
            </w:r>
            <w:r w:rsidRPr="00D313B1">
              <w:rPr>
                <w:rFonts w:ascii="Verdana" w:eastAsia="Times New Roman" w:hAnsi="Verdana" w:cs="Segoe UI"/>
                <w:color w:val="323130"/>
                <w:lang w:eastAsia="en-GB"/>
              </w:rPr>
              <w:t xml:space="preserve">was received </w:t>
            </w:r>
            <w:r w:rsidRPr="00052932">
              <w:rPr>
                <w:rFonts w:ascii="Verdana" w:eastAsia="Times New Roman" w:hAnsi="Verdana" w:cs="Segoe UI"/>
                <w:color w:val="323130"/>
                <w:lang w:eastAsia="en-GB"/>
              </w:rPr>
              <w:t>show</w:t>
            </w:r>
            <w:r w:rsidR="00D313B1">
              <w:rPr>
                <w:rFonts w:ascii="Verdana" w:eastAsia="Times New Roman" w:hAnsi="Verdana" w:cs="Segoe UI"/>
                <w:color w:val="323130"/>
                <w:lang w:eastAsia="en-GB"/>
              </w:rPr>
              <w:t>ing</w:t>
            </w:r>
            <w:r w:rsidRPr="00052932">
              <w:rPr>
                <w:rFonts w:ascii="Verdana" w:eastAsia="Times New Roman" w:hAnsi="Verdana" w:cs="Segoe UI"/>
                <w:color w:val="323130"/>
                <w:lang w:eastAsia="en-GB"/>
              </w:rPr>
              <w:t xml:space="preserve"> significant progress, with thanks noted to all involved. </w:t>
            </w:r>
          </w:p>
          <w:p w14:paraId="2779F193" w14:textId="0928CD90" w:rsidR="00052932" w:rsidRPr="00D313B1" w:rsidRDefault="00052932" w:rsidP="00D313B1">
            <w:pPr>
              <w:numPr>
                <w:ilvl w:val="0"/>
                <w:numId w:val="28"/>
              </w:numPr>
              <w:shd w:val="clear" w:color="auto" w:fill="FFFFFF"/>
              <w:spacing w:before="100" w:beforeAutospacing="1" w:after="100" w:afterAutospacing="1"/>
              <w:jc w:val="both"/>
              <w:rPr>
                <w:rFonts w:ascii="Verdana" w:eastAsia="Times New Roman" w:hAnsi="Verdana" w:cs="Segoe UI"/>
                <w:color w:val="323130"/>
                <w:lang w:eastAsia="en-GB"/>
              </w:rPr>
            </w:pPr>
            <w:r w:rsidRPr="00052932">
              <w:rPr>
                <w:rFonts w:ascii="Verdana" w:eastAsia="Times New Roman" w:hAnsi="Verdana" w:cs="Segoe UI"/>
                <w:color w:val="323130"/>
                <w:lang w:eastAsia="en-GB"/>
              </w:rPr>
              <w:t xml:space="preserve">The </w:t>
            </w:r>
            <w:r w:rsidRPr="00D313B1">
              <w:rPr>
                <w:rFonts w:ascii="Verdana" w:eastAsia="Times New Roman" w:hAnsi="Verdana" w:cs="Segoe UI"/>
                <w:color w:val="323130"/>
                <w:lang w:eastAsia="en-GB"/>
              </w:rPr>
              <w:t xml:space="preserve">position regarding the </w:t>
            </w:r>
            <w:r w:rsidRPr="00052932">
              <w:rPr>
                <w:rFonts w:ascii="Verdana" w:eastAsia="Times New Roman" w:hAnsi="Verdana" w:cs="Segoe UI"/>
                <w:color w:val="323130"/>
                <w:lang w:eastAsia="en-GB"/>
              </w:rPr>
              <w:t>LIMs system was also improving, with recent meetings reflecting a more positive outlook. </w:t>
            </w:r>
          </w:p>
          <w:p w14:paraId="764F2F29" w14:textId="5EF09C99" w:rsidR="00052932" w:rsidRPr="00052932" w:rsidRDefault="00052932" w:rsidP="00D313B1">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D313B1">
              <w:rPr>
                <w:rFonts w:ascii="Verdana" w:eastAsia="Times New Roman" w:hAnsi="Verdana" w:cs="Segoe UI"/>
                <w:color w:val="323130"/>
                <w:lang w:eastAsia="en-GB"/>
              </w:rPr>
              <w:t>C Donoghue advised that t</w:t>
            </w:r>
            <w:r w:rsidRPr="00052932">
              <w:rPr>
                <w:rFonts w:ascii="Verdana" w:eastAsia="Times New Roman" w:hAnsi="Verdana" w:cs="Segoe UI"/>
                <w:color w:val="323130"/>
                <w:lang w:eastAsia="en-GB"/>
              </w:rPr>
              <w:t xml:space="preserve">he March meeting </w:t>
            </w:r>
            <w:r w:rsidRPr="00D313B1">
              <w:rPr>
                <w:rFonts w:ascii="Verdana" w:eastAsia="Times New Roman" w:hAnsi="Verdana" w:cs="Segoe UI"/>
                <w:color w:val="323130"/>
                <w:lang w:eastAsia="en-GB"/>
              </w:rPr>
              <w:t xml:space="preserve">of the Committee </w:t>
            </w:r>
            <w:r w:rsidRPr="00052932">
              <w:rPr>
                <w:rFonts w:ascii="Verdana" w:eastAsia="Times New Roman" w:hAnsi="Verdana" w:cs="Segoe UI"/>
                <w:color w:val="323130"/>
                <w:lang w:eastAsia="en-GB"/>
              </w:rPr>
              <w:t>would include a wrap-up of winter pressures and underperformance in quality sectors</w:t>
            </w:r>
            <w:r w:rsidRPr="00D313B1">
              <w:rPr>
                <w:rFonts w:ascii="Verdana" w:eastAsia="Times New Roman" w:hAnsi="Verdana" w:cs="Segoe UI"/>
                <w:color w:val="323130"/>
                <w:lang w:eastAsia="en-GB"/>
              </w:rPr>
              <w:t xml:space="preserve"> and </w:t>
            </w:r>
            <w:r w:rsidRPr="00052932">
              <w:rPr>
                <w:rFonts w:ascii="Verdana" w:eastAsia="Times New Roman" w:hAnsi="Verdana" w:cs="Segoe UI"/>
                <w:color w:val="323130"/>
                <w:lang w:eastAsia="en-GB"/>
              </w:rPr>
              <w:t xml:space="preserve">emphasised the </w:t>
            </w:r>
            <w:r w:rsidR="00D313B1" w:rsidRPr="00D313B1">
              <w:rPr>
                <w:rFonts w:ascii="Verdana" w:eastAsia="Times New Roman" w:hAnsi="Verdana" w:cs="Segoe UI"/>
                <w:color w:val="323130"/>
                <w:lang w:eastAsia="en-GB"/>
              </w:rPr>
              <w:t>C</w:t>
            </w:r>
            <w:r w:rsidRPr="00052932">
              <w:rPr>
                <w:rFonts w:ascii="Verdana" w:eastAsia="Times New Roman" w:hAnsi="Verdana" w:cs="Segoe UI"/>
                <w:color w:val="323130"/>
                <w:lang w:eastAsia="en-GB"/>
              </w:rPr>
              <w:t>ommittee’s ongoing challenge to focus on primary and co</w:t>
            </w:r>
            <w:r w:rsidR="00D313B1">
              <w:rPr>
                <w:rFonts w:ascii="Verdana" w:eastAsia="Times New Roman" w:hAnsi="Verdana" w:cs="Segoe UI"/>
                <w:color w:val="323130"/>
                <w:lang w:eastAsia="en-GB"/>
              </w:rPr>
              <w:t>m</w:t>
            </w:r>
            <w:r w:rsidRPr="00052932">
              <w:rPr>
                <w:rFonts w:ascii="Verdana" w:eastAsia="Times New Roman" w:hAnsi="Verdana" w:cs="Segoe UI"/>
                <w:color w:val="323130"/>
                <w:lang w:eastAsia="en-GB"/>
              </w:rPr>
              <w:t>munity care, as well as patient experience, alongside secondary care. </w:t>
            </w:r>
          </w:p>
          <w:p w14:paraId="32774309" w14:textId="63F1EFEA" w:rsidR="00326806" w:rsidRPr="00C009DF" w:rsidRDefault="00D313B1" w:rsidP="00D313B1">
            <w:pPr>
              <w:jc w:val="both"/>
              <w:rPr>
                <w:rFonts w:ascii="Verdana" w:hAnsi="Verdana"/>
                <w:i/>
              </w:rPr>
            </w:pPr>
            <w:r w:rsidRPr="00D313B1">
              <w:rPr>
                <w:rFonts w:ascii="Verdana" w:hAnsi="Verdana" w:cs="Segoe UI"/>
                <w:color w:val="323130"/>
                <w:shd w:val="clear" w:color="auto" w:fill="FFFFFF"/>
              </w:rPr>
              <w:t>In relation to LIMS, S Morris confirmed that cellular pathology went live this week and was progressing well and added that rollout would continue iteratively over the next few months and into the summer.</w:t>
            </w:r>
          </w:p>
        </w:tc>
      </w:tr>
      <w:tr w:rsidR="00326806" w:rsidRPr="003C214E" w14:paraId="05465F2A" w14:textId="77777777" w:rsidTr="00296E5B">
        <w:tc>
          <w:tcPr>
            <w:tcW w:w="1469" w:type="dxa"/>
          </w:tcPr>
          <w:p w14:paraId="33F48533" w14:textId="7CFFF8FF" w:rsidR="00326806" w:rsidRPr="004C3628" w:rsidRDefault="00326806" w:rsidP="00326806">
            <w:pPr>
              <w:rPr>
                <w:rFonts w:ascii="Verdana" w:hAnsi="Verdana"/>
                <w:iCs/>
              </w:rPr>
            </w:pPr>
            <w:r w:rsidRPr="004C3628">
              <w:rPr>
                <w:rFonts w:ascii="Verdana" w:hAnsi="Verdana"/>
                <w:iCs/>
              </w:rPr>
              <w:t>Resolution:</w:t>
            </w:r>
          </w:p>
        </w:tc>
        <w:tc>
          <w:tcPr>
            <w:tcW w:w="9026" w:type="dxa"/>
          </w:tcPr>
          <w:p w14:paraId="46A6BA50" w14:textId="0BF89A1B" w:rsidR="00326806" w:rsidRPr="00172142" w:rsidRDefault="00326806" w:rsidP="00BD2973">
            <w:pPr>
              <w:rPr>
                <w:rFonts w:ascii="Verdana" w:hAnsi="Verdana"/>
                <w:b/>
                <w:bCs/>
                <w:iCs/>
              </w:rPr>
            </w:pPr>
            <w:r>
              <w:rPr>
                <w:rFonts w:ascii="Verdana" w:hAnsi="Verdana"/>
                <w:iCs/>
              </w:rPr>
              <w:t xml:space="preserve">The report was </w:t>
            </w:r>
            <w:r>
              <w:rPr>
                <w:rFonts w:ascii="Verdana" w:hAnsi="Verdana"/>
                <w:b/>
                <w:bCs/>
                <w:iCs/>
              </w:rPr>
              <w:t>NOTED.</w:t>
            </w:r>
          </w:p>
        </w:tc>
      </w:tr>
      <w:tr w:rsidR="00326806" w:rsidRPr="003C214E" w14:paraId="025E36F8" w14:textId="77777777" w:rsidTr="00296E5B">
        <w:tc>
          <w:tcPr>
            <w:tcW w:w="1469" w:type="dxa"/>
          </w:tcPr>
          <w:p w14:paraId="7BB4B2ED" w14:textId="34ED0374" w:rsidR="00326806" w:rsidRDefault="00326806" w:rsidP="00326806">
            <w:pPr>
              <w:rPr>
                <w:rFonts w:ascii="Verdana" w:hAnsi="Verdana"/>
                <w:iCs/>
              </w:rPr>
            </w:pPr>
            <w:r>
              <w:rPr>
                <w:rFonts w:ascii="Verdana" w:hAnsi="Verdana"/>
              </w:rPr>
              <w:t>5</w:t>
            </w:r>
            <w:r w:rsidRPr="00443F68">
              <w:rPr>
                <w:rFonts w:ascii="Verdana" w:hAnsi="Verdana"/>
              </w:rPr>
              <w:t>.</w:t>
            </w:r>
            <w:r>
              <w:rPr>
                <w:rFonts w:ascii="Verdana" w:hAnsi="Verdana"/>
              </w:rPr>
              <w:t>4.2</w:t>
            </w:r>
          </w:p>
        </w:tc>
        <w:tc>
          <w:tcPr>
            <w:tcW w:w="9026" w:type="dxa"/>
          </w:tcPr>
          <w:p w14:paraId="5E4118B8" w14:textId="05DA96D7" w:rsidR="00326806" w:rsidRDefault="00326806" w:rsidP="00326806">
            <w:pPr>
              <w:rPr>
                <w:rFonts w:ascii="Verdana" w:hAnsi="Verdana"/>
                <w:i/>
              </w:rPr>
            </w:pPr>
            <w:r>
              <w:rPr>
                <w:rFonts w:ascii="Verdana" w:hAnsi="Verdana"/>
                <w:b/>
                <w:iCs/>
              </w:rPr>
              <w:t>Mental Health Act Monitoring</w:t>
            </w:r>
            <w:r w:rsidRPr="00E97EC5">
              <w:rPr>
                <w:rFonts w:ascii="Verdana" w:hAnsi="Verdana"/>
                <w:b/>
                <w:iCs/>
              </w:rPr>
              <w:t xml:space="preserve"> Committee Highlight Report </w:t>
            </w:r>
            <w:r>
              <w:rPr>
                <w:rFonts w:ascii="Verdana" w:hAnsi="Verdana"/>
                <w:b/>
                <w:iCs/>
              </w:rPr>
              <w:t xml:space="preserve">4 December </w:t>
            </w:r>
            <w:r w:rsidRPr="004C3628">
              <w:rPr>
                <w:rFonts w:ascii="Verdana" w:hAnsi="Verdana"/>
                <w:b/>
                <w:iCs/>
              </w:rPr>
              <w:t>2025</w:t>
            </w:r>
          </w:p>
        </w:tc>
      </w:tr>
      <w:tr w:rsidR="00326806" w:rsidRPr="003C214E" w14:paraId="03A63380" w14:textId="77777777" w:rsidTr="00296E5B">
        <w:tc>
          <w:tcPr>
            <w:tcW w:w="1469" w:type="dxa"/>
          </w:tcPr>
          <w:p w14:paraId="736F7FB0" w14:textId="77777777" w:rsidR="00326806" w:rsidRDefault="00326806" w:rsidP="00326806">
            <w:pPr>
              <w:rPr>
                <w:rFonts w:ascii="Verdana" w:hAnsi="Verdana"/>
                <w:iCs/>
              </w:rPr>
            </w:pPr>
          </w:p>
        </w:tc>
        <w:tc>
          <w:tcPr>
            <w:tcW w:w="9026" w:type="dxa"/>
          </w:tcPr>
          <w:p w14:paraId="17827A9A" w14:textId="246AA8B1" w:rsidR="00326806" w:rsidRPr="004334A6" w:rsidRDefault="00326806" w:rsidP="00D313B1">
            <w:pPr>
              <w:shd w:val="clear" w:color="auto" w:fill="FFFFFF"/>
              <w:tabs>
                <w:tab w:val="num" w:pos="720"/>
              </w:tabs>
              <w:spacing w:before="100" w:beforeAutospacing="1" w:after="100" w:afterAutospacing="1"/>
              <w:jc w:val="both"/>
              <w:rPr>
                <w:rFonts w:ascii="Verdana" w:hAnsi="Verdana"/>
                <w:iCs/>
              </w:rPr>
            </w:pPr>
            <w:r>
              <w:rPr>
                <w:rFonts w:ascii="Verdana" w:hAnsi="Verdana"/>
                <w:iCs/>
              </w:rPr>
              <w:t>K Palmer presented the report</w:t>
            </w:r>
            <w:r w:rsidR="00D313B1">
              <w:rPr>
                <w:rFonts w:ascii="Verdana" w:hAnsi="Verdana"/>
                <w:iCs/>
              </w:rPr>
              <w:t xml:space="preserve"> and highlighted the key matters for Members attention. </w:t>
            </w:r>
            <w:r w:rsidR="00D313B1" w:rsidRPr="00D313B1">
              <w:rPr>
                <w:rFonts w:ascii="Verdana" w:hAnsi="Verdana"/>
                <w:iCs/>
              </w:rPr>
              <w:t xml:space="preserve">Members noted the </w:t>
            </w:r>
            <w:r w:rsidR="00D313B1" w:rsidRPr="00D313B1">
              <w:rPr>
                <w:rFonts w:ascii="Verdana" w:eastAsia="Times New Roman" w:hAnsi="Verdana" w:cs="Segoe UI"/>
                <w:color w:val="323130"/>
                <w:lang w:eastAsia="en-GB"/>
              </w:rPr>
              <w:t xml:space="preserve">positive update included regarding the Power of Discharge Committee, noting a positive increase of applications received to become </w:t>
            </w:r>
            <w:r w:rsidR="00E42258">
              <w:rPr>
                <w:rFonts w:ascii="Verdana" w:eastAsia="Times New Roman" w:hAnsi="Verdana" w:cs="Segoe UI"/>
                <w:color w:val="323130"/>
                <w:lang w:eastAsia="en-GB"/>
              </w:rPr>
              <w:t>A</w:t>
            </w:r>
            <w:r w:rsidR="00D313B1" w:rsidRPr="00D313B1">
              <w:rPr>
                <w:rFonts w:ascii="Verdana" w:eastAsia="Times New Roman" w:hAnsi="Verdana" w:cs="Segoe UI"/>
                <w:color w:val="323130"/>
                <w:lang w:eastAsia="en-GB"/>
              </w:rPr>
              <w:t xml:space="preserve">ssociate </w:t>
            </w:r>
            <w:r w:rsidR="00E42258">
              <w:rPr>
                <w:rFonts w:ascii="Verdana" w:eastAsia="Times New Roman" w:hAnsi="Verdana" w:cs="Segoe UI"/>
                <w:color w:val="323130"/>
                <w:lang w:eastAsia="en-GB"/>
              </w:rPr>
              <w:t>H</w:t>
            </w:r>
            <w:r w:rsidR="00D313B1" w:rsidRPr="00D313B1">
              <w:rPr>
                <w:rFonts w:ascii="Verdana" w:eastAsia="Times New Roman" w:hAnsi="Verdana" w:cs="Segoe UI"/>
                <w:color w:val="323130"/>
                <w:lang w:eastAsia="en-GB"/>
              </w:rPr>
              <w:t xml:space="preserve">ospital </w:t>
            </w:r>
            <w:r w:rsidR="00E42258">
              <w:rPr>
                <w:rFonts w:ascii="Verdana" w:eastAsia="Times New Roman" w:hAnsi="Verdana" w:cs="Segoe UI"/>
                <w:color w:val="323130"/>
                <w:lang w:eastAsia="en-GB"/>
              </w:rPr>
              <w:t>M</w:t>
            </w:r>
            <w:r w:rsidR="00D313B1" w:rsidRPr="00D313B1">
              <w:rPr>
                <w:rFonts w:ascii="Verdana" w:eastAsia="Times New Roman" w:hAnsi="Verdana" w:cs="Segoe UI"/>
                <w:color w:val="323130"/>
                <w:lang w:eastAsia="en-GB"/>
              </w:rPr>
              <w:t>anagers, which was an important role within the Health Board.</w:t>
            </w:r>
            <w:r w:rsidR="00D313B1">
              <w:rPr>
                <w:rFonts w:ascii="Segoe UI" w:eastAsia="Times New Roman" w:hAnsi="Segoe UI" w:cs="Segoe UI"/>
                <w:color w:val="323130"/>
                <w:sz w:val="21"/>
                <w:szCs w:val="21"/>
                <w:lang w:eastAsia="en-GB"/>
              </w:rPr>
              <w:t xml:space="preserve"> </w:t>
            </w:r>
            <w:r w:rsidR="00E42258" w:rsidRPr="00E42258">
              <w:rPr>
                <w:rFonts w:ascii="Verdana" w:eastAsia="Times New Roman" w:hAnsi="Verdana" w:cs="Segoe UI"/>
                <w:color w:val="323130"/>
                <w:lang w:eastAsia="en-GB"/>
              </w:rPr>
              <w:t xml:space="preserve">Members also noted that a national solution was still awaited in relation </w:t>
            </w:r>
            <w:r w:rsidR="00E42258" w:rsidRPr="00E42258">
              <w:rPr>
                <w:rFonts w:ascii="Verdana" w:hAnsi="Verdana" w:cs="Segoe UI"/>
                <w:color w:val="323130"/>
                <w:shd w:val="clear" w:color="auto" w:fill="FFFFFF"/>
              </w:rPr>
              <w:t>to the Right Care Right Person transportation issue, which was currently being managed but required ongoing monitoring.</w:t>
            </w:r>
            <w:r w:rsidR="00E42258">
              <w:rPr>
                <w:rFonts w:ascii="Segoe UI" w:hAnsi="Segoe UI" w:cs="Segoe UI"/>
                <w:color w:val="323130"/>
                <w:sz w:val="21"/>
                <w:szCs w:val="21"/>
                <w:shd w:val="clear" w:color="auto" w:fill="FFFFFF"/>
              </w:rPr>
              <w:t xml:space="preserve"> </w:t>
            </w:r>
          </w:p>
        </w:tc>
      </w:tr>
      <w:tr w:rsidR="00326806" w:rsidRPr="003C214E" w14:paraId="2C092146" w14:textId="77777777" w:rsidTr="00296E5B">
        <w:tc>
          <w:tcPr>
            <w:tcW w:w="1469" w:type="dxa"/>
          </w:tcPr>
          <w:p w14:paraId="1A1268E7" w14:textId="2F897E03" w:rsidR="00326806" w:rsidRPr="000275A8" w:rsidRDefault="00326806" w:rsidP="00326806">
            <w:pPr>
              <w:rPr>
                <w:rFonts w:ascii="Verdana" w:hAnsi="Verdana"/>
                <w:iCs/>
              </w:rPr>
            </w:pPr>
            <w:r w:rsidRPr="000275A8">
              <w:rPr>
                <w:rFonts w:ascii="Verdana" w:hAnsi="Verdana"/>
                <w:iCs/>
              </w:rPr>
              <w:t>Resolution:</w:t>
            </w:r>
          </w:p>
        </w:tc>
        <w:tc>
          <w:tcPr>
            <w:tcW w:w="9026" w:type="dxa"/>
          </w:tcPr>
          <w:p w14:paraId="4F4F309F" w14:textId="677E8443" w:rsidR="00326806" w:rsidRDefault="00326806" w:rsidP="00326806">
            <w:pPr>
              <w:rPr>
                <w:rFonts w:ascii="Verdana" w:hAnsi="Verdana"/>
                <w:i/>
              </w:rPr>
            </w:pPr>
            <w:r>
              <w:rPr>
                <w:rFonts w:ascii="Verdana" w:hAnsi="Verdana"/>
                <w:iCs/>
              </w:rPr>
              <w:t xml:space="preserve">The report was </w:t>
            </w:r>
            <w:r>
              <w:rPr>
                <w:rFonts w:ascii="Verdana" w:hAnsi="Verdana"/>
                <w:b/>
                <w:bCs/>
                <w:iCs/>
              </w:rPr>
              <w:t>NOTED.</w:t>
            </w:r>
          </w:p>
        </w:tc>
      </w:tr>
      <w:tr w:rsidR="00326806" w:rsidRPr="003C214E" w14:paraId="0F577456" w14:textId="77777777" w:rsidTr="00296E5B">
        <w:tc>
          <w:tcPr>
            <w:tcW w:w="1469" w:type="dxa"/>
          </w:tcPr>
          <w:p w14:paraId="73BD683E" w14:textId="19191070" w:rsidR="00326806" w:rsidRDefault="00326806" w:rsidP="00326806">
            <w:pPr>
              <w:rPr>
                <w:rFonts w:ascii="Verdana" w:hAnsi="Verdana"/>
                <w:iCs/>
              </w:rPr>
            </w:pPr>
            <w:r>
              <w:rPr>
                <w:rFonts w:ascii="Verdana" w:hAnsi="Verdana"/>
              </w:rPr>
              <w:t>5</w:t>
            </w:r>
            <w:r w:rsidRPr="00443F68">
              <w:rPr>
                <w:rFonts w:ascii="Verdana" w:hAnsi="Verdana"/>
              </w:rPr>
              <w:t>.</w:t>
            </w:r>
            <w:r>
              <w:rPr>
                <w:rFonts w:ascii="Verdana" w:hAnsi="Verdana"/>
              </w:rPr>
              <w:t>4.3</w:t>
            </w:r>
          </w:p>
        </w:tc>
        <w:tc>
          <w:tcPr>
            <w:tcW w:w="9026" w:type="dxa"/>
          </w:tcPr>
          <w:p w14:paraId="445516C6" w14:textId="0B762392" w:rsidR="00326806" w:rsidRDefault="00326806" w:rsidP="00326806">
            <w:pPr>
              <w:rPr>
                <w:rFonts w:ascii="Verdana" w:hAnsi="Verdana"/>
                <w:i/>
              </w:rPr>
            </w:pPr>
            <w:r>
              <w:rPr>
                <w:rFonts w:ascii="Verdana" w:hAnsi="Verdana"/>
                <w:b/>
                <w:bCs/>
                <w:color w:val="333333"/>
                <w:shd w:val="clear" w:color="auto" w:fill="FFFFFF"/>
              </w:rPr>
              <w:t>Charitable Funds Committee Highlight Report 21 January 2026</w:t>
            </w:r>
          </w:p>
        </w:tc>
      </w:tr>
      <w:tr w:rsidR="00326806" w:rsidRPr="003C214E" w14:paraId="31CB2CAE" w14:textId="77777777" w:rsidTr="00296E5B">
        <w:tc>
          <w:tcPr>
            <w:tcW w:w="1469" w:type="dxa"/>
          </w:tcPr>
          <w:p w14:paraId="2916C8E2" w14:textId="77777777" w:rsidR="00326806" w:rsidRDefault="00326806" w:rsidP="00326806">
            <w:pPr>
              <w:rPr>
                <w:rFonts w:ascii="Verdana" w:hAnsi="Verdana"/>
                <w:iCs/>
              </w:rPr>
            </w:pPr>
          </w:p>
        </w:tc>
        <w:tc>
          <w:tcPr>
            <w:tcW w:w="9026" w:type="dxa"/>
          </w:tcPr>
          <w:p w14:paraId="6A253E12" w14:textId="7C80580D" w:rsidR="00326806" w:rsidRDefault="00326806" w:rsidP="00E42258">
            <w:pPr>
              <w:shd w:val="clear" w:color="auto" w:fill="FFFFFF"/>
              <w:tabs>
                <w:tab w:val="num" w:pos="720"/>
              </w:tabs>
              <w:spacing w:before="100" w:beforeAutospacing="1" w:after="100" w:afterAutospacing="1"/>
              <w:jc w:val="both"/>
              <w:rPr>
                <w:rFonts w:ascii="Verdana" w:hAnsi="Verdana"/>
                <w:i/>
              </w:rPr>
            </w:pPr>
            <w:r w:rsidRPr="00E42258">
              <w:rPr>
                <w:rFonts w:ascii="Verdana" w:hAnsi="Verdana" w:cs="Segoe UI"/>
                <w:color w:val="323130"/>
                <w:shd w:val="clear" w:color="auto" w:fill="FFFFFF"/>
              </w:rPr>
              <w:t>D Jouvenat presented the report</w:t>
            </w:r>
            <w:r w:rsidR="00E42258" w:rsidRPr="00E42258">
              <w:rPr>
                <w:rFonts w:ascii="Verdana" w:hAnsi="Verdana" w:cs="Segoe UI"/>
                <w:color w:val="323130"/>
                <w:shd w:val="clear" w:color="auto" w:fill="FFFFFF"/>
              </w:rPr>
              <w:t xml:space="preserve"> and highlighted the key matters for Members attention. Members noted</w:t>
            </w:r>
            <w:r w:rsidR="00E42258" w:rsidRPr="00E42258">
              <w:rPr>
                <w:rFonts w:ascii="Verdana" w:eastAsia="Times New Roman" w:hAnsi="Verdana" w:cs="Segoe UI"/>
                <w:color w:val="323130"/>
                <w:lang w:eastAsia="en-GB"/>
              </w:rPr>
              <w:t xml:space="preserve"> that the Charitable Funds Committee approved a new investment policy, which will lead to procurement and tendering for a future investment manager based on the new policy and noted that a presentation on charity branding work was received, noting significant engagement and consultation, with a further update being presented to the March Board for approval. </w:t>
            </w:r>
          </w:p>
        </w:tc>
      </w:tr>
      <w:tr w:rsidR="00326806" w:rsidRPr="003C214E" w14:paraId="2D1556AB" w14:textId="77777777" w:rsidTr="00296E5B">
        <w:tc>
          <w:tcPr>
            <w:tcW w:w="1469" w:type="dxa"/>
          </w:tcPr>
          <w:p w14:paraId="5A7DD784" w14:textId="66B2E11C" w:rsidR="00326806" w:rsidRPr="00621C3C" w:rsidRDefault="00326806" w:rsidP="00326806">
            <w:pPr>
              <w:rPr>
                <w:rFonts w:ascii="Verdana" w:hAnsi="Verdana"/>
                <w:iCs/>
              </w:rPr>
            </w:pPr>
            <w:r w:rsidRPr="00621C3C">
              <w:rPr>
                <w:rFonts w:ascii="Verdana" w:hAnsi="Verdana"/>
                <w:iCs/>
              </w:rPr>
              <w:t>Resolution:</w:t>
            </w:r>
          </w:p>
        </w:tc>
        <w:tc>
          <w:tcPr>
            <w:tcW w:w="9026" w:type="dxa"/>
          </w:tcPr>
          <w:p w14:paraId="28C1C7A9" w14:textId="7BE275E9" w:rsidR="00326806" w:rsidRDefault="00326806" w:rsidP="00326806">
            <w:pPr>
              <w:jc w:val="both"/>
              <w:rPr>
                <w:rFonts w:ascii="Verdana" w:hAnsi="Verdana"/>
                <w:i/>
              </w:rPr>
            </w:pPr>
            <w:r>
              <w:rPr>
                <w:rFonts w:ascii="Verdana" w:hAnsi="Verdana"/>
                <w:iCs/>
              </w:rPr>
              <w:t xml:space="preserve">The report was </w:t>
            </w:r>
            <w:r>
              <w:rPr>
                <w:rFonts w:ascii="Verdana" w:hAnsi="Verdana"/>
                <w:b/>
                <w:bCs/>
                <w:iCs/>
              </w:rPr>
              <w:t>NOTED.</w:t>
            </w:r>
          </w:p>
        </w:tc>
      </w:tr>
      <w:tr w:rsidR="00326806" w:rsidRPr="003C214E" w14:paraId="2E8C8C19" w14:textId="77777777" w:rsidTr="00296E5B">
        <w:tc>
          <w:tcPr>
            <w:tcW w:w="1469" w:type="dxa"/>
            <w:shd w:val="clear" w:color="auto" w:fill="1F3864" w:themeFill="accent5" w:themeFillShade="80"/>
          </w:tcPr>
          <w:p w14:paraId="1F50EFE8" w14:textId="77777777" w:rsidR="00326806" w:rsidRPr="00443F68" w:rsidRDefault="00326806" w:rsidP="00326806">
            <w:pPr>
              <w:pStyle w:val="ListParagraph"/>
              <w:numPr>
                <w:ilvl w:val="0"/>
                <w:numId w:val="1"/>
              </w:numPr>
              <w:rPr>
                <w:rFonts w:ascii="Verdana" w:hAnsi="Verdana"/>
                <w:b/>
              </w:rPr>
            </w:pPr>
          </w:p>
        </w:tc>
        <w:tc>
          <w:tcPr>
            <w:tcW w:w="9026" w:type="dxa"/>
            <w:shd w:val="clear" w:color="auto" w:fill="1F3864" w:themeFill="accent5" w:themeFillShade="80"/>
          </w:tcPr>
          <w:p w14:paraId="7F10474F" w14:textId="37821613" w:rsidR="00326806" w:rsidRPr="003C214E" w:rsidRDefault="00326806" w:rsidP="00326806">
            <w:pPr>
              <w:rPr>
                <w:rFonts w:ascii="Verdana" w:hAnsi="Verdana"/>
                <w:b/>
              </w:rPr>
            </w:pPr>
            <w:r w:rsidRPr="00E97EC5">
              <w:rPr>
                <w:rFonts w:ascii="Verdana" w:hAnsi="Verdana"/>
                <w:b/>
              </w:rPr>
              <w:t>DELIVERING OUR PLAN</w:t>
            </w:r>
          </w:p>
        </w:tc>
      </w:tr>
      <w:tr w:rsidR="00326806" w:rsidRPr="003C214E" w14:paraId="0631F713" w14:textId="77777777" w:rsidTr="00296E5B">
        <w:tc>
          <w:tcPr>
            <w:tcW w:w="1469" w:type="dxa"/>
          </w:tcPr>
          <w:p w14:paraId="03D9BA60" w14:textId="49A1C119" w:rsidR="00326806" w:rsidRPr="009534DF" w:rsidRDefault="00326806" w:rsidP="00326806">
            <w:pPr>
              <w:rPr>
                <w:rFonts w:ascii="Verdana" w:hAnsi="Verdana"/>
                <w:iCs/>
              </w:rPr>
            </w:pPr>
            <w:r w:rsidRPr="009534DF">
              <w:rPr>
                <w:rFonts w:ascii="Verdana" w:hAnsi="Verdana"/>
                <w:iCs/>
              </w:rPr>
              <w:t>6.1</w:t>
            </w:r>
          </w:p>
        </w:tc>
        <w:tc>
          <w:tcPr>
            <w:tcW w:w="9026" w:type="dxa"/>
          </w:tcPr>
          <w:p w14:paraId="52CFBA7C" w14:textId="287A040B" w:rsidR="00326806" w:rsidRDefault="00326806" w:rsidP="00326806">
            <w:pPr>
              <w:jc w:val="both"/>
              <w:rPr>
                <w:rFonts w:ascii="Verdana" w:hAnsi="Verdana"/>
                <w:i/>
              </w:rPr>
            </w:pPr>
            <w:r w:rsidRPr="00E97EC5">
              <w:rPr>
                <w:rFonts w:ascii="Verdana" w:hAnsi="Verdana"/>
                <w:b/>
                <w:iCs/>
              </w:rPr>
              <w:t>Integrated Performance Report (Quality, People &amp; Operational Performance)</w:t>
            </w:r>
          </w:p>
        </w:tc>
      </w:tr>
      <w:tr w:rsidR="00326806" w:rsidRPr="003C214E" w14:paraId="34E48D79" w14:textId="77777777" w:rsidTr="00296E5B">
        <w:tc>
          <w:tcPr>
            <w:tcW w:w="1469" w:type="dxa"/>
          </w:tcPr>
          <w:p w14:paraId="45E04714" w14:textId="77777777" w:rsidR="00326806" w:rsidRPr="00443F68" w:rsidRDefault="00326806" w:rsidP="00326806">
            <w:pPr>
              <w:rPr>
                <w:rFonts w:ascii="Verdana" w:hAnsi="Verdana"/>
                <w:i/>
              </w:rPr>
            </w:pPr>
          </w:p>
        </w:tc>
        <w:tc>
          <w:tcPr>
            <w:tcW w:w="9026" w:type="dxa"/>
          </w:tcPr>
          <w:p w14:paraId="16CA8891" w14:textId="7A5D7E78" w:rsidR="00326806" w:rsidRDefault="00326806" w:rsidP="00326806">
            <w:pPr>
              <w:jc w:val="both"/>
              <w:rPr>
                <w:rFonts w:ascii="Verdana" w:hAnsi="Verdana"/>
                <w:iCs/>
              </w:rPr>
            </w:pPr>
            <w:r w:rsidRPr="007777C4">
              <w:rPr>
                <w:rFonts w:ascii="Verdana" w:hAnsi="Verdana"/>
                <w:iCs/>
              </w:rPr>
              <w:t xml:space="preserve">C Thompson introduced the report and highlighted the key matters for members attention in terms of the key performance metrics, before handing over to Executive leads to provide updates against their performance areas. </w:t>
            </w:r>
            <w:r w:rsidR="00E42258">
              <w:rPr>
                <w:rFonts w:ascii="Verdana" w:hAnsi="Verdana"/>
                <w:iCs/>
              </w:rPr>
              <w:t xml:space="preserve">The Chair welcomed the capturing of the key highlights within the report which was helpful to the Board in terms of identifying key challenges. </w:t>
            </w:r>
          </w:p>
          <w:p w14:paraId="31EE84F9" w14:textId="77777777" w:rsidR="00326806" w:rsidRDefault="00326806" w:rsidP="00326806">
            <w:pPr>
              <w:jc w:val="both"/>
              <w:rPr>
                <w:rFonts w:ascii="Verdana" w:hAnsi="Verdana"/>
                <w:iCs/>
              </w:rPr>
            </w:pPr>
          </w:p>
          <w:p w14:paraId="407275CA" w14:textId="022947E5" w:rsidR="00326806" w:rsidRPr="002B4EED" w:rsidRDefault="00C44F0D" w:rsidP="00326806">
            <w:pPr>
              <w:jc w:val="both"/>
              <w:rPr>
                <w:rFonts w:ascii="Verdana" w:hAnsi="Verdana" w:cs="Segoe UI"/>
                <w:color w:val="323130"/>
                <w:shd w:val="clear" w:color="auto" w:fill="FFFFFF"/>
              </w:rPr>
            </w:pPr>
            <w:r w:rsidRPr="002B4EED">
              <w:rPr>
                <w:rFonts w:ascii="Verdana" w:hAnsi="Verdana"/>
                <w:iCs/>
              </w:rPr>
              <w:t xml:space="preserve">P Roseblade confirmed that the Performance Dashboard report had been discussed in detail at the Operational Delivery Committee and </w:t>
            </w:r>
            <w:r w:rsidRPr="002B4EED">
              <w:rPr>
                <w:rFonts w:ascii="Verdana" w:hAnsi="Verdana" w:cs="Segoe UI"/>
                <w:color w:val="323130"/>
                <w:shd w:val="clear" w:color="auto" w:fill="FFFFFF"/>
              </w:rPr>
              <w:t xml:space="preserve">emphasised the need to understand WAST (Welsh Ambulance Services Trust) performance for the resident population, noting that this data was not currently visible in the report or </w:t>
            </w:r>
            <w:r w:rsidR="002B4EED">
              <w:rPr>
                <w:rFonts w:ascii="Verdana" w:hAnsi="Verdana" w:cs="Segoe UI"/>
                <w:color w:val="323130"/>
                <w:shd w:val="clear" w:color="auto" w:fill="FFFFFF"/>
              </w:rPr>
              <w:t xml:space="preserve">within </w:t>
            </w:r>
            <w:r w:rsidRPr="002B4EED">
              <w:rPr>
                <w:rFonts w:ascii="Verdana" w:hAnsi="Verdana" w:cs="Segoe UI"/>
                <w:color w:val="323130"/>
                <w:shd w:val="clear" w:color="auto" w:fill="FFFFFF"/>
              </w:rPr>
              <w:t xml:space="preserve">the ambulance handover report.  P Roseblade added that whilst she acknowledged improvements in handover times, these improvements were not without consequences, and it was important to determine if WAST performance </w:t>
            </w:r>
            <w:r w:rsidR="002B4EED">
              <w:rPr>
                <w:rFonts w:ascii="Verdana" w:hAnsi="Verdana" w:cs="Segoe UI"/>
                <w:color w:val="323130"/>
                <w:shd w:val="clear" w:color="auto" w:fill="FFFFFF"/>
              </w:rPr>
              <w:t>wa</w:t>
            </w:r>
            <w:r w:rsidRPr="002B4EED">
              <w:rPr>
                <w:rFonts w:ascii="Verdana" w:hAnsi="Verdana" w:cs="Segoe UI"/>
                <w:color w:val="323130"/>
                <w:shd w:val="clear" w:color="auto" w:fill="FFFFFF"/>
              </w:rPr>
              <w:t>s also improving for the local population.</w:t>
            </w:r>
          </w:p>
          <w:p w14:paraId="4DCEED97" w14:textId="77777777" w:rsidR="00C44F0D" w:rsidRPr="002B4EED" w:rsidRDefault="00C44F0D" w:rsidP="00326806">
            <w:pPr>
              <w:jc w:val="both"/>
              <w:rPr>
                <w:rFonts w:ascii="Verdana" w:hAnsi="Verdana"/>
                <w:iCs/>
              </w:rPr>
            </w:pPr>
          </w:p>
          <w:p w14:paraId="6B38DE17" w14:textId="26327C87" w:rsidR="00C44F0D" w:rsidRPr="002B4EED" w:rsidRDefault="002B4EED" w:rsidP="00326806">
            <w:pPr>
              <w:jc w:val="both"/>
              <w:rPr>
                <w:rFonts w:ascii="Verdana" w:hAnsi="Verdana" w:cs="Segoe UI"/>
                <w:color w:val="323130"/>
                <w:shd w:val="clear" w:color="auto" w:fill="FFFFFF"/>
              </w:rPr>
            </w:pPr>
            <w:r>
              <w:rPr>
                <w:rFonts w:ascii="Verdana" w:hAnsi="Verdana" w:cs="Segoe UI"/>
                <w:color w:val="323130"/>
                <w:shd w:val="clear" w:color="auto" w:fill="FFFFFF"/>
              </w:rPr>
              <w:t>G Hughes confirmed</w:t>
            </w:r>
            <w:r w:rsidR="00C44F0D" w:rsidRPr="002B4EED">
              <w:rPr>
                <w:rFonts w:ascii="Verdana" w:hAnsi="Verdana" w:cs="Segoe UI"/>
                <w:color w:val="323130"/>
                <w:shd w:val="clear" w:color="auto" w:fill="FFFFFF"/>
              </w:rPr>
              <w:t xml:space="preserve"> that the WAST graphs w</w:t>
            </w:r>
            <w:r>
              <w:rPr>
                <w:rFonts w:ascii="Verdana" w:hAnsi="Verdana" w:cs="Segoe UI"/>
                <w:color w:val="323130"/>
                <w:shd w:val="clear" w:color="auto" w:fill="FFFFFF"/>
              </w:rPr>
              <w:t>ould</w:t>
            </w:r>
            <w:r w:rsidR="00C44F0D" w:rsidRPr="002B4EED">
              <w:rPr>
                <w:rFonts w:ascii="Verdana" w:hAnsi="Verdana" w:cs="Segoe UI"/>
                <w:color w:val="323130"/>
                <w:shd w:val="clear" w:color="auto" w:fill="FFFFFF"/>
              </w:rPr>
              <w:t xml:space="preserve"> be reinstated in the performance report, </w:t>
            </w:r>
            <w:r>
              <w:rPr>
                <w:rFonts w:ascii="Verdana" w:hAnsi="Verdana" w:cs="Segoe UI"/>
                <w:color w:val="323130"/>
                <w:shd w:val="clear" w:color="auto" w:fill="FFFFFF"/>
              </w:rPr>
              <w:t>apologising for their omittance and advised</w:t>
            </w:r>
            <w:r w:rsidR="00C44F0D" w:rsidRPr="002B4EED">
              <w:rPr>
                <w:rFonts w:ascii="Verdana" w:hAnsi="Verdana" w:cs="Segoe UI"/>
                <w:color w:val="323130"/>
                <w:shd w:val="clear" w:color="auto" w:fill="FFFFFF"/>
              </w:rPr>
              <w:t xml:space="preserve"> that a </w:t>
            </w:r>
            <w:r>
              <w:rPr>
                <w:rFonts w:ascii="Verdana" w:hAnsi="Verdana" w:cs="Segoe UI"/>
                <w:color w:val="323130"/>
                <w:shd w:val="clear" w:color="auto" w:fill="FFFFFF"/>
              </w:rPr>
              <w:t>report</w:t>
            </w:r>
            <w:r w:rsidR="00C44F0D" w:rsidRPr="002B4EED">
              <w:rPr>
                <w:rFonts w:ascii="Verdana" w:hAnsi="Verdana" w:cs="Segoe UI"/>
                <w:color w:val="323130"/>
                <w:shd w:val="clear" w:color="auto" w:fill="FFFFFF"/>
              </w:rPr>
              <w:t xml:space="preserve"> was </w:t>
            </w:r>
            <w:r>
              <w:rPr>
                <w:rFonts w:ascii="Verdana" w:hAnsi="Verdana" w:cs="Segoe UI"/>
                <w:color w:val="323130"/>
                <w:shd w:val="clear" w:color="auto" w:fill="FFFFFF"/>
              </w:rPr>
              <w:t>taken to the Operational Delivery Committee</w:t>
            </w:r>
            <w:r w:rsidR="00C44F0D" w:rsidRPr="002B4EED">
              <w:rPr>
                <w:rFonts w:ascii="Verdana" w:hAnsi="Verdana" w:cs="Segoe UI"/>
                <w:color w:val="323130"/>
                <w:shd w:val="clear" w:color="auto" w:fill="FFFFFF"/>
              </w:rPr>
              <w:t xml:space="preserve"> to examine any correlation between improved response times in the community and reduced handover delays, </w:t>
            </w:r>
            <w:r>
              <w:rPr>
                <w:rFonts w:ascii="Verdana" w:hAnsi="Verdana" w:cs="Segoe UI"/>
                <w:color w:val="323130"/>
                <w:shd w:val="clear" w:color="auto" w:fill="FFFFFF"/>
              </w:rPr>
              <w:t>where it was noted that the</w:t>
            </w:r>
            <w:r w:rsidR="00C44F0D" w:rsidRPr="002B4EED">
              <w:rPr>
                <w:rFonts w:ascii="Verdana" w:hAnsi="Verdana" w:cs="Segoe UI"/>
                <w:color w:val="323130"/>
                <w:shd w:val="clear" w:color="auto" w:fill="FFFFFF"/>
              </w:rPr>
              <w:t xml:space="preserve"> data did not show a significant improvement in response times. </w:t>
            </w:r>
            <w:r>
              <w:rPr>
                <w:rFonts w:ascii="Verdana" w:hAnsi="Verdana" w:cs="Segoe UI"/>
                <w:color w:val="323130"/>
                <w:shd w:val="clear" w:color="auto" w:fill="FFFFFF"/>
              </w:rPr>
              <w:t xml:space="preserve">G Hughes advised that given that </w:t>
            </w:r>
            <w:r w:rsidR="00C44F0D" w:rsidRPr="002B4EED">
              <w:rPr>
                <w:rFonts w:ascii="Verdana" w:hAnsi="Verdana" w:cs="Segoe UI"/>
                <w:color w:val="323130"/>
                <w:shd w:val="clear" w:color="auto" w:fill="FFFFFF"/>
              </w:rPr>
              <w:t xml:space="preserve">WAST </w:t>
            </w:r>
            <w:r>
              <w:rPr>
                <w:rFonts w:ascii="Verdana" w:hAnsi="Verdana" w:cs="Segoe UI"/>
                <w:color w:val="323130"/>
                <w:shd w:val="clear" w:color="auto" w:fill="FFFFFF"/>
              </w:rPr>
              <w:t>was</w:t>
            </w:r>
            <w:r w:rsidR="00C44F0D" w:rsidRPr="002B4EED">
              <w:rPr>
                <w:rFonts w:ascii="Verdana" w:hAnsi="Verdana" w:cs="Segoe UI"/>
                <w:color w:val="323130"/>
                <w:shd w:val="clear" w:color="auto" w:fill="FFFFFF"/>
              </w:rPr>
              <w:t xml:space="preserve"> an all-Wales service, CTM resources </w:t>
            </w:r>
            <w:r>
              <w:rPr>
                <w:rFonts w:ascii="Verdana" w:hAnsi="Verdana" w:cs="Segoe UI"/>
                <w:color w:val="323130"/>
                <w:shd w:val="clear" w:color="auto" w:fill="FFFFFF"/>
              </w:rPr>
              <w:t xml:space="preserve">were </w:t>
            </w:r>
            <w:r w:rsidR="00C44F0D" w:rsidRPr="002B4EED">
              <w:rPr>
                <w:rFonts w:ascii="Verdana" w:hAnsi="Verdana" w:cs="Segoe UI"/>
                <w:color w:val="323130"/>
                <w:shd w:val="clear" w:color="auto" w:fill="FFFFFF"/>
              </w:rPr>
              <w:t>sometimes used to support delays in other health boards, which affect</w:t>
            </w:r>
            <w:r>
              <w:rPr>
                <w:rFonts w:ascii="Verdana" w:hAnsi="Verdana" w:cs="Segoe UI"/>
                <w:color w:val="323130"/>
                <w:shd w:val="clear" w:color="auto" w:fill="FFFFFF"/>
              </w:rPr>
              <w:t>ed</w:t>
            </w:r>
            <w:r w:rsidR="00C44F0D" w:rsidRPr="002B4EED">
              <w:rPr>
                <w:rFonts w:ascii="Verdana" w:hAnsi="Verdana" w:cs="Segoe UI"/>
                <w:color w:val="323130"/>
                <w:shd w:val="clear" w:color="auto" w:fill="FFFFFF"/>
              </w:rPr>
              <w:t xml:space="preserve"> local </w:t>
            </w:r>
            <w:r>
              <w:rPr>
                <w:rFonts w:ascii="Verdana" w:hAnsi="Verdana" w:cs="Segoe UI"/>
                <w:color w:val="323130"/>
                <w:shd w:val="clear" w:color="auto" w:fill="FFFFFF"/>
              </w:rPr>
              <w:t xml:space="preserve">CTM </w:t>
            </w:r>
            <w:r w:rsidR="00C44F0D" w:rsidRPr="002B4EED">
              <w:rPr>
                <w:rFonts w:ascii="Verdana" w:hAnsi="Verdana" w:cs="Segoe UI"/>
                <w:color w:val="323130"/>
                <w:shd w:val="clear" w:color="auto" w:fill="FFFFFF"/>
              </w:rPr>
              <w:t>response times</w:t>
            </w:r>
            <w:r>
              <w:rPr>
                <w:rFonts w:ascii="Verdana" w:hAnsi="Verdana" w:cs="Segoe UI"/>
                <w:color w:val="323130"/>
                <w:shd w:val="clear" w:color="auto" w:fill="FFFFFF"/>
              </w:rPr>
              <w:t xml:space="preserve"> and</w:t>
            </w:r>
            <w:r w:rsidR="00C44F0D" w:rsidRPr="002B4EED">
              <w:rPr>
                <w:rFonts w:ascii="Verdana" w:hAnsi="Verdana" w:cs="Segoe UI"/>
                <w:color w:val="323130"/>
                <w:shd w:val="clear" w:color="auto" w:fill="FFFFFF"/>
              </w:rPr>
              <w:t xml:space="preserve"> committed to bringing further analysis back to a future meeting</w:t>
            </w:r>
            <w:r>
              <w:rPr>
                <w:rFonts w:ascii="Verdana" w:hAnsi="Verdana" w:cs="Segoe UI"/>
                <w:color w:val="323130"/>
                <w:shd w:val="clear" w:color="auto" w:fill="FFFFFF"/>
              </w:rPr>
              <w:t xml:space="preserve"> of the Operational Delivery Committee. </w:t>
            </w:r>
          </w:p>
          <w:p w14:paraId="4AE3CD69" w14:textId="77777777" w:rsidR="00C44F0D" w:rsidRDefault="00C44F0D" w:rsidP="00326806">
            <w:pPr>
              <w:jc w:val="both"/>
              <w:rPr>
                <w:rFonts w:ascii="Verdana" w:hAnsi="Verdana"/>
                <w:iCs/>
              </w:rPr>
            </w:pPr>
          </w:p>
          <w:p w14:paraId="1F273F65" w14:textId="3CA5449E" w:rsidR="00C44F0D" w:rsidRPr="002B4EED" w:rsidRDefault="00C44F0D" w:rsidP="00326806">
            <w:pPr>
              <w:jc w:val="both"/>
              <w:rPr>
                <w:rFonts w:ascii="Verdana" w:hAnsi="Verdana"/>
                <w:iCs/>
              </w:rPr>
            </w:pPr>
            <w:r w:rsidRPr="002B4EED">
              <w:rPr>
                <w:rFonts w:ascii="Verdana" w:hAnsi="Verdana" w:cs="Segoe UI"/>
                <w:color w:val="323130"/>
                <w:shd w:val="clear" w:color="auto" w:fill="FFFFFF"/>
              </w:rPr>
              <w:t>R</w:t>
            </w:r>
            <w:r w:rsidR="002B4EED">
              <w:rPr>
                <w:rFonts w:ascii="Verdana" w:hAnsi="Verdana" w:cs="Segoe UI"/>
                <w:color w:val="323130"/>
                <w:shd w:val="clear" w:color="auto" w:fill="FFFFFF"/>
              </w:rPr>
              <w:t xml:space="preserve"> Hughes</w:t>
            </w:r>
            <w:r w:rsidRPr="002B4EED">
              <w:rPr>
                <w:rFonts w:ascii="Verdana" w:hAnsi="Verdana" w:cs="Segoe UI"/>
                <w:color w:val="323130"/>
                <w:shd w:val="clear" w:color="auto" w:fill="FFFFFF"/>
              </w:rPr>
              <w:t xml:space="preserve"> stated that he ha</w:t>
            </w:r>
            <w:r w:rsidR="002B4EED">
              <w:rPr>
                <w:rFonts w:ascii="Verdana" w:hAnsi="Verdana" w:cs="Segoe UI"/>
                <w:color w:val="323130"/>
                <w:shd w:val="clear" w:color="auto" w:fill="FFFFFF"/>
              </w:rPr>
              <w:t>d</w:t>
            </w:r>
            <w:r w:rsidRPr="002B4EED">
              <w:rPr>
                <w:rFonts w:ascii="Verdana" w:hAnsi="Verdana" w:cs="Segoe UI"/>
                <w:color w:val="323130"/>
                <w:shd w:val="clear" w:color="auto" w:fill="FFFFFF"/>
              </w:rPr>
              <w:t xml:space="preserve"> been commissioned by the Quality, Safety, and Experience Committee to explore what can be done regarding quality and safety in relation to WAST performance</w:t>
            </w:r>
            <w:r w:rsidR="002B4EED">
              <w:rPr>
                <w:rFonts w:ascii="Verdana" w:hAnsi="Verdana" w:cs="Segoe UI"/>
                <w:color w:val="323130"/>
                <w:shd w:val="clear" w:color="auto" w:fill="FFFFFF"/>
              </w:rPr>
              <w:t xml:space="preserve"> and added that</w:t>
            </w:r>
            <w:r w:rsidRPr="002B4EED">
              <w:rPr>
                <w:rFonts w:ascii="Verdana" w:hAnsi="Verdana" w:cs="Segoe UI"/>
                <w:color w:val="323130"/>
                <w:shd w:val="clear" w:color="auto" w:fill="FFFFFF"/>
              </w:rPr>
              <w:t xml:space="preserve"> </w:t>
            </w:r>
            <w:r w:rsidR="002B4EED">
              <w:rPr>
                <w:rFonts w:ascii="Verdana" w:hAnsi="Verdana" w:cs="Segoe UI"/>
                <w:color w:val="323130"/>
                <w:shd w:val="clear" w:color="auto" w:fill="FFFFFF"/>
              </w:rPr>
              <w:t>h</w:t>
            </w:r>
            <w:r w:rsidRPr="002B4EED">
              <w:rPr>
                <w:rFonts w:ascii="Verdana" w:hAnsi="Verdana" w:cs="Segoe UI"/>
                <w:color w:val="323130"/>
                <w:shd w:val="clear" w:color="auto" w:fill="FFFFFF"/>
              </w:rPr>
              <w:t xml:space="preserve">e </w:t>
            </w:r>
            <w:r w:rsidR="002B4EED">
              <w:rPr>
                <w:rFonts w:ascii="Verdana" w:hAnsi="Verdana" w:cs="Segoe UI"/>
                <w:color w:val="323130"/>
                <w:shd w:val="clear" w:color="auto" w:fill="FFFFFF"/>
              </w:rPr>
              <w:t>was</w:t>
            </w:r>
            <w:r w:rsidRPr="002B4EED">
              <w:rPr>
                <w:rFonts w:ascii="Verdana" w:hAnsi="Verdana" w:cs="Segoe UI"/>
                <w:color w:val="323130"/>
                <w:shd w:val="clear" w:color="auto" w:fill="FFFFFF"/>
              </w:rPr>
              <w:t xml:space="preserve"> in discussions with the Executive Director of Nursing for WAST to understand what data </w:t>
            </w:r>
            <w:r w:rsidR="002B4EED">
              <w:rPr>
                <w:rFonts w:ascii="Verdana" w:hAnsi="Verdana" w:cs="Segoe UI"/>
                <w:color w:val="323130"/>
                <w:shd w:val="clear" w:color="auto" w:fill="FFFFFF"/>
              </w:rPr>
              <w:t>wa</w:t>
            </w:r>
            <w:r w:rsidRPr="002B4EED">
              <w:rPr>
                <w:rFonts w:ascii="Verdana" w:hAnsi="Verdana" w:cs="Segoe UI"/>
                <w:color w:val="323130"/>
                <w:shd w:val="clear" w:color="auto" w:fill="FFFFFF"/>
              </w:rPr>
              <w:t>s being produced about the CTM population and how this can be incorporated into reporting</w:t>
            </w:r>
            <w:r w:rsidR="002B4EED">
              <w:rPr>
                <w:rFonts w:ascii="Verdana" w:hAnsi="Verdana" w:cs="Segoe UI"/>
                <w:color w:val="323130"/>
                <w:shd w:val="clear" w:color="auto" w:fill="FFFFFF"/>
              </w:rPr>
              <w:t xml:space="preserve">, which should then complement the performance data. </w:t>
            </w:r>
          </w:p>
          <w:p w14:paraId="03DB4565" w14:textId="77777777" w:rsidR="00326806" w:rsidRDefault="00326806" w:rsidP="00326806">
            <w:pPr>
              <w:jc w:val="both"/>
              <w:rPr>
                <w:rFonts w:ascii="Verdana" w:hAnsi="Verdana"/>
                <w:iCs/>
              </w:rPr>
            </w:pPr>
          </w:p>
          <w:p w14:paraId="1C3F96E2" w14:textId="7842B9EF" w:rsidR="00326806" w:rsidRPr="002B4EED" w:rsidRDefault="00F77486" w:rsidP="00326806">
            <w:pPr>
              <w:jc w:val="both"/>
              <w:rPr>
                <w:rFonts w:ascii="Verdana" w:hAnsi="Verdana"/>
                <w:iCs/>
              </w:rPr>
            </w:pPr>
            <w:r w:rsidRPr="002B4EED">
              <w:rPr>
                <w:rFonts w:ascii="Verdana" w:hAnsi="Verdana" w:cs="Segoe UI"/>
                <w:color w:val="323130"/>
                <w:shd w:val="clear" w:color="auto" w:fill="FFFFFF"/>
              </w:rPr>
              <w:t>The Chair noted that the public might question what is being done about ambulance handover times and WAST performance, given the improvements in handover and released ambulance hours</w:t>
            </w:r>
            <w:r w:rsidR="002B4EED">
              <w:rPr>
                <w:rFonts w:ascii="Verdana" w:hAnsi="Verdana" w:cs="Segoe UI"/>
                <w:color w:val="323130"/>
                <w:shd w:val="clear" w:color="auto" w:fill="FFFFFF"/>
              </w:rPr>
              <w:t xml:space="preserve"> and</w:t>
            </w:r>
            <w:r w:rsidRPr="002B4EED">
              <w:rPr>
                <w:rFonts w:ascii="Verdana" w:hAnsi="Verdana" w:cs="Segoe UI"/>
                <w:color w:val="323130"/>
                <w:shd w:val="clear" w:color="auto" w:fill="FFFFFF"/>
              </w:rPr>
              <w:t xml:space="preserve"> emphasi</w:t>
            </w:r>
            <w:r w:rsidR="002B4EED">
              <w:rPr>
                <w:rFonts w:ascii="Verdana" w:hAnsi="Verdana" w:cs="Segoe UI"/>
                <w:color w:val="323130"/>
                <w:shd w:val="clear" w:color="auto" w:fill="FFFFFF"/>
              </w:rPr>
              <w:t>s</w:t>
            </w:r>
            <w:r w:rsidRPr="002B4EED">
              <w:rPr>
                <w:rFonts w:ascii="Verdana" w:hAnsi="Verdana" w:cs="Segoe UI"/>
                <w:color w:val="323130"/>
                <w:shd w:val="clear" w:color="auto" w:fill="FFFFFF"/>
              </w:rPr>
              <w:t>ed that while handover times ha</w:t>
            </w:r>
            <w:r w:rsidR="002B4EED">
              <w:rPr>
                <w:rFonts w:ascii="Verdana" w:hAnsi="Verdana" w:cs="Segoe UI"/>
                <w:color w:val="323130"/>
                <w:shd w:val="clear" w:color="auto" w:fill="FFFFFF"/>
              </w:rPr>
              <w:t>d</w:t>
            </w:r>
            <w:r w:rsidRPr="002B4EED">
              <w:rPr>
                <w:rFonts w:ascii="Verdana" w:hAnsi="Verdana" w:cs="Segoe UI"/>
                <w:color w:val="323130"/>
                <w:shd w:val="clear" w:color="auto" w:fill="FFFFFF"/>
              </w:rPr>
              <w:t xml:space="preserve"> improved, WAST performance is largely outside the Health Board's control, and </w:t>
            </w:r>
            <w:r w:rsidR="002B4EED">
              <w:rPr>
                <w:rFonts w:ascii="Verdana" w:hAnsi="Verdana" w:cs="Segoe UI"/>
                <w:color w:val="323130"/>
                <w:shd w:val="clear" w:color="auto" w:fill="FFFFFF"/>
              </w:rPr>
              <w:t xml:space="preserve">added whilst </w:t>
            </w:r>
            <w:r w:rsidRPr="002B4EED">
              <w:rPr>
                <w:rFonts w:ascii="Verdana" w:hAnsi="Verdana" w:cs="Segoe UI"/>
                <w:color w:val="323130"/>
                <w:shd w:val="clear" w:color="auto" w:fill="FFFFFF"/>
              </w:rPr>
              <w:t xml:space="preserve">reporting on it may seem unfair, it </w:t>
            </w:r>
            <w:r w:rsidR="002B4EED">
              <w:rPr>
                <w:rFonts w:ascii="Verdana" w:hAnsi="Verdana" w:cs="Segoe UI"/>
                <w:color w:val="323130"/>
                <w:shd w:val="clear" w:color="auto" w:fill="FFFFFF"/>
              </w:rPr>
              <w:t>was</w:t>
            </w:r>
            <w:r w:rsidRPr="002B4EED">
              <w:rPr>
                <w:rFonts w:ascii="Verdana" w:hAnsi="Verdana" w:cs="Segoe UI"/>
                <w:color w:val="323130"/>
                <w:shd w:val="clear" w:color="auto" w:fill="FFFFFF"/>
              </w:rPr>
              <w:t xml:space="preserve"> still necessary. </w:t>
            </w:r>
            <w:r w:rsidRPr="002B4EED">
              <w:rPr>
                <w:rFonts w:ascii="Verdana" w:hAnsi="Verdana" w:cs="Segoe UI"/>
                <w:color w:val="323130"/>
                <w:shd w:val="clear" w:color="auto" w:fill="FFFFFF"/>
              </w:rPr>
              <w:lastRenderedPageBreak/>
              <w:t xml:space="preserve">The Chair reiterated the importance of monitoring whether improvements in handover times are translating into better response times for the local population and expressed gratitude for </w:t>
            </w:r>
            <w:r w:rsidR="002B4EED">
              <w:rPr>
                <w:rFonts w:ascii="Verdana" w:hAnsi="Verdana" w:cs="Segoe UI"/>
                <w:color w:val="323130"/>
                <w:shd w:val="clear" w:color="auto" w:fill="FFFFFF"/>
              </w:rPr>
              <w:t xml:space="preserve">the </w:t>
            </w:r>
            <w:r w:rsidRPr="002B4EED">
              <w:rPr>
                <w:rFonts w:ascii="Verdana" w:hAnsi="Verdana" w:cs="Segoe UI"/>
                <w:color w:val="323130"/>
                <w:shd w:val="clear" w:color="auto" w:fill="FFFFFF"/>
              </w:rPr>
              <w:t>ongoing analysis.</w:t>
            </w:r>
          </w:p>
          <w:p w14:paraId="3B9EF8F5" w14:textId="77777777" w:rsidR="00326806" w:rsidRDefault="00326806" w:rsidP="00326806">
            <w:pPr>
              <w:jc w:val="both"/>
              <w:rPr>
                <w:rFonts w:ascii="Verdana" w:hAnsi="Verdana"/>
                <w:iCs/>
              </w:rPr>
            </w:pPr>
          </w:p>
          <w:p w14:paraId="36A08FA1" w14:textId="6C8655E3" w:rsidR="00F77486" w:rsidRPr="002B4EED" w:rsidRDefault="00F77486" w:rsidP="00326806">
            <w:pPr>
              <w:jc w:val="both"/>
              <w:rPr>
                <w:rFonts w:ascii="Verdana" w:hAnsi="Verdana" w:cs="Segoe UI"/>
                <w:color w:val="323130"/>
                <w:shd w:val="clear" w:color="auto" w:fill="FFFFFF"/>
              </w:rPr>
            </w:pPr>
            <w:r w:rsidRPr="002B4EED">
              <w:rPr>
                <w:rFonts w:ascii="Verdana" w:hAnsi="Verdana" w:cs="Segoe UI"/>
                <w:color w:val="323130"/>
                <w:shd w:val="clear" w:color="auto" w:fill="FFFFFF"/>
              </w:rPr>
              <w:t>K</w:t>
            </w:r>
            <w:r w:rsidR="002B4EED">
              <w:rPr>
                <w:rFonts w:ascii="Verdana" w:hAnsi="Verdana" w:cs="Segoe UI"/>
                <w:color w:val="323130"/>
                <w:shd w:val="clear" w:color="auto" w:fill="FFFFFF"/>
              </w:rPr>
              <w:t xml:space="preserve"> Palmer sought clarity as to</w:t>
            </w:r>
            <w:r w:rsidRPr="002B4EED">
              <w:rPr>
                <w:rFonts w:ascii="Verdana" w:hAnsi="Verdana" w:cs="Segoe UI"/>
                <w:color w:val="323130"/>
                <w:shd w:val="clear" w:color="auto" w:fill="FFFFFF"/>
              </w:rPr>
              <w:t xml:space="preserve"> whether healthy weight management, specifically the children's weight management service, could be included under the population health metrics in the performance report. </w:t>
            </w:r>
            <w:r w:rsidR="002B4EED">
              <w:rPr>
                <w:rFonts w:ascii="Verdana" w:hAnsi="Verdana" w:cs="Segoe UI"/>
                <w:color w:val="323130"/>
                <w:shd w:val="clear" w:color="auto" w:fill="FFFFFF"/>
              </w:rPr>
              <w:t xml:space="preserve">In response, P Daniels advised </w:t>
            </w:r>
            <w:r w:rsidRPr="002B4EED">
              <w:rPr>
                <w:rFonts w:ascii="Verdana" w:hAnsi="Verdana" w:cs="Segoe UI"/>
                <w:color w:val="323130"/>
                <w:shd w:val="clear" w:color="auto" w:fill="FFFFFF"/>
              </w:rPr>
              <w:t>that not everything c</w:t>
            </w:r>
            <w:r w:rsidR="004D25EC">
              <w:rPr>
                <w:rFonts w:ascii="Verdana" w:hAnsi="Verdana" w:cs="Segoe UI"/>
                <w:color w:val="323130"/>
                <w:shd w:val="clear" w:color="auto" w:fill="FFFFFF"/>
              </w:rPr>
              <w:t>ould</w:t>
            </w:r>
            <w:r w:rsidRPr="002B4EED">
              <w:rPr>
                <w:rFonts w:ascii="Verdana" w:hAnsi="Verdana" w:cs="Segoe UI"/>
                <w:color w:val="323130"/>
                <w:shd w:val="clear" w:color="auto" w:fill="FFFFFF"/>
              </w:rPr>
              <w:t xml:space="preserve"> be included in the report and</w:t>
            </w:r>
            <w:r w:rsidR="004D25EC">
              <w:rPr>
                <w:rFonts w:ascii="Verdana" w:hAnsi="Verdana" w:cs="Segoe UI"/>
                <w:color w:val="323130"/>
                <w:shd w:val="clear" w:color="auto" w:fill="FFFFFF"/>
              </w:rPr>
              <w:t xml:space="preserve"> added he would be happy to have a discussion outside the meeting as to how population health metrics could be presented in a meaningful way, taking into consideration the frequency and relevance of reporting. </w:t>
            </w:r>
            <w:r w:rsidRPr="002B4EED">
              <w:rPr>
                <w:rFonts w:ascii="Verdana" w:hAnsi="Verdana" w:cs="Segoe UI"/>
                <w:color w:val="323130"/>
                <w:shd w:val="clear" w:color="auto" w:fill="FFFFFF"/>
              </w:rPr>
              <w:t xml:space="preserve"> </w:t>
            </w:r>
          </w:p>
          <w:p w14:paraId="351C09C6" w14:textId="77777777" w:rsidR="00F77486" w:rsidRPr="002B4EED" w:rsidRDefault="00F77486" w:rsidP="00326806">
            <w:pPr>
              <w:jc w:val="both"/>
              <w:rPr>
                <w:rFonts w:ascii="Verdana" w:hAnsi="Verdana" w:cs="Segoe UI"/>
                <w:color w:val="323130"/>
                <w:shd w:val="clear" w:color="auto" w:fill="FFFFFF"/>
              </w:rPr>
            </w:pPr>
          </w:p>
          <w:p w14:paraId="662DD74C" w14:textId="782C35C6" w:rsidR="00F77486" w:rsidRPr="002B4EED" w:rsidRDefault="00F77486" w:rsidP="00326806">
            <w:pPr>
              <w:jc w:val="both"/>
              <w:rPr>
                <w:rFonts w:ascii="Verdana" w:hAnsi="Verdana" w:cs="Segoe UI"/>
                <w:color w:val="323130"/>
                <w:shd w:val="clear" w:color="auto" w:fill="FFFFFF"/>
              </w:rPr>
            </w:pPr>
            <w:r w:rsidRPr="002B4EED">
              <w:rPr>
                <w:rFonts w:ascii="Verdana" w:hAnsi="Verdana" w:cs="Segoe UI"/>
                <w:color w:val="323130"/>
                <w:shd w:val="clear" w:color="auto" w:fill="FFFFFF"/>
              </w:rPr>
              <w:t>C</w:t>
            </w:r>
            <w:r w:rsidR="004D25EC">
              <w:rPr>
                <w:rFonts w:ascii="Verdana" w:hAnsi="Verdana" w:cs="Segoe UI"/>
                <w:color w:val="323130"/>
                <w:shd w:val="clear" w:color="auto" w:fill="FFFFFF"/>
              </w:rPr>
              <w:t xml:space="preserve"> Thompson</w:t>
            </w:r>
            <w:r w:rsidRPr="002B4EED">
              <w:rPr>
                <w:rFonts w:ascii="Verdana" w:hAnsi="Verdana" w:cs="Segoe UI"/>
                <w:color w:val="323130"/>
                <w:shd w:val="clear" w:color="auto" w:fill="FFFFFF"/>
              </w:rPr>
              <w:t xml:space="preserve"> acknowledged and highlighted the challenge of including all desired metrics, noting that performance reports never satisfy everyone</w:t>
            </w:r>
            <w:r w:rsidR="004D25EC">
              <w:rPr>
                <w:rFonts w:ascii="Verdana" w:hAnsi="Verdana" w:cs="Segoe UI"/>
                <w:color w:val="323130"/>
                <w:shd w:val="clear" w:color="auto" w:fill="FFFFFF"/>
              </w:rPr>
              <w:t xml:space="preserve">, </w:t>
            </w:r>
            <w:r w:rsidRPr="002B4EED">
              <w:rPr>
                <w:rFonts w:ascii="Verdana" w:hAnsi="Verdana" w:cs="Segoe UI"/>
                <w:color w:val="323130"/>
                <w:shd w:val="clear" w:color="auto" w:fill="FFFFFF"/>
              </w:rPr>
              <w:t>suggest</w:t>
            </w:r>
            <w:r w:rsidR="004D25EC">
              <w:rPr>
                <w:rFonts w:ascii="Verdana" w:hAnsi="Verdana" w:cs="Segoe UI"/>
                <w:color w:val="323130"/>
                <w:shd w:val="clear" w:color="auto" w:fill="FFFFFF"/>
              </w:rPr>
              <w:t>ed</w:t>
            </w:r>
            <w:r w:rsidRPr="002B4EED">
              <w:rPr>
                <w:rFonts w:ascii="Verdana" w:hAnsi="Verdana" w:cs="Segoe UI"/>
                <w:color w:val="323130"/>
                <w:shd w:val="clear" w:color="auto" w:fill="FFFFFF"/>
              </w:rPr>
              <w:t xml:space="preserve"> that some metrics may be managed at other </w:t>
            </w:r>
            <w:r w:rsidR="004D25EC">
              <w:rPr>
                <w:rFonts w:ascii="Verdana" w:hAnsi="Verdana" w:cs="Segoe UI"/>
                <w:color w:val="323130"/>
                <w:shd w:val="clear" w:color="auto" w:fill="FFFFFF"/>
              </w:rPr>
              <w:t>C</w:t>
            </w:r>
            <w:r w:rsidRPr="002B4EED">
              <w:rPr>
                <w:rFonts w:ascii="Verdana" w:hAnsi="Verdana" w:cs="Segoe UI"/>
                <w:color w:val="323130"/>
                <w:shd w:val="clear" w:color="auto" w:fill="FFFFFF"/>
              </w:rPr>
              <w:t>ommittee levels</w:t>
            </w:r>
            <w:r w:rsidR="004D25EC">
              <w:rPr>
                <w:rFonts w:ascii="Verdana" w:hAnsi="Verdana" w:cs="Segoe UI"/>
                <w:color w:val="323130"/>
                <w:shd w:val="clear" w:color="auto" w:fill="FFFFFF"/>
              </w:rPr>
              <w:t xml:space="preserve"> and</w:t>
            </w:r>
            <w:r w:rsidRPr="002B4EED">
              <w:rPr>
                <w:rFonts w:ascii="Verdana" w:hAnsi="Verdana" w:cs="Segoe UI"/>
                <w:color w:val="323130"/>
                <w:shd w:val="clear" w:color="auto" w:fill="FFFFFF"/>
              </w:rPr>
              <w:t xml:space="preserve"> proposed using the opportunity to clarify which metrics will be reported at each level and that some </w:t>
            </w:r>
            <w:r w:rsidR="004D25EC">
              <w:rPr>
                <w:rFonts w:ascii="Verdana" w:hAnsi="Verdana" w:cs="Segoe UI"/>
                <w:color w:val="323130"/>
                <w:shd w:val="clear" w:color="auto" w:fill="FFFFFF"/>
              </w:rPr>
              <w:t xml:space="preserve">metrics </w:t>
            </w:r>
            <w:r w:rsidRPr="002B4EED">
              <w:rPr>
                <w:rFonts w:ascii="Verdana" w:hAnsi="Verdana" w:cs="Segoe UI"/>
                <w:color w:val="323130"/>
                <w:shd w:val="clear" w:color="auto" w:fill="FFFFFF"/>
              </w:rPr>
              <w:t xml:space="preserve">may appear less frequently in </w:t>
            </w:r>
            <w:r w:rsidR="004D25EC">
              <w:rPr>
                <w:rFonts w:ascii="Verdana" w:hAnsi="Verdana" w:cs="Segoe UI"/>
                <w:color w:val="323130"/>
                <w:shd w:val="clear" w:color="auto" w:fill="FFFFFF"/>
              </w:rPr>
              <w:t>B</w:t>
            </w:r>
            <w:r w:rsidRPr="002B4EED">
              <w:rPr>
                <w:rFonts w:ascii="Verdana" w:hAnsi="Verdana" w:cs="Segoe UI"/>
                <w:color w:val="323130"/>
                <w:shd w:val="clear" w:color="auto" w:fill="FFFFFF"/>
              </w:rPr>
              <w:t>oard reports.</w:t>
            </w:r>
          </w:p>
          <w:p w14:paraId="4D5B247E" w14:textId="77777777" w:rsidR="00F77486" w:rsidRDefault="00F77486" w:rsidP="00326806">
            <w:pPr>
              <w:jc w:val="both"/>
              <w:rPr>
                <w:rFonts w:ascii="Verdana" w:hAnsi="Verdana"/>
                <w:iCs/>
              </w:rPr>
            </w:pPr>
          </w:p>
          <w:p w14:paraId="52AD3716" w14:textId="0CFBC4E3" w:rsidR="00326806" w:rsidRPr="004D25EC" w:rsidRDefault="00F77486" w:rsidP="00326806">
            <w:pPr>
              <w:jc w:val="both"/>
              <w:rPr>
                <w:rFonts w:ascii="Verdana" w:hAnsi="Verdana"/>
                <w:iCs/>
              </w:rPr>
            </w:pPr>
            <w:r w:rsidRPr="004D25EC">
              <w:rPr>
                <w:rFonts w:ascii="Verdana" w:hAnsi="Verdana" w:cs="Segoe UI"/>
                <w:color w:val="323130"/>
                <w:shd w:val="clear" w:color="auto" w:fill="FFFFFF"/>
              </w:rPr>
              <w:t>R</w:t>
            </w:r>
            <w:r w:rsidR="004D25EC">
              <w:rPr>
                <w:rFonts w:ascii="Verdana" w:hAnsi="Verdana" w:cs="Segoe UI"/>
                <w:color w:val="323130"/>
                <w:shd w:val="clear" w:color="auto" w:fill="FFFFFF"/>
              </w:rPr>
              <w:t xml:space="preserve"> Rowlands </w:t>
            </w:r>
            <w:r w:rsidRPr="004D25EC">
              <w:rPr>
                <w:rFonts w:ascii="Verdana" w:hAnsi="Verdana" w:cs="Segoe UI"/>
                <w:color w:val="323130"/>
                <w:shd w:val="clear" w:color="auto" w:fill="FFFFFF"/>
              </w:rPr>
              <w:t xml:space="preserve">noted improvements in the cancer pathway performance and highlighted positive news about diabetes in pregnancy. </w:t>
            </w:r>
            <w:r w:rsidR="004D25EC">
              <w:rPr>
                <w:rFonts w:ascii="Verdana" w:hAnsi="Verdana" w:cs="Segoe UI"/>
                <w:color w:val="323130"/>
                <w:shd w:val="clear" w:color="auto" w:fill="FFFFFF"/>
              </w:rPr>
              <w:t xml:space="preserve">R Rowlands </w:t>
            </w:r>
            <w:proofErr w:type="gramStart"/>
            <w:r w:rsidR="004D25EC">
              <w:rPr>
                <w:rFonts w:ascii="Verdana" w:hAnsi="Verdana" w:cs="Segoe UI"/>
                <w:color w:val="323130"/>
                <w:shd w:val="clear" w:color="auto" w:fill="FFFFFF"/>
              </w:rPr>
              <w:t>made reference</w:t>
            </w:r>
            <w:proofErr w:type="gramEnd"/>
            <w:r w:rsidR="004D25EC">
              <w:rPr>
                <w:rFonts w:ascii="Verdana" w:hAnsi="Verdana" w:cs="Segoe UI"/>
                <w:color w:val="323130"/>
                <w:shd w:val="clear" w:color="auto" w:fill="FFFFFF"/>
              </w:rPr>
              <w:t xml:space="preserve"> to</w:t>
            </w:r>
            <w:r w:rsidRPr="004D25EC">
              <w:rPr>
                <w:rFonts w:ascii="Verdana" w:hAnsi="Verdana" w:cs="Segoe UI"/>
                <w:color w:val="323130"/>
                <w:shd w:val="clear" w:color="auto" w:fill="FFFFFF"/>
              </w:rPr>
              <w:t xml:space="preserve"> adult mental health assessments, noting underperformance compared to CAMHS, and inquired about the improvement plan and when more information would be available. C</w:t>
            </w:r>
            <w:r w:rsidR="004D25EC">
              <w:rPr>
                <w:rFonts w:ascii="Verdana" w:hAnsi="Verdana" w:cs="Segoe UI"/>
                <w:color w:val="323130"/>
                <w:shd w:val="clear" w:color="auto" w:fill="FFFFFF"/>
              </w:rPr>
              <w:t xml:space="preserve"> Thompson</w:t>
            </w:r>
            <w:r w:rsidRPr="004D25EC">
              <w:rPr>
                <w:rFonts w:ascii="Verdana" w:hAnsi="Verdana" w:cs="Segoe UI"/>
                <w:color w:val="323130"/>
                <w:shd w:val="clear" w:color="auto" w:fill="FFFFFF"/>
              </w:rPr>
              <w:t xml:space="preserve"> responded that the adult mental health assessment team is working through a backlog and that updates would be </w:t>
            </w:r>
            <w:r w:rsidR="004D25EC">
              <w:rPr>
                <w:rFonts w:ascii="Verdana" w:hAnsi="Verdana" w:cs="Segoe UI"/>
                <w:color w:val="323130"/>
                <w:shd w:val="clear" w:color="auto" w:fill="FFFFFF"/>
              </w:rPr>
              <w:t xml:space="preserve">presented to future meetings of the Operational Delivery Committee. </w:t>
            </w:r>
          </w:p>
          <w:p w14:paraId="476DF825" w14:textId="77777777" w:rsidR="00326806" w:rsidRPr="004D25EC" w:rsidRDefault="00326806" w:rsidP="00326806">
            <w:pPr>
              <w:jc w:val="both"/>
              <w:rPr>
                <w:rFonts w:ascii="Verdana" w:hAnsi="Verdana"/>
                <w:iCs/>
              </w:rPr>
            </w:pPr>
          </w:p>
          <w:p w14:paraId="4813A66D" w14:textId="2B6AC224" w:rsidR="00326806" w:rsidRPr="007D5931" w:rsidRDefault="004D25EC" w:rsidP="004D25EC">
            <w:pPr>
              <w:jc w:val="both"/>
              <w:rPr>
                <w:rFonts w:ascii="Verdana" w:hAnsi="Verdana"/>
                <w:iCs/>
              </w:rPr>
            </w:pPr>
            <w:r>
              <w:rPr>
                <w:rFonts w:ascii="Verdana" w:hAnsi="Verdana" w:cs="Segoe UI"/>
                <w:color w:val="323130"/>
                <w:shd w:val="clear" w:color="auto" w:fill="FFFFFF"/>
              </w:rPr>
              <w:t>In response to a query raised by R Rowlands as to</w:t>
            </w:r>
            <w:r w:rsidR="002B4EED" w:rsidRPr="004D25EC">
              <w:rPr>
                <w:rFonts w:ascii="Verdana" w:hAnsi="Verdana" w:cs="Segoe UI"/>
                <w:color w:val="323130"/>
                <w:shd w:val="clear" w:color="auto" w:fill="FFFFFF"/>
              </w:rPr>
              <w:t xml:space="preserve"> whether access to the discharge app for "other partners" included third sector partners involved in discharge for older people, not just local authorities</w:t>
            </w:r>
            <w:r>
              <w:rPr>
                <w:rFonts w:ascii="Verdana" w:hAnsi="Verdana" w:cs="Segoe UI"/>
                <w:color w:val="323130"/>
                <w:shd w:val="clear" w:color="auto" w:fill="FFFFFF"/>
              </w:rPr>
              <w:t xml:space="preserve">, G Hughes agreed to seek further clarification of this outside the meeting and whether there would be information governance challenges to third sector partners having access to this data. </w:t>
            </w:r>
          </w:p>
        </w:tc>
      </w:tr>
      <w:tr w:rsidR="00326806" w:rsidRPr="003C214E" w14:paraId="45BE3A2E" w14:textId="77777777" w:rsidTr="00296E5B">
        <w:tc>
          <w:tcPr>
            <w:tcW w:w="1469" w:type="dxa"/>
          </w:tcPr>
          <w:p w14:paraId="3F1427AF" w14:textId="287C1283" w:rsidR="00326806" w:rsidRPr="00674627" w:rsidRDefault="00326806" w:rsidP="00326806">
            <w:pPr>
              <w:jc w:val="both"/>
              <w:rPr>
                <w:rFonts w:ascii="Verdana" w:hAnsi="Verdana"/>
                <w:iCs/>
              </w:rPr>
            </w:pPr>
            <w:r w:rsidRPr="00674627">
              <w:rPr>
                <w:rFonts w:ascii="Verdana" w:hAnsi="Verdana"/>
                <w:iCs/>
              </w:rPr>
              <w:lastRenderedPageBreak/>
              <w:t>Resolution:</w:t>
            </w:r>
          </w:p>
        </w:tc>
        <w:tc>
          <w:tcPr>
            <w:tcW w:w="9026" w:type="dxa"/>
          </w:tcPr>
          <w:p w14:paraId="03433E6B" w14:textId="3D6831AD" w:rsidR="00326806" w:rsidRPr="00674627" w:rsidRDefault="00326806" w:rsidP="00326806">
            <w:pPr>
              <w:jc w:val="both"/>
              <w:rPr>
                <w:rFonts w:ascii="Verdana" w:hAnsi="Verdana"/>
                <w:iCs/>
              </w:rPr>
            </w:pPr>
            <w:r w:rsidRPr="00674627">
              <w:rPr>
                <w:rFonts w:ascii="Verdana" w:hAnsi="Verdana"/>
                <w:iCs/>
              </w:rPr>
              <w:t xml:space="preserve">The Board </w:t>
            </w:r>
            <w:r w:rsidRPr="00674627">
              <w:rPr>
                <w:rFonts w:ascii="Verdana" w:hAnsi="Verdana"/>
                <w:b/>
                <w:bCs/>
                <w:iCs/>
              </w:rPr>
              <w:t>NOTED</w:t>
            </w:r>
            <w:r w:rsidRPr="00674627">
              <w:rPr>
                <w:rFonts w:ascii="Verdana" w:hAnsi="Verdana"/>
                <w:iCs/>
              </w:rPr>
              <w:t xml:space="preserve"> the Integrated Performance Dashboard.</w:t>
            </w:r>
          </w:p>
        </w:tc>
      </w:tr>
      <w:tr w:rsidR="00326806" w:rsidRPr="003C214E" w14:paraId="4E096189" w14:textId="77777777" w:rsidTr="00296E5B">
        <w:tc>
          <w:tcPr>
            <w:tcW w:w="1469" w:type="dxa"/>
          </w:tcPr>
          <w:p w14:paraId="2DCAD01B" w14:textId="3997CEBB" w:rsidR="00326806" w:rsidRPr="00674627" w:rsidRDefault="00326806" w:rsidP="00326806">
            <w:pPr>
              <w:jc w:val="both"/>
              <w:rPr>
                <w:rFonts w:ascii="Verdana" w:hAnsi="Verdana"/>
                <w:iCs/>
              </w:rPr>
            </w:pPr>
            <w:r w:rsidRPr="00674627">
              <w:rPr>
                <w:rFonts w:ascii="Verdana" w:hAnsi="Verdana"/>
                <w:iCs/>
              </w:rPr>
              <w:t>Action</w:t>
            </w:r>
            <w:r w:rsidR="00CD5D28">
              <w:rPr>
                <w:rFonts w:ascii="Verdana" w:hAnsi="Verdana"/>
                <w:iCs/>
              </w:rPr>
              <w:t>s</w:t>
            </w:r>
            <w:r w:rsidRPr="00674627">
              <w:rPr>
                <w:rFonts w:ascii="Verdana" w:hAnsi="Verdana"/>
                <w:iCs/>
              </w:rPr>
              <w:t>:</w:t>
            </w:r>
          </w:p>
        </w:tc>
        <w:tc>
          <w:tcPr>
            <w:tcW w:w="9026" w:type="dxa"/>
          </w:tcPr>
          <w:p w14:paraId="0644CB8A" w14:textId="75D16904" w:rsidR="00326806" w:rsidRDefault="00CD5D28" w:rsidP="00326806">
            <w:pPr>
              <w:jc w:val="both"/>
              <w:rPr>
                <w:rFonts w:ascii="Verdana" w:hAnsi="Verdana"/>
                <w:iCs/>
              </w:rPr>
            </w:pPr>
            <w:r w:rsidRPr="00CD5D28">
              <w:rPr>
                <w:rFonts w:ascii="Verdana" w:hAnsi="Verdana"/>
                <w:iCs/>
              </w:rPr>
              <w:t>WAST graphs be reinstated in the performance report</w:t>
            </w:r>
            <w:r>
              <w:rPr>
                <w:rFonts w:ascii="Verdana" w:hAnsi="Verdana"/>
                <w:iCs/>
              </w:rPr>
              <w:t>.</w:t>
            </w:r>
          </w:p>
          <w:p w14:paraId="14002432" w14:textId="77777777" w:rsidR="00CD5D28" w:rsidRDefault="00CD5D28" w:rsidP="00326806">
            <w:pPr>
              <w:jc w:val="both"/>
              <w:rPr>
                <w:rFonts w:ascii="Verdana" w:hAnsi="Verdana"/>
                <w:iCs/>
              </w:rPr>
            </w:pPr>
          </w:p>
          <w:p w14:paraId="3361EAF2" w14:textId="7DB6BB6E" w:rsidR="00CD5D28" w:rsidRDefault="00CD5D28" w:rsidP="00326806">
            <w:pPr>
              <w:jc w:val="both"/>
              <w:rPr>
                <w:rFonts w:ascii="Verdana" w:hAnsi="Verdana"/>
                <w:iCs/>
              </w:rPr>
            </w:pPr>
            <w:r w:rsidRPr="00CD5D28">
              <w:rPr>
                <w:rFonts w:ascii="Verdana" w:hAnsi="Verdana"/>
                <w:iCs/>
              </w:rPr>
              <w:t>Further analysis to be presented to a future meeting of the Operational Delivery Committee in relation to correlation between improved response times in the community and reduced handover delays</w:t>
            </w:r>
            <w:r>
              <w:rPr>
                <w:rFonts w:ascii="Verdana" w:hAnsi="Verdana"/>
                <w:iCs/>
              </w:rPr>
              <w:t>.</w:t>
            </w:r>
          </w:p>
          <w:p w14:paraId="3F826209" w14:textId="77777777" w:rsidR="0050338B" w:rsidRDefault="0050338B" w:rsidP="00326806">
            <w:pPr>
              <w:jc w:val="both"/>
              <w:rPr>
                <w:rFonts w:ascii="Verdana" w:hAnsi="Verdana"/>
                <w:iCs/>
              </w:rPr>
            </w:pPr>
          </w:p>
          <w:p w14:paraId="79C4B0E4" w14:textId="439E3861" w:rsidR="00CD5D28" w:rsidRDefault="0050338B" w:rsidP="00326806">
            <w:pPr>
              <w:jc w:val="both"/>
              <w:rPr>
                <w:rFonts w:ascii="Verdana" w:hAnsi="Verdana" w:cs="Segoe UI"/>
                <w:color w:val="323130"/>
                <w:shd w:val="clear" w:color="auto" w:fill="FFFFFF"/>
              </w:rPr>
            </w:pPr>
            <w:r>
              <w:rPr>
                <w:rFonts w:ascii="Verdana" w:hAnsi="Verdana"/>
                <w:iCs/>
              </w:rPr>
              <w:t xml:space="preserve">Discussion to be held outside the meeting in relation to </w:t>
            </w:r>
            <w:r w:rsidRPr="002B4EED">
              <w:rPr>
                <w:rFonts w:ascii="Verdana" w:hAnsi="Verdana" w:cs="Segoe UI"/>
                <w:color w:val="323130"/>
                <w:shd w:val="clear" w:color="auto" w:fill="FFFFFF"/>
              </w:rPr>
              <w:t>whether healthy weight management, specifically the children's weight management service, could be included under the population health metrics in the performance report</w:t>
            </w:r>
            <w:r>
              <w:rPr>
                <w:rFonts w:ascii="Verdana" w:hAnsi="Verdana" w:cs="Segoe UI"/>
                <w:color w:val="323130"/>
                <w:shd w:val="clear" w:color="auto" w:fill="FFFFFF"/>
              </w:rPr>
              <w:t xml:space="preserve">. Discussion to also focus on how population health metrics could be presented in a meaningful way, taking into consideration the frequency and relevance of reporting. </w:t>
            </w:r>
            <w:r w:rsidRPr="002B4EED">
              <w:rPr>
                <w:rFonts w:ascii="Verdana" w:hAnsi="Verdana" w:cs="Segoe UI"/>
                <w:color w:val="323130"/>
                <w:shd w:val="clear" w:color="auto" w:fill="FFFFFF"/>
              </w:rPr>
              <w:t xml:space="preserve"> </w:t>
            </w:r>
          </w:p>
          <w:p w14:paraId="3446946E" w14:textId="77777777" w:rsidR="0050338B" w:rsidRDefault="0050338B" w:rsidP="00326806">
            <w:pPr>
              <w:jc w:val="both"/>
              <w:rPr>
                <w:rFonts w:ascii="Verdana" w:hAnsi="Verdana"/>
                <w:iCs/>
              </w:rPr>
            </w:pPr>
          </w:p>
          <w:p w14:paraId="589E5AAC" w14:textId="66416A43" w:rsidR="00CD5D28" w:rsidRPr="00674627" w:rsidRDefault="00CD5D28" w:rsidP="00326806">
            <w:pPr>
              <w:jc w:val="both"/>
              <w:rPr>
                <w:rFonts w:ascii="Verdana" w:hAnsi="Verdana"/>
                <w:iCs/>
              </w:rPr>
            </w:pPr>
            <w:r w:rsidRPr="00CD5D28">
              <w:rPr>
                <w:rFonts w:ascii="Verdana" w:hAnsi="Verdana"/>
                <w:iCs/>
              </w:rPr>
              <w:lastRenderedPageBreak/>
              <w:t>Further clarification to be sought outside the meeting as to whether access to the discharge app for "other partners" included third sector partners involved in discharge for older people, not just local authorities</w:t>
            </w:r>
            <w:r>
              <w:rPr>
                <w:rFonts w:ascii="Verdana" w:hAnsi="Verdana"/>
                <w:iCs/>
              </w:rPr>
              <w:t>.</w:t>
            </w:r>
          </w:p>
        </w:tc>
      </w:tr>
      <w:tr w:rsidR="00326806" w:rsidRPr="003C214E" w14:paraId="07A4E757" w14:textId="77777777" w:rsidTr="00296E5B">
        <w:tc>
          <w:tcPr>
            <w:tcW w:w="1469" w:type="dxa"/>
          </w:tcPr>
          <w:p w14:paraId="0322827C" w14:textId="7A57A09F" w:rsidR="00326806" w:rsidRPr="00674627" w:rsidRDefault="00326806" w:rsidP="00326806">
            <w:pPr>
              <w:jc w:val="both"/>
              <w:rPr>
                <w:rFonts w:ascii="Verdana" w:hAnsi="Verdana"/>
                <w:iCs/>
              </w:rPr>
            </w:pPr>
            <w:r>
              <w:rPr>
                <w:rFonts w:ascii="Verdana" w:hAnsi="Verdana"/>
                <w:iCs/>
              </w:rPr>
              <w:lastRenderedPageBreak/>
              <w:t>6.1.1</w:t>
            </w:r>
          </w:p>
        </w:tc>
        <w:tc>
          <w:tcPr>
            <w:tcW w:w="9026" w:type="dxa"/>
          </w:tcPr>
          <w:p w14:paraId="5DF47E7A" w14:textId="32AD4858" w:rsidR="00326806" w:rsidRPr="00674627" w:rsidRDefault="00326806" w:rsidP="00326806">
            <w:pPr>
              <w:jc w:val="both"/>
              <w:rPr>
                <w:rFonts w:ascii="Verdana" w:hAnsi="Verdana"/>
                <w:iCs/>
              </w:rPr>
            </w:pPr>
            <w:r>
              <w:rPr>
                <w:rFonts w:ascii="Verdana" w:hAnsi="Verdana" w:cs="Arial-BoldMT"/>
                <w:b/>
                <w:bCs/>
                <w:color w:val="333333"/>
              </w:rPr>
              <w:t>Ambulance Handover &amp; Discharge Processes</w:t>
            </w:r>
          </w:p>
        </w:tc>
      </w:tr>
      <w:tr w:rsidR="00326806" w:rsidRPr="003C214E" w14:paraId="3D951D79" w14:textId="77777777" w:rsidTr="00296E5B">
        <w:tc>
          <w:tcPr>
            <w:tcW w:w="1469" w:type="dxa"/>
          </w:tcPr>
          <w:p w14:paraId="59E91824" w14:textId="77777777" w:rsidR="00326806" w:rsidRPr="00674627" w:rsidRDefault="00326806" w:rsidP="00326806">
            <w:pPr>
              <w:jc w:val="both"/>
              <w:rPr>
                <w:rFonts w:ascii="Verdana" w:hAnsi="Verdana"/>
                <w:iCs/>
              </w:rPr>
            </w:pPr>
          </w:p>
        </w:tc>
        <w:tc>
          <w:tcPr>
            <w:tcW w:w="9026" w:type="dxa"/>
          </w:tcPr>
          <w:p w14:paraId="2D9C9792" w14:textId="6FBB9F7C" w:rsidR="00326806" w:rsidRDefault="00326806" w:rsidP="00326806">
            <w:pPr>
              <w:jc w:val="both"/>
              <w:rPr>
                <w:rFonts w:ascii="Verdana" w:hAnsi="Verdana"/>
                <w:iCs/>
              </w:rPr>
            </w:pPr>
            <w:r>
              <w:rPr>
                <w:rFonts w:ascii="Verdana" w:hAnsi="Verdana"/>
                <w:iCs/>
              </w:rPr>
              <w:t xml:space="preserve">G Hughes presented the report and highlighted the key </w:t>
            </w:r>
            <w:r w:rsidR="004D25EC">
              <w:rPr>
                <w:rFonts w:ascii="Verdana" w:hAnsi="Verdana"/>
                <w:iCs/>
              </w:rPr>
              <w:t>matters for</w:t>
            </w:r>
            <w:r w:rsidR="00335AB5">
              <w:rPr>
                <w:rFonts w:ascii="Verdana" w:hAnsi="Verdana"/>
                <w:iCs/>
              </w:rPr>
              <w:t xml:space="preserve"> Board</w:t>
            </w:r>
            <w:r w:rsidR="004D25EC">
              <w:rPr>
                <w:rFonts w:ascii="Verdana" w:hAnsi="Verdana"/>
                <w:iCs/>
              </w:rPr>
              <w:t xml:space="preserve"> attention</w:t>
            </w:r>
            <w:r w:rsidR="00243577">
              <w:rPr>
                <w:rFonts w:ascii="Verdana" w:hAnsi="Verdana"/>
                <w:iCs/>
              </w:rPr>
              <w:t>, which included:</w:t>
            </w:r>
          </w:p>
          <w:p w14:paraId="54828DAE" w14:textId="03671FDB"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Welsh Health Circular Expectations:</w:t>
            </w:r>
            <w:r w:rsidRPr="00243577">
              <w:rPr>
                <w:rFonts w:ascii="Verdana" w:eastAsia="Times New Roman" w:hAnsi="Verdana" w:cs="Segoe UI"/>
                <w:color w:val="323130"/>
                <w:lang w:eastAsia="en-GB"/>
              </w:rPr>
              <w:t> Ambulance handovers should occur within 15 minutes of arrival at hospital, with an interim target of 45 minutes previously mandated due to excessive waits. </w:t>
            </w:r>
          </w:p>
          <w:p w14:paraId="2F823ACE" w14:textId="70B6340D"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Performance Improvements:</w:t>
            </w:r>
            <w:r w:rsidRPr="00243577">
              <w:rPr>
                <w:rFonts w:ascii="Verdana" w:eastAsia="Times New Roman" w:hAnsi="Verdana" w:cs="Segoe UI"/>
                <w:color w:val="323130"/>
                <w:lang w:eastAsia="en-GB"/>
              </w:rPr>
              <w:t> CTM sites have shown significant improvement in handover times, becoming top performers in Wales, especially in December 2025,</w:t>
            </w:r>
          </w:p>
          <w:p w14:paraId="3216CE93" w14:textId="4D214C2D"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Initiatives and Transformation:</w:t>
            </w:r>
            <w:r w:rsidRPr="00243577">
              <w:rPr>
                <w:rFonts w:ascii="Verdana" w:eastAsia="Times New Roman" w:hAnsi="Verdana" w:cs="Segoe UI"/>
                <w:color w:val="323130"/>
                <w:lang w:eastAsia="en-GB"/>
              </w:rPr>
              <w:t> Multiple approaches under the emergency transformation programme have contributed, including joint work with care homes and the navigation hub, reducing inappropriate conveyance and supporting patients to remain safely at home. </w:t>
            </w:r>
          </w:p>
          <w:p w14:paraId="2FFF99CC" w14:textId="065B9C09"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Impact on System Pressure:</w:t>
            </w:r>
            <w:r w:rsidRPr="00243577">
              <w:rPr>
                <w:rFonts w:ascii="Verdana" w:eastAsia="Times New Roman" w:hAnsi="Verdana" w:cs="Segoe UI"/>
                <w:color w:val="323130"/>
                <w:lang w:eastAsia="en-GB"/>
              </w:rPr>
              <w:t> While handover times have improved, this ha</w:t>
            </w:r>
            <w:r w:rsidR="00CD5D28">
              <w:rPr>
                <w:rFonts w:ascii="Verdana" w:eastAsia="Times New Roman" w:hAnsi="Verdana" w:cs="Segoe UI"/>
                <w:color w:val="323130"/>
                <w:lang w:eastAsia="en-GB"/>
              </w:rPr>
              <w:t>d</w:t>
            </w:r>
            <w:r w:rsidRPr="00243577">
              <w:rPr>
                <w:rFonts w:ascii="Verdana" w:eastAsia="Times New Roman" w:hAnsi="Verdana" w:cs="Segoe UI"/>
                <w:color w:val="323130"/>
                <w:lang w:eastAsia="en-GB"/>
              </w:rPr>
              <w:t xml:space="preserve"> created additional pressure at the "front door" of hospitals, requiring timely patient movement through the system. </w:t>
            </w:r>
          </w:p>
          <w:p w14:paraId="7BBBEA04" w14:textId="36880475"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January Challenges:</w:t>
            </w:r>
            <w:r w:rsidRPr="00243577">
              <w:rPr>
                <w:rFonts w:ascii="Verdana" w:eastAsia="Times New Roman" w:hAnsi="Verdana" w:cs="Segoe UI"/>
                <w:color w:val="323130"/>
                <w:lang w:eastAsia="en-GB"/>
              </w:rPr>
              <w:t> January 2026 was challenging, with CTM in business continuity incident for two weeks, but the team managed to step out of it, maintaining strong handover performance. </w:t>
            </w:r>
          </w:p>
          <w:p w14:paraId="730DA385" w14:textId="55B0B0AF"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Immediate Handover Requirement:</w:t>
            </w:r>
            <w:r w:rsidRPr="00243577">
              <w:rPr>
                <w:rFonts w:ascii="Verdana" w:eastAsia="Times New Roman" w:hAnsi="Verdana" w:cs="Segoe UI"/>
                <w:color w:val="323130"/>
                <w:lang w:eastAsia="en-GB"/>
              </w:rPr>
              <w:t> Welsh Government is now asking for "immediate handover" (within 45 minutes), prompting CTM to develop new processes for safely accommodating patients from ambulances. </w:t>
            </w:r>
          </w:p>
          <w:p w14:paraId="6D47201F" w14:textId="3725496A"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System-wide Focus:</w:t>
            </w:r>
            <w:r w:rsidRPr="00243577">
              <w:rPr>
                <w:rFonts w:ascii="Verdana" w:eastAsia="Times New Roman" w:hAnsi="Verdana" w:cs="Segoe UI"/>
                <w:color w:val="323130"/>
                <w:lang w:eastAsia="en-GB"/>
              </w:rPr>
              <w:t> Emphasis on only conveying patients who truly need hospital care and further reducing delays in hospital discharge to maintain flow. </w:t>
            </w:r>
          </w:p>
          <w:p w14:paraId="5CA83A60" w14:textId="5170210C" w:rsidR="00243577" w:rsidRPr="00243577" w:rsidRDefault="00243577" w:rsidP="00243577">
            <w:pPr>
              <w:numPr>
                <w:ilvl w:val="0"/>
                <w:numId w:val="31"/>
              </w:num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243577">
              <w:rPr>
                <w:rFonts w:ascii="Verdana" w:eastAsia="Times New Roman" w:hAnsi="Verdana" w:cs="Segoe UI"/>
                <w:b/>
                <w:bCs/>
                <w:color w:val="323130"/>
                <w:lang w:eastAsia="en-GB"/>
              </w:rPr>
              <w:t>Support from Local Authorities:</w:t>
            </w:r>
            <w:r w:rsidRPr="00243577">
              <w:rPr>
                <w:rFonts w:ascii="Verdana" w:eastAsia="Times New Roman" w:hAnsi="Verdana" w:cs="Segoe UI"/>
                <w:color w:val="323130"/>
                <w:lang w:eastAsia="en-GB"/>
              </w:rPr>
              <w:t> Local authorities have worked closely with CTM to avoid undue delays in patient discharge, supporting overall system resilience. </w:t>
            </w:r>
          </w:p>
          <w:p w14:paraId="2EABE64C" w14:textId="440B5BC7" w:rsidR="00243577" w:rsidRPr="00173361" w:rsidRDefault="00243577" w:rsidP="00326806">
            <w:pPr>
              <w:jc w:val="both"/>
              <w:rPr>
                <w:rFonts w:ascii="Verdana" w:hAnsi="Verdana"/>
                <w:iCs/>
              </w:rPr>
            </w:pPr>
            <w:r w:rsidRPr="00173361">
              <w:rPr>
                <w:rFonts w:ascii="Verdana" w:hAnsi="Verdana" w:cs="Segoe UI"/>
                <w:color w:val="323130"/>
                <w:shd w:val="clear" w:color="auto" w:fill="FFFFFF"/>
              </w:rPr>
              <w:t xml:space="preserve">The </w:t>
            </w:r>
            <w:r w:rsidR="00CD5D28">
              <w:rPr>
                <w:rFonts w:ascii="Verdana" w:hAnsi="Verdana" w:cs="Segoe UI"/>
                <w:color w:val="323130"/>
                <w:shd w:val="clear" w:color="auto" w:fill="FFFFFF"/>
              </w:rPr>
              <w:t>C</w:t>
            </w:r>
            <w:r w:rsidRPr="00173361">
              <w:rPr>
                <w:rFonts w:ascii="Verdana" w:hAnsi="Verdana" w:cs="Segoe UI"/>
                <w:color w:val="323130"/>
                <w:shd w:val="clear" w:color="auto" w:fill="FFFFFF"/>
              </w:rPr>
              <w:t>hair acknowledged the report contained very helpful data and analysis</w:t>
            </w:r>
            <w:r w:rsidR="00173361">
              <w:rPr>
                <w:rFonts w:ascii="Verdana" w:hAnsi="Verdana" w:cs="Segoe UI"/>
                <w:color w:val="323130"/>
                <w:shd w:val="clear" w:color="auto" w:fill="FFFFFF"/>
              </w:rPr>
              <w:t xml:space="preserve"> and</w:t>
            </w:r>
            <w:r w:rsidRPr="00173361">
              <w:rPr>
                <w:rFonts w:ascii="Verdana" w:hAnsi="Verdana" w:cs="Segoe UI"/>
                <w:color w:val="323130"/>
                <w:shd w:val="clear" w:color="auto" w:fill="FFFFFF"/>
              </w:rPr>
              <w:t xml:space="preserve"> noted that improvements in reducing ambulance handover times ha</w:t>
            </w:r>
            <w:r w:rsidR="00173361">
              <w:rPr>
                <w:rFonts w:ascii="Verdana" w:hAnsi="Verdana" w:cs="Segoe UI"/>
                <w:color w:val="323130"/>
                <w:shd w:val="clear" w:color="auto" w:fill="FFFFFF"/>
              </w:rPr>
              <w:t>d</w:t>
            </w:r>
            <w:r w:rsidRPr="00173361">
              <w:rPr>
                <w:rFonts w:ascii="Verdana" w:hAnsi="Verdana" w:cs="Segoe UI"/>
                <w:color w:val="323130"/>
                <w:shd w:val="clear" w:color="auto" w:fill="FFFFFF"/>
              </w:rPr>
              <w:t xml:space="preserve"> led to increased pressure elsewhere in the system</w:t>
            </w:r>
            <w:r w:rsidR="00173361">
              <w:rPr>
                <w:rFonts w:ascii="Verdana" w:hAnsi="Verdana" w:cs="Segoe UI"/>
                <w:color w:val="323130"/>
                <w:shd w:val="clear" w:color="auto" w:fill="FFFFFF"/>
              </w:rPr>
              <w:t xml:space="preserve"> </w:t>
            </w:r>
            <w:proofErr w:type="gramStart"/>
            <w:r w:rsidR="00BD0FE7">
              <w:rPr>
                <w:rFonts w:ascii="Verdana" w:hAnsi="Verdana" w:cs="Segoe UI"/>
                <w:color w:val="323130"/>
                <w:shd w:val="clear" w:color="auto" w:fill="FFFFFF"/>
              </w:rPr>
              <w:t>in regard to</w:t>
            </w:r>
            <w:proofErr w:type="gramEnd"/>
            <w:r w:rsidR="00173361">
              <w:rPr>
                <w:rFonts w:ascii="Verdana" w:hAnsi="Verdana" w:cs="Segoe UI"/>
                <w:color w:val="323130"/>
                <w:shd w:val="clear" w:color="auto" w:fill="FFFFFF"/>
              </w:rPr>
              <w:t xml:space="preserve"> system flow challenges which remained unresolved. </w:t>
            </w:r>
          </w:p>
          <w:p w14:paraId="2FB0CE9F" w14:textId="77777777" w:rsidR="00326806" w:rsidRDefault="00326806" w:rsidP="00326806">
            <w:pPr>
              <w:jc w:val="both"/>
              <w:rPr>
                <w:rFonts w:ascii="Verdana" w:hAnsi="Verdana"/>
                <w:iCs/>
              </w:rPr>
            </w:pPr>
          </w:p>
          <w:p w14:paraId="4697EFCE" w14:textId="1247C671" w:rsidR="00326806" w:rsidRPr="00173361" w:rsidRDefault="00F41AE0" w:rsidP="00326806">
            <w:pPr>
              <w:jc w:val="both"/>
              <w:rPr>
                <w:rFonts w:ascii="Verdana" w:hAnsi="Verdana" w:cs="Segoe UI"/>
                <w:color w:val="323130"/>
                <w:shd w:val="clear" w:color="auto" w:fill="FFFFFF"/>
              </w:rPr>
            </w:pPr>
            <w:r w:rsidRPr="00173361">
              <w:rPr>
                <w:rFonts w:ascii="Verdana" w:hAnsi="Verdana" w:cs="Segoe UI"/>
                <w:color w:val="323130"/>
                <w:shd w:val="clear" w:color="auto" w:fill="FFFFFF"/>
              </w:rPr>
              <w:t xml:space="preserve">In response to a query raised by K Mason regarding pathway 3 patients and the delays in discharging them to a care home and whether this would be classed as a new placement if they had already come from a care home, </w:t>
            </w:r>
            <w:r w:rsidR="00173361">
              <w:rPr>
                <w:rFonts w:ascii="Verdana" w:hAnsi="Verdana" w:cs="Segoe UI"/>
                <w:color w:val="323130"/>
                <w:shd w:val="clear" w:color="auto" w:fill="FFFFFF"/>
              </w:rPr>
              <w:t>G Hughes</w:t>
            </w:r>
            <w:r w:rsidR="00243577" w:rsidRPr="00173361">
              <w:rPr>
                <w:rFonts w:ascii="Verdana" w:hAnsi="Verdana" w:cs="Segoe UI"/>
                <w:color w:val="323130"/>
                <w:shd w:val="clear" w:color="auto" w:fill="FFFFFF"/>
              </w:rPr>
              <w:t xml:space="preserve"> clarified that if a patient returns to their original care home, they are classified as Pathway 0, which works well. </w:t>
            </w:r>
            <w:r w:rsidR="00173361">
              <w:rPr>
                <w:rFonts w:ascii="Verdana" w:hAnsi="Verdana" w:cs="Segoe UI"/>
                <w:color w:val="323130"/>
                <w:shd w:val="clear" w:color="auto" w:fill="FFFFFF"/>
              </w:rPr>
              <w:t>Members noted that t</w:t>
            </w:r>
            <w:r w:rsidR="00243577" w:rsidRPr="00173361">
              <w:rPr>
                <w:rFonts w:ascii="Verdana" w:hAnsi="Verdana" w:cs="Segoe UI"/>
                <w:color w:val="323130"/>
                <w:shd w:val="clear" w:color="auto" w:fill="FFFFFF"/>
              </w:rPr>
              <w:t>he challenge arises when a patient’s care package is reallocated after 48 hours, requiring a new placement and restarting the process. </w:t>
            </w:r>
            <w:r w:rsidR="00173361">
              <w:rPr>
                <w:rFonts w:ascii="Verdana" w:hAnsi="Verdana" w:cs="Segoe UI"/>
                <w:color w:val="323130"/>
                <w:shd w:val="clear" w:color="auto" w:fill="FFFFFF"/>
              </w:rPr>
              <w:t>Members</w:t>
            </w:r>
            <w:r w:rsidR="00243577" w:rsidRPr="00173361">
              <w:rPr>
                <w:rFonts w:ascii="Verdana" w:hAnsi="Verdana" w:cs="Segoe UI"/>
                <w:color w:val="323130"/>
                <w:shd w:val="clear" w:color="auto" w:fill="FFFFFF"/>
              </w:rPr>
              <w:t xml:space="preserve"> also noted that Pathway 3 patients </w:t>
            </w:r>
            <w:r w:rsidR="00173361">
              <w:rPr>
                <w:rFonts w:ascii="Verdana" w:hAnsi="Verdana" w:cs="Segoe UI"/>
                <w:color w:val="323130"/>
                <w:shd w:val="clear" w:color="auto" w:fill="FFFFFF"/>
              </w:rPr>
              <w:t>we</w:t>
            </w:r>
            <w:r w:rsidR="00243577" w:rsidRPr="00173361">
              <w:rPr>
                <w:rFonts w:ascii="Verdana" w:hAnsi="Verdana" w:cs="Segoe UI"/>
                <w:color w:val="323130"/>
                <w:shd w:val="clear" w:color="auto" w:fill="FFFFFF"/>
              </w:rPr>
              <w:t xml:space="preserve">re typically new placements, sometimes moving from residential to nursing care, and acknowledged the tight timelines and </w:t>
            </w:r>
            <w:r w:rsidR="00173361">
              <w:rPr>
                <w:rFonts w:ascii="Verdana" w:hAnsi="Verdana" w:cs="Segoe UI"/>
                <w:color w:val="323130"/>
                <w:shd w:val="clear" w:color="auto" w:fill="FFFFFF"/>
              </w:rPr>
              <w:t xml:space="preserve">the </w:t>
            </w:r>
            <w:r w:rsidR="00243577" w:rsidRPr="00173361">
              <w:rPr>
                <w:rFonts w:ascii="Verdana" w:hAnsi="Verdana" w:cs="Segoe UI"/>
                <w:color w:val="323130"/>
                <w:shd w:val="clear" w:color="auto" w:fill="FFFFFF"/>
              </w:rPr>
              <w:t>need for further work to improve the process. </w:t>
            </w:r>
          </w:p>
          <w:p w14:paraId="32C60306" w14:textId="77777777" w:rsidR="00F41AE0" w:rsidRDefault="00F41AE0" w:rsidP="00326806">
            <w:pPr>
              <w:jc w:val="both"/>
              <w:rPr>
                <w:rFonts w:ascii="Verdana" w:hAnsi="Verdana"/>
                <w:iCs/>
              </w:rPr>
            </w:pPr>
          </w:p>
          <w:p w14:paraId="4F0E9476" w14:textId="64B8A581" w:rsidR="00326806" w:rsidRPr="00173361" w:rsidRDefault="00173361" w:rsidP="00326806">
            <w:pPr>
              <w:jc w:val="both"/>
              <w:rPr>
                <w:rFonts w:ascii="Verdana" w:hAnsi="Verdana" w:cs="Segoe UI"/>
                <w:color w:val="323130"/>
                <w:shd w:val="clear" w:color="auto" w:fill="FFFFFF"/>
              </w:rPr>
            </w:pPr>
            <w:r>
              <w:rPr>
                <w:rFonts w:ascii="Verdana" w:hAnsi="Verdana" w:cs="Segoe UI"/>
                <w:color w:val="323130"/>
                <w:shd w:val="clear" w:color="auto" w:fill="FFFFFF"/>
              </w:rPr>
              <w:t>K Palmer</w:t>
            </w:r>
            <w:r w:rsidR="00335AB5">
              <w:rPr>
                <w:rFonts w:ascii="Verdana" w:hAnsi="Verdana" w:cs="Segoe UI"/>
                <w:color w:val="323130"/>
                <w:shd w:val="clear" w:color="auto" w:fill="FFFFFF"/>
              </w:rPr>
              <w:t xml:space="preserve"> queried </w:t>
            </w:r>
            <w:r w:rsidR="00F41AE0" w:rsidRPr="00173361">
              <w:rPr>
                <w:rFonts w:ascii="Verdana" w:hAnsi="Verdana" w:cs="Segoe UI"/>
                <w:color w:val="323130"/>
                <w:shd w:val="clear" w:color="auto" w:fill="FFFFFF"/>
              </w:rPr>
              <w:t xml:space="preserve">whether there </w:t>
            </w:r>
            <w:r>
              <w:rPr>
                <w:rFonts w:ascii="Verdana" w:hAnsi="Verdana" w:cs="Segoe UI"/>
                <w:color w:val="323130"/>
                <w:shd w:val="clear" w:color="auto" w:fill="FFFFFF"/>
              </w:rPr>
              <w:t>we</w:t>
            </w:r>
            <w:r w:rsidR="00F41AE0" w:rsidRPr="00173361">
              <w:rPr>
                <w:rFonts w:ascii="Verdana" w:hAnsi="Verdana" w:cs="Segoe UI"/>
                <w:color w:val="323130"/>
                <w:shd w:val="clear" w:color="auto" w:fill="FFFFFF"/>
              </w:rPr>
              <w:t>re any new discharge targets, if such targets existed before, and whether they are internal or set by the government</w:t>
            </w:r>
            <w:r w:rsidR="00335AB5">
              <w:rPr>
                <w:rFonts w:ascii="Verdana" w:hAnsi="Verdana" w:cs="Segoe UI"/>
                <w:color w:val="323130"/>
                <w:shd w:val="clear" w:color="auto" w:fill="FFFFFF"/>
              </w:rPr>
              <w:t>. In response</w:t>
            </w:r>
            <w:r w:rsidR="00115721">
              <w:rPr>
                <w:rFonts w:ascii="Verdana" w:hAnsi="Verdana" w:cs="Segoe UI"/>
                <w:color w:val="323130"/>
                <w:shd w:val="clear" w:color="auto" w:fill="FFFFFF"/>
              </w:rPr>
              <w:t xml:space="preserve">, </w:t>
            </w:r>
            <w:r>
              <w:rPr>
                <w:rFonts w:ascii="Verdana" w:hAnsi="Verdana" w:cs="Segoe UI"/>
                <w:color w:val="323130"/>
                <w:shd w:val="clear" w:color="auto" w:fill="FFFFFF"/>
              </w:rPr>
              <w:t>G Hughes</w:t>
            </w:r>
            <w:r w:rsidR="00F41AE0" w:rsidRPr="00173361">
              <w:rPr>
                <w:rFonts w:ascii="Verdana" w:hAnsi="Verdana" w:cs="Segoe UI"/>
                <w:color w:val="323130"/>
                <w:shd w:val="clear" w:color="auto" w:fill="FFFFFF"/>
              </w:rPr>
              <w:t xml:space="preserve"> clarified that there </w:t>
            </w:r>
            <w:r>
              <w:rPr>
                <w:rFonts w:ascii="Verdana" w:hAnsi="Verdana" w:cs="Segoe UI"/>
                <w:color w:val="323130"/>
                <w:shd w:val="clear" w:color="auto" w:fill="FFFFFF"/>
              </w:rPr>
              <w:t>we</w:t>
            </w:r>
            <w:r w:rsidR="00F41AE0" w:rsidRPr="00173361">
              <w:rPr>
                <w:rFonts w:ascii="Verdana" w:hAnsi="Verdana" w:cs="Segoe UI"/>
                <w:color w:val="323130"/>
                <w:shd w:val="clear" w:color="auto" w:fill="FFFFFF"/>
              </w:rPr>
              <w:t>re targets</w:t>
            </w:r>
            <w:r w:rsidR="0050338B">
              <w:rPr>
                <w:rFonts w:ascii="Verdana" w:hAnsi="Verdana" w:cs="Segoe UI"/>
                <w:color w:val="323130"/>
                <w:shd w:val="clear" w:color="auto" w:fill="FFFFFF"/>
              </w:rPr>
              <w:t xml:space="preserve"> which had been set internally</w:t>
            </w:r>
            <w:r w:rsidR="00F41AE0" w:rsidRPr="00173361">
              <w:rPr>
                <w:rFonts w:ascii="Verdana" w:hAnsi="Verdana" w:cs="Segoe UI"/>
                <w:color w:val="323130"/>
                <w:shd w:val="clear" w:color="auto" w:fill="FFFFFF"/>
              </w:rPr>
              <w:t xml:space="preserve">, with good daily data showing expected admissions and required discharges to manage workload. </w:t>
            </w:r>
            <w:r>
              <w:rPr>
                <w:rFonts w:ascii="Verdana" w:hAnsi="Verdana" w:cs="Segoe UI"/>
                <w:color w:val="323130"/>
                <w:shd w:val="clear" w:color="auto" w:fill="FFFFFF"/>
              </w:rPr>
              <w:t>Members noted</w:t>
            </w:r>
            <w:r w:rsidR="00F41AE0" w:rsidRPr="00173361">
              <w:rPr>
                <w:rFonts w:ascii="Verdana" w:hAnsi="Verdana" w:cs="Segoe UI"/>
                <w:color w:val="323130"/>
                <w:shd w:val="clear" w:color="auto" w:fill="FFFFFF"/>
              </w:rPr>
              <w:t xml:space="preserve"> that the challenge is often starting the week with a backlog, and that targets </w:t>
            </w:r>
            <w:r w:rsidR="00BA6579">
              <w:rPr>
                <w:rFonts w:ascii="Verdana" w:hAnsi="Verdana" w:cs="Segoe UI"/>
                <w:color w:val="323130"/>
                <w:shd w:val="clear" w:color="auto" w:fill="FFFFFF"/>
              </w:rPr>
              <w:t>we</w:t>
            </w:r>
            <w:r w:rsidR="00F41AE0" w:rsidRPr="00173361">
              <w:rPr>
                <w:rFonts w:ascii="Verdana" w:hAnsi="Verdana" w:cs="Segoe UI"/>
                <w:color w:val="323130"/>
                <w:shd w:val="clear" w:color="auto" w:fill="FFFFFF"/>
              </w:rPr>
              <w:t>re broken down by specialty to clarify expectations for each ward, based on normal demand patterns</w:t>
            </w:r>
            <w:r w:rsidR="00BA6579">
              <w:rPr>
                <w:rFonts w:ascii="Verdana" w:hAnsi="Verdana" w:cs="Segoe UI"/>
                <w:color w:val="323130"/>
                <w:shd w:val="clear" w:color="auto" w:fill="FFFFFF"/>
              </w:rPr>
              <w:t>.</w:t>
            </w:r>
          </w:p>
          <w:p w14:paraId="0A545D19" w14:textId="77777777" w:rsidR="00F41AE0" w:rsidRDefault="00F41AE0" w:rsidP="00326806">
            <w:pPr>
              <w:jc w:val="both"/>
              <w:rPr>
                <w:rFonts w:ascii="Verdana" w:hAnsi="Verdana"/>
                <w:iCs/>
              </w:rPr>
            </w:pPr>
          </w:p>
          <w:p w14:paraId="26A34901" w14:textId="51E0B23B" w:rsidR="00F41AE0" w:rsidRPr="00BA6579" w:rsidRDefault="00BA6579" w:rsidP="00326806">
            <w:pPr>
              <w:jc w:val="both"/>
              <w:rPr>
                <w:rFonts w:ascii="Verdana" w:hAnsi="Verdana"/>
                <w:iCs/>
              </w:rPr>
            </w:pPr>
            <w:r w:rsidRPr="00BA6579">
              <w:rPr>
                <w:rFonts w:ascii="Verdana" w:hAnsi="Verdana" w:cs="Segoe UI"/>
                <w:color w:val="323130"/>
                <w:shd w:val="clear" w:color="auto" w:fill="FFFFFF"/>
              </w:rPr>
              <w:t xml:space="preserve">R Goode </w:t>
            </w:r>
            <w:proofErr w:type="gramStart"/>
            <w:r w:rsidRPr="00BA6579">
              <w:rPr>
                <w:rFonts w:ascii="Verdana" w:hAnsi="Verdana" w:cs="Segoe UI"/>
                <w:color w:val="323130"/>
                <w:shd w:val="clear" w:color="auto" w:fill="FFFFFF"/>
              </w:rPr>
              <w:t>as</w:t>
            </w:r>
            <w:r w:rsidR="00335AB5">
              <w:rPr>
                <w:rFonts w:ascii="Verdana" w:hAnsi="Verdana" w:cs="Segoe UI"/>
                <w:color w:val="323130"/>
                <w:shd w:val="clear" w:color="auto" w:fill="FFFFFF"/>
              </w:rPr>
              <w:t>ked</w:t>
            </w:r>
            <w:r w:rsidRPr="00BA6579">
              <w:rPr>
                <w:rFonts w:ascii="Verdana" w:hAnsi="Verdana" w:cs="Segoe UI"/>
                <w:color w:val="323130"/>
                <w:shd w:val="clear" w:color="auto" w:fill="FFFFFF"/>
              </w:rPr>
              <w:t xml:space="preserve"> </w:t>
            </w:r>
            <w:r w:rsidR="00F41AE0" w:rsidRPr="00BA6579">
              <w:rPr>
                <w:rFonts w:ascii="Verdana" w:hAnsi="Verdana" w:cs="Segoe UI"/>
                <w:color w:val="323130"/>
                <w:shd w:val="clear" w:color="auto" w:fill="FFFFFF"/>
              </w:rPr>
              <w:t xml:space="preserve"> what</w:t>
            </w:r>
            <w:proofErr w:type="gramEnd"/>
            <w:r w:rsidR="00F41AE0" w:rsidRPr="00BA6579">
              <w:rPr>
                <w:rFonts w:ascii="Verdana" w:hAnsi="Verdana" w:cs="Segoe UI"/>
                <w:color w:val="323130"/>
                <w:shd w:val="clear" w:color="auto" w:fill="FFFFFF"/>
              </w:rPr>
              <w:t xml:space="preserve"> causes the backlog on Monday mornings and whether it </w:t>
            </w:r>
            <w:r w:rsidRPr="00BA6579">
              <w:rPr>
                <w:rFonts w:ascii="Verdana" w:hAnsi="Verdana" w:cs="Segoe UI"/>
                <w:color w:val="323130"/>
                <w:shd w:val="clear" w:color="auto" w:fill="FFFFFF"/>
              </w:rPr>
              <w:t>wa</w:t>
            </w:r>
            <w:r w:rsidR="00F41AE0" w:rsidRPr="00BA6579">
              <w:rPr>
                <w:rFonts w:ascii="Verdana" w:hAnsi="Verdana" w:cs="Segoe UI"/>
                <w:color w:val="323130"/>
                <w:shd w:val="clear" w:color="auto" w:fill="FFFFFF"/>
              </w:rPr>
              <w:t>s due to weekend factors</w:t>
            </w:r>
            <w:r>
              <w:rPr>
                <w:rFonts w:ascii="Verdana" w:hAnsi="Verdana" w:cs="Segoe UI"/>
                <w:color w:val="323130"/>
                <w:shd w:val="clear" w:color="auto" w:fill="FFFFFF"/>
              </w:rPr>
              <w:t>, G Hughes advised</w:t>
            </w:r>
            <w:r w:rsidR="00F41AE0" w:rsidRPr="00BA6579">
              <w:rPr>
                <w:rFonts w:ascii="Verdana" w:hAnsi="Verdana" w:cs="Segoe UI"/>
                <w:color w:val="323130"/>
                <w:shd w:val="clear" w:color="auto" w:fill="FFFFFF"/>
              </w:rPr>
              <w:t xml:space="preserve"> that the backlog </w:t>
            </w:r>
            <w:r>
              <w:rPr>
                <w:rFonts w:ascii="Verdana" w:hAnsi="Verdana" w:cs="Segoe UI"/>
                <w:color w:val="323130"/>
                <w:shd w:val="clear" w:color="auto" w:fill="FFFFFF"/>
              </w:rPr>
              <w:t>wa</w:t>
            </w:r>
            <w:r w:rsidR="00F41AE0" w:rsidRPr="00BA6579">
              <w:rPr>
                <w:rFonts w:ascii="Verdana" w:hAnsi="Verdana" w:cs="Segoe UI"/>
                <w:color w:val="323130"/>
                <w:shd w:val="clear" w:color="auto" w:fill="FFFFFF"/>
              </w:rPr>
              <w:t xml:space="preserve">s mainly </w:t>
            </w:r>
            <w:r>
              <w:rPr>
                <w:rFonts w:ascii="Verdana" w:hAnsi="Verdana" w:cs="Segoe UI"/>
                <w:color w:val="323130"/>
                <w:shd w:val="clear" w:color="auto" w:fill="FFFFFF"/>
              </w:rPr>
              <w:t>as a result of</w:t>
            </w:r>
            <w:r w:rsidR="00F41AE0" w:rsidRPr="00BA6579">
              <w:rPr>
                <w:rFonts w:ascii="Verdana" w:hAnsi="Verdana" w:cs="Segoe UI"/>
                <w:color w:val="323130"/>
                <w:shd w:val="clear" w:color="auto" w:fill="FFFFFF"/>
              </w:rPr>
              <w:t xml:space="preserve"> services run</w:t>
            </w:r>
            <w:r>
              <w:rPr>
                <w:rFonts w:ascii="Verdana" w:hAnsi="Verdana" w:cs="Segoe UI"/>
                <w:color w:val="323130"/>
                <w:shd w:val="clear" w:color="auto" w:fill="FFFFFF"/>
              </w:rPr>
              <w:t>ning</w:t>
            </w:r>
            <w:r w:rsidR="00F41AE0" w:rsidRPr="00BA6579">
              <w:rPr>
                <w:rFonts w:ascii="Verdana" w:hAnsi="Verdana" w:cs="Segoe UI"/>
                <w:color w:val="323130"/>
                <w:shd w:val="clear" w:color="auto" w:fill="FFFFFF"/>
              </w:rPr>
              <w:t xml:space="preserve"> on a five-day basis rather than seven, with less intense activity on weekends. </w:t>
            </w:r>
            <w:r w:rsidR="00335AB5">
              <w:rPr>
                <w:rFonts w:ascii="Verdana" w:hAnsi="Verdana" w:cs="Segoe UI"/>
                <w:color w:val="323130"/>
                <w:shd w:val="clear" w:color="auto" w:fill="FFFFFF"/>
              </w:rPr>
              <w:t>The Board</w:t>
            </w:r>
            <w:r>
              <w:rPr>
                <w:rFonts w:ascii="Verdana" w:hAnsi="Verdana" w:cs="Segoe UI"/>
                <w:color w:val="323130"/>
                <w:shd w:val="clear" w:color="auto" w:fill="FFFFFF"/>
              </w:rPr>
              <w:t xml:space="preserve"> noted that d</w:t>
            </w:r>
            <w:r w:rsidR="00F41AE0" w:rsidRPr="00BA6579">
              <w:rPr>
                <w:rFonts w:ascii="Verdana" w:hAnsi="Verdana" w:cs="Segoe UI"/>
                <w:color w:val="323130"/>
                <w:shd w:val="clear" w:color="auto" w:fill="FFFFFF"/>
              </w:rPr>
              <w:t>ischarges and care packages rarely commence</w:t>
            </w:r>
            <w:r>
              <w:rPr>
                <w:rFonts w:ascii="Verdana" w:hAnsi="Verdana" w:cs="Segoe UI"/>
                <w:color w:val="323130"/>
                <w:shd w:val="clear" w:color="auto" w:fill="FFFFFF"/>
              </w:rPr>
              <w:t>d</w:t>
            </w:r>
            <w:r w:rsidR="00F41AE0" w:rsidRPr="00BA6579">
              <w:rPr>
                <w:rFonts w:ascii="Verdana" w:hAnsi="Verdana" w:cs="Segoe UI"/>
                <w:color w:val="323130"/>
                <w:shd w:val="clear" w:color="auto" w:fill="FFFFFF"/>
              </w:rPr>
              <w:t xml:space="preserve"> over weekends, </w:t>
            </w:r>
            <w:r>
              <w:rPr>
                <w:rFonts w:ascii="Verdana" w:hAnsi="Verdana" w:cs="Segoe UI"/>
                <w:color w:val="323130"/>
                <w:shd w:val="clear" w:color="auto" w:fill="FFFFFF"/>
              </w:rPr>
              <w:t>meaning</w:t>
            </w:r>
            <w:r w:rsidR="00F41AE0" w:rsidRPr="00BA6579">
              <w:rPr>
                <w:rFonts w:ascii="Verdana" w:hAnsi="Verdana" w:cs="Segoe UI"/>
                <w:color w:val="323130"/>
                <w:shd w:val="clear" w:color="auto" w:fill="FFFFFF"/>
              </w:rPr>
              <w:t xml:space="preserve"> more headroom </w:t>
            </w:r>
            <w:r>
              <w:rPr>
                <w:rFonts w:ascii="Verdana" w:hAnsi="Verdana" w:cs="Segoe UI"/>
                <w:color w:val="323130"/>
                <w:shd w:val="clear" w:color="auto" w:fill="FFFFFF"/>
              </w:rPr>
              <w:t>wa</w:t>
            </w:r>
            <w:r w:rsidR="00F41AE0" w:rsidRPr="00BA6579">
              <w:rPr>
                <w:rFonts w:ascii="Verdana" w:hAnsi="Verdana" w:cs="Segoe UI"/>
                <w:color w:val="323130"/>
                <w:shd w:val="clear" w:color="auto" w:fill="FFFFFF"/>
              </w:rPr>
              <w:t xml:space="preserve">s </w:t>
            </w:r>
            <w:r>
              <w:rPr>
                <w:rFonts w:ascii="Verdana" w:hAnsi="Verdana" w:cs="Segoe UI"/>
                <w:color w:val="323130"/>
                <w:shd w:val="clear" w:color="auto" w:fill="FFFFFF"/>
              </w:rPr>
              <w:t>required</w:t>
            </w:r>
            <w:r w:rsidR="00F41AE0" w:rsidRPr="00BA6579">
              <w:rPr>
                <w:rFonts w:ascii="Verdana" w:hAnsi="Verdana" w:cs="Segoe UI"/>
                <w:color w:val="323130"/>
                <w:shd w:val="clear" w:color="auto" w:fill="FFFFFF"/>
              </w:rPr>
              <w:t xml:space="preserve"> during the week to avoid running at full bed capacity. </w:t>
            </w:r>
            <w:r w:rsidR="00335AB5">
              <w:rPr>
                <w:rFonts w:ascii="Verdana" w:hAnsi="Verdana" w:cs="Segoe UI"/>
                <w:color w:val="323130"/>
                <w:shd w:val="clear" w:color="auto" w:fill="FFFFFF"/>
              </w:rPr>
              <w:t>It was also</w:t>
            </w:r>
            <w:r w:rsidR="00115721">
              <w:rPr>
                <w:rFonts w:ascii="Verdana" w:hAnsi="Verdana" w:cs="Segoe UI"/>
                <w:color w:val="323130"/>
                <w:shd w:val="clear" w:color="auto" w:fill="FFFFFF"/>
              </w:rPr>
              <w:t xml:space="preserve"> </w:t>
            </w:r>
            <w:r>
              <w:rPr>
                <w:rFonts w:ascii="Verdana" w:hAnsi="Verdana" w:cs="Segoe UI"/>
                <w:color w:val="323130"/>
                <w:shd w:val="clear" w:color="auto" w:fill="FFFFFF"/>
              </w:rPr>
              <w:t xml:space="preserve">noted that </w:t>
            </w:r>
            <w:r w:rsidR="00F41AE0" w:rsidRPr="00BA6579">
              <w:rPr>
                <w:rFonts w:ascii="Verdana" w:hAnsi="Verdana" w:cs="Segoe UI"/>
                <w:color w:val="323130"/>
                <w:shd w:val="clear" w:color="auto" w:fill="FFFFFF"/>
              </w:rPr>
              <w:t xml:space="preserve">clinical teams often start assessments for new patients on Mondays, </w:t>
            </w:r>
            <w:r>
              <w:rPr>
                <w:rFonts w:ascii="Verdana" w:hAnsi="Verdana" w:cs="Segoe UI"/>
                <w:color w:val="323130"/>
                <w:shd w:val="clear" w:color="auto" w:fill="FFFFFF"/>
              </w:rPr>
              <w:t xml:space="preserve">which </w:t>
            </w:r>
            <w:r w:rsidR="00F41AE0" w:rsidRPr="00BA6579">
              <w:rPr>
                <w:rFonts w:ascii="Verdana" w:hAnsi="Verdana" w:cs="Segoe UI"/>
                <w:color w:val="323130"/>
                <w:shd w:val="clear" w:color="auto" w:fill="FFFFFF"/>
              </w:rPr>
              <w:t>contribut</w:t>
            </w:r>
            <w:r>
              <w:rPr>
                <w:rFonts w:ascii="Verdana" w:hAnsi="Verdana" w:cs="Segoe UI"/>
                <w:color w:val="323130"/>
                <w:shd w:val="clear" w:color="auto" w:fill="FFFFFF"/>
              </w:rPr>
              <w:t>ed</w:t>
            </w:r>
            <w:r w:rsidR="00F41AE0" w:rsidRPr="00BA6579">
              <w:rPr>
                <w:rFonts w:ascii="Verdana" w:hAnsi="Verdana" w:cs="Segoe UI"/>
                <w:color w:val="323130"/>
                <w:shd w:val="clear" w:color="auto" w:fill="FFFFFF"/>
              </w:rPr>
              <w:t xml:space="preserve"> to delays.</w:t>
            </w:r>
          </w:p>
          <w:p w14:paraId="2B28F0C1" w14:textId="77777777" w:rsidR="00326806" w:rsidRDefault="00326806" w:rsidP="00326806">
            <w:pPr>
              <w:jc w:val="both"/>
              <w:rPr>
                <w:rFonts w:ascii="Verdana" w:hAnsi="Verdana"/>
                <w:iCs/>
              </w:rPr>
            </w:pPr>
          </w:p>
          <w:p w14:paraId="5599EFC7" w14:textId="31BB4592" w:rsidR="00F41AE0" w:rsidRPr="007D3870" w:rsidRDefault="007D3870" w:rsidP="00326806">
            <w:pPr>
              <w:jc w:val="both"/>
              <w:rPr>
                <w:rFonts w:ascii="Verdana" w:hAnsi="Verdana" w:cs="Segoe UI"/>
                <w:color w:val="323130"/>
                <w:shd w:val="clear" w:color="auto" w:fill="FFFFFF"/>
              </w:rPr>
            </w:pPr>
            <w:r w:rsidRPr="007D3870">
              <w:rPr>
                <w:rFonts w:ascii="Verdana" w:hAnsi="Verdana" w:cs="Segoe UI"/>
                <w:color w:val="323130"/>
                <w:shd w:val="clear" w:color="auto" w:fill="FFFFFF"/>
              </w:rPr>
              <w:t xml:space="preserve">S Medlicott sought clarity as to whether </w:t>
            </w:r>
            <w:r w:rsidR="00F41AE0" w:rsidRPr="007D3870">
              <w:rPr>
                <w:rFonts w:ascii="Verdana" w:hAnsi="Verdana" w:cs="Segoe UI"/>
                <w:color w:val="323130"/>
                <w:shd w:val="clear" w:color="auto" w:fill="FFFFFF"/>
              </w:rPr>
              <w:t xml:space="preserve">data </w:t>
            </w:r>
            <w:r w:rsidRPr="007D3870">
              <w:rPr>
                <w:rFonts w:ascii="Verdana" w:hAnsi="Verdana" w:cs="Segoe UI"/>
                <w:color w:val="323130"/>
                <w:shd w:val="clear" w:color="auto" w:fill="FFFFFF"/>
              </w:rPr>
              <w:t>wa</w:t>
            </w:r>
            <w:r w:rsidR="00F41AE0" w:rsidRPr="007D3870">
              <w:rPr>
                <w:rFonts w:ascii="Verdana" w:hAnsi="Verdana" w:cs="Segoe UI"/>
                <w:color w:val="323130"/>
                <w:shd w:val="clear" w:color="auto" w:fill="FFFFFF"/>
              </w:rPr>
              <w:t>s being captured on failed discharges</w:t>
            </w:r>
            <w:r w:rsidRPr="007D3870">
              <w:rPr>
                <w:rFonts w:ascii="Verdana" w:hAnsi="Verdana" w:cs="Segoe UI"/>
                <w:color w:val="323130"/>
                <w:shd w:val="clear" w:color="auto" w:fill="FFFFFF"/>
              </w:rPr>
              <w:t xml:space="preserve">, </w:t>
            </w:r>
            <w:r w:rsidR="00F41AE0" w:rsidRPr="007D3870">
              <w:rPr>
                <w:rFonts w:ascii="Verdana" w:hAnsi="Verdana" w:cs="Segoe UI"/>
                <w:color w:val="323130"/>
                <w:shd w:val="clear" w:color="auto" w:fill="FFFFFF"/>
              </w:rPr>
              <w:t xml:space="preserve">specifically, patients who are discharged early and then end up back in the system due to poor support or communication failures in the community. </w:t>
            </w:r>
            <w:r>
              <w:rPr>
                <w:rFonts w:ascii="Verdana" w:hAnsi="Verdana" w:cs="Segoe UI"/>
                <w:color w:val="323130"/>
                <w:shd w:val="clear" w:color="auto" w:fill="FFFFFF"/>
              </w:rPr>
              <w:t>G Hughes</w:t>
            </w:r>
            <w:r w:rsidR="00F41AE0" w:rsidRPr="007D3870">
              <w:rPr>
                <w:rFonts w:ascii="Verdana" w:hAnsi="Verdana" w:cs="Segoe UI"/>
                <w:color w:val="323130"/>
                <w:shd w:val="clear" w:color="auto" w:fill="FFFFFF"/>
              </w:rPr>
              <w:t xml:space="preserve"> confirmed that both quantitative and qualitative data on failed discharges </w:t>
            </w:r>
            <w:r>
              <w:rPr>
                <w:rFonts w:ascii="Verdana" w:hAnsi="Verdana" w:cs="Segoe UI"/>
                <w:color w:val="323130"/>
                <w:shd w:val="clear" w:color="auto" w:fill="FFFFFF"/>
              </w:rPr>
              <w:t>wa</w:t>
            </w:r>
            <w:r w:rsidR="00F41AE0" w:rsidRPr="007D3870">
              <w:rPr>
                <w:rFonts w:ascii="Verdana" w:hAnsi="Verdana" w:cs="Segoe UI"/>
                <w:color w:val="323130"/>
                <w:shd w:val="clear" w:color="auto" w:fill="FFFFFF"/>
              </w:rPr>
              <w:t>s captured, including reviews of patients who return after discharge</w:t>
            </w:r>
            <w:r>
              <w:rPr>
                <w:rFonts w:ascii="Verdana" w:hAnsi="Verdana" w:cs="Segoe UI"/>
                <w:color w:val="323130"/>
                <w:shd w:val="clear" w:color="auto" w:fill="FFFFFF"/>
              </w:rPr>
              <w:t xml:space="preserve"> and emphasised the importance </w:t>
            </w:r>
            <w:r w:rsidR="00F41AE0" w:rsidRPr="007D3870">
              <w:rPr>
                <w:rFonts w:ascii="Verdana" w:hAnsi="Verdana" w:cs="Segoe UI"/>
                <w:color w:val="323130"/>
                <w:shd w:val="clear" w:color="auto" w:fill="FFFFFF"/>
              </w:rPr>
              <w:t>of wrapping support around complex cases and integrating feedback from community and GP teams.</w:t>
            </w:r>
          </w:p>
          <w:p w14:paraId="21178714" w14:textId="77777777" w:rsidR="00F41AE0" w:rsidRDefault="00F41AE0" w:rsidP="00326806">
            <w:pPr>
              <w:jc w:val="both"/>
              <w:rPr>
                <w:rFonts w:ascii="Verdana" w:hAnsi="Verdana"/>
                <w:iCs/>
              </w:rPr>
            </w:pPr>
          </w:p>
          <w:p w14:paraId="591380AF" w14:textId="7EB0ADB5" w:rsidR="00F41AE0" w:rsidRPr="007D3870" w:rsidRDefault="00F41AE0" w:rsidP="00326806">
            <w:pPr>
              <w:jc w:val="both"/>
              <w:rPr>
                <w:rFonts w:ascii="Verdana" w:hAnsi="Verdana"/>
                <w:iCs/>
              </w:rPr>
            </w:pPr>
            <w:r w:rsidRPr="007D3870">
              <w:rPr>
                <w:rFonts w:ascii="Verdana" w:hAnsi="Verdana" w:cs="Segoe UI"/>
                <w:color w:val="323130"/>
                <w:shd w:val="clear" w:color="auto" w:fill="FFFFFF"/>
              </w:rPr>
              <w:t>P</w:t>
            </w:r>
            <w:r w:rsidR="007D3870">
              <w:rPr>
                <w:rFonts w:ascii="Verdana" w:hAnsi="Verdana" w:cs="Segoe UI"/>
                <w:color w:val="323130"/>
                <w:shd w:val="clear" w:color="auto" w:fill="FFFFFF"/>
              </w:rPr>
              <w:t xml:space="preserve"> Mears</w:t>
            </w:r>
            <w:r w:rsidRPr="007D3870">
              <w:rPr>
                <w:rFonts w:ascii="Verdana" w:hAnsi="Verdana" w:cs="Segoe UI"/>
                <w:color w:val="323130"/>
                <w:shd w:val="clear" w:color="auto" w:fill="FFFFFF"/>
              </w:rPr>
              <w:t xml:space="preserve"> commented on the importance of linking back in with the GP team and primary/community care, </w:t>
            </w:r>
            <w:r w:rsidR="007D3870">
              <w:rPr>
                <w:rFonts w:ascii="Verdana" w:hAnsi="Verdana" w:cs="Segoe UI"/>
                <w:color w:val="323130"/>
                <w:shd w:val="clear" w:color="auto" w:fill="FFFFFF"/>
              </w:rPr>
              <w:t xml:space="preserve">given their knowledge of their </w:t>
            </w:r>
            <w:r w:rsidR="00BD0FE7">
              <w:rPr>
                <w:rFonts w:ascii="Verdana" w:hAnsi="Verdana" w:cs="Segoe UI"/>
                <w:color w:val="323130"/>
                <w:shd w:val="clear" w:color="auto" w:fill="FFFFFF"/>
              </w:rPr>
              <w:t>patients’</w:t>
            </w:r>
            <w:r w:rsidR="007D3870">
              <w:rPr>
                <w:rFonts w:ascii="Verdana" w:hAnsi="Verdana" w:cs="Segoe UI"/>
                <w:color w:val="323130"/>
                <w:shd w:val="clear" w:color="auto" w:fill="FFFFFF"/>
              </w:rPr>
              <w:t xml:space="preserve"> healthcare needs and</w:t>
            </w:r>
            <w:r w:rsidRPr="007D3870">
              <w:rPr>
                <w:rFonts w:ascii="Verdana" w:hAnsi="Verdana" w:cs="Segoe UI"/>
                <w:color w:val="323130"/>
                <w:shd w:val="clear" w:color="auto" w:fill="FFFFFF"/>
              </w:rPr>
              <w:t xml:space="preserve"> suggested involving local GP leaders in conversations about complex discharges to ensure an integrated approach focused on the patien</w:t>
            </w:r>
            <w:r w:rsidR="00335AB5">
              <w:rPr>
                <w:rFonts w:ascii="Verdana" w:hAnsi="Verdana" w:cs="Segoe UI"/>
                <w:color w:val="323130"/>
                <w:shd w:val="clear" w:color="auto" w:fill="FFFFFF"/>
              </w:rPr>
              <w:t>t</w:t>
            </w:r>
            <w:r w:rsidRPr="007D3870">
              <w:rPr>
                <w:rFonts w:ascii="Verdana" w:hAnsi="Verdana" w:cs="Segoe UI"/>
                <w:color w:val="323130"/>
                <w:shd w:val="clear" w:color="auto" w:fill="FFFFFF"/>
              </w:rPr>
              <w:t xml:space="preserve"> need, rather than just moving </w:t>
            </w:r>
            <w:r w:rsidR="007D3870">
              <w:rPr>
                <w:rFonts w:ascii="Verdana" w:hAnsi="Verdana" w:cs="Segoe UI"/>
                <w:color w:val="323130"/>
                <w:shd w:val="clear" w:color="auto" w:fill="FFFFFF"/>
              </w:rPr>
              <w:t>patients</w:t>
            </w:r>
            <w:r w:rsidRPr="007D3870">
              <w:rPr>
                <w:rFonts w:ascii="Verdana" w:hAnsi="Verdana" w:cs="Segoe UI"/>
                <w:color w:val="323130"/>
                <w:shd w:val="clear" w:color="auto" w:fill="FFFFFF"/>
              </w:rPr>
              <w:t xml:space="preserve"> from hospital to community. </w:t>
            </w:r>
            <w:r w:rsidR="007D3870">
              <w:rPr>
                <w:rFonts w:ascii="Verdana" w:hAnsi="Verdana" w:cs="Segoe UI"/>
                <w:color w:val="323130"/>
                <w:shd w:val="clear" w:color="auto" w:fill="FFFFFF"/>
              </w:rPr>
              <w:t>G Hughes</w:t>
            </w:r>
            <w:r w:rsidR="00173361" w:rsidRPr="007D3870">
              <w:rPr>
                <w:rFonts w:ascii="Verdana" w:hAnsi="Verdana" w:cs="Segoe UI"/>
                <w:color w:val="323130"/>
                <w:shd w:val="clear" w:color="auto" w:fill="FFFFFF"/>
              </w:rPr>
              <w:t xml:space="preserve"> agreed, emphasi</w:t>
            </w:r>
            <w:r w:rsidR="007D3870">
              <w:rPr>
                <w:rFonts w:ascii="Verdana" w:hAnsi="Verdana" w:cs="Segoe UI"/>
                <w:color w:val="323130"/>
                <w:shd w:val="clear" w:color="auto" w:fill="FFFFFF"/>
              </w:rPr>
              <w:t>s</w:t>
            </w:r>
            <w:r w:rsidR="00173361" w:rsidRPr="007D3870">
              <w:rPr>
                <w:rFonts w:ascii="Verdana" w:hAnsi="Verdana" w:cs="Segoe UI"/>
                <w:color w:val="323130"/>
                <w:shd w:val="clear" w:color="auto" w:fill="FFFFFF"/>
              </w:rPr>
              <w:t>ing the need for a more dynamic conversation between primary and secondary care clinicians for complex patients, and suggested that as the work progresses, local GP leaders should be brought into the discussion to help manage these cases more effectively. </w:t>
            </w:r>
          </w:p>
          <w:p w14:paraId="2471E42F" w14:textId="77777777" w:rsidR="00326806" w:rsidRDefault="00326806" w:rsidP="00326806">
            <w:pPr>
              <w:jc w:val="both"/>
              <w:rPr>
                <w:rFonts w:ascii="Verdana" w:hAnsi="Verdana"/>
                <w:iCs/>
              </w:rPr>
            </w:pPr>
          </w:p>
          <w:p w14:paraId="6036894B" w14:textId="242A6BD3" w:rsidR="00326806" w:rsidRPr="007D3870" w:rsidRDefault="00173361" w:rsidP="00326806">
            <w:pPr>
              <w:jc w:val="both"/>
              <w:rPr>
                <w:rFonts w:ascii="Verdana" w:hAnsi="Verdana"/>
                <w:iCs/>
              </w:rPr>
            </w:pPr>
            <w:r w:rsidRPr="007D3870">
              <w:rPr>
                <w:rFonts w:ascii="Verdana" w:hAnsi="Verdana" w:cs="Segoe UI"/>
                <w:color w:val="323130"/>
                <w:shd w:val="clear" w:color="auto" w:fill="FFFFFF"/>
              </w:rPr>
              <w:t>The Chair noted that there ha</w:t>
            </w:r>
            <w:r w:rsidR="007D3870">
              <w:rPr>
                <w:rFonts w:ascii="Verdana" w:hAnsi="Verdana" w:cs="Segoe UI"/>
                <w:color w:val="323130"/>
                <w:shd w:val="clear" w:color="auto" w:fill="FFFFFF"/>
              </w:rPr>
              <w:t>d</w:t>
            </w:r>
            <w:r w:rsidRPr="007D3870">
              <w:rPr>
                <w:rFonts w:ascii="Verdana" w:hAnsi="Verdana" w:cs="Segoe UI"/>
                <w:color w:val="323130"/>
                <w:shd w:val="clear" w:color="auto" w:fill="FFFFFF"/>
              </w:rPr>
              <w:t xml:space="preserve"> historically been a high rate of conveyance from care homes to hospitals in CTM and asked about the reasons for recent reductions and whether this was due to increased resilience among care home staff, ambulance staff, or the </w:t>
            </w:r>
            <w:r w:rsidR="00335AB5">
              <w:rPr>
                <w:rFonts w:ascii="Verdana" w:hAnsi="Verdana" w:cs="Segoe UI"/>
                <w:color w:val="323130"/>
                <w:shd w:val="clear" w:color="auto" w:fill="FFFFFF"/>
              </w:rPr>
              <w:t>N</w:t>
            </w:r>
            <w:r w:rsidRPr="007D3870">
              <w:rPr>
                <w:rFonts w:ascii="Verdana" w:hAnsi="Verdana" w:cs="Segoe UI"/>
                <w:color w:val="323130"/>
                <w:shd w:val="clear" w:color="auto" w:fill="FFFFFF"/>
              </w:rPr>
              <w:t xml:space="preserve">avigation </w:t>
            </w:r>
            <w:r w:rsidR="00335AB5">
              <w:rPr>
                <w:rFonts w:ascii="Verdana" w:hAnsi="Verdana" w:cs="Segoe UI"/>
                <w:color w:val="323130"/>
                <w:shd w:val="clear" w:color="auto" w:fill="FFFFFF"/>
              </w:rPr>
              <w:t>H</w:t>
            </w:r>
            <w:r w:rsidRPr="007D3870">
              <w:rPr>
                <w:rFonts w:ascii="Verdana" w:hAnsi="Verdana" w:cs="Segoe UI"/>
                <w:color w:val="323130"/>
                <w:shd w:val="clear" w:color="auto" w:fill="FFFFFF"/>
              </w:rPr>
              <w:t xml:space="preserve">ub. </w:t>
            </w:r>
            <w:r w:rsidR="007D3870">
              <w:rPr>
                <w:rFonts w:ascii="Verdana" w:hAnsi="Verdana" w:cs="Segoe UI"/>
                <w:color w:val="323130"/>
                <w:shd w:val="clear" w:color="auto" w:fill="FFFFFF"/>
              </w:rPr>
              <w:t>G Hughes advised</w:t>
            </w:r>
            <w:r w:rsidRPr="007D3870">
              <w:rPr>
                <w:rFonts w:ascii="Verdana" w:hAnsi="Verdana" w:cs="Segoe UI"/>
                <w:color w:val="323130"/>
                <w:shd w:val="clear" w:color="auto" w:fill="FFFFFF"/>
              </w:rPr>
              <w:t xml:space="preserve"> that the reduction </w:t>
            </w:r>
            <w:r w:rsidR="007D3870">
              <w:rPr>
                <w:rFonts w:ascii="Verdana" w:hAnsi="Verdana" w:cs="Segoe UI"/>
                <w:color w:val="323130"/>
                <w:shd w:val="clear" w:color="auto" w:fill="FFFFFF"/>
              </w:rPr>
              <w:t>wa</w:t>
            </w:r>
            <w:r w:rsidRPr="007D3870">
              <w:rPr>
                <w:rFonts w:ascii="Verdana" w:hAnsi="Verdana" w:cs="Segoe UI"/>
                <w:color w:val="323130"/>
                <w:shd w:val="clear" w:color="auto" w:fill="FFFFFF"/>
              </w:rPr>
              <w:t xml:space="preserve">s due to a combination of factors: strong relationships between care homes and the </w:t>
            </w:r>
            <w:r w:rsidR="00335AB5">
              <w:rPr>
                <w:rFonts w:ascii="Verdana" w:hAnsi="Verdana" w:cs="Segoe UI"/>
                <w:color w:val="323130"/>
                <w:shd w:val="clear" w:color="auto" w:fill="FFFFFF"/>
              </w:rPr>
              <w:t>N</w:t>
            </w:r>
            <w:r w:rsidRPr="007D3870">
              <w:rPr>
                <w:rFonts w:ascii="Verdana" w:hAnsi="Verdana" w:cs="Segoe UI"/>
                <w:color w:val="323130"/>
                <w:shd w:val="clear" w:color="auto" w:fill="FFFFFF"/>
              </w:rPr>
              <w:t xml:space="preserve">avigation </w:t>
            </w:r>
            <w:r w:rsidR="00335AB5">
              <w:rPr>
                <w:rFonts w:ascii="Verdana" w:hAnsi="Verdana" w:cs="Segoe UI"/>
                <w:color w:val="323130"/>
                <w:shd w:val="clear" w:color="auto" w:fill="FFFFFF"/>
              </w:rPr>
              <w:t>H</w:t>
            </w:r>
            <w:r w:rsidRPr="007D3870">
              <w:rPr>
                <w:rFonts w:ascii="Verdana" w:hAnsi="Verdana" w:cs="Segoe UI"/>
                <w:color w:val="323130"/>
                <w:shd w:val="clear" w:color="auto" w:fill="FFFFFF"/>
              </w:rPr>
              <w:t xml:space="preserve">ub, training for care home staff (including carers in in-house homes), and the use of technology for remote assessments. However, it was also highlighted that CTM still has the highest conveyance rates in Wales, indicating further opportunities for improvement. </w:t>
            </w:r>
            <w:r w:rsidR="007D3870">
              <w:rPr>
                <w:rFonts w:ascii="Verdana" w:hAnsi="Verdana" w:cs="Segoe UI"/>
                <w:color w:val="323130"/>
                <w:shd w:val="clear" w:color="auto" w:fill="FFFFFF"/>
              </w:rPr>
              <w:t>G Hughes</w:t>
            </w:r>
            <w:r w:rsidRPr="007D3870">
              <w:rPr>
                <w:rFonts w:ascii="Verdana" w:hAnsi="Verdana" w:cs="Segoe UI"/>
                <w:color w:val="323130"/>
                <w:shd w:val="clear" w:color="auto" w:fill="FFFFFF"/>
              </w:rPr>
              <w:t xml:space="preserve"> highlighted that 50% of critical care admissions </w:t>
            </w:r>
            <w:r w:rsidR="007D3870">
              <w:rPr>
                <w:rFonts w:ascii="Verdana" w:hAnsi="Verdana" w:cs="Segoe UI"/>
                <w:color w:val="323130"/>
                <w:shd w:val="clear" w:color="auto" w:fill="FFFFFF"/>
              </w:rPr>
              <w:t>we</w:t>
            </w:r>
            <w:r w:rsidRPr="007D3870">
              <w:rPr>
                <w:rFonts w:ascii="Verdana" w:hAnsi="Verdana" w:cs="Segoe UI"/>
                <w:color w:val="323130"/>
                <w:shd w:val="clear" w:color="auto" w:fill="FFFFFF"/>
              </w:rPr>
              <w:t>re patients who ha</w:t>
            </w:r>
            <w:r w:rsidR="007D3870">
              <w:rPr>
                <w:rFonts w:ascii="Verdana" w:hAnsi="Verdana" w:cs="Segoe UI"/>
                <w:color w:val="323130"/>
                <w:shd w:val="clear" w:color="auto" w:fill="FFFFFF"/>
              </w:rPr>
              <w:t>d</w:t>
            </w:r>
            <w:r w:rsidRPr="007D3870">
              <w:rPr>
                <w:rFonts w:ascii="Verdana" w:hAnsi="Verdana" w:cs="Segoe UI"/>
                <w:color w:val="323130"/>
                <w:shd w:val="clear" w:color="auto" w:fill="FFFFFF"/>
              </w:rPr>
              <w:t xml:space="preserve"> walked into the Emergency Departments (EDs), which </w:t>
            </w:r>
            <w:r w:rsidR="007D3870">
              <w:rPr>
                <w:rFonts w:ascii="Verdana" w:hAnsi="Verdana" w:cs="Segoe UI"/>
                <w:color w:val="323130"/>
                <w:shd w:val="clear" w:color="auto" w:fill="FFFFFF"/>
              </w:rPr>
              <w:t>wa</w:t>
            </w:r>
            <w:r w:rsidRPr="007D3870">
              <w:rPr>
                <w:rFonts w:ascii="Verdana" w:hAnsi="Verdana" w:cs="Segoe UI"/>
                <w:color w:val="323130"/>
                <w:shd w:val="clear" w:color="auto" w:fill="FFFFFF"/>
              </w:rPr>
              <w:t xml:space="preserve">s considered an unusually high </w:t>
            </w:r>
            <w:r w:rsidRPr="007D3870">
              <w:rPr>
                <w:rFonts w:ascii="Verdana" w:hAnsi="Verdana" w:cs="Segoe UI"/>
                <w:color w:val="323130"/>
                <w:shd w:val="clear" w:color="auto" w:fill="FFFFFF"/>
              </w:rPr>
              <w:lastRenderedPageBreak/>
              <w:t xml:space="preserve">number. </w:t>
            </w:r>
            <w:r w:rsidR="007D3870">
              <w:rPr>
                <w:rFonts w:ascii="Verdana" w:hAnsi="Verdana" w:cs="Segoe UI"/>
                <w:color w:val="323130"/>
                <w:shd w:val="clear" w:color="auto" w:fill="FFFFFF"/>
              </w:rPr>
              <w:t>Members noted</w:t>
            </w:r>
            <w:r w:rsidRPr="007D3870">
              <w:rPr>
                <w:rFonts w:ascii="Verdana" w:hAnsi="Verdana" w:cs="Segoe UI"/>
                <w:color w:val="323130"/>
                <w:shd w:val="clear" w:color="auto" w:fill="FFFFFF"/>
              </w:rPr>
              <w:t xml:space="preserve"> that very sick patients </w:t>
            </w:r>
            <w:r w:rsidR="007D3870">
              <w:rPr>
                <w:rFonts w:ascii="Verdana" w:hAnsi="Verdana" w:cs="Segoe UI"/>
                <w:color w:val="323130"/>
                <w:shd w:val="clear" w:color="auto" w:fill="FFFFFF"/>
              </w:rPr>
              <w:t>we</w:t>
            </w:r>
            <w:r w:rsidRPr="007D3870">
              <w:rPr>
                <w:rFonts w:ascii="Verdana" w:hAnsi="Verdana" w:cs="Segoe UI"/>
                <w:color w:val="323130"/>
                <w:shd w:val="clear" w:color="auto" w:fill="FFFFFF"/>
              </w:rPr>
              <w:t>re often sitting in waiting rooms, not just arriving by ambulance, and clinical teams face the challenge of prioriti</w:t>
            </w:r>
            <w:r w:rsidR="007D3870">
              <w:rPr>
                <w:rFonts w:ascii="Verdana" w:hAnsi="Verdana" w:cs="Segoe UI"/>
                <w:color w:val="323130"/>
                <w:shd w:val="clear" w:color="auto" w:fill="FFFFFF"/>
              </w:rPr>
              <w:t>s</w:t>
            </w:r>
            <w:r w:rsidRPr="007D3870">
              <w:rPr>
                <w:rFonts w:ascii="Verdana" w:hAnsi="Verdana" w:cs="Segoe UI"/>
                <w:color w:val="323130"/>
                <w:shd w:val="clear" w:color="auto" w:fill="FFFFFF"/>
              </w:rPr>
              <w:t>ing both ambulance arrivals and those in the waiting room who need urgent care.</w:t>
            </w:r>
          </w:p>
          <w:p w14:paraId="2EBBBE7B" w14:textId="77777777" w:rsidR="00326806" w:rsidRDefault="00326806" w:rsidP="00326806">
            <w:pPr>
              <w:jc w:val="both"/>
              <w:rPr>
                <w:rFonts w:ascii="Verdana" w:hAnsi="Verdana"/>
                <w:iCs/>
              </w:rPr>
            </w:pPr>
          </w:p>
          <w:p w14:paraId="60C72D88" w14:textId="3F06AF46" w:rsidR="00173361" w:rsidRPr="007D3870" w:rsidRDefault="007D3870" w:rsidP="00326806">
            <w:pPr>
              <w:jc w:val="both"/>
              <w:rPr>
                <w:rFonts w:ascii="Verdana" w:hAnsi="Verdana" w:cs="Segoe UI"/>
                <w:color w:val="323130"/>
                <w:shd w:val="clear" w:color="auto" w:fill="FFFFFF"/>
              </w:rPr>
            </w:pPr>
            <w:r>
              <w:rPr>
                <w:rFonts w:ascii="Verdana" w:hAnsi="Verdana" w:cs="Segoe UI"/>
                <w:color w:val="323130"/>
                <w:shd w:val="clear" w:color="auto" w:fill="FFFFFF"/>
              </w:rPr>
              <w:t xml:space="preserve">P Roseblade </w:t>
            </w:r>
            <w:r w:rsidR="00115721">
              <w:rPr>
                <w:rFonts w:ascii="Verdana" w:hAnsi="Verdana" w:cs="Segoe UI"/>
                <w:color w:val="323130"/>
                <w:shd w:val="clear" w:color="auto" w:fill="FFFFFF"/>
              </w:rPr>
              <w:t xml:space="preserve">asked </w:t>
            </w:r>
            <w:r w:rsidR="00173361" w:rsidRPr="007D3870">
              <w:rPr>
                <w:rFonts w:ascii="Verdana" w:hAnsi="Verdana" w:cs="Segoe UI"/>
                <w:color w:val="323130"/>
                <w:shd w:val="clear" w:color="auto" w:fill="FFFFFF"/>
              </w:rPr>
              <w:t>why CTM still ha</w:t>
            </w:r>
            <w:r>
              <w:rPr>
                <w:rFonts w:ascii="Verdana" w:hAnsi="Verdana" w:cs="Segoe UI"/>
                <w:color w:val="323130"/>
                <w:shd w:val="clear" w:color="auto" w:fill="FFFFFF"/>
              </w:rPr>
              <w:t>d</w:t>
            </w:r>
            <w:r w:rsidR="00173361" w:rsidRPr="007D3870">
              <w:rPr>
                <w:rFonts w:ascii="Verdana" w:hAnsi="Verdana" w:cs="Segoe UI"/>
                <w:color w:val="323130"/>
                <w:shd w:val="clear" w:color="auto" w:fill="FFFFFF"/>
              </w:rPr>
              <w:t xml:space="preserve"> the highest number of conveyances across Wales and whether there </w:t>
            </w:r>
            <w:r>
              <w:rPr>
                <w:rFonts w:ascii="Verdana" w:hAnsi="Verdana" w:cs="Segoe UI"/>
                <w:color w:val="323130"/>
                <w:shd w:val="clear" w:color="auto" w:fill="FFFFFF"/>
              </w:rPr>
              <w:t>wa</w:t>
            </w:r>
            <w:r w:rsidR="00173361" w:rsidRPr="007D3870">
              <w:rPr>
                <w:rFonts w:ascii="Verdana" w:hAnsi="Verdana" w:cs="Segoe UI"/>
                <w:color w:val="323130"/>
                <w:shd w:val="clear" w:color="auto" w:fill="FFFFFF"/>
              </w:rPr>
              <w:t>s any data on the number of patients conveyed who could have been treated differently</w:t>
            </w:r>
            <w:r w:rsidR="00335AB5">
              <w:rPr>
                <w:rFonts w:ascii="Verdana" w:hAnsi="Verdana" w:cs="Segoe UI"/>
                <w:color w:val="323130"/>
                <w:shd w:val="clear" w:color="auto" w:fill="FFFFFF"/>
              </w:rPr>
              <w:t>. In response, G</w:t>
            </w:r>
            <w:r>
              <w:rPr>
                <w:rFonts w:ascii="Verdana" w:hAnsi="Verdana" w:cs="Segoe UI"/>
                <w:color w:val="323130"/>
                <w:shd w:val="clear" w:color="auto" w:fill="FFFFFF"/>
              </w:rPr>
              <w:t xml:space="preserve"> Hughes advised</w:t>
            </w:r>
            <w:r w:rsidR="00173361" w:rsidRPr="007D3870">
              <w:rPr>
                <w:rFonts w:ascii="Verdana" w:hAnsi="Verdana" w:cs="Segoe UI"/>
                <w:color w:val="323130"/>
                <w:shd w:val="clear" w:color="auto" w:fill="FFFFFF"/>
              </w:rPr>
              <w:t xml:space="preserve"> that </w:t>
            </w:r>
            <w:r>
              <w:rPr>
                <w:rFonts w:ascii="Verdana" w:hAnsi="Verdana" w:cs="Segoe UI"/>
                <w:color w:val="323130"/>
                <w:shd w:val="clear" w:color="auto" w:fill="FFFFFF"/>
              </w:rPr>
              <w:t xml:space="preserve">whilst </w:t>
            </w:r>
            <w:r w:rsidR="00173361" w:rsidRPr="007D3870">
              <w:rPr>
                <w:rFonts w:ascii="Verdana" w:hAnsi="Verdana" w:cs="Segoe UI"/>
                <w:color w:val="323130"/>
                <w:shd w:val="clear" w:color="auto" w:fill="FFFFFF"/>
              </w:rPr>
              <w:t xml:space="preserve">there </w:t>
            </w:r>
            <w:r>
              <w:rPr>
                <w:rFonts w:ascii="Verdana" w:hAnsi="Verdana" w:cs="Segoe UI"/>
                <w:color w:val="323130"/>
                <w:shd w:val="clear" w:color="auto" w:fill="FFFFFF"/>
              </w:rPr>
              <w:t>wa</w:t>
            </w:r>
            <w:r w:rsidR="00173361" w:rsidRPr="007D3870">
              <w:rPr>
                <w:rFonts w:ascii="Verdana" w:hAnsi="Verdana" w:cs="Segoe UI"/>
                <w:color w:val="323130"/>
                <w:shd w:val="clear" w:color="auto" w:fill="FFFFFF"/>
              </w:rPr>
              <w:t>s no systematic data on this, efforts ha</w:t>
            </w:r>
            <w:r>
              <w:rPr>
                <w:rFonts w:ascii="Verdana" w:hAnsi="Verdana" w:cs="Segoe UI"/>
                <w:color w:val="323130"/>
                <w:shd w:val="clear" w:color="auto" w:fill="FFFFFF"/>
              </w:rPr>
              <w:t>d</w:t>
            </w:r>
            <w:r w:rsidR="00173361" w:rsidRPr="007D3870">
              <w:rPr>
                <w:rFonts w:ascii="Verdana" w:hAnsi="Verdana" w:cs="Segoe UI"/>
                <w:color w:val="323130"/>
                <w:shd w:val="clear" w:color="auto" w:fill="FFFFFF"/>
              </w:rPr>
              <w:t xml:space="preserve"> focused on data stratification, starting with high conveyance rates from care and nursing homes. It was also mentioned that work </w:t>
            </w:r>
            <w:r>
              <w:rPr>
                <w:rFonts w:ascii="Verdana" w:hAnsi="Verdana" w:cs="Segoe UI"/>
                <w:color w:val="323130"/>
                <w:shd w:val="clear" w:color="auto" w:fill="FFFFFF"/>
              </w:rPr>
              <w:t>wa</w:t>
            </w:r>
            <w:r w:rsidR="00173361" w:rsidRPr="007D3870">
              <w:rPr>
                <w:rFonts w:ascii="Verdana" w:hAnsi="Verdana" w:cs="Segoe UI"/>
                <w:color w:val="323130"/>
                <w:shd w:val="clear" w:color="auto" w:fill="FFFFFF"/>
              </w:rPr>
              <w:t>s ongoing to identify other cohorts, such as patients with falls, to develop non-conveyance pathways</w:t>
            </w:r>
            <w:r>
              <w:rPr>
                <w:rFonts w:ascii="Verdana" w:hAnsi="Verdana" w:cs="Segoe UI"/>
                <w:color w:val="323130"/>
                <w:shd w:val="clear" w:color="auto" w:fill="FFFFFF"/>
              </w:rPr>
              <w:t>.</w:t>
            </w:r>
          </w:p>
          <w:p w14:paraId="2C2DD601" w14:textId="77777777" w:rsidR="00173361" w:rsidRDefault="00173361" w:rsidP="00326806">
            <w:pPr>
              <w:jc w:val="both"/>
              <w:rPr>
                <w:rFonts w:ascii="Verdana" w:hAnsi="Verdana"/>
                <w:iCs/>
              </w:rPr>
            </w:pPr>
          </w:p>
          <w:p w14:paraId="5E4FFC76" w14:textId="7F0BD803" w:rsidR="00326806" w:rsidRPr="00674627" w:rsidRDefault="00173361" w:rsidP="00326806">
            <w:pPr>
              <w:jc w:val="both"/>
              <w:rPr>
                <w:rFonts w:ascii="Verdana" w:hAnsi="Verdana"/>
                <w:iCs/>
              </w:rPr>
            </w:pPr>
            <w:r>
              <w:rPr>
                <w:rFonts w:ascii="Verdana" w:hAnsi="Verdana"/>
                <w:iCs/>
              </w:rPr>
              <w:t xml:space="preserve">The Chair extended his thanks to G Hughes for presenting the report. </w:t>
            </w:r>
          </w:p>
        </w:tc>
      </w:tr>
      <w:tr w:rsidR="00326806" w:rsidRPr="003C214E" w14:paraId="16E06546" w14:textId="77777777" w:rsidTr="00296E5B">
        <w:tc>
          <w:tcPr>
            <w:tcW w:w="1469" w:type="dxa"/>
          </w:tcPr>
          <w:p w14:paraId="31BA569B" w14:textId="7D254A6F" w:rsidR="00326806" w:rsidRPr="00674627" w:rsidRDefault="00326806" w:rsidP="00326806">
            <w:pPr>
              <w:jc w:val="both"/>
              <w:rPr>
                <w:rFonts w:ascii="Verdana" w:hAnsi="Verdana"/>
                <w:iCs/>
              </w:rPr>
            </w:pPr>
            <w:r>
              <w:rPr>
                <w:rFonts w:ascii="Verdana" w:hAnsi="Verdana"/>
                <w:iCs/>
              </w:rPr>
              <w:lastRenderedPageBreak/>
              <w:t>Resolution:</w:t>
            </w:r>
          </w:p>
        </w:tc>
        <w:tc>
          <w:tcPr>
            <w:tcW w:w="9026" w:type="dxa"/>
          </w:tcPr>
          <w:p w14:paraId="5499445C" w14:textId="7E2080CD" w:rsidR="00326806" w:rsidRPr="00674627" w:rsidRDefault="00326806" w:rsidP="00326806">
            <w:pPr>
              <w:jc w:val="both"/>
              <w:rPr>
                <w:rFonts w:ascii="Verdana" w:hAnsi="Verdana"/>
                <w:iCs/>
              </w:rPr>
            </w:pPr>
            <w:r>
              <w:rPr>
                <w:rFonts w:ascii="Verdana" w:hAnsi="Verdana"/>
                <w:iCs/>
              </w:rPr>
              <w:t xml:space="preserve">The report was </w:t>
            </w:r>
            <w:r w:rsidRPr="00CD5D28">
              <w:rPr>
                <w:rFonts w:ascii="Verdana" w:hAnsi="Verdana"/>
                <w:b/>
                <w:bCs/>
                <w:iCs/>
              </w:rPr>
              <w:t>NOTED</w:t>
            </w:r>
            <w:r w:rsidR="00CD5D28">
              <w:rPr>
                <w:rFonts w:ascii="Verdana" w:hAnsi="Verdana"/>
                <w:b/>
                <w:bCs/>
                <w:iCs/>
              </w:rPr>
              <w:t>.</w:t>
            </w:r>
          </w:p>
        </w:tc>
      </w:tr>
      <w:tr w:rsidR="00326806" w:rsidRPr="003C214E" w14:paraId="00994863" w14:textId="77777777" w:rsidTr="00296E5B">
        <w:tc>
          <w:tcPr>
            <w:tcW w:w="1469" w:type="dxa"/>
          </w:tcPr>
          <w:p w14:paraId="58EF9192" w14:textId="0E64F807" w:rsidR="00326806" w:rsidRPr="009534DF" w:rsidRDefault="00326806" w:rsidP="00326806">
            <w:pPr>
              <w:rPr>
                <w:rFonts w:ascii="Verdana" w:hAnsi="Verdana"/>
                <w:iCs/>
              </w:rPr>
            </w:pPr>
            <w:r w:rsidRPr="009534DF">
              <w:rPr>
                <w:rFonts w:ascii="Verdana" w:hAnsi="Verdana"/>
                <w:iCs/>
              </w:rPr>
              <w:t>6.2</w:t>
            </w:r>
          </w:p>
        </w:tc>
        <w:tc>
          <w:tcPr>
            <w:tcW w:w="9026" w:type="dxa"/>
          </w:tcPr>
          <w:p w14:paraId="79B06ED8" w14:textId="3E925467" w:rsidR="00326806" w:rsidRDefault="00326806" w:rsidP="00326806">
            <w:pPr>
              <w:rPr>
                <w:rFonts w:ascii="Verdana" w:hAnsi="Verdana"/>
                <w:i/>
              </w:rPr>
            </w:pPr>
            <w:r w:rsidRPr="00E97EC5">
              <w:rPr>
                <w:rFonts w:ascii="Verdana" w:hAnsi="Verdana"/>
                <w:b/>
                <w:iCs/>
              </w:rPr>
              <w:t xml:space="preserve">Month </w:t>
            </w:r>
            <w:r>
              <w:rPr>
                <w:rFonts w:ascii="Verdana" w:hAnsi="Verdana"/>
                <w:b/>
                <w:iCs/>
              </w:rPr>
              <w:t xml:space="preserve">9 </w:t>
            </w:r>
            <w:r w:rsidRPr="00E97EC5">
              <w:rPr>
                <w:rFonts w:ascii="Verdana" w:hAnsi="Verdana"/>
                <w:b/>
                <w:iCs/>
              </w:rPr>
              <w:t>Financial Performance Report</w:t>
            </w:r>
          </w:p>
        </w:tc>
      </w:tr>
      <w:tr w:rsidR="00326806" w:rsidRPr="003C214E" w14:paraId="4E795719" w14:textId="77777777" w:rsidTr="00296E5B">
        <w:tc>
          <w:tcPr>
            <w:tcW w:w="1469" w:type="dxa"/>
          </w:tcPr>
          <w:p w14:paraId="137AB172" w14:textId="77777777" w:rsidR="00326806" w:rsidRPr="00443F68" w:rsidRDefault="00326806" w:rsidP="00326806">
            <w:pPr>
              <w:rPr>
                <w:rFonts w:ascii="Verdana" w:hAnsi="Verdana"/>
                <w:i/>
              </w:rPr>
            </w:pPr>
          </w:p>
        </w:tc>
        <w:tc>
          <w:tcPr>
            <w:tcW w:w="9026" w:type="dxa"/>
          </w:tcPr>
          <w:p w14:paraId="03F349B0" w14:textId="25F02AB1" w:rsidR="00326806" w:rsidRDefault="00326806" w:rsidP="00AE4A04">
            <w:pPr>
              <w:tabs>
                <w:tab w:val="num" w:pos="720"/>
              </w:tabs>
              <w:jc w:val="both"/>
              <w:rPr>
                <w:rFonts w:ascii="Verdana" w:hAnsi="Verdana"/>
                <w:iCs/>
              </w:rPr>
            </w:pPr>
            <w:r>
              <w:rPr>
                <w:rFonts w:ascii="Verdana" w:hAnsi="Verdana"/>
                <w:iCs/>
              </w:rPr>
              <w:t>S May</w:t>
            </w:r>
            <w:r w:rsidRPr="00EC3D06">
              <w:rPr>
                <w:rFonts w:ascii="Verdana" w:hAnsi="Verdana"/>
                <w:iCs/>
              </w:rPr>
              <w:t xml:space="preserve"> presented the update and highlighted </w:t>
            </w:r>
            <w:r>
              <w:rPr>
                <w:rFonts w:ascii="Verdana" w:hAnsi="Verdana"/>
                <w:iCs/>
              </w:rPr>
              <w:t xml:space="preserve">the </w:t>
            </w:r>
            <w:r w:rsidRPr="00EC3D06">
              <w:rPr>
                <w:rFonts w:ascii="Verdana" w:hAnsi="Verdana"/>
                <w:iCs/>
              </w:rPr>
              <w:t>key matters for members attention</w:t>
            </w:r>
            <w:r w:rsidR="00AE4A04">
              <w:rPr>
                <w:rFonts w:ascii="Verdana" w:hAnsi="Verdana"/>
                <w:iCs/>
              </w:rPr>
              <w:t>, which included:</w:t>
            </w:r>
          </w:p>
          <w:p w14:paraId="0E059788" w14:textId="358832D2"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 xml:space="preserve">The month nine position shows a £0.6 million surplus, resulting in a year-to-date deficit of £3.4 million, with a forecast </w:t>
            </w:r>
            <w:r w:rsidR="007777CC" w:rsidRPr="00AE4A04">
              <w:rPr>
                <w:rFonts w:ascii="Verdana" w:eastAsia="Times New Roman" w:hAnsi="Verdana" w:cs="Segoe UI"/>
                <w:color w:val="323130"/>
                <w:lang w:eastAsia="en-GB"/>
              </w:rPr>
              <w:t>break even</w:t>
            </w:r>
            <w:r w:rsidRPr="00AE4A04">
              <w:rPr>
                <w:rFonts w:ascii="Verdana" w:eastAsia="Times New Roman" w:hAnsi="Verdana" w:cs="Segoe UI"/>
                <w:color w:val="323130"/>
                <w:lang w:eastAsia="en-GB"/>
              </w:rPr>
              <w:t xml:space="preserve"> for year-end. </w:t>
            </w:r>
          </w:p>
          <w:p w14:paraId="0792E4CC" w14:textId="256B4452"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Risks have been reduced due to Welsh Government funding support for the Welsh risk pool and the Band 2 to 3 framework, but these are not supported into next financial year. </w:t>
            </w:r>
          </w:p>
          <w:p w14:paraId="296015EA" w14:textId="1F548117"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 xml:space="preserve">The Welsh </w:t>
            </w:r>
            <w:r w:rsidR="00CD5D28">
              <w:rPr>
                <w:rFonts w:ascii="Verdana" w:eastAsia="Times New Roman" w:hAnsi="Verdana" w:cs="Segoe UI"/>
                <w:color w:val="323130"/>
                <w:lang w:eastAsia="en-GB"/>
              </w:rPr>
              <w:t>R</w:t>
            </w:r>
            <w:r w:rsidRPr="00AE4A04">
              <w:rPr>
                <w:rFonts w:ascii="Verdana" w:eastAsia="Times New Roman" w:hAnsi="Verdana" w:cs="Segoe UI"/>
                <w:color w:val="323130"/>
                <w:lang w:eastAsia="en-GB"/>
              </w:rPr>
              <w:t xml:space="preserve">isk </w:t>
            </w:r>
            <w:r w:rsidR="00CD5D28">
              <w:rPr>
                <w:rFonts w:ascii="Verdana" w:eastAsia="Times New Roman" w:hAnsi="Verdana" w:cs="Segoe UI"/>
                <w:color w:val="323130"/>
                <w:lang w:eastAsia="en-GB"/>
              </w:rPr>
              <w:t>P</w:t>
            </w:r>
            <w:r w:rsidRPr="00AE4A04">
              <w:rPr>
                <w:rFonts w:ascii="Verdana" w:eastAsia="Times New Roman" w:hAnsi="Verdana" w:cs="Segoe UI"/>
                <w:color w:val="323130"/>
                <w:lang w:eastAsia="en-GB"/>
              </w:rPr>
              <w:t>ool change for next year is forecast at £18.4 million, which exceeds the entire uplift for next year (£15 million), presenting a significant issue. </w:t>
            </w:r>
          </w:p>
          <w:p w14:paraId="66358780" w14:textId="2FF107AB"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Capital resources have increased to £93.3 million, with allocations expected to top £100 million, creating challenges in spending within the year. </w:t>
            </w:r>
          </w:p>
          <w:p w14:paraId="2E9C1D02" w14:textId="0A7064C9"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The recurrent revenue position is now forecast as an underlying deficit of £10.2 million (excluding Welsh risk pool impacts), compared to the planned surplus of £1.7 million. </w:t>
            </w:r>
          </w:p>
          <w:p w14:paraId="36119198" w14:textId="4508D0A8"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Overspend is mainly in delegated budgets (care groups), offset by non-delegated budgets, with operational variances and cost pressures impacting the underlying position. </w:t>
            </w:r>
          </w:p>
          <w:p w14:paraId="5B0B5314" w14:textId="77777777" w:rsidR="00AE4A04" w:rsidRPr="00AE4A04" w:rsidRDefault="00AE4A04" w:rsidP="00AE4A04">
            <w:pPr>
              <w:numPr>
                <w:ilvl w:val="0"/>
                <w:numId w:val="32"/>
              </w:numPr>
              <w:shd w:val="clear" w:color="auto" w:fill="FFFFFF"/>
              <w:spacing w:before="100" w:beforeAutospacing="1" w:after="100" w:afterAutospacing="1"/>
              <w:jc w:val="both"/>
              <w:rPr>
                <w:rFonts w:ascii="Verdana" w:eastAsia="Times New Roman" w:hAnsi="Verdana" w:cs="Segoe UI"/>
                <w:color w:val="323130"/>
                <w:lang w:eastAsia="en-GB"/>
              </w:rPr>
            </w:pPr>
            <w:r w:rsidRPr="00AE4A04">
              <w:rPr>
                <w:rFonts w:ascii="Verdana" w:eastAsia="Times New Roman" w:hAnsi="Verdana" w:cs="Segoe UI"/>
                <w:color w:val="323130"/>
                <w:lang w:eastAsia="en-GB"/>
              </w:rPr>
              <w:t>There are significant challenges for next year, requiring board attention and further work on plans and control measures.</w:t>
            </w:r>
          </w:p>
          <w:p w14:paraId="3D952360" w14:textId="7E7EEE9C" w:rsidR="00AE4A04" w:rsidRPr="00AE4A04" w:rsidRDefault="00AE4A04" w:rsidP="00AE4A04">
            <w:pPr>
              <w:tabs>
                <w:tab w:val="num" w:pos="720"/>
              </w:tabs>
              <w:jc w:val="both"/>
              <w:rPr>
                <w:rFonts w:ascii="Verdana" w:hAnsi="Verdana"/>
                <w:iCs/>
              </w:rPr>
            </w:pPr>
            <w:r w:rsidRPr="00AE4A04">
              <w:rPr>
                <w:rFonts w:ascii="Verdana" w:hAnsi="Verdana" w:cs="Segoe UI"/>
                <w:color w:val="323130"/>
                <w:shd w:val="clear" w:color="auto" w:fill="FFFFFF"/>
              </w:rPr>
              <w:t>In response to a question raised by the Chair regarding the nature of accountancy gains and how provisions or accruals were assessed or released, S May advised that accountancy gains referred to the release of provisions or accruals from the balance sheet when, upon regular (monthly) review, they were assessed as no longer necessary</w:t>
            </w:r>
            <w:r w:rsidR="00335AB5">
              <w:rPr>
                <w:rFonts w:ascii="Verdana" w:hAnsi="Verdana" w:cs="Segoe UI"/>
                <w:color w:val="323130"/>
                <w:shd w:val="clear" w:color="auto" w:fill="FFFFFF"/>
              </w:rPr>
              <w:t>.</w:t>
            </w:r>
            <w:r w:rsidRPr="00AE4A04">
              <w:rPr>
                <w:rFonts w:ascii="Verdana" w:hAnsi="Verdana" w:cs="Segoe UI"/>
                <w:color w:val="323130"/>
                <w:shd w:val="clear" w:color="auto" w:fill="FFFFFF"/>
              </w:rPr>
              <w:t xml:space="preserve"> </w:t>
            </w:r>
            <w:r w:rsidR="00335AB5">
              <w:rPr>
                <w:rFonts w:ascii="Verdana" w:hAnsi="Verdana" w:cs="Segoe UI"/>
                <w:color w:val="323130"/>
                <w:shd w:val="clear" w:color="auto" w:fill="FFFFFF"/>
              </w:rPr>
              <w:t xml:space="preserve">S May </w:t>
            </w:r>
            <w:r w:rsidRPr="00AE4A04">
              <w:rPr>
                <w:rFonts w:ascii="Verdana" w:hAnsi="Verdana" w:cs="Segoe UI"/>
                <w:color w:val="323130"/>
                <w:shd w:val="clear" w:color="auto" w:fill="FFFFFF"/>
              </w:rPr>
              <w:t xml:space="preserve">added </w:t>
            </w:r>
            <w:r w:rsidR="00335AB5">
              <w:rPr>
                <w:rFonts w:ascii="Verdana" w:hAnsi="Verdana" w:cs="Segoe UI"/>
                <w:color w:val="323130"/>
                <w:shd w:val="clear" w:color="auto" w:fill="FFFFFF"/>
              </w:rPr>
              <w:t xml:space="preserve">that </w:t>
            </w:r>
            <w:r w:rsidRPr="00AE4A04">
              <w:rPr>
                <w:rFonts w:ascii="Verdana" w:hAnsi="Verdana" w:cs="Segoe UI"/>
                <w:color w:val="323130"/>
                <w:shd w:val="clear" w:color="auto" w:fill="FFFFFF"/>
              </w:rPr>
              <w:t xml:space="preserve">this was a standard process, </w:t>
            </w:r>
            <w:r w:rsidR="00335AB5">
              <w:rPr>
                <w:rFonts w:ascii="Verdana" w:hAnsi="Verdana" w:cs="Segoe UI"/>
                <w:color w:val="323130"/>
                <w:shd w:val="clear" w:color="auto" w:fill="FFFFFF"/>
              </w:rPr>
              <w:t xml:space="preserve">which </w:t>
            </w:r>
            <w:r w:rsidRPr="00AE4A04">
              <w:rPr>
                <w:rFonts w:ascii="Verdana" w:hAnsi="Verdana" w:cs="Segoe UI"/>
                <w:color w:val="323130"/>
                <w:shd w:val="clear" w:color="auto" w:fill="FFFFFF"/>
              </w:rPr>
              <w:t>includ</w:t>
            </w:r>
            <w:r w:rsidR="00335AB5">
              <w:rPr>
                <w:rFonts w:ascii="Verdana" w:hAnsi="Verdana" w:cs="Segoe UI"/>
                <w:color w:val="323130"/>
                <w:shd w:val="clear" w:color="auto" w:fill="FFFFFF"/>
              </w:rPr>
              <w:t>ed the</w:t>
            </w:r>
            <w:r w:rsidRPr="00AE4A04">
              <w:rPr>
                <w:rFonts w:ascii="Verdana" w:hAnsi="Verdana" w:cs="Segoe UI"/>
                <w:color w:val="323130"/>
                <w:shd w:val="clear" w:color="auto" w:fill="FFFFFF"/>
              </w:rPr>
              <w:t xml:space="preserve"> agreement of balances across NHS Wales, especially at month 9, to ensure positions align.</w:t>
            </w:r>
          </w:p>
          <w:p w14:paraId="60E53349" w14:textId="77777777" w:rsidR="00326806" w:rsidRDefault="00326806" w:rsidP="00326806">
            <w:pPr>
              <w:tabs>
                <w:tab w:val="num" w:pos="720"/>
              </w:tabs>
              <w:jc w:val="both"/>
              <w:rPr>
                <w:rFonts w:ascii="Verdana" w:hAnsi="Verdana"/>
                <w:iCs/>
              </w:rPr>
            </w:pPr>
          </w:p>
          <w:p w14:paraId="3CE436DD" w14:textId="78DE6BB4" w:rsidR="00326806" w:rsidRDefault="00335AB5" w:rsidP="00326806">
            <w:pPr>
              <w:tabs>
                <w:tab w:val="num" w:pos="720"/>
              </w:tabs>
              <w:jc w:val="both"/>
              <w:rPr>
                <w:rFonts w:ascii="Verdana" w:hAnsi="Verdana" w:cs="Segoe UI"/>
                <w:color w:val="323130"/>
                <w:shd w:val="clear" w:color="auto" w:fill="FFFFFF"/>
              </w:rPr>
            </w:pPr>
            <w:r>
              <w:rPr>
                <w:rFonts w:ascii="Verdana" w:hAnsi="Verdana" w:cs="Segoe UI"/>
                <w:color w:val="323130"/>
                <w:shd w:val="clear" w:color="auto" w:fill="FFFFFF"/>
              </w:rPr>
              <w:lastRenderedPageBreak/>
              <w:t>T</w:t>
            </w:r>
            <w:r w:rsidR="00CF2598" w:rsidRPr="00CF2598">
              <w:rPr>
                <w:rFonts w:ascii="Verdana" w:hAnsi="Verdana" w:cs="Segoe UI"/>
                <w:color w:val="323130"/>
                <w:shd w:val="clear" w:color="auto" w:fill="FFFFFF"/>
              </w:rPr>
              <w:t xml:space="preserve">he Chair </w:t>
            </w:r>
            <w:r>
              <w:rPr>
                <w:rFonts w:ascii="Verdana" w:hAnsi="Verdana" w:cs="Segoe UI"/>
                <w:color w:val="323130"/>
                <w:shd w:val="clear" w:color="auto" w:fill="FFFFFF"/>
              </w:rPr>
              <w:t xml:space="preserve">raised a question </w:t>
            </w:r>
            <w:r w:rsidR="00CF2598" w:rsidRPr="00CF2598">
              <w:rPr>
                <w:rFonts w:ascii="Verdana" w:hAnsi="Verdana" w:cs="Segoe UI"/>
                <w:color w:val="323130"/>
                <w:shd w:val="clear" w:color="auto" w:fill="FFFFFF"/>
              </w:rPr>
              <w:t>about the balance between the delegated budget and the non-delegated budget, specifically whether not investing in certain things in the non-delegated budget is used to offset overspending by the care groups</w:t>
            </w:r>
            <w:r>
              <w:rPr>
                <w:rFonts w:ascii="Verdana" w:hAnsi="Verdana" w:cs="Segoe UI"/>
                <w:color w:val="323130"/>
                <w:shd w:val="clear" w:color="auto" w:fill="FFFFFF"/>
              </w:rPr>
              <w:t>.  In response,</w:t>
            </w:r>
            <w:r w:rsidR="00CF2598" w:rsidRPr="00CF2598">
              <w:rPr>
                <w:rFonts w:ascii="Verdana" w:hAnsi="Verdana" w:cs="Segoe UI"/>
                <w:color w:val="323130"/>
                <w:shd w:val="clear" w:color="auto" w:fill="FFFFFF"/>
              </w:rPr>
              <w:t xml:space="preserve"> S May confirmed that some of the offset is fortuitous, and some is because money cannot be released until a balanced position is achieved. S May advised that while delegated budgets had been challenging, funding had increased each year yet overspending continues and highlighted that Welsh Government would likely challenge the Board on control measures and ensuring resources were managed within increased allocations and headcount.</w:t>
            </w:r>
          </w:p>
          <w:p w14:paraId="07D2BF60" w14:textId="77777777" w:rsidR="00CF2598" w:rsidRDefault="00CF2598" w:rsidP="00326806">
            <w:pPr>
              <w:tabs>
                <w:tab w:val="num" w:pos="720"/>
              </w:tabs>
              <w:jc w:val="both"/>
              <w:rPr>
                <w:rFonts w:ascii="Verdana" w:hAnsi="Verdana"/>
                <w:iCs/>
              </w:rPr>
            </w:pPr>
          </w:p>
          <w:p w14:paraId="384B255D" w14:textId="07E916FE" w:rsidR="00CF2598" w:rsidRDefault="00F57CB8" w:rsidP="00326806">
            <w:pPr>
              <w:tabs>
                <w:tab w:val="num" w:pos="720"/>
              </w:tabs>
              <w:jc w:val="both"/>
              <w:rPr>
                <w:rFonts w:ascii="Verdana" w:hAnsi="Verdana"/>
                <w:iCs/>
              </w:rPr>
            </w:pPr>
            <w:r>
              <w:rPr>
                <w:rFonts w:ascii="Verdana" w:hAnsi="Verdana"/>
                <w:iCs/>
              </w:rPr>
              <w:t xml:space="preserve">The Chair highlighted that this would be the third year that the Health Board would have managed to meet its statutory duty in forecasting and achieving a breakeven position and extended his thanks to the efforts and hard work that had been shown by the Executive Team for attempting to manage within the Board’s finances. </w:t>
            </w:r>
          </w:p>
          <w:p w14:paraId="38C74BB4" w14:textId="77777777" w:rsidR="00CD5D28" w:rsidRPr="00CF2598" w:rsidRDefault="00CD5D28" w:rsidP="00326806">
            <w:pPr>
              <w:tabs>
                <w:tab w:val="num" w:pos="720"/>
              </w:tabs>
              <w:jc w:val="both"/>
              <w:rPr>
                <w:rFonts w:ascii="Verdana" w:hAnsi="Verdana"/>
                <w:iCs/>
              </w:rPr>
            </w:pPr>
          </w:p>
          <w:p w14:paraId="50F5F659" w14:textId="20F566E4" w:rsidR="00F57CB8" w:rsidRDefault="00F57CB8" w:rsidP="00326806">
            <w:pPr>
              <w:tabs>
                <w:tab w:val="num" w:pos="720"/>
              </w:tabs>
              <w:jc w:val="both"/>
              <w:rPr>
                <w:rFonts w:ascii="Segoe UI" w:hAnsi="Segoe UI" w:cs="Segoe UI"/>
                <w:color w:val="323130"/>
                <w:sz w:val="21"/>
                <w:szCs w:val="21"/>
                <w:shd w:val="clear" w:color="auto" w:fill="FFFFFF"/>
              </w:rPr>
            </w:pPr>
            <w:r w:rsidRPr="00F57CB8">
              <w:rPr>
                <w:rFonts w:ascii="Verdana" w:hAnsi="Verdana" w:cs="Segoe UI"/>
                <w:color w:val="323130"/>
                <w:shd w:val="clear" w:color="auto" w:fill="FFFFFF"/>
              </w:rPr>
              <w:t xml:space="preserve">P Mears </w:t>
            </w:r>
            <w:r w:rsidR="00335AB5">
              <w:rPr>
                <w:rFonts w:ascii="Verdana" w:hAnsi="Verdana" w:cs="Segoe UI"/>
                <w:color w:val="323130"/>
                <w:shd w:val="clear" w:color="auto" w:fill="FFFFFF"/>
              </w:rPr>
              <w:t xml:space="preserve">stated </w:t>
            </w:r>
            <w:r w:rsidRPr="00F57CB8">
              <w:rPr>
                <w:rFonts w:ascii="Verdana" w:hAnsi="Verdana" w:cs="Segoe UI"/>
                <w:color w:val="323130"/>
                <w:shd w:val="clear" w:color="auto" w:fill="FFFFFF"/>
              </w:rPr>
              <w:t>that despite challenges, achieving a balanced financial position this year puts the Board in a better place for the very challenging year ahead compared to other organisations and emphasised the need to examine in more forensic detail the drivers behind overspends, such as demand, acuity, and increased headcount</w:t>
            </w:r>
            <w:r w:rsidR="00335AB5">
              <w:rPr>
                <w:rFonts w:ascii="Verdana" w:hAnsi="Verdana" w:cs="Segoe UI"/>
                <w:color w:val="323130"/>
                <w:shd w:val="clear" w:color="auto" w:fill="FFFFFF"/>
              </w:rPr>
              <w:t xml:space="preserve">.  </w:t>
            </w:r>
            <w:r w:rsidRPr="00F57CB8">
              <w:rPr>
                <w:rFonts w:ascii="Verdana" w:hAnsi="Verdana" w:cs="Segoe UI"/>
                <w:color w:val="323130"/>
                <w:shd w:val="clear" w:color="auto" w:fill="FFFFFF"/>
              </w:rPr>
              <w:t xml:space="preserve"> </w:t>
            </w:r>
            <w:r w:rsidR="00335AB5">
              <w:rPr>
                <w:rFonts w:ascii="Verdana" w:hAnsi="Verdana" w:cs="Segoe UI"/>
                <w:color w:val="323130"/>
                <w:shd w:val="clear" w:color="auto" w:fill="FFFFFF"/>
              </w:rPr>
              <w:t xml:space="preserve">He suggested that </w:t>
            </w:r>
            <w:r w:rsidRPr="00F57CB8">
              <w:rPr>
                <w:rFonts w:ascii="Verdana" w:hAnsi="Verdana" w:cs="Segoe UI"/>
                <w:color w:val="323130"/>
                <w:shd w:val="clear" w:color="auto" w:fill="FFFFFF"/>
              </w:rPr>
              <w:t>a reset conversation with care groups and others</w:t>
            </w:r>
            <w:r w:rsidR="00335AB5">
              <w:rPr>
                <w:rFonts w:ascii="Verdana" w:hAnsi="Verdana" w:cs="Segoe UI"/>
                <w:color w:val="323130"/>
                <w:shd w:val="clear" w:color="auto" w:fill="FFFFFF"/>
              </w:rPr>
              <w:t xml:space="preserve"> was required</w:t>
            </w:r>
            <w:r w:rsidRPr="00F57CB8">
              <w:rPr>
                <w:rFonts w:ascii="Verdana" w:hAnsi="Verdana" w:cs="Segoe UI"/>
                <w:color w:val="323130"/>
                <w:shd w:val="clear" w:color="auto" w:fill="FFFFFF"/>
              </w:rPr>
              <w:t xml:space="preserve"> to understand these issues and improve control measures for next year.</w:t>
            </w:r>
          </w:p>
          <w:p w14:paraId="28313A6B" w14:textId="77777777" w:rsidR="00335AB5" w:rsidRDefault="00335AB5" w:rsidP="00326806">
            <w:pPr>
              <w:tabs>
                <w:tab w:val="num" w:pos="720"/>
              </w:tabs>
              <w:jc w:val="both"/>
              <w:rPr>
                <w:rFonts w:ascii="Verdana" w:hAnsi="Verdana" w:cs="Segoe UI"/>
                <w:color w:val="323130"/>
                <w:shd w:val="clear" w:color="auto" w:fill="FFFFFF"/>
              </w:rPr>
            </w:pPr>
          </w:p>
          <w:p w14:paraId="579B6B54" w14:textId="1855EF44" w:rsidR="00F57CB8" w:rsidRPr="00F57CB8" w:rsidRDefault="00F57CB8" w:rsidP="00326806">
            <w:pPr>
              <w:tabs>
                <w:tab w:val="num" w:pos="720"/>
              </w:tabs>
              <w:jc w:val="both"/>
              <w:rPr>
                <w:rFonts w:ascii="Verdana" w:hAnsi="Verdana" w:cs="Segoe UI"/>
                <w:color w:val="323130"/>
                <w:shd w:val="clear" w:color="auto" w:fill="FFFFFF"/>
              </w:rPr>
            </w:pPr>
            <w:r w:rsidRPr="00F57CB8">
              <w:rPr>
                <w:rFonts w:ascii="Verdana" w:hAnsi="Verdana" w:cs="Segoe UI"/>
                <w:color w:val="323130"/>
                <w:shd w:val="clear" w:color="auto" w:fill="FFFFFF"/>
              </w:rPr>
              <w:t xml:space="preserve">P Mears </w:t>
            </w:r>
            <w:r w:rsidR="00335AB5">
              <w:rPr>
                <w:rFonts w:ascii="Verdana" w:hAnsi="Verdana" w:cs="Segoe UI"/>
                <w:color w:val="323130"/>
                <w:shd w:val="clear" w:color="auto" w:fill="FFFFFF"/>
              </w:rPr>
              <w:t xml:space="preserve">also </w:t>
            </w:r>
            <w:r w:rsidRPr="00F57CB8">
              <w:rPr>
                <w:rFonts w:ascii="Verdana" w:hAnsi="Verdana" w:cs="Segoe UI"/>
                <w:color w:val="323130"/>
                <w:shd w:val="clear" w:color="auto" w:fill="FFFFFF"/>
              </w:rPr>
              <w:t>acknowledged that corporate schemes ha</w:t>
            </w:r>
            <w:r w:rsidR="00CD5D28">
              <w:rPr>
                <w:rFonts w:ascii="Verdana" w:hAnsi="Verdana" w:cs="Segoe UI"/>
                <w:color w:val="323130"/>
                <w:shd w:val="clear" w:color="auto" w:fill="FFFFFF"/>
              </w:rPr>
              <w:t>d</w:t>
            </w:r>
            <w:r w:rsidRPr="00F57CB8">
              <w:rPr>
                <w:rFonts w:ascii="Verdana" w:hAnsi="Verdana" w:cs="Segoe UI"/>
                <w:color w:val="323130"/>
                <w:shd w:val="clear" w:color="auto" w:fill="FFFFFF"/>
              </w:rPr>
              <w:t xml:space="preserve"> not delivered as much as hoped this year and emphasised that significant effort would be needed to maximi</w:t>
            </w:r>
            <w:r w:rsidR="00335AB5">
              <w:rPr>
                <w:rFonts w:ascii="Verdana" w:hAnsi="Verdana" w:cs="Segoe UI"/>
                <w:color w:val="323130"/>
                <w:shd w:val="clear" w:color="auto" w:fill="FFFFFF"/>
              </w:rPr>
              <w:t>s</w:t>
            </w:r>
            <w:r w:rsidRPr="00F57CB8">
              <w:rPr>
                <w:rFonts w:ascii="Verdana" w:hAnsi="Verdana" w:cs="Segoe UI"/>
                <w:color w:val="323130"/>
                <w:shd w:val="clear" w:color="auto" w:fill="FFFFFF"/>
              </w:rPr>
              <w:t xml:space="preserve">e opportunities from these schemes </w:t>
            </w:r>
            <w:r w:rsidR="00FC2D47" w:rsidRPr="00F57CB8">
              <w:rPr>
                <w:rFonts w:ascii="Verdana" w:hAnsi="Verdana" w:cs="Segoe UI"/>
                <w:color w:val="323130"/>
                <w:shd w:val="clear" w:color="auto" w:fill="FFFFFF"/>
              </w:rPr>
              <w:t xml:space="preserve">into </w:t>
            </w:r>
            <w:r w:rsidR="00FC2D47">
              <w:rPr>
                <w:rFonts w:ascii="Verdana" w:hAnsi="Verdana" w:cs="Segoe UI"/>
                <w:color w:val="323130"/>
                <w:shd w:val="clear" w:color="auto" w:fill="FFFFFF"/>
              </w:rPr>
              <w:t>the</w:t>
            </w:r>
            <w:r w:rsidR="00335AB5">
              <w:rPr>
                <w:rFonts w:ascii="Verdana" w:hAnsi="Verdana" w:cs="Segoe UI"/>
                <w:color w:val="323130"/>
                <w:shd w:val="clear" w:color="auto" w:fill="FFFFFF"/>
              </w:rPr>
              <w:t xml:space="preserve"> </w:t>
            </w:r>
            <w:r w:rsidRPr="00F57CB8">
              <w:rPr>
                <w:rFonts w:ascii="Verdana" w:hAnsi="Verdana" w:cs="Segoe UI"/>
                <w:color w:val="323130"/>
                <w:shd w:val="clear" w:color="auto" w:fill="FFFFFF"/>
              </w:rPr>
              <w:t>next</w:t>
            </w:r>
            <w:r w:rsidR="00335AB5">
              <w:rPr>
                <w:rFonts w:ascii="Verdana" w:hAnsi="Verdana" w:cs="Segoe UI"/>
                <w:color w:val="323130"/>
                <w:shd w:val="clear" w:color="auto" w:fill="FFFFFF"/>
              </w:rPr>
              <w:t xml:space="preserve"> financial</w:t>
            </w:r>
            <w:r w:rsidRPr="00F57CB8">
              <w:rPr>
                <w:rFonts w:ascii="Verdana" w:hAnsi="Verdana" w:cs="Segoe UI"/>
                <w:color w:val="323130"/>
                <w:shd w:val="clear" w:color="auto" w:fill="FFFFFF"/>
              </w:rPr>
              <w:t xml:space="preserve"> year. </w:t>
            </w:r>
          </w:p>
          <w:p w14:paraId="166B62D2" w14:textId="77777777" w:rsidR="00F57CB8" w:rsidRDefault="00F57CB8" w:rsidP="00326806">
            <w:pPr>
              <w:tabs>
                <w:tab w:val="num" w:pos="720"/>
              </w:tabs>
              <w:jc w:val="both"/>
              <w:rPr>
                <w:rFonts w:ascii="Segoe UI" w:hAnsi="Segoe UI" w:cs="Segoe UI"/>
                <w:color w:val="323130"/>
                <w:sz w:val="21"/>
                <w:szCs w:val="21"/>
                <w:shd w:val="clear" w:color="auto" w:fill="FFFFFF"/>
              </w:rPr>
            </w:pPr>
          </w:p>
          <w:p w14:paraId="793EEC4D" w14:textId="06A894AF" w:rsidR="00326806" w:rsidRDefault="00F57CB8" w:rsidP="00326806">
            <w:pPr>
              <w:tabs>
                <w:tab w:val="num" w:pos="720"/>
              </w:tabs>
              <w:jc w:val="both"/>
              <w:rPr>
                <w:rFonts w:ascii="Verdana" w:hAnsi="Verdana" w:cs="Segoe UI"/>
                <w:color w:val="323130"/>
                <w:shd w:val="clear" w:color="auto" w:fill="FFFFFF"/>
              </w:rPr>
            </w:pPr>
            <w:r w:rsidRPr="00415E13">
              <w:rPr>
                <w:rFonts w:ascii="Verdana" w:hAnsi="Verdana" w:cs="Segoe UI"/>
                <w:color w:val="323130"/>
                <w:shd w:val="clear" w:color="auto" w:fill="FFFFFF"/>
              </w:rPr>
              <w:t xml:space="preserve">P Mears </w:t>
            </w:r>
            <w:r w:rsidR="00335AB5">
              <w:rPr>
                <w:rFonts w:ascii="Verdana" w:hAnsi="Verdana" w:cs="Segoe UI"/>
                <w:color w:val="323130"/>
                <w:shd w:val="clear" w:color="auto" w:fill="FFFFFF"/>
              </w:rPr>
              <w:t>alerted the Board that</w:t>
            </w:r>
            <w:r w:rsidRPr="00415E13">
              <w:rPr>
                <w:rFonts w:ascii="Verdana" w:hAnsi="Verdana" w:cs="Segoe UI"/>
                <w:color w:val="323130"/>
                <w:shd w:val="clear" w:color="auto" w:fill="FFFFFF"/>
              </w:rPr>
              <w:t xml:space="preserve">, due to the scale of the Welsh </w:t>
            </w:r>
            <w:r w:rsidR="00335AB5">
              <w:rPr>
                <w:rFonts w:ascii="Verdana" w:hAnsi="Verdana" w:cs="Segoe UI"/>
                <w:color w:val="323130"/>
                <w:shd w:val="clear" w:color="auto" w:fill="FFFFFF"/>
              </w:rPr>
              <w:t>R</w:t>
            </w:r>
            <w:r w:rsidRPr="00415E13">
              <w:rPr>
                <w:rFonts w:ascii="Verdana" w:hAnsi="Verdana" w:cs="Segoe UI"/>
                <w:color w:val="323130"/>
                <w:shd w:val="clear" w:color="auto" w:fill="FFFFFF"/>
              </w:rPr>
              <w:t xml:space="preserve">isk </w:t>
            </w:r>
            <w:r w:rsidR="00335AB5">
              <w:rPr>
                <w:rFonts w:ascii="Verdana" w:hAnsi="Verdana" w:cs="Segoe UI"/>
                <w:color w:val="323130"/>
                <w:shd w:val="clear" w:color="auto" w:fill="FFFFFF"/>
              </w:rPr>
              <w:t>P</w:t>
            </w:r>
            <w:r w:rsidRPr="00415E13">
              <w:rPr>
                <w:rFonts w:ascii="Verdana" w:hAnsi="Verdana" w:cs="Segoe UI"/>
                <w:color w:val="323130"/>
                <w:shd w:val="clear" w:color="auto" w:fill="FFFFFF"/>
              </w:rPr>
              <w:t>ool</w:t>
            </w:r>
            <w:r w:rsidR="00335AB5">
              <w:rPr>
                <w:rFonts w:ascii="Verdana" w:hAnsi="Verdana" w:cs="Segoe UI"/>
                <w:color w:val="323130"/>
                <w:shd w:val="clear" w:color="auto" w:fill="FFFFFF"/>
              </w:rPr>
              <w:t xml:space="preserve"> financial</w:t>
            </w:r>
            <w:r w:rsidRPr="00415E13">
              <w:rPr>
                <w:rFonts w:ascii="Verdana" w:hAnsi="Verdana" w:cs="Segoe UI"/>
                <w:color w:val="323130"/>
                <w:shd w:val="clear" w:color="auto" w:fill="FFFFFF"/>
              </w:rPr>
              <w:t xml:space="preserve"> risk, the Health Board may not be able to deliver a balanced plan for next year if </w:t>
            </w:r>
            <w:r w:rsidR="00FC2D47">
              <w:rPr>
                <w:rFonts w:ascii="Verdana" w:hAnsi="Verdana" w:cs="Segoe UI"/>
                <w:color w:val="323130"/>
                <w:shd w:val="clear" w:color="auto" w:fill="FFFFFF"/>
              </w:rPr>
              <w:t xml:space="preserve"> recurrent funding is not made available to the Health Board and shortfalls had to be funded from existing resources. </w:t>
            </w:r>
            <w:r w:rsidR="00415E13" w:rsidRPr="00415E13">
              <w:rPr>
                <w:rFonts w:ascii="Verdana" w:hAnsi="Verdana" w:cs="Segoe UI"/>
                <w:color w:val="323130"/>
                <w:shd w:val="clear" w:color="auto" w:fill="FFFFFF"/>
              </w:rPr>
              <w:t xml:space="preserve">, </w:t>
            </w:r>
            <w:r w:rsidR="00FC2D47">
              <w:rPr>
                <w:rFonts w:ascii="Verdana" w:hAnsi="Verdana" w:cs="Segoe UI"/>
                <w:color w:val="323130"/>
                <w:shd w:val="clear" w:color="auto" w:fill="FFFFFF"/>
              </w:rPr>
              <w:t xml:space="preserve">This issue </w:t>
            </w:r>
            <w:r w:rsidR="00415E13" w:rsidRPr="00415E13">
              <w:rPr>
                <w:rFonts w:ascii="Verdana" w:hAnsi="Verdana" w:cs="Segoe UI"/>
                <w:color w:val="323130"/>
                <w:shd w:val="clear" w:color="auto" w:fill="FFFFFF"/>
              </w:rPr>
              <w:t>which would</w:t>
            </w:r>
            <w:r w:rsidRPr="00415E13">
              <w:rPr>
                <w:rFonts w:ascii="Verdana" w:hAnsi="Verdana" w:cs="Segoe UI"/>
                <w:color w:val="323130"/>
                <w:shd w:val="clear" w:color="auto" w:fill="FFFFFF"/>
              </w:rPr>
              <w:t xml:space="preserve"> need to be flagged Welsh Government</w:t>
            </w:r>
            <w:r w:rsidR="00FC2D47">
              <w:rPr>
                <w:rFonts w:ascii="Verdana" w:hAnsi="Verdana" w:cs="Segoe UI"/>
                <w:color w:val="323130"/>
                <w:shd w:val="clear" w:color="auto" w:fill="FFFFFF"/>
              </w:rPr>
              <w:t>, P Mears</w:t>
            </w:r>
            <w:r w:rsidRPr="00415E13">
              <w:rPr>
                <w:rFonts w:ascii="Verdana" w:hAnsi="Verdana" w:cs="Segoe UI"/>
                <w:color w:val="323130"/>
                <w:shd w:val="clear" w:color="auto" w:fill="FFFFFF"/>
              </w:rPr>
              <w:t xml:space="preserve"> suggested that it might be worthwhile to have a </w:t>
            </w:r>
            <w:r w:rsidR="00415E13" w:rsidRPr="00415E13">
              <w:rPr>
                <w:rFonts w:ascii="Verdana" w:hAnsi="Verdana" w:cs="Segoe UI"/>
                <w:color w:val="323130"/>
                <w:shd w:val="clear" w:color="auto" w:fill="FFFFFF"/>
              </w:rPr>
              <w:t>B</w:t>
            </w:r>
            <w:r w:rsidRPr="00415E13">
              <w:rPr>
                <w:rFonts w:ascii="Verdana" w:hAnsi="Verdana" w:cs="Segoe UI"/>
                <w:color w:val="323130"/>
                <w:shd w:val="clear" w:color="auto" w:fill="FFFFFF"/>
              </w:rPr>
              <w:t xml:space="preserve">oard </w:t>
            </w:r>
            <w:r w:rsidR="00415E13" w:rsidRPr="00415E13">
              <w:rPr>
                <w:rFonts w:ascii="Verdana" w:hAnsi="Verdana" w:cs="Segoe UI"/>
                <w:color w:val="323130"/>
                <w:shd w:val="clear" w:color="auto" w:fill="FFFFFF"/>
              </w:rPr>
              <w:t>B</w:t>
            </w:r>
            <w:r w:rsidRPr="00415E13">
              <w:rPr>
                <w:rFonts w:ascii="Verdana" w:hAnsi="Verdana" w:cs="Segoe UI"/>
                <w:color w:val="323130"/>
                <w:shd w:val="clear" w:color="auto" w:fill="FFFFFF"/>
              </w:rPr>
              <w:t xml:space="preserve">riefing on </w:t>
            </w:r>
            <w:r w:rsidR="00415E13" w:rsidRPr="00415E13">
              <w:rPr>
                <w:rFonts w:ascii="Verdana" w:hAnsi="Verdana" w:cs="Segoe UI"/>
                <w:color w:val="323130"/>
                <w:shd w:val="clear" w:color="auto" w:fill="FFFFFF"/>
              </w:rPr>
              <w:t>this</w:t>
            </w:r>
            <w:r w:rsidRPr="00415E13">
              <w:rPr>
                <w:rFonts w:ascii="Verdana" w:hAnsi="Verdana" w:cs="Segoe UI"/>
                <w:color w:val="323130"/>
                <w:shd w:val="clear" w:color="auto" w:fill="FFFFFF"/>
              </w:rPr>
              <w:t xml:space="preserve"> issue </w:t>
            </w:r>
            <w:r w:rsidR="00415E13" w:rsidRPr="00415E13">
              <w:rPr>
                <w:rFonts w:ascii="Verdana" w:hAnsi="Verdana" w:cs="Segoe UI"/>
                <w:color w:val="323130"/>
                <w:shd w:val="clear" w:color="auto" w:fill="FFFFFF"/>
              </w:rPr>
              <w:t>once a discussion had been held with Shared Services</w:t>
            </w:r>
            <w:r w:rsidRPr="00415E13">
              <w:rPr>
                <w:rFonts w:ascii="Verdana" w:hAnsi="Verdana" w:cs="Segoe UI"/>
                <w:color w:val="323130"/>
                <w:shd w:val="clear" w:color="auto" w:fill="FFFFFF"/>
              </w:rPr>
              <w:t xml:space="preserve">, to ensure </w:t>
            </w:r>
            <w:r w:rsidR="00415E13" w:rsidRPr="00415E13">
              <w:rPr>
                <w:rFonts w:ascii="Verdana" w:hAnsi="Verdana" w:cs="Segoe UI"/>
                <w:color w:val="323130"/>
                <w:shd w:val="clear" w:color="auto" w:fill="FFFFFF"/>
              </w:rPr>
              <w:t>the Board</w:t>
            </w:r>
            <w:r w:rsidRPr="00415E13">
              <w:rPr>
                <w:rFonts w:ascii="Verdana" w:hAnsi="Verdana" w:cs="Segoe UI"/>
                <w:color w:val="323130"/>
                <w:shd w:val="clear" w:color="auto" w:fill="FFFFFF"/>
              </w:rPr>
              <w:t xml:space="preserve"> understands the complexity and to discuss </w:t>
            </w:r>
            <w:r w:rsidR="00415E13" w:rsidRPr="00415E13">
              <w:rPr>
                <w:rFonts w:ascii="Verdana" w:hAnsi="Verdana" w:cs="Segoe UI"/>
                <w:color w:val="323130"/>
                <w:shd w:val="clear" w:color="auto" w:fill="FFFFFF"/>
              </w:rPr>
              <w:t>handling</w:t>
            </w:r>
            <w:r w:rsidRPr="00415E13">
              <w:rPr>
                <w:rFonts w:ascii="Verdana" w:hAnsi="Verdana" w:cs="Segoe UI"/>
                <w:color w:val="323130"/>
                <w:shd w:val="clear" w:color="auto" w:fill="FFFFFF"/>
              </w:rPr>
              <w:t xml:space="preserve"> in the context of next year’s planning</w:t>
            </w:r>
            <w:r w:rsidR="00415E13">
              <w:rPr>
                <w:rFonts w:ascii="Verdana" w:hAnsi="Verdana" w:cs="Segoe UI"/>
                <w:color w:val="323130"/>
                <w:shd w:val="clear" w:color="auto" w:fill="FFFFFF"/>
              </w:rPr>
              <w:t>.</w:t>
            </w:r>
          </w:p>
          <w:p w14:paraId="05767898" w14:textId="77777777" w:rsidR="00415E13" w:rsidRDefault="00415E13" w:rsidP="00326806">
            <w:pPr>
              <w:tabs>
                <w:tab w:val="num" w:pos="720"/>
              </w:tabs>
              <w:jc w:val="both"/>
              <w:rPr>
                <w:rFonts w:ascii="Verdana" w:hAnsi="Verdana"/>
                <w:iCs/>
              </w:rPr>
            </w:pPr>
          </w:p>
          <w:p w14:paraId="014AA4CB" w14:textId="7A6EBD52" w:rsidR="00415E13" w:rsidRPr="00961578" w:rsidRDefault="00415E13" w:rsidP="00326806">
            <w:pPr>
              <w:tabs>
                <w:tab w:val="num" w:pos="720"/>
              </w:tabs>
              <w:jc w:val="both"/>
              <w:rPr>
                <w:rFonts w:ascii="Verdana" w:hAnsi="Verdana"/>
                <w:iCs/>
              </w:rPr>
            </w:pPr>
            <w:r w:rsidRPr="00961578">
              <w:rPr>
                <w:rFonts w:ascii="Verdana" w:hAnsi="Verdana" w:cs="Segoe UI"/>
                <w:color w:val="323130"/>
                <w:shd w:val="clear" w:color="auto" w:fill="FFFFFF"/>
              </w:rPr>
              <w:t xml:space="preserve">K Palmer expressed concern about services the Health Board is not able to provide due to funding constraints, specifically mentioning the Children's Weight Management Service as an </w:t>
            </w:r>
            <w:proofErr w:type="gramStart"/>
            <w:r w:rsidRPr="00961578">
              <w:rPr>
                <w:rFonts w:ascii="Verdana" w:hAnsi="Verdana" w:cs="Segoe UI"/>
                <w:color w:val="323130"/>
                <w:shd w:val="clear" w:color="auto" w:fill="FFFFFF"/>
              </w:rPr>
              <w:t>example, and</w:t>
            </w:r>
            <w:proofErr w:type="gramEnd"/>
            <w:r w:rsidRPr="00961578">
              <w:rPr>
                <w:rFonts w:ascii="Verdana" w:hAnsi="Verdana" w:cs="Segoe UI"/>
                <w:color w:val="323130"/>
                <w:shd w:val="clear" w:color="auto" w:fill="FFFFFF"/>
              </w:rPr>
              <w:t xml:space="preserve"> questioned how the Board would ensure such services could be provided in the future, given the challenges of maintaining a balanced budget and the need to address longer-term population health needs. P Mears acknowledged the concerns, noting that the ability to invest in new services was dependent on delivering the savings plan, which had not been achieved</w:t>
            </w:r>
            <w:r w:rsidR="00961578" w:rsidRPr="00961578">
              <w:rPr>
                <w:rFonts w:ascii="Verdana" w:hAnsi="Verdana" w:cs="Segoe UI"/>
                <w:color w:val="323130"/>
                <w:shd w:val="clear" w:color="auto" w:fill="FFFFFF"/>
              </w:rPr>
              <w:t xml:space="preserve">, </w:t>
            </w:r>
            <w:r w:rsidRPr="00961578">
              <w:rPr>
                <w:rFonts w:ascii="Verdana" w:hAnsi="Verdana" w:cs="Segoe UI"/>
                <w:color w:val="323130"/>
                <w:shd w:val="clear" w:color="auto" w:fill="FFFFFF"/>
              </w:rPr>
              <w:t>emphasi</w:t>
            </w:r>
            <w:r w:rsidR="00961578" w:rsidRPr="00961578">
              <w:rPr>
                <w:rFonts w:ascii="Verdana" w:hAnsi="Verdana" w:cs="Segoe UI"/>
                <w:color w:val="323130"/>
                <w:shd w:val="clear" w:color="auto" w:fill="FFFFFF"/>
              </w:rPr>
              <w:t>s</w:t>
            </w:r>
            <w:r w:rsidRPr="00961578">
              <w:rPr>
                <w:rFonts w:ascii="Verdana" w:hAnsi="Verdana" w:cs="Segoe UI"/>
                <w:color w:val="323130"/>
                <w:shd w:val="clear" w:color="auto" w:fill="FFFFFF"/>
              </w:rPr>
              <w:t xml:space="preserve">ed that efficiency in current spending </w:t>
            </w:r>
            <w:r w:rsidR="00961578" w:rsidRPr="00961578">
              <w:rPr>
                <w:rFonts w:ascii="Verdana" w:hAnsi="Verdana" w:cs="Segoe UI"/>
                <w:color w:val="323130"/>
                <w:shd w:val="clear" w:color="auto" w:fill="FFFFFF"/>
              </w:rPr>
              <w:t>wa</w:t>
            </w:r>
            <w:r w:rsidRPr="00961578">
              <w:rPr>
                <w:rFonts w:ascii="Verdana" w:hAnsi="Verdana" w:cs="Segoe UI"/>
                <w:color w:val="323130"/>
                <w:shd w:val="clear" w:color="auto" w:fill="FFFFFF"/>
              </w:rPr>
              <w:t>s necessary to release capacity for investment in priority areas, and</w:t>
            </w:r>
            <w:r w:rsidR="00961578" w:rsidRPr="00961578">
              <w:rPr>
                <w:rFonts w:ascii="Verdana" w:hAnsi="Verdana" w:cs="Segoe UI"/>
                <w:color w:val="323130"/>
                <w:shd w:val="clear" w:color="auto" w:fill="FFFFFF"/>
              </w:rPr>
              <w:t xml:space="preserve"> added</w:t>
            </w:r>
            <w:r w:rsidRPr="00961578">
              <w:rPr>
                <w:rFonts w:ascii="Verdana" w:hAnsi="Verdana" w:cs="Segoe UI"/>
                <w:color w:val="323130"/>
                <w:shd w:val="clear" w:color="auto" w:fill="FFFFFF"/>
              </w:rPr>
              <w:t xml:space="preserve"> that significant operational variances and unplanned spending need</w:t>
            </w:r>
            <w:r w:rsidR="00961578" w:rsidRPr="00961578">
              <w:rPr>
                <w:rFonts w:ascii="Verdana" w:hAnsi="Verdana" w:cs="Segoe UI"/>
                <w:color w:val="323130"/>
                <w:shd w:val="clear" w:color="auto" w:fill="FFFFFF"/>
              </w:rPr>
              <w:t>ed</w:t>
            </w:r>
            <w:r w:rsidRPr="00961578">
              <w:rPr>
                <w:rFonts w:ascii="Verdana" w:hAnsi="Verdana" w:cs="Segoe UI"/>
                <w:color w:val="323130"/>
                <w:shd w:val="clear" w:color="auto" w:fill="FFFFFF"/>
              </w:rPr>
              <w:t xml:space="preserve"> to be addressed to ensure resources are available for such services.</w:t>
            </w:r>
            <w:r w:rsidR="00961578" w:rsidRPr="00961578">
              <w:rPr>
                <w:rFonts w:ascii="Verdana" w:hAnsi="Verdana" w:cs="Segoe UI"/>
                <w:color w:val="323130"/>
                <w:shd w:val="clear" w:color="auto" w:fill="FFFFFF"/>
              </w:rPr>
              <w:t xml:space="preserve">  P Mears also </w:t>
            </w:r>
            <w:r w:rsidR="00961578" w:rsidRPr="00961578">
              <w:rPr>
                <w:rFonts w:ascii="Verdana" w:hAnsi="Verdana" w:cs="Segoe UI"/>
                <w:color w:val="323130"/>
                <w:shd w:val="clear" w:color="auto" w:fill="FFFFFF"/>
              </w:rPr>
              <w:lastRenderedPageBreak/>
              <w:t xml:space="preserve">advised that some investment was being placed into weight management services from 1 April 2026, specifically referencing the PIPYN service. </w:t>
            </w:r>
          </w:p>
          <w:p w14:paraId="7C3C870C" w14:textId="77777777" w:rsidR="00326806" w:rsidRDefault="00326806" w:rsidP="00326806">
            <w:pPr>
              <w:tabs>
                <w:tab w:val="num" w:pos="720"/>
              </w:tabs>
              <w:jc w:val="both"/>
              <w:rPr>
                <w:rFonts w:ascii="Verdana" w:hAnsi="Verdana"/>
                <w:iCs/>
              </w:rPr>
            </w:pPr>
          </w:p>
          <w:p w14:paraId="492BABEA" w14:textId="07D6E2B6" w:rsidR="00326806" w:rsidRPr="00DB085E" w:rsidRDefault="00F7460B" w:rsidP="00326806">
            <w:pPr>
              <w:tabs>
                <w:tab w:val="num" w:pos="720"/>
              </w:tabs>
              <w:jc w:val="both"/>
              <w:rPr>
                <w:rFonts w:ascii="Verdana" w:hAnsi="Verdana"/>
                <w:i/>
              </w:rPr>
            </w:pPr>
            <w:r w:rsidRPr="00DB085E">
              <w:rPr>
                <w:rFonts w:ascii="Verdana" w:hAnsi="Verdana" w:cs="Segoe UI"/>
                <w:color w:val="323130"/>
                <w:shd w:val="clear" w:color="auto" w:fill="FFFFFF"/>
              </w:rPr>
              <w:t>The Chair stated that last year's approval of the IMTP and budget, including the ability to invest, was predicated on delivering the savings plan, and acknowledged that this was a tough message for people. S May confirmed that whilst the savings were always expected to enable investment, they had not been delivered, with centrally led schemes only marginally meeting targets, impacting the underlying financial position for the next year.</w:t>
            </w:r>
            <w:r w:rsidR="00DB085E" w:rsidRPr="00DB085E">
              <w:rPr>
                <w:rFonts w:ascii="Verdana" w:hAnsi="Verdana" w:cs="Segoe UI"/>
                <w:color w:val="323130"/>
                <w:shd w:val="clear" w:color="auto" w:fill="FFFFFF"/>
              </w:rPr>
              <w:t xml:space="preserve"> S May </w:t>
            </w:r>
            <w:r w:rsidR="00FC2D47">
              <w:rPr>
                <w:rFonts w:ascii="Verdana" w:hAnsi="Verdana" w:cs="Segoe UI"/>
                <w:color w:val="323130"/>
                <w:shd w:val="clear" w:color="auto" w:fill="FFFFFF"/>
              </w:rPr>
              <w:t>emphasised</w:t>
            </w:r>
            <w:r w:rsidR="00DB085E" w:rsidRPr="00DB085E">
              <w:rPr>
                <w:rFonts w:ascii="Verdana" w:hAnsi="Verdana" w:cs="Segoe UI"/>
                <w:color w:val="323130"/>
                <w:shd w:val="clear" w:color="auto" w:fill="FFFFFF"/>
              </w:rPr>
              <w:t xml:space="preserve"> the importance of the Health Board ensuring that spending stays within allocations, given this </w:t>
            </w:r>
            <w:r w:rsidR="00FC2D47">
              <w:rPr>
                <w:rFonts w:ascii="Verdana" w:hAnsi="Verdana" w:cs="Segoe UI"/>
                <w:color w:val="323130"/>
                <w:shd w:val="clear" w:color="auto" w:fill="FFFFFF"/>
              </w:rPr>
              <w:t>is</w:t>
            </w:r>
            <w:r w:rsidR="00DB085E" w:rsidRPr="00DB085E">
              <w:rPr>
                <w:rFonts w:ascii="Verdana" w:hAnsi="Verdana" w:cs="Segoe UI"/>
                <w:color w:val="323130"/>
                <w:shd w:val="clear" w:color="auto" w:fill="FFFFFF"/>
              </w:rPr>
              <w:t xml:space="preserve"> a statutory duty.</w:t>
            </w:r>
          </w:p>
          <w:p w14:paraId="65126640" w14:textId="77777777" w:rsidR="00326806" w:rsidRDefault="00326806" w:rsidP="00326806">
            <w:pPr>
              <w:tabs>
                <w:tab w:val="num" w:pos="720"/>
              </w:tabs>
              <w:jc w:val="both"/>
              <w:rPr>
                <w:rFonts w:ascii="Verdana" w:hAnsi="Verdana"/>
                <w:iCs/>
              </w:rPr>
            </w:pPr>
          </w:p>
          <w:p w14:paraId="6691C9ED" w14:textId="47AB4AA6" w:rsidR="00326806" w:rsidRPr="00032DA8" w:rsidRDefault="00DB085E" w:rsidP="00326806">
            <w:pPr>
              <w:tabs>
                <w:tab w:val="num" w:pos="720"/>
              </w:tabs>
              <w:jc w:val="both"/>
              <w:rPr>
                <w:rFonts w:ascii="Verdana" w:hAnsi="Verdana" w:cs="Segoe UI"/>
                <w:color w:val="323130"/>
                <w:shd w:val="clear" w:color="auto" w:fill="FFFFFF"/>
              </w:rPr>
            </w:pPr>
            <w:r w:rsidRPr="00032DA8">
              <w:rPr>
                <w:rFonts w:ascii="Verdana" w:hAnsi="Verdana" w:cs="Segoe UI"/>
                <w:color w:val="323130"/>
                <w:shd w:val="clear" w:color="auto" w:fill="FFFFFF"/>
              </w:rPr>
              <w:t>N</w:t>
            </w:r>
            <w:r w:rsidR="00B53114" w:rsidRPr="00032DA8">
              <w:rPr>
                <w:rFonts w:ascii="Verdana" w:hAnsi="Verdana" w:cs="Segoe UI"/>
                <w:color w:val="323130"/>
                <w:shd w:val="clear" w:color="auto" w:fill="FFFFFF"/>
              </w:rPr>
              <w:t xml:space="preserve"> Mesher</w:t>
            </w:r>
            <w:r w:rsidRPr="00032DA8">
              <w:rPr>
                <w:rFonts w:ascii="Verdana" w:hAnsi="Verdana" w:cs="Segoe UI"/>
                <w:color w:val="323130"/>
                <w:shd w:val="clear" w:color="auto" w:fill="FFFFFF"/>
              </w:rPr>
              <w:t xml:space="preserve"> commented that the </w:t>
            </w:r>
            <w:r w:rsidR="00B53114" w:rsidRPr="00032DA8">
              <w:rPr>
                <w:rFonts w:ascii="Verdana" w:hAnsi="Verdana" w:cs="Segoe UI"/>
                <w:color w:val="323130"/>
                <w:shd w:val="clear" w:color="auto" w:fill="FFFFFF"/>
              </w:rPr>
              <w:t xml:space="preserve">Welsh </w:t>
            </w:r>
            <w:r w:rsidR="00FC2D47">
              <w:rPr>
                <w:rFonts w:ascii="Verdana" w:hAnsi="Verdana" w:cs="Segoe UI"/>
                <w:color w:val="323130"/>
                <w:shd w:val="clear" w:color="auto" w:fill="FFFFFF"/>
              </w:rPr>
              <w:t>R</w:t>
            </w:r>
            <w:r w:rsidRPr="00032DA8">
              <w:rPr>
                <w:rFonts w:ascii="Verdana" w:hAnsi="Verdana" w:cs="Segoe UI"/>
                <w:color w:val="323130"/>
                <w:shd w:val="clear" w:color="auto" w:fill="FFFFFF"/>
              </w:rPr>
              <w:t xml:space="preserve">isk </w:t>
            </w:r>
            <w:r w:rsidR="00FC2D47">
              <w:rPr>
                <w:rFonts w:ascii="Verdana" w:hAnsi="Verdana" w:cs="Segoe UI"/>
                <w:color w:val="323130"/>
                <w:shd w:val="clear" w:color="auto" w:fill="FFFFFF"/>
              </w:rPr>
              <w:t>P</w:t>
            </w:r>
            <w:r w:rsidRPr="00032DA8">
              <w:rPr>
                <w:rFonts w:ascii="Verdana" w:hAnsi="Verdana" w:cs="Segoe UI"/>
                <w:color w:val="323130"/>
                <w:shd w:val="clear" w:color="auto" w:fill="FFFFFF"/>
              </w:rPr>
              <w:t xml:space="preserve">ool figure </w:t>
            </w:r>
            <w:r w:rsidR="00B53114" w:rsidRPr="00032DA8">
              <w:rPr>
                <w:rFonts w:ascii="Verdana" w:hAnsi="Verdana" w:cs="Segoe UI"/>
                <w:color w:val="323130"/>
                <w:shd w:val="clear" w:color="auto" w:fill="FFFFFF"/>
              </w:rPr>
              <w:t>was substantial</w:t>
            </w:r>
            <w:r w:rsidRPr="00032DA8">
              <w:rPr>
                <w:rFonts w:ascii="Verdana" w:hAnsi="Verdana" w:cs="Segoe UI"/>
                <w:color w:val="323130"/>
                <w:shd w:val="clear" w:color="auto" w:fill="FFFFFF"/>
              </w:rPr>
              <w:t xml:space="preserve"> and welcomed the idea of a deep dive to better understand it. </w:t>
            </w:r>
            <w:r w:rsidR="00B53114" w:rsidRPr="00032DA8">
              <w:rPr>
                <w:rFonts w:ascii="Verdana" w:hAnsi="Verdana" w:cs="Segoe UI"/>
                <w:color w:val="323130"/>
                <w:shd w:val="clear" w:color="auto" w:fill="FFFFFF"/>
              </w:rPr>
              <w:t>N Mesher also</w:t>
            </w:r>
            <w:r w:rsidRPr="00032DA8">
              <w:rPr>
                <w:rFonts w:ascii="Verdana" w:hAnsi="Verdana" w:cs="Segoe UI"/>
                <w:color w:val="323130"/>
                <w:shd w:val="clear" w:color="auto" w:fill="FFFFFF"/>
              </w:rPr>
              <w:t xml:space="preserve"> noted the importance of understanding the modelling behind th</w:t>
            </w:r>
            <w:r w:rsidR="00B53114" w:rsidRPr="00032DA8">
              <w:rPr>
                <w:rFonts w:ascii="Verdana" w:hAnsi="Verdana" w:cs="Segoe UI"/>
                <w:color w:val="323130"/>
                <w:shd w:val="clear" w:color="auto" w:fill="FFFFFF"/>
              </w:rPr>
              <w:t>is</w:t>
            </w:r>
            <w:r w:rsidRPr="00032DA8">
              <w:rPr>
                <w:rFonts w:ascii="Verdana" w:hAnsi="Verdana" w:cs="Segoe UI"/>
                <w:color w:val="323130"/>
                <w:shd w:val="clear" w:color="auto" w:fill="FFFFFF"/>
              </w:rPr>
              <w:t xml:space="preserve">, specifically whether the current number </w:t>
            </w:r>
            <w:r w:rsidR="00B53114" w:rsidRPr="00032DA8">
              <w:rPr>
                <w:rFonts w:ascii="Verdana" w:hAnsi="Verdana" w:cs="Segoe UI"/>
                <w:color w:val="323130"/>
                <w:shd w:val="clear" w:color="auto" w:fill="FFFFFF"/>
              </w:rPr>
              <w:t xml:space="preserve">of </w:t>
            </w:r>
            <w:r w:rsidRPr="00032DA8">
              <w:rPr>
                <w:rFonts w:ascii="Verdana" w:hAnsi="Verdana" w:cs="Segoe UI"/>
                <w:color w:val="323130"/>
                <w:shd w:val="clear" w:color="auto" w:fill="FFFFFF"/>
              </w:rPr>
              <w:t>200 cases w</w:t>
            </w:r>
            <w:r w:rsidR="00B53114" w:rsidRPr="00032DA8">
              <w:rPr>
                <w:rFonts w:ascii="Verdana" w:hAnsi="Verdana" w:cs="Segoe UI"/>
                <w:color w:val="323130"/>
                <w:shd w:val="clear" w:color="auto" w:fill="FFFFFF"/>
              </w:rPr>
              <w:t>ould</w:t>
            </w:r>
            <w:r w:rsidRPr="00032DA8">
              <w:rPr>
                <w:rFonts w:ascii="Verdana" w:hAnsi="Verdana" w:cs="Segoe UI"/>
                <w:color w:val="323130"/>
                <w:shd w:val="clear" w:color="auto" w:fill="FFFFFF"/>
              </w:rPr>
              <w:t xml:space="preserve"> continue to rise or if it represent</w:t>
            </w:r>
            <w:r w:rsidR="00B53114" w:rsidRPr="00032DA8">
              <w:rPr>
                <w:rFonts w:ascii="Verdana" w:hAnsi="Verdana" w:cs="Segoe UI"/>
                <w:color w:val="323130"/>
                <w:shd w:val="clear" w:color="auto" w:fill="FFFFFF"/>
              </w:rPr>
              <w:t>ed</w:t>
            </w:r>
            <w:r w:rsidRPr="00032DA8">
              <w:rPr>
                <w:rFonts w:ascii="Verdana" w:hAnsi="Verdana" w:cs="Segoe UI"/>
                <w:color w:val="323130"/>
                <w:shd w:val="clear" w:color="auto" w:fill="FFFFFF"/>
              </w:rPr>
              <w:t xml:space="preserve"> a peak that w</w:t>
            </w:r>
            <w:r w:rsidR="00B53114" w:rsidRPr="00032DA8">
              <w:rPr>
                <w:rFonts w:ascii="Verdana" w:hAnsi="Verdana" w:cs="Segoe UI"/>
                <w:color w:val="323130"/>
                <w:shd w:val="clear" w:color="auto" w:fill="FFFFFF"/>
              </w:rPr>
              <w:t>ould</w:t>
            </w:r>
            <w:r w:rsidRPr="00032DA8">
              <w:rPr>
                <w:rFonts w:ascii="Verdana" w:hAnsi="Verdana" w:cs="Segoe UI"/>
                <w:color w:val="323130"/>
                <w:shd w:val="clear" w:color="auto" w:fill="FFFFFF"/>
              </w:rPr>
              <w:t xml:space="preserve"> eventually tail off. </w:t>
            </w:r>
            <w:r w:rsidR="00B53114" w:rsidRPr="00032DA8">
              <w:rPr>
                <w:rFonts w:ascii="Verdana" w:hAnsi="Verdana" w:cs="Segoe UI"/>
                <w:color w:val="323130"/>
                <w:shd w:val="clear" w:color="auto" w:fill="FFFFFF"/>
              </w:rPr>
              <w:t xml:space="preserve">P Mears advised </w:t>
            </w:r>
            <w:r w:rsidRPr="00032DA8">
              <w:rPr>
                <w:rFonts w:ascii="Verdana" w:hAnsi="Verdana" w:cs="Segoe UI"/>
                <w:color w:val="323130"/>
                <w:shd w:val="clear" w:color="auto" w:fill="FFFFFF"/>
              </w:rPr>
              <w:t xml:space="preserve">that there </w:t>
            </w:r>
            <w:r w:rsidR="00B53114" w:rsidRPr="00032DA8">
              <w:rPr>
                <w:rFonts w:ascii="Verdana" w:hAnsi="Verdana" w:cs="Segoe UI"/>
                <w:color w:val="323130"/>
                <w:shd w:val="clear" w:color="auto" w:fill="FFFFFF"/>
              </w:rPr>
              <w:t>we</w:t>
            </w:r>
            <w:r w:rsidRPr="00032DA8">
              <w:rPr>
                <w:rFonts w:ascii="Verdana" w:hAnsi="Verdana" w:cs="Segoe UI"/>
                <w:color w:val="323130"/>
                <w:shd w:val="clear" w:color="auto" w:fill="FFFFFF"/>
              </w:rPr>
              <w:t xml:space="preserve">re </w:t>
            </w:r>
            <w:proofErr w:type="gramStart"/>
            <w:r w:rsidRPr="00032DA8">
              <w:rPr>
                <w:rFonts w:ascii="Verdana" w:hAnsi="Verdana" w:cs="Segoe UI"/>
                <w:color w:val="323130"/>
                <w:shd w:val="clear" w:color="auto" w:fill="FFFFFF"/>
              </w:rPr>
              <w:t>a number of</w:t>
            </w:r>
            <w:proofErr w:type="gramEnd"/>
            <w:r w:rsidRPr="00032DA8">
              <w:rPr>
                <w:rFonts w:ascii="Verdana" w:hAnsi="Verdana" w:cs="Segoe UI"/>
                <w:color w:val="323130"/>
                <w:shd w:val="clear" w:color="auto" w:fill="FFFFFF"/>
              </w:rPr>
              <w:t xml:space="preserve"> cases in the pipeline and that the modelling </w:t>
            </w:r>
            <w:r w:rsidR="00B53114" w:rsidRPr="00032DA8">
              <w:rPr>
                <w:rFonts w:ascii="Verdana" w:hAnsi="Verdana" w:cs="Segoe UI"/>
                <w:color w:val="323130"/>
                <w:shd w:val="clear" w:color="auto" w:fill="FFFFFF"/>
              </w:rPr>
              <w:t>wa</w:t>
            </w:r>
            <w:r w:rsidRPr="00032DA8">
              <w:rPr>
                <w:rFonts w:ascii="Verdana" w:hAnsi="Verdana" w:cs="Segoe UI"/>
                <w:color w:val="323130"/>
                <w:shd w:val="clear" w:color="auto" w:fill="FFFFFF"/>
              </w:rPr>
              <w:t xml:space="preserve">s based on actual activity and settlements, not just an exponential extrapolation. It was explained that these </w:t>
            </w:r>
            <w:r w:rsidR="00032DA8" w:rsidRPr="00032DA8">
              <w:rPr>
                <w:rFonts w:ascii="Verdana" w:hAnsi="Verdana" w:cs="Segoe UI"/>
                <w:color w:val="323130"/>
                <w:shd w:val="clear" w:color="auto" w:fill="FFFFFF"/>
              </w:rPr>
              <w:t>we</w:t>
            </w:r>
            <w:r w:rsidRPr="00032DA8">
              <w:rPr>
                <w:rFonts w:ascii="Verdana" w:hAnsi="Verdana" w:cs="Segoe UI"/>
                <w:color w:val="323130"/>
                <w:shd w:val="clear" w:color="auto" w:fill="FFFFFF"/>
              </w:rPr>
              <w:t xml:space="preserve">re lump sum </w:t>
            </w:r>
            <w:r w:rsidR="007777CC" w:rsidRPr="00032DA8">
              <w:rPr>
                <w:rFonts w:ascii="Verdana" w:hAnsi="Verdana" w:cs="Segoe UI"/>
                <w:color w:val="323130"/>
                <w:shd w:val="clear" w:color="auto" w:fill="FFFFFF"/>
              </w:rPr>
              <w:t>settlements and</w:t>
            </w:r>
            <w:r w:rsidR="00B53114" w:rsidRPr="00032DA8">
              <w:rPr>
                <w:rFonts w:ascii="Verdana" w:hAnsi="Verdana" w:cs="Segoe UI"/>
                <w:color w:val="323130"/>
                <w:shd w:val="clear" w:color="auto" w:fill="FFFFFF"/>
              </w:rPr>
              <w:t xml:space="preserve"> were related</w:t>
            </w:r>
            <w:r w:rsidRPr="00032DA8">
              <w:rPr>
                <w:rFonts w:ascii="Verdana" w:hAnsi="Verdana" w:cs="Segoe UI"/>
                <w:color w:val="323130"/>
                <w:shd w:val="clear" w:color="auto" w:fill="FFFFFF"/>
              </w:rPr>
              <w:t xml:space="preserve"> </w:t>
            </w:r>
            <w:r w:rsidR="00032DA8" w:rsidRPr="00032DA8">
              <w:rPr>
                <w:rFonts w:ascii="Verdana" w:hAnsi="Verdana" w:cs="Segoe UI"/>
                <w:color w:val="323130"/>
                <w:shd w:val="clear" w:color="auto" w:fill="FFFFFF"/>
              </w:rPr>
              <w:t xml:space="preserve">to </w:t>
            </w:r>
            <w:r w:rsidRPr="00032DA8">
              <w:rPr>
                <w:rFonts w:ascii="Verdana" w:hAnsi="Verdana" w:cs="Segoe UI"/>
                <w:color w:val="323130"/>
                <w:shd w:val="clear" w:color="auto" w:fill="FFFFFF"/>
              </w:rPr>
              <w:t>reimbursements for care that ha</w:t>
            </w:r>
            <w:r w:rsidR="00032DA8" w:rsidRPr="00032DA8">
              <w:rPr>
                <w:rFonts w:ascii="Verdana" w:hAnsi="Verdana" w:cs="Segoe UI"/>
                <w:color w:val="323130"/>
                <w:shd w:val="clear" w:color="auto" w:fill="FFFFFF"/>
              </w:rPr>
              <w:t>d</w:t>
            </w:r>
            <w:r w:rsidRPr="00032DA8">
              <w:rPr>
                <w:rFonts w:ascii="Verdana" w:hAnsi="Verdana" w:cs="Segoe UI"/>
                <w:color w:val="323130"/>
                <w:shd w:val="clear" w:color="auto" w:fill="FFFFFF"/>
              </w:rPr>
              <w:t xml:space="preserve"> gone </w:t>
            </w:r>
            <w:r w:rsidR="007777CC" w:rsidRPr="00032DA8">
              <w:rPr>
                <w:rFonts w:ascii="Verdana" w:hAnsi="Verdana" w:cs="Segoe UI"/>
                <w:color w:val="323130"/>
                <w:shd w:val="clear" w:color="auto" w:fill="FFFFFF"/>
              </w:rPr>
              <w:t>wrong and</w:t>
            </w:r>
            <w:r w:rsidRPr="00032DA8">
              <w:rPr>
                <w:rFonts w:ascii="Verdana" w:hAnsi="Verdana" w:cs="Segoe UI"/>
                <w:color w:val="323130"/>
                <w:shd w:val="clear" w:color="auto" w:fill="FFFFFF"/>
              </w:rPr>
              <w:t xml:space="preserve"> </w:t>
            </w:r>
            <w:r w:rsidR="00032DA8" w:rsidRPr="00032DA8">
              <w:rPr>
                <w:rFonts w:ascii="Verdana" w:hAnsi="Verdana" w:cs="Segoe UI"/>
                <w:color w:val="323130"/>
                <w:shd w:val="clear" w:color="auto" w:fill="FFFFFF"/>
              </w:rPr>
              <w:t>were</w:t>
            </w:r>
            <w:r w:rsidRPr="00032DA8">
              <w:rPr>
                <w:rFonts w:ascii="Verdana" w:hAnsi="Verdana" w:cs="Segoe UI"/>
                <w:color w:val="323130"/>
                <w:shd w:val="clear" w:color="auto" w:fill="FFFFFF"/>
              </w:rPr>
              <w:t xml:space="preserve"> cases and mitigations that ha</w:t>
            </w:r>
            <w:r w:rsidR="00032DA8" w:rsidRPr="00032DA8">
              <w:rPr>
                <w:rFonts w:ascii="Verdana" w:hAnsi="Verdana" w:cs="Segoe UI"/>
                <w:color w:val="323130"/>
                <w:shd w:val="clear" w:color="auto" w:fill="FFFFFF"/>
              </w:rPr>
              <w:t>d</w:t>
            </w:r>
            <w:r w:rsidRPr="00032DA8">
              <w:rPr>
                <w:rFonts w:ascii="Verdana" w:hAnsi="Verdana" w:cs="Segoe UI"/>
                <w:color w:val="323130"/>
                <w:shd w:val="clear" w:color="auto" w:fill="FFFFFF"/>
              </w:rPr>
              <w:t xml:space="preserve"> already been processed and </w:t>
            </w:r>
            <w:r w:rsidR="00032DA8" w:rsidRPr="00032DA8">
              <w:rPr>
                <w:rFonts w:ascii="Verdana" w:hAnsi="Verdana" w:cs="Segoe UI"/>
                <w:color w:val="323130"/>
                <w:shd w:val="clear" w:color="auto" w:fill="FFFFFF"/>
              </w:rPr>
              <w:t>we</w:t>
            </w:r>
            <w:r w:rsidRPr="00032DA8">
              <w:rPr>
                <w:rFonts w:ascii="Verdana" w:hAnsi="Verdana" w:cs="Segoe UI"/>
                <w:color w:val="323130"/>
                <w:shd w:val="clear" w:color="auto" w:fill="FFFFFF"/>
              </w:rPr>
              <w:t>re in the legal system, making the spend inevitable</w:t>
            </w:r>
            <w:r w:rsidR="00032DA8" w:rsidRPr="00032DA8">
              <w:rPr>
                <w:rFonts w:ascii="Verdana" w:hAnsi="Verdana" w:cs="Segoe UI"/>
                <w:color w:val="323130"/>
                <w:shd w:val="clear" w:color="auto" w:fill="FFFFFF"/>
              </w:rPr>
              <w:t xml:space="preserve">.  </w:t>
            </w:r>
            <w:r w:rsidR="00FC2D47">
              <w:rPr>
                <w:rFonts w:ascii="Verdana" w:hAnsi="Verdana" w:cs="Segoe UI"/>
                <w:color w:val="323130"/>
                <w:shd w:val="clear" w:color="auto" w:fill="FFFFFF"/>
              </w:rPr>
              <w:t>The Board</w:t>
            </w:r>
            <w:r w:rsidR="00032DA8" w:rsidRPr="00032DA8">
              <w:rPr>
                <w:rFonts w:ascii="Verdana" w:hAnsi="Verdana" w:cs="Segoe UI"/>
                <w:color w:val="323130"/>
                <w:shd w:val="clear" w:color="auto" w:fill="FFFFFF"/>
              </w:rPr>
              <w:t xml:space="preserve"> noted </w:t>
            </w:r>
            <w:r w:rsidRPr="00032DA8">
              <w:rPr>
                <w:rFonts w:ascii="Verdana" w:hAnsi="Verdana" w:cs="Segoe UI"/>
                <w:color w:val="323130"/>
                <w:shd w:val="clear" w:color="auto" w:fill="FFFFFF"/>
              </w:rPr>
              <w:t xml:space="preserve">that learning needed to be taken </w:t>
            </w:r>
            <w:proofErr w:type="gramStart"/>
            <w:r w:rsidRPr="00032DA8">
              <w:rPr>
                <w:rFonts w:ascii="Verdana" w:hAnsi="Verdana" w:cs="Segoe UI"/>
                <w:color w:val="323130"/>
                <w:shd w:val="clear" w:color="auto" w:fill="FFFFFF"/>
              </w:rPr>
              <w:t>as a result of</w:t>
            </w:r>
            <w:proofErr w:type="gramEnd"/>
            <w:r w:rsidRPr="00032DA8">
              <w:rPr>
                <w:rFonts w:ascii="Verdana" w:hAnsi="Verdana" w:cs="Segoe UI"/>
                <w:color w:val="323130"/>
                <w:shd w:val="clear" w:color="auto" w:fill="FFFFFF"/>
              </w:rPr>
              <w:t xml:space="preserve"> these events. </w:t>
            </w:r>
          </w:p>
          <w:p w14:paraId="7F19D297" w14:textId="77777777" w:rsidR="00DB085E" w:rsidRDefault="00DB085E" w:rsidP="00326806">
            <w:pPr>
              <w:tabs>
                <w:tab w:val="num" w:pos="720"/>
              </w:tabs>
              <w:jc w:val="both"/>
              <w:rPr>
                <w:rFonts w:ascii="Verdana" w:hAnsi="Verdana"/>
                <w:iCs/>
              </w:rPr>
            </w:pPr>
          </w:p>
          <w:p w14:paraId="47BE0CA6" w14:textId="041A36C1" w:rsidR="00DB085E" w:rsidRPr="00032DA8" w:rsidRDefault="00182414" w:rsidP="00326806">
            <w:pPr>
              <w:tabs>
                <w:tab w:val="num" w:pos="720"/>
              </w:tabs>
              <w:jc w:val="both"/>
              <w:rPr>
                <w:rFonts w:ascii="Verdana" w:hAnsi="Verdana"/>
                <w:iCs/>
              </w:rPr>
            </w:pPr>
            <w:r w:rsidRPr="00032DA8">
              <w:rPr>
                <w:rFonts w:ascii="Verdana" w:hAnsi="Verdana" w:cs="Segoe UI"/>
                <w:color w:val="323130"/>
                <w:shd w:val="clear" w:color="auto" w:fill="FFFFFF"/>
              </w:rPr>
              <w:t>G</w:t>
            </w:r>
            <w:r w:rsidR="00032DA8" w:rsidRPr="00032DA8">
              <w:rPr>
                <w:rFonts w:ascii="Verdana" w:hAnsi="Verdana" w:cs="Segoe UI"/>
                <w:color w:val="323130"/>
                <w:shd w:val="clear" w:color="auto" w:fill="FFFFFF"/>
              </w:rPr>
              <w:t xml:space="preserve"> Hughes advised that financial performance meetings had </w:t>
            </w:r>
            <w:r w:rsidR="00FC2D47">
              <w:rPr>
                <w:rFonts w:ascii="Verdana" w:hAnsi="Verdana" w:cs="Segoe UI"/>
                <w:color w:val="323130"/>
                <w:shd w:val="clear" w:color="auto" w:fill="FFFFFF"/>
              </w:rPr>
              <w:t xml:space="preserve">recently </w:t>
            </w:r>
            <w:r w:rsidR="00032DA8" w:rsidRPr="00032DA8">
              <w:rPr>
                <w:rFonts w:ascii="Verdana" w:hAnsi="Verdana" w:cs="Segoe UI"/>
                <w:color w:val="323130"/>
                <w:shd w:val="clear" w:color="auto" w:fill="FFFFFF"/>
              </w:rPr>
              <w:t>been held with Care Groups and advised that whilst</w:t>
            </w:r>
            <w:r w:rsidRPr="00032DA8">
              <w:rPr>
                <w:rFonts w:ascii="Verdana" w:hAnsi="Verdana" w:cs="Segoe UI"/>
                <w:color w:val="323130"/>
                <w:shd w:val="clear" w:color="auto" w:fill="FFFFFF"/>
              </w:rPr>
              <w:t xml:space="preserve"> some </w:t>
            </w:r>
            <w:r w:rsidR="00FC2D47">
              <w:rPr>
                <w:rFonts w:ascii="Verdana" w:hAnsi="Verdana" w:cs="Segoe UI"/>
                <w:color w:val="323130"/>
                <w:shd w:val="clear" w:color="auto" w:fill="FFFFFF"/>
              </w:rPr>
              <w:t>C</w:t>
            </w:r>
            <w:r w:rsidRPr="00032DA8">
              <w:rPr>
                <w:rFonts w:ascii="Verdana" w:hAnsi="Verdana" w:cs="Segoe UI"/>
                <w:color w:val="323130"/>
                <w:shd w:val="clear" w:color="auto" w:fill="FFFFFF"/>
              </w:rPr>
              <w:t xml:space="preserve">are </w:t>
            </w:r>
            <w:r w:rsidR="00FC2D47">
              <w:rPr>
                <w:rFonts w:ascii="Verdana" w:hAnsi="Verdana" w:cs="Segoe UI"/>
                <w:color w:val="323130"/>
                <w:shd w:val="clear" w:color="auto" w:fill="FFFFFF"/>
              </w:rPr>
              <w:t>g</w:t>
            </w:r>
            <w:r w:rsidRPr="00032DA8">
              <w:rPr>
                <w:rFonts w:ascii="Verdana" w:hAnsi="Verdana" w:cs="Segoe UI"/>
                <w:color w:val="323130"/>
                <w:shd w:val="clear" w:color="auto" w:fill="FFFFFF"/>
              </w:rPr>
              <w:t xml:space="preserve">roups </w:t>
            </w:r>
            <w:r w:rsidR="00032DA8" w:rsidRPr="00032DA8">
              <w:rPr>
                <w:rFonts w:ascii="Verdana" w:hAnsi="Verdana" w:cs="Segoe UI"/>
                <w:color w:val="323130"/>
                <w:shd w:val="clear" w:color="auto" w:fill="FFFFFF"/>
              </w:rPr>
              <w:t>we</w:t>
            </w:r>
            <w:r w:rsidRPr="00032DA8">
              <w:rPr>
                <w:rFonts w:ascii="Verdana" w:hAnsi="Verdana" w:cs="Segoe UI"/>
                <w:color w:val="323130"/>
                <w:shd w:val="clear" w:color="auto" w:fill="FFFFFF"/>
              </w:rPr>
              <w:t>re performing well, others require</w:t>
            </w:r>
            <w:r w:rsidR="00032DA8" w:rsidRPr="00032DA8">
              <w:rPr>
                <w:rFonts w:ascii="Verdana" w:hAnsi="Verdana" w:cs="Segoe UI"/>
                <w:color w:val="323130"/>
                <w:shd w:val="clear" w:color="auto" w:fill="FFFFFF"/>
              </w:rPr>
              <w:t>d</w:t>
            </w:r>
            <w:r w:rsidRPr="00032DA8">
              <w:rPr>
                <w:rFonts w:ascii="Verdana" w:hAnsi="Verdana" w:cs="Segoe UI"/>
                <w:color w:val="323130"/>
                <w:shd w:val="clear" w:color="auto" w:fill="FFFFFF"/>
              </w:rPr>
              <w:t xml:space="preserve"> bespoke work to identify improvement opportunities. </w:t>
            </w:r>
            <w:r w:rsidR="00032DA8" w:rsidRPr="00032DA8">
              <w:rPr>
                <w:rFonts w:ascii="Verdana" w:hAnsi="Verdana" w:cs="Segoe UI"/>
                <w:color w:val="323130"/>
                <w:shd w:val="clear" w:color="auto" w:fill="FFFFFF"/>
              </w:rPr>
              <w:t>G Hughes</w:t>
            </w:r>
            <w:r w:rsidRPr="00032DA8">
              <w:rPr>
                <w:rFonts w:ascii="Verdana" w:hAnsi="Verdana" w:cs="Segoe UI"/>
                <w:color w:val="323130"/>
                <w:shd w:val="clear" w:color="auto" w:fill="FFFFFF"/>
              </w:rPr>
              <w:t xml:space="preserve"> </w:t>
            </w:r>
            <w:r w:rsidR="00FC2D47">
              <w:rPr>
                <w:rFonts w:ascii="Verdana" w:hAnsi="Verdana" w:cs="Segoe UI"/>
                <w:color w:val="323130"/>
                <w:shd w:val="clear" w:color="auto" w:fill="FFFFFF"/>
              </w:rPr>
              <w:t xml:space="preserve">also </w:t>
            </w:r>
            <w:r w:rsidRPr="00032DA8">
              <w:rPr>
                <w:rFonts w:ascii="Verdana" w:hAnsi="Verdana" w:cs="Segoe UI"/>
                <w:color w:val="323130"/>
                <w:shd w:val="clear" w:color="auto" w:fill="FFFFFF"/>
              </w:rPr>
              <w:t>highlighted issues such as sickness absence rates</w:t>
            </w:r>
            <w:r w:rsidR="00032DA8" w:rsidRPr="00032DA8">
              <w:rPr>
                <w:rFonts w:ascii="Verdana" w:hAnsi="Verdana" w:cs="Segoe UI"/>
                <w:color w:val="323130"/>
                <w:shd w:val="clear" w:color="auto" w:fill="FFFFFF"/>
              </w:rPr>
              <w:t xml:space="preserve"> having a</w:t>
            </w:r>
            <w:r w:rsidRPr="00032DA8">
              <w:rPr>
                <w:rFonts w:ascii="Verdana" w:hAnsi="Verdana" w:cs="Segoe UI"/>
                <w:color w:val="323130"/>
                <w:shd w:val="clear" w:color="auto" w:fill="FFFFFF"/>
              </w:rPr>
              <w:t xml:space="preserve"> financial impact of paying staff who </w:t>
            </w:r>
            <w:r w:rsidR="00032DA8" w:rsidRPr="00032DA8">
              <w:rPr>
                <w:rFonts w:ascii="Verdana" w:hAnsi="Verdana" w:cs="Segoe UI"/>
                <w:color w:val="323130"/>
                <w:shd w:val="clear" w:color="auto" w:fill="FFFFFF"/>
              </w:rPr>
              <w:t>we</w:t>
            </w:r>
            <w:r w:rsidRPr="00032DA8">
              <w:rPr>
                <w:rFonts w:ascii="Verdana" w:hAnsi="Verdana" w:cs="Segoe UI"/>
                <w:color w:val="323130"/>
                <w:shd w:val="clear" w:color="auto" w:fill="FFFFFF"/>
              </w:rPr>
              <w:t>re not at work and the additional costs of backfilling those roles</w:t>
            </w:r>
            <w:r w:rsidR="00032DA8" w:rsidRPr="00032DA8">
              <w:rPr>
                <w:rFonts w:ascii="Verdana" w:hAnsi="Verdana" w:cs="Segoe UI"/>
                <w:color w:val="323130"/>
                <w:shd w:val="clear" w:color="auto" w:fill="FFFFFF"/>
              </w:rPr>
              <w:t xml:space="preserve"> and highlighted</w:t>
            </w:r>
            <w:r w:rsidRPr="00032DA8">
              <w:rPr>
                <w:rFonts w:ascii="Verdana" w:hAnsi="Verdana" w:cs="Segoe UI"/>
                <w:color w:val="323130"/>
                <w:shd w:val="clear" w:color="auto" w:fill="FFFFFF"/>
              </w:rPr>
              <w:t xml:space="preserve"> the importance of detailed scrutiny and control over resource deployment, emphasi</w:t>
            </w:r>
            <w:r w:rsidR="00032DA8" w:rsidRPr="00032DA8">
              <w:rPr>
                <w:rFonts w:ascii="Verdana" w:hAnsi="Verdana" w:cs="Segoe UI"/>
                <w:color w:val="323130"/>
                <w:shd w:val="clear" w:color="auto" w:fill="FFFFFF"/>
              </w:rPr>
              <w:t>s</w:t>
            </w:r>
            <w:r w:rsidRPr="00032DA8">
              <w:rPr>
                <w:rFonts w:ascii="Verdana" w:hAnsi="Verdana" w:cs="Segoe UI"/>
                <w:color w:val="323130"/>
                <w:shd w:val="clear" w:color="auto" w:fill="FFFFFF"/>
              </w:rPr>
              <w:t>ing that although there ha</w:t>
            </w:r>
            <w:r w:rsidR="00032DA8" w:rsidRPr="00032DA8">
              <w:rPr>
                <w:rFonts w:ascii="Verdana" w:hAnsi="Verdana" w:cs="Segoe UI"/>
                <w:color w:val="323130"/>
                <w:shd w:val="clear" w:color="auto" w:fill="FFFFFF"/>
              </w:rPr>
              <w:t>d</w:t>
            </w:r>
            <w:r w:rsidRPr="00032DA8">
              <w:rPr>
                <w:rFonts w:ascii="Verdana" w:hAnsi="Verdana" w:cs="Segoe UI"/>
                <w:color w:val="323130"/>
                <w:shd w:val="clear" w:color="auto" w:fill="FFFFFF"/>
              </w:rPr>
              <w:t xml:space="preserve"> been an increase in headcount, there ha</w:t>
            </w:r>
            <w:r w:rsidR="00032DA8" w:rsidRPr="00032DA8">
              <w:rPr>
                <w:rFonts w:ascii="Verdana" w:hAnsi="Verdana" w:cs="Segoe UI"/>
                <w:color w:val="323130"/>
                <w:shd w:val="clear" w:color="auto" w:fill="FFFFFF"/>
              </w:rPr>
              <w:t>d</w:t>
            </w:r>
            <w:r w:rsidRPr="00032DA8">
              <w:rPr>
                <w:rFonts w:ascii="Verdana" w:hAnsi="Verdana" w:cs="Segoe UI"/>
                <w:color w:val="323130"/>
                <w:shd w:val="clear" w:color="auto" w:fill="FFFFFF"/>
              </w:rPr>
              <w:t xml:space="preserve"> not been a corresponding increase in productivity</w:t>
            </w:r>
            <w:r w:rsidR="00032DA8">
              <w:rPr>
                <w:rFonts w:ascii="Verdana" w:hAnsi="Verdana" w:cs="Segoe UI"/>
                <w:color w:val="323130"/>
                <w:shd w:val="clear" w:color="auto" w:fill="FFFFFF"/>
              </w:rPr>
              <w:t>.</w:t>
            </w:r>
          </w:p>
          <w:p w14:paraId="01416E2B" w14:textId="77777777" w:rsidR="00326806" w:rsidRDefault="00326806" w:rsidP="00326806">
            <w:pPr>
              <w:tabs>
                <w:tab w:val="num" w:pos="720"/>
              </w:tabs>
              <w:jc w:val="both"/>
              <w:rPr>
                <w:rFonts w:ascii="Verdana" w:hAnsi="Verdana"/>
                <w:iCs/>
              </w:rPr>
            </w:pPr>
          </w:p>
          <w:p w14:paraId="64F60DB9" w14:textId="64BB8BB7" w:rsidR="00326806" w:rsidRPr="00032DA8" w:rsidRDefault="00182414" w:rsidP="00182414">
            <w:pPr>
              <w:tabs>
                <w:tab w:val="num" w:pos="720"/>
              </w:tabs>
              <w:jc w:val="both"/>
              <w:rPr>
                <w:rFonts w:ascii="Verdana" w:hAnsi="Verdana"/>
                <w:iCs/>
              </w:rPr>
            </w:pPr>
            <w:r w:rsidRPr="00032DA8">
              <w:rPr>
                <w:rFonts w:ascii="Verdana" w:hAnsi="Verdana" w:cs="Segoe UI"/>
                <w:color w:val="323130"/>
                <w:shd w:val="clear" w:color="auto" w:fill="FFFFFF"/>
              </w:rPr>
              <w:t>D</w:t>
            </w:r>
            <w:r w:rsidR="00032DA8" w:rsidRPr="00032DA8">
              <w:rPr>
                <w:rFonts w:ascii="Verdana" w:hAnsi="Verdana" w:cs="Segoe UI"/>
                <w:color w:val="323130"/>
                <w:shd w:val="clear" w:color="auto" w:fill="FFFFFF"/>
              </w:rPr>
              <w:t xml:space="preserve"> Hurford</w:t>
            </w:r>
            <w:r w:rsidR="00FC2D47">
              <w:rPr>
                <w:rFonts w:ascii="Verdana" w:hAnsi="Verdana" w:cs="Segoe UI"/>
                <w:color w:val="323130"/>
                <w:shd w:val="clear" w:color="auto" w:fill="FFFFFF"/>
              </w:rPr>
              <w:t xml:space="preserve"> stated that he felt </w:t>
            </w:r>
            <w:r w:rsidRPr="00032DA8">
              <w:rPr>
                <w:rFonts w:ascii="Verdana" w:hAnsi="Verdana" w:cs="Segoe UI"/>
                <w:color w:val="323130"/>
                <w:shd w:val="clear" w:color="auto" w:fill="FFFFFF"/>
              </w:rPr>
              <w:t>the</w:t>
            </w:r>
            <w:r w:rsidR="00FC2D47">
              <w:rPr>
                <w:rFonts w:ascii="Verdana" w:hAnsi="Verdana" w:cs="Segoe UI"/>
                <w:color w:val="323130"/>
                <w:shd w:val="clear" w:color="auto" w:fill="FFFFFF"/>
              </w:rPr>
              <w:t>re</w:t>
            </w:r>
            <w:r w:rsidRPr="00032DA8">
              <w:rPr>
                <w:rFonts w:ascii="Verdana" w:hAnsi="Verdana" w:cs="Segoe UI"/>
                <w:color w:val="323130"/>
                <w:shd w:val="clear" w:color="auto" w:fill="FFFFFF"/>
              </w:rPr>
              <w:t xml:space="preserve"> need</w:t>
            </w:r>
            <w:r w:rsidR="00FC2D47">
              <w:rPr>
                <w:rFonts w:ascii="Verdana" w:hAnsi="Verdana" w:cs="Segoe UI"/>
                <w:color w:val="323130"/>
                <w:shd w:val="clear" w:color="auto" w:fill="FFFFFF"/>
              </w:rPr>
              <w:t>ed</w:t>
            </w:r>
            <w:r w:rsidRPr="00032DA8">
              <w:rPr>
                <w:rFonts w:ascii="Verdana" w:hAnsi="Verdana" w:cs="Segoe UI"/>
                <w:color w:val="323130"/>
                <w:shd w:val="clear" w:color="auto" w:fill="FFFFFF"/>
              </w:rPr>
              <w:t xml:space="preserve"> to </w:t>
            </w:r>
            <w:r w:rsidR="00FC2D47">
              <w:rPr>
                <w:rFonts w:ascii="Verdana" w:hAnsi="Verdana" w:cs="Segoe UI"/>
                <w:color w:val="323130"/>
                <w:shd w:val="clear" w:color="auto" w:fill="FFFFFF"/>
              </w:rPr>
              <w:t xml:space="preserve">be </w:t>
            </w:r>
            <w:r w:rsidRPr="00032DA8">
              <w:rPr>
                <w:rFonts w:ascii="Verdana" w:hAnsi="Verdana" w:cs="Segoe UI"/>
                <w:color w:val="323130"/>
                <w:shd w:val="clear" w:color="auto" w:fill="FFFFFF"/>
              </w:rPr>
              <w:t xml:space="preserve"> a more planned approach to how things are done, rather than relying on past investment strategies</w:t>
            </w:r>
            <w:r w:rsidR="00032DA8" w:rsidRPr="00032DA8">
              <w:rPr>
                <w:rFonts w:ascii="Verdana" w:hAnsi="Verdana" w:cs="Segoe UI"/>
                <w:color w:val="323130"/>
                <w:shd w:val="clear" w:color="auto" w:fill="FFFFFF"/>
              </w:rPr>
              <w:t xml:space="preserve"> and</w:t>
            </w:r>
            <w:r w:rsidRPr="00032DA8">
              <w:rPr>
                <w:rFonts w:ascii="Verdana" w:hAnsi="Verdana" w:cs="Segoe UI"/>
                <w:color w:val="323130"/>
                <w:shd w:val="clear" w:color="auto" w:fill="FFFFFF"/>
              </w:rPr>
              <w:t xml:space="preserve"> </w:t>
            </w:r>
            <w:r w:rsidR="00032DA8" w:rsidRPr="00032DA8">
              <w:rPr>
                <w:rFonts w:ascii="Verdana" w:hAnsi="Verdana" w:cs="Segoe UI"/>
                <w:color w:val="323130"/>
                <w:shd w:val="clear" w:color="auto" w:fill="FFFFFF"/>
              </w:rPr>
              <w:t>added</w:t>
            </w:r>
            <w:r w:rsidRPr="00032DA8">
              <w:rPr>
                <w:rFonts w:ascii="Verdana" w:hAnsi="Verdana" w:cs="Segoe UI"/>
                <w:color w:val="323130"/>
                <w:shd w:val="clear" w:color="auto" w:fill="FFFFFF"/>
              </w:rPr>
              <w:t xml:space="preserve"> that the organi</w:t>
            </w:r>
            <w:r w:rsidR="00032DA8" w:rsidRPr="00032DA8">
              <w:rPr>
                <w:rFonts w:ascii="Verdana" w:hAnsi="Verdana" w:cs="Segoe UI"/>
                <w:color w:val="323130"/>
                <w:shd w:val="clear" w:color="auto" w:fill="FFFFFF"/>
              </w:rPr>
              <w:t>s</w:t>
            </w:r>
            <w:r w:rsidRPr="00032DA8">
              <w:rPr>
                <w:rFonts w:ascii="Verdana" w:hAnsi="Verdana" w:cs="Segoe UI"/>
                <w:color w:val="323130"/>
                <w:shd w:val="clear" w:color="auto" w:fill="FFFFFF"/>
              </w:rPr>
              <w:t xml:space="preserve">ation rarely pauses to reflect on achievements, </w:t>
            </w:r>
            <w:r w:rsidR="00032DA8" w:rsidRPr="00032DA8">
              <w:rPr>
                <w:rFonts w:ascii="Verdana" w:hAnsi="Verdana" w:cs="Segoe UI"/>
                <w:color w:val="323130"/>
                <w:shd w:val="clear" w:color="auto" w:fill="FFFFFF"/>
              </w:rPr>
              <w:t>noting the</w:t>
            </w:r>
            <w:r w:rsidRPr="00032DA8">
              <w:rPr>
                <w:rFonts w:ascii="Verdana" w:hAnsi="Verdana" w:cs="Segoe UI"/>
                <w:color w:val="323130"/>
                <w:shd w:val="clear" w:color="auto" w:fill="FFFFFF"/>
              </w:rPr>
              <w:t xml:space="preserve"> significant progress </w:t>
            </w:r>
            <w:r w:rsidR="00032DA8" w:rsidRPr="00032DA8">
              <w:rPr>
                <w:rFonts w:ascii="Verdana" w:hAnsi="Verdana" w:cs="Segoe UI"/>
                <w:color w:val="323130"/>
                <w:shd w:val="clear" w:color="auto" w:fill="FFFFFF"/>
              </w:rPr>
              <w:t xml:space="preserve">and accomplishments </w:t>
            </w:r>
            <w:r w:rsidRPr="00032DA8">
              <w:rPr>
                <w:rFonts w:ascii="Verdana" w:hAnsi="Verdana" w:cs="Segoe UI"/>
                <w:color w:val="323130"/>
                <w:shd w:val="clear" w:color="auto" w:fill="FFFFFF"/>
              </w:rPr>
              <w:t>made in many areas</w:t>
            </w:r>
            <w:r w:rsidR="00032DA8" w:rsidRPr="00032DA8">
              <w:rPr>
                <w:rFonts w:ascii="Verdana" w:hAnsi="Verdana" w:cs="Segoe UI"/>
                <w:color w:val="323130"/>
                <w:shd w:val="clear" w:color="auto" w:fill="FFFFFF"/>
              </w:rPr>
              <w:t xml:space="preserve"> and the good care that was being delivered, despite ongoing discomfort in relation to prioritisation and funding decisions. </w:t>
            </w:r>
          </w:p>
        </w:tc>
      </w:tr>
      <w:tr w:rsidR="00326806" w:rsidRPr="003C214E" w14:paraId="3D7482B0" w14:textId="77777777" w:rsidTr="00296E5B">
        <w:tc>
          <w:tcPr>
            <w:tcW w:w="1469" w:type="dxa"/>
          </w:tcPr>
          <w:p w14:paraId="200F36FF" w14:textId="6F4F5F01" w:rsidR="00326806" w:rsidRPr="00B24F63" w:rsidRDefault="00326806" w:rsidP="00326806">
            <w:pPr>
              <w:jc w:val="both"/>
              <w:rPr>
                <w:rFonts w:ascii="Verdana" w:hAnsi="Verdana"/>
                <w:iCs/>
              </w:rPr>
            </w:pPr>
            <w:r w:rsidRPr="00B24F63">
              <w:rPr>
                <w:rFonts w:ascii="Verdana" w:hAnsi="Verdana"/>
                <w:iCs/>
              </w:rPr>
              <w:lastRenderedPageBreak/>
              <w:t>Resolution:</w:t>
            </w:r>
          </w:p>
        </w:tc>
        <w:tc>
          <w:tcPr>
            <w:tcW w:w="9026" w:type="dxa"/>
          </w:tcPr>
          <w:p w14:paraId="02BD911C" w14:textId="084DE5EB" w:rsidR="00326806" w:rsidRPr="00B24F63" w:rsidRDefault="00326806" w:rsidP="00326806">
            <w:pPr>
              <w:jc w:val="both"/>
              <w:rPr>
                <w:rFonts w:ascii="Verdana" w:hAnsi="Verdana"/>
                <w:iCs/>
              </w:rPr>
            </w:pPr>
            <w:r w:rsidRPr="00B24F63">
              <w:rPr>
                <w:rFonts w:ascii="Verdana" w:hAnsi="Verdana"/>
                <w:iCs/>
              </w:rPr>
              <w:t xml:space="preserve">The report was </w:t>
            </w:r>
            <w:r w:rsidRPr="00B24F63">
              <w:rPr>
                <w:rFonts w:ascii="Verdana" w:hAnsi="Verdana"/>
                <w:b/>
                <w:bCs/>
                <w:iCs/>
              </w:rPr>
              <w:t>NOTED.</w:t>
            </w:r>
          </w:p>
        </w:tc>
      </w:tr>
      <w:tr w:rsidR="00326806" w:rsidRPr="003C214E" w14:paraId="467B96FB" w14:textId="77777777" w:rsidTr="00296E5B">
        <w:tc>
          <w:tcPr>
            <w:tcW w:w="1469" w:type="dxa"/>
          </w:tcPr>
          <w:p w14:paraId="58BB6D9F" w14:textId="27CB9BBF" w:rsidR="00326806" w:rsidRPr="00B24F63" w:rsidRDefault="00326806" w:rsidP="00326806">
            <w:pPr>
              <w:jc w:val="both"/>
              <w:rPr>
                <w:rFonts w:ascii="Verdana" w:hAnsi="Verdana"/>
                <w:iCs/>
              </w:rPr>
            </w:pPr>
            <w:r>
              <w:rPr>
                <w:rFonts w:ascii="Verdana" w:hAnsi="Verdana"/>
                <w:iCs/>
              </w:rPr>
              <w:t>6.3</w:t>
            </w:r>
          </w:p>
        </w:tc>
        <w:tc>
          <w:tcPr>
            <w:tcW w:w="9026" w:type="dxa"/>
          </w:tcPr>
          <w:p w14:paraId="296944A8" w14:textId="28B30F59" w:rsidR="00326806" w:rsidRPr="009534DF" w:rsidRDefault="00326806" w:rsidP="00326806">
            <w:pPr>
              <w:jc w:val="both"/>
              <w:rPr>
                <w:rFonts w:ascii="Verdana" w:hAnsi="Verdana"/>
                <w:b/>
                <w:bCs/>
                <w:iCs/>
              </w:rPr>
            </w:pPr>
            <w:r>
              <w:rPr>
                <w:rFonts w:ascii="Verdana" w:hAnsi="Verdana" w:cs="Arial-BoldMT"/>
                <w:b/>
                <w:bCs/>
                <w:color w:val="333333"/>
              </w:rPr>
              <w:t>Forest View Medical Centre – Application to Close Branch Surgery Located in Treorchy</w:t>
            </w:r>
          </w:p>
        </w:tc>
      </w:tr>
      <w:tr w:rsidR="00326806" w:rsidRPr="003C214E" w14:paraId="26616924" w14:textId="77777777" w:rsidTr="00296E5B">
        <w:tc>
          <w:tcPr>
            <w:tcW w:w="1469" w:type="dxa"/>
          </w:tcPr>
          <w:p w14:paraId="2E9908D5" w14:textId="77777777" w:rsidR="00326806" w:rsidRPr="00B24F63" w:rsidRDefault="00326806" w:rsidP="00326806">
            <w:pPr>
              <w:jc w:val="both"/>
              <w:rPr>
                <w:rFonts w:ascii="Verdana" w:hAnsi="Verdana"/>
                <w:iCs/>
              </w:rPr>
            </w:pPr>
          </w:p>
        </w:tc>
        <w:tc>
          <w:tcPr>
            <w:tcW w:w="9026" w:type="dxa"/>
          </w:tcPr>
          <w:p w14:paraId="7B5D2455" w14:textId="75C7E51A" w:rsidR="00326806" w:rsidRDefault="00326806" w:rsidP="00326806">
            <w:pPr>
              <w:jc w:val="both"/>
              <w:rPr>
                <w:rFonts w:ascii="Verdana" w:hAnsi="Verdana"/>
                <w:iCs/>
              </w:rPr>
            </w:pPr>
            <w:r>
              <w:rPr>
                <w:rFonts w:ascii="Verdana" w:hAnsi="Verdana"/>
                <w:iCs/>
              </w:rPr>
              <w:t xml:space="preserve">G Hughes presented the report and highlighted the key matters for Members attention. </w:t>
            </w:r>
          </w:p>
          <w:p w14:paraId="792B8057" w14:textId="77777777" w:rsidR="00F30379" w:rsidRDefault="00F30379" w:rsidP="00326806">
            <w:pPr>
              <w:jc w:val="both"/>
              <w:rPr>
                <w:rFonts w:ascii="Verdana" w:hAnsi="Verdana"/>
                <w:iCs/>
              </w:rPr>
            </w:pPr>
          </w:p>
          <w:p w14:paraId="118D5CBA" w14:textId="53FC6B33" w:rsidR="00F30379" w:rsidRPr="00032DA8" w:rsidRDefault="00032DA8" w:rsidP="00326806">
            <w:pPr>
              <w:jc w:val="both"/>
              <w:rPr>
                <w:rFonts w:ascii="Verdana" w:hAnsi="Verdana"/>
                <w:iCs/>
              </w:rPr>
            </w:pPr>
            <w:r>
              <w:rPr>
                <w:rFonts w:ascii="Verdana" w:hAnsi="Verdana" w:cs="Segoe UI"/>
                <w:color w:val="323130"/>
                <w:shd w:val="clear" w:color="auto" w:fill="FFFFFF"/>
              </w:rPr>
              <w:lastRenderedPageBreak/>
              <w:t>D Hurford made refer</w:t>
            </w:r>
            <w:r w:rsidR="00FC2D47">
              <w:rPr>
                <w:rFonts w:ascii="Verdana" w:hAnsi="Verdana" w:cs="Segoe UI"/>
                <w:color w:val="323130"/>
                <w:shd w:val="clear" w:color="auto" w:fill="FFFFFF"/>
              </w:rPr>
              <w:t>enced</w:t>
            </w:r>
            <w:r>
              <w:rPr>
                <w:rFonts w:ascii="Verdana" w:hAnsi="Verdana" w:cs="Segoe UI"/>
                <w:color w:val="323130"/>
                <w:shd w:val="clear" w:color="auto" w:fill="FFFFFF"/>
              </w:rPr>
              <w:t xml:space="preserve"> the significant local unhappiness that </w:t>
            </w:r>
            <w:r w:rsidR="00FC2D47">
              <w:rPr>
                <w:rFonts w:ascii="Verdana" w:hAnsi="Verdana" w:cs="Segoe UI"/>
                <w:color w:val="323130"/>
                <w:shd w:val="clear" w:color="auto" w:fill="FFFFFF"/>
              </w:rPr>
              <w:t>had been</w:t>
            </w:r>
            <w:r>
              <w:rPr>
                <w:rFonts w:ascii="Verdana" w:hAnsi="Verdana" w:cs="Segoe UI"/>
                <w:color w:val="323130"/>
                <w:shd w:val="clear" w:color="auto" w:fill="FFFFFF"/>
              </w:rPr>
              <w:t xml:space="preserve"> seen a few years ago in relation to proposed changes and</w:t>
            </w:r>
            <w:r w:rsidR="00F30379" w:rsidRPr="00032DA8">
              <w:rPr>
                <w:rFonts w:ascii="Verdana" w:hAnsi="Verdana" w:cs="Segoe UI"/>
                <w:color w:val="323130"/>
                <w:shd w:val="clear" w:color="auto" w:fill="FFFFFF"/>
              </w:rPr>
              <w:t xml:space="preserve"> credited those involved for turning the situation around and supporting the current process.</w:t>
            </w:r>
          </w:p>
          <w:p w14:paraId="3FCB5435" w14:textId="77777777" w:rsidR="00326806" w:rsidRDefault="00326806" w:rsidP="00326806">
            <w:pPr>
              <w:jc w:val="both"/>
              <w:rPr>
                <w:rFonts w:ascii="Verdana" w:hAnsi="Verdana"/>
                <w:iCs/>
              </w:rPr>
            </w:pPr>
          </w:p>
          <w:p w14:paraId="2C39E6EC" w14:textId="3CF08E37" w:rsidR="00326806" w:rsidRPr="00CD52F9" w:rsidRDefault="00294181" w:rsidP="00326806">
            <w:pPr>
              <w:jc w:val="both"/>
              <w:rPr>
                <w:rFonts w:ascii="Verdana" w:hAnsi="Verdana"/>
                <w:iCs/>
              </w:rPr>
            </w:pPr>
            <w:r w:rsidRPr="00CD52F9">
              <w:rPr>
                <w:rStyle w:val="Strong"/>
                <w:rFonts w:ascii="Verdana" w:hAnsi="Verdana" w:cs="Segoe UI"/>
                <w:b w:val="0"/>
                <w:bCs w:val="0"/>
                <w:color w:val="323130"/>
                <w:shd w:val="clear" w:color="auto" w:fill="FFFFFF"/>
              </w:rPr>
              <w:t>R Goode commented</w:t>
            </w:r>
            <w:r w:rsidRPr="00CD52F9">
              <w:rPr>
                <w:rStyle w:val="Strong"/>
                <w:rFonts w:ascii="Verdana" w:hAnsi="Verdana" w:cs="Segoe UI"/>
                <w:color w:val="323130"/>
                <w:shd w:val="clear" w:color="auto" w:fill="FFFFFF"/>
              </w:rPr>
              <w:t xml:space="preserve"> </w:t>
            </w:r>
            <w:r w:rsidR="00F30379" w:rsidRPr="00CD52F9">
              <w:rPr>
                <w:rFonts w:ascii="Verdana" w:hAnsi="Verdana" w:cs="Segoe UI"/>
                <w:color w:val="323130"/>
                <w:shd w:val="clear" w:color="auto" w:fill="FFFFFF"/>
              </w:rPr>
              <w:t>that lack of attendance at public consultation does not</w:t>
            </w:r>
            <w:r w:rsidR="00FC2D47">
              <w:rPr>
                <w:rFonts w:ascii="Verdana" w:hAnsi="Verdana" w:cs="Segoe UI"/>
                <w:color w:val="323130"/>
                <w:shd w:val="clear" w:color="auto" w:fill="FFFFFF"/>
              </w:rPr>
              <w:t xml:space="preserve"> in of itself</w:t>
            </w:r>
            <w:r w:rsidR="00F30379" w:rsidRPr="00CD52F9">
              <w:rPr>
                <w:rFonts w:ascii="Verdana" w:hAnsi="Verdana" w:cs="Segoe UI"/>
                <w:color w:val="323130"/>
                <w:shd w:val="clear" w:color="auto" w:fill="FFFFFF"/>
              </w:rPr>
              <w:t xml:space="preserve"> guarantee there is no community concern</w:t>
            </w:r>
            <w:r w:rsidRPr="00CD52F9">
              <w:rPr>
                <w:rFonts w:ascii="Verdana" w:hAnsi="Verdana" w:cs="Segoe UI"/>
                <w:color w:val="323130"/>
                <w:shd w:val="clear" w:color="auto" w:fill="FFFFFF"/>
              </w:rPr>
              <w:t xml:space="preserve"> </w:t>
            </w:r>
            <w:r w:rsidRPr="00CD52F9">
              <w:rPr>
                <w:rFonts w:ascii="Verdana" w:hAnsi="Verdana"/>
              </w:rPr>
              <w:t>and sought clarity on</w:t>
            </w:r>
            <w:r w:rsidR="00F30379" w:rsidRPr="00CD52F9">
              <w:rPr>
                <w:rFonts w:ascii="Verdana" w:hAnsi="Verdana" w:cs="Segoe UI"/>
                <w:color w:val="323130"/>
                <w:shd w:val="clear" w:color="auto" w:fill="FFFFFF"/>
              </w:rPr>
              <w:t xml:space="preserve"> the Board’s communications strategy to manage messaging around the closure once agreed. </w:t>
            </w:r>
            <w:r w:rsidRPr="00CD52F9">
              <w:rPr>
                <w:rFonts w:ascii="Verdana" w:hAnsi="Verdana" w:cs="Segoe UI"/>
                <w:color w:val="323130"/>
                <w:shd w:val="clear" w:color="auto" w:fill="FFFFFF"/>
              </w:rPr>
              <w:t>G</w:t>
            </w:r>
            <w:r w:rsidRPr="00CD52F9">
              <w:rPr>
                <w:rFonts w:ascii="Verdana" w:hAnsi="Verdana"/>
              </w:rPr>
              <w:t xml:space="preserve"> Hughes c</w:t>
            </w:r>
            <w:r w:rsidR="00F30379" w:rsidRPr="00CD52F9">
              <w:rPr>
                <w:rFonts w:ascii="Verdana" w:hAnsi="Verdana" w:cs="Segoe UI"/>
                <w:color w:val="323130"/>
                <w:shd w:val="clear" w:color="auto" w:fill="FFFFFF"/>
              </w:rPr>
              <w:t>onfirmed the process ha</w:t>
            </w:r>
            <w:r w:rsidRPr="00CD52F9">
              <w:rPr>
                <w:rFonts w:ascii="Verdana" w:hAnsi="Verdana" w:cs="Segoe UI"/>
                <w:color w:val="323130"/>
                <w:shd w:val="clear" w:color="auto" w:fill="FFFFFF"/>
              </w:rPr>
              <w:t>d</w:t>
            </w:r>
            <w:r w:rsidR="00F30379" w:rsidRPr="00CD52F9">
              <w:rPr>
                <w:rFonts w:ascii="Verdana" w:hAnsi="Verdana" w:cs="Segoe UI"/>
                <w:color w:val="323130"/>
                <w:shd w:val="clear" w:color="auto" w:fill="FFFFFF"/>
              </w:rPr>
              <w:t xml:space="preserve"> been public, with the GP practice and local councillors actively supporting and engaging</w:t>
            </w:r>
            <w:r w:rsidRPr="00CD52F9">
              <w:rPr>
                <w:rFonts w:ascii="Verdana" w:hAnsi="Verdana" w:cs="Segoe UI"/>
                <w:color w:val="323130"/>
                <w:shd w:val="clear" w:color="auto" w:fill="FFFFFF"/>
              </w:rPr>
              <w:t>, with all</w:t>
            </w:r>
            <w:r w:rsidR="00F30379" w:rsidRPr="00CD52F9">
              <w:rPr>
                <w:rFonts w:ascii="Verdana" w:hAnsi="Verdana" w:cs="Segoe UI"/>
                <w:color w:val="323130"/>
                <w:shd w:val="clear" w:color="auto" w:fill="FFFFFF"/>
              </w:rPr>
              <w:t xml:space="preserve"> registered patients </w:t>
            </w:r>
            <w:r w:rsidRPr="00CD52F9">
              <w:rPr>
                <w:rFonts w:ascii="Verdana" w:hAnsi="Verdana" w:cs="Segoe UI"/>
                <w:color w:val="323130"/>
                <w:shd w:val="clear" w:color="auto" w:fill="FFFFFF"/>
              </w:rPr>
              <w:t>w</w:t>
            </w:r>
            <w:r w:rsidR="00F30379" w:rsidRPr="00CD52F9">
              <w:rPr>
                <w:rFonts w:ascii="Verdana" w:hAnsi="Verdana" w:cs="Segoe UI"/>
                <w:color w:val="323130"/>
                <w:shd w:val="clear" w:color="auto" w:fill="FFFFFF"/>
              </w:rPr>
              <w:t xml:space="preserve">ritten to. </w:t>
            </w:r>
            <w:r w:rsidRPr="00CD52F9">
              <w:rPr>
                <w:rFonts w:ascii="Verdana" w:hAnsi="Verdana" w:cs="Segoe UI"/>
                <w:color w:val="323130"/>
                <w:shd w:val="clear" w:color="auto" w:fill="FFFFFF"/>
              </w:rPr>
              <w:t>S Blackburn a</w:t>
            </w:r>
            <w:r w:rsidR="00F30379" w:rsidRPr="00CD52F9">
              <w:rPr>
                <w:rFonts w:ascii="Verdana" w:hAnsi="Verdana" w:cs="Segoe UI"/>
                <w:color w:val="323130"/>
                <w:shd w:val="clear" w:color="auto" w:fill="FFFFFF"/>
              </w:rPr>
              <w:t>greed that low turnout does not mean low interest</w:t>
            </w:r>
            <w:r w:rsidRPr="00CD52F9">
              <w:rPr>
                <w:rFonts w:ascii="Verdana" w:hAnsi="Verdana" w:cs="Segoe UI"/>
                <w:color w:val="323130"/>
                <w:shd w:val="clear" w:color="auto" w:fill="FFFFFF"/>
              </w:rPr>
              <w:t>,</w:t>
            </w:r>
            <w:r w:rsidR="00F30379" w:rsidRPr="00CD52F9">
              <w:rPr>
                <w:rFonts w:ascii="Verdana" w:hAnsi="Verdana" w:cs="Segoe UI"/>
                <w:color w:val="323130"/>
                <w:shd w:val="clear" w:color="auto" w:fill="FFFFFF"/>
              </w:rPr>
              <w:t xml:space="preserve"> </w:t>
            </w:r>
            <w:r w:rsidRPr="00CD52F9">
              <w:rPr>
                <w:rFonts w:ascii="Verdana" w:hAnsi="Verdana" w:cs="Segoe UI"/>
                <w:color w:val="323130"/>
                <w:shd w:val="clear" w:color="auto" w:fill="FFFFFF"/>
              </w:rPr>
              <w:t>e</w:t>
            </w:r>
            <w:r w:rsidR="00F30379" w:rsidRPr="00CD52F9">
              <w:rPr>
                <w:rFonts w:ascii="Verdana" w:hAnsi="Verdana" w:cs="Segoe UI"/>
                <w:color w:val="323130"/>
                <w:shd w:val="clear" w:color="auto" w:fill="FFFFFF"/>
              </w:rPr>
              <w:t>mphasi</w:t>
            </w:r>
            <w:r w:rsidRPr="00CD52F9">
              <w:rPr>
                <w:rFonts w:ascii="Verdana" w:hAnsi="Verdana" w:cs="Segoe UI"/>
                <w:color w:val="323130"/>
                <w:shd w:val="clear" w:color="auto" w:fill="FFFFFF"/>
              </w:rPr>
              <w:t>s</w:t>
            </w:r>
            <w:r w:rsidR="00F30379" w:rsidRPr="00CD52F9">
              <w:rPr>
                <w:rFonts w:ascii="Verdana" w:hAnsi="Verdana" w:cs="Segoe UI"/>
                <w:color w:val="323130"/>
                <w:shd w:val="clear" w:color="auto" w:fill="FFFFFF"/>
              </w:rPr>
              <w:t>ed the trust built between the practice and patients, and noted that while little communication was needed this time, ongoing engagement w</w:t>
            </w:r>
            <w:r w:rsidRPr="00CD52F9">
              <w:rPr>
                <w:rFonts w:ascii="Verdana" w:hAnsi="Verdana" w:cs="Segoe UI"/>
                <w:color w:val="323130"/>
                <w:shd w:val="clear" w:color="auto" w:fill="FFFFFF"/>
              </w:rPr>
              <w:t>ould</w:t>
            </w:r>
            <w:r w:rsidR="00F30379" w:rsidRPr="00CD52F9">
              <w:rPr>
                <w:rFonts w:ascii="Verdana" w:hAnsi="Verdana" w:cs="Segoe UI"/>
                <w:color w:val="323130"/>
                <w:shd w:val="clear" w:color="auto" w:fill="FFFFFF"/>
              </w:rPr>
              <w:t xml:space="preserve"> continue.</w:t>
            </w:r>
          </w:p>
          <w:p w14:paraId="7B3F77E5" w14:textId="77777777" w:rsidR="00326806" w:rsidRDefault="00326806" w:rsidP="00326806">
            <w:pPr>
              <w:jc w:val="both"/>
              <w:rPr>
                <w:rFonts w:ascii="Verdana" w:hAnsi="Verdana"/>
                <w:iCs/>
              </w:rPr>
            </w:pPr>
          </w:p>
          <w:p w14:paraId="09F8BEE2" w14:textId="49AF9207" w:rsidR="00326806" w:rsidRPr="00294181" w:rsidRDefault="00294181" w:rsidP="00326806">
            <w:pPr>
              <w:jc w:val="both"/>
              <w:rPr>
                <w:rFonts w:ascii="Verdana" w:hAnsi="Verdana"/>
                <w:iCs/>
              </w:rPr>
            </w:pPr>
            <w:r w:rsidRPr="00294181">
              <w:rPr>
                <w:rFonts w:ascii="Verdana" w:hAnsi="Verdana" w:cs="Segoe UI"/>
                <w:color w:val="323130"/>
                <w:shd w:val="clear" w:color="auto" w:fill="FFFFFF"/>
              </w:rPr>
              <w:t>D</w:t>
            </w:r>
            <w:r w:rsidRPr="00294181">
              <w:rPr>
                <w:rFonts w:ascii="Verdana" w:hAnsi="Verdana"/>
              </w:rPr>
              <w:t xml:space="preserve"> Jouvenat advised there had been </w:t>
            </w:r>
            <w:r w:rsidR="00F30379" w:rsidRPr="00294181">
              <w:rPr>
                <w:rFonts w:ascii="Verdana" w:hAnsi="Verdana" w:cs="Segoe UI"/>
                <w:color w:val="323130"/>
                <w:shd w:val="clear" w:color="auto" w:fill="FFFFFF"/>
              </w:rPr>
              <w:t>little or no negative reaction on social media and</w:t>
            </w:r>
            <w:r w:rsidRPr="00294181">
              <w:rPr>
                <w:rFonts w:ascii="Verdana" w:hAnsi="Verdana" w:cs="Segoe UI"/>
                <w:color w:val="323130"/>
                <w:shd w:val="clear" w:color="auto" w:fill="FFFFFF"/>
              </w:rPr>
              <w:t xml:space="preserve"> </w:t>
            </w:r>
            <w:r w:rsidRPr="00294181">
              <w:rPr>
                <w:rFonts w:ascii="Verdana" w:hAnsi="Verdana"/>
              </w:rPr>
              <w:t>added that</w:t>
            </w:r>
            <w:r w:rsidR="00F30379" w:rsidRPr="00294181">
              <w:rPr>
                <w:rFonts w:ascii="Verdana" w:hAnsi="Verdana" w:cs="Segoe UI"/>
                <w:color w:val="323130"/>
                <w:shd w:val="clear" w:color="auto" w:fill="FFFFFF"/>
              </w:rPr>
              <w:t xml:space="preserve"> the practice ha</w:t>
            </w:r>
            <w:r w:rsidRPr="00294181">
              <w:rPr>
                <w:rFonts w:ascii="Verdana" w:hAnsi="Verdana" w:cs="Segoe UI"/>
                <w:color w:val="323130"/>
                <w:shd w:val="clear" w:color="auto" w:fill="FFFFFF"/>
              </w:rPr>
              <w:t>d</w:t>
            </w:r>
            <w:r w:rsidR="00F30379" w:rsidRPr="00294181">
              <w:rPr>
                <w:rFonts w:ascii="Verdana" w:hAnsi="Verdana" w:cs="Segoe UI"/>
                <w:color w:val="323130"/>
                <w:shd w:val="clear" w:color="auto" w:fill="FFFFFF"/>
              </w:rPr>
              <w:t xml:space="preserve"> assured patients there w</w:t>
            </w:r>
            <w:r w:rsidRPr="00294181">
              <w:rPr>
                <w:rFonts w:ascii="Verdana" w:hAnsi="Verdana" w:cs="Segoe UI"/>
                <w:color w:val="323130"/>
                <w:shd w:val="clear" w:color="auto" w:fill="FFFFFF"/>
              </w:rPr>
              <w:t>ould</w:t>
            </w:r>
            <w:r w:rsidR="00F30379" w:rsidRPr="00294181">
              <w:rPr>
                <w:rFonts w:ascii="Verdana" w:hAnsi="Verdana" w:cs="Segoe UI"/>
                <w:color w:val="323130"/>
                <w:shd w:val="clear" w:color="auto" w:fill="FFFFFF"/>
              </w:rPr>
              <w:t xml:space="preserve"> be no reduction in services. </w:t>
            </w:r>
          </w:p>
          <w:p w14:paraId="2996FDD5" w14:textId="77777777" w:rsidR="00326806" w:rsidRDefault="00326806" w:rsidP="00326806">
            <w:pPr>
              <w:jc w:val="both"/>
              <w:rPr>
                <w:rFonts w:ascii="Verdana" w:hAnsi="Verdana"/>
                <w:iCs/>
              </w:rPr>
            </w:pPr>
          </w:p>
          <w:p w14:paraId="3555BDB4" w14:textId="5BCFB99D" w:rsidR="00326806" w:rsidRPr="00294181" w:rsidRDefault="00294181" w:rsidP="00326806">
            <w:pPr>
              <w:jc w:val="both"/>
              <w:rPr>
                <w:rFonts w:ascii="Verdana" w:hAnsi="Verdana"/>
                <w:iCs/>
              </w:rPr>
            </w:pPr>
            <w:r w:rsidRPr="00294181">
              <w:rPr>
                <w:rFonts w:ascii="Verdana" w:hAnsi="Verdana" w:cs="Segoe UI"/>
                <w:color w:val="323130"/>
                <w:shd w:val="clear" w:color="auto" w:fill="FFFFFF"/>
              </w:rPr>
              <w:t>D</w:t>
            </w:r>
            <w:r w:rsidRPr="00294181">
              <w:rPr>
                <w:rFonts w:ascii="Verdana" w:hAnsi="Verdana"/>
              </w:rPr>
              <w:t xml:space="preserve"> Price</w:t>
            </w:r>
            <w:r w:rsidR="00FC2D47">
              <w:rPr>
                <w:rFonts w:ascii="Verdana" w:hAnsi="Verdana"/>
              </w:rPr>
              <w:t xml:space="preserve"> (</w:t>
            </w:r>
            <w:proofErr w:type="spellStart"/>
            <w:r w:rsidR="00FC2D47">
              <w:rPr>
                <w:rFonts w:ascii="Verdana" w:hAnsi="Verdana"/>
              </w:rPr>
              <w:t>Llais</w:t>
            </w:r>
            <w:proofErr w:type="spellEnd"/>
            <w:r w:rsidR="00FC2D47">
              <w:rPr>
                <w:rFonts w:ascii="Verdana" w:hAnsi="Verdana"/>
              </w:rPr>
              <w:t>)</w:t>
            </w:r>
            <w:r w:rsidRPr="00294181">
              <w:rPr>
                <w:rFonts w:ascii="Verdana" w:hAnsi="Verdana"/>
              </w:rPr>
              <w:t xml:space="preserve"> e</w:t>
            </w:r>
            <w:r w:rsidR="00F30379" w:rsidRPr="00294181">
              <w:rPr>
                <w:rFonts w:ascii="Verdana" w:hAnsi="Verdana" w:cs="Segoe UI"/>
                <w:color w:val="323130"/>
                <w:shd w:val="clear" w:color="auto" w:fill="FFFFFF"/>
              </w:rPr>
              <w:t xml:space="preserve">choed </w:t>
            </w:r>
            <w:r w:rsidRPr="00294181">
              <w:rPr>
                <w:rFonts w:ascii="Verdana" w:hAnsi="Verdana" w:cs="Segoe UI"/>
                <w:color w:val="323130"/>
                <w:shd w:val="clear" w:color="auto" w:fill="FFFFFF"/>
              </w:rPr>
              <w:t>a</w:t>
            </w:r>
            <w:r w:rsidRPr="00294181">
              <w:rPr>
                <w:rFonts w:ascii="Verdana" w:hAnsi="Verdana"/>
              </w:rPr>
              <w:t>ll comments made</w:t>
            </w:r>
            <w:r w:rsidR="00F30379" w:rsidRPr="00294181">
              <w:rPr>
                <w:rFonts w:ascii="Verdana" w:hAnsi="Verdana" w:cs="Segoe UI"/>
                <w:color w:val="323130"/>
                <w:shd w:val="clear" w:color="auto" w:fill="FFFFFF"/>
              </w:rPr>
              <w:t>, highlighting the exemplary engagement process and willingness to involve the community, contrasting it with more contentious experiences in the past.</w:t>
            </w:r>
          </w:p>
          <w:p w14:paraId="5CE93C79" w14:textId="77777777" w:rsidR="00326806" w:rsidRDefault="00326806" w:rsidP="00326806">
            <w:pPr>
              <w:jc w:val="both"/>
              <w:rPr>
                <w:rFonts w:ascii="Verdana" w:hAnsi="Verdana"/>
                <w:iCs/>
              </w:rPr>
            </w:pPr>
          </w:p>
          <w:p w14:paraId="3FF49E15" w14:textId="377E5228" w:rsidR="00326806" w:rsidRPr="00B24F63" w:rsidRDefault="00294181" w:rsidP="00294181">
            <w:pPr>
              <w:jc w:val="both"/>
              <w:rPr>
                <w:rFonts w:ascii="Verdana" w:hAnsi="Verdana"/>
                <w:iCs/>
              </w:rPr>
            </w:pPr>
            <w:r w:rsidRPr="00294181">
              <w:rPr>
                <w:rFonts w:ascii="Verdana" w:hAnsi="Verdana" w:cs="Segoe UI"/>
                <w:color w:val="323130"/>
                <w:shd w:val="clear" w:color="auto" w:fill="FFFFFF"/>
              </w:rPr>
              <w:t xml:space="preserve">Following a comment made by R Goode </w:t>
            </w:r>
            <w:r w:rsidR="00CD52F9">
              <w:rPr>
                <w:rFonts w:ascii="Verdana" w:hAnsi="Verdana" w:cs="Segoe UI"/>
                <w:color w:val="323130"/>
                <w:shd w:val="clear" w:color="auto" w:fill="FFFFFF"/>
              </w:rPr>
              <w:t xml:space="preserve">about </w:t>
            </w:r>
            <w:r w:rsidR="00F30379" w:rsidRPr="00294181">
              <w:rPr>
                <w:rFonts w:ascii="Verdana" w:hAnsi="Verdana" w:cs="Segoe UI"/>
                <w:color w:val="323130"/>
                <w:shd w:val="clear" w:color="auto" w:fill="FFFFFF"/>
              </w:rPr>
              <w:t xml:space="preserve">the importance of capturing the successful consultation process with </w:t>
            </w:r>
            <w:proofErr w:type="spellStart"/>
            <w:r w:rsidR="00F30379" w:rsidRPr="00294181">
              <w:rPr>
                <w:rFonts w:ascii="Verdana" w:hAnsi="Verdana" w:cs="Segoe UI"/>
                <w:color w:val="323130"/>
                <w:shd w:val="clear" w:color="auto" w:fill="FFFFFF"/>
              </w:rPr>
              <w:t>Llais</w:t>
            </w:r>
            <w:proofErr w:type="spellEnd"/>
            <w:r w:rsidR="00F30379" w:rsidRPr="00294181">
              <w:rPr>
                <w:rFonts w:ascii="Verdana" w:hAnsi="Verdana" w:cs="Segoe UI"/>
                <w:color w:val="323130"/>
                <w:shd w:val="clear" w:color="auto" w:fill="FFFFFF"/>
              </w:rPr>
              <w:t xml:space="preserve"> as best practice for future similar matters</w:t>
            </w:r>
            <w:r w:rsidRPr="00294181">
              <w:rPr>
                <w:rFonts w:ascii="Verdana" w:hAnsi="Verdana" w:cs="Segoe UI"/>
                <w:color w:val="323130"/>
                <w:shd w:val="clear" w:color="auto" w:fill="FFFFFF"/>
              </w:rPr>
              <w:t>, i</w:t>
            </w:r>
            <w:r w:rsidR="00F30379" w:rsidRPr="00294181">
              <w:rPr>
                <w:rFonts w:ascii="Verdana" w:hAnsi="Verdana" w:cs="Segoe UI"/>
                <w:color w:val="323130"/>
                <w:shd w:val="clear" w:color="auto" w:fill="FFFFFF"/>
              </w:rPr>
              <w:t>t was confirmed that best practice was being captured</w:t>
            </w:r>
            <w:r w:rsidR="00FC2D47">
              <w:rPr>
                <w:rFonts w:ascii="Verdana" w:hAnsi="Verdana" w:cs="Segoe UI"/>
                <w:color w:val="323130"/>
                <w:shd w:val="clear" w:color="auto" w:fill="FFFFFF"/>
              </w:rPr>
              <w:t xml:space="preserve"> and would be shared to help inform any future consultations.</w:t>
            </w:r>
          </w:p>
        </w:tc>
      </w:tr>
      <w:tr w:rsidR="00326806" w:rsidRPr="003C214E" w14:paraId="3A9FEFD6" w14:textId="77777777" w:rsidTr="00296E5B">
        <w:tc>
          <w:tcPr>
            <w:tcW w:w="1469" w:type="dxa"/>
          </w:tcPr>
          <w:p w14:paraId="10DD50E3" w14:textId="0E61C2BB" w:rsidR="00326806" w:rsidRPr="00B24F63" w:rsidRDefault="00326806" w:rsidP="00326806">
            <w:pPr>
              <w:jc w:val="both"/>
              <w:rPr>
                <w:rFonts w:ascii="Verdana" w:hAnsi="Verdana"/>
                <w:iCs/>
              </w:rPr>
            </w:pPr>
            <w:r>
              <w:rPr>
                <w:rFonts w:ascii="Verdana" w:hAnsi="Verdana"/>
                <w:iCs/>
              </w:rPr>
              <w:lastRenderedPageBreak/>
              <w:t>Resolution:</w:t>
            </w:r>
          </w:p>
        </w:tc>
        <w:tc>
          <w:tcPr>
            <w:tcW w:w="9026" w:type="dxa"/>
          </w:tcPr>
          <w:p w14:paraId="1574BDBE" w14:textId="00FC6A2E" w:rsidR="00326806" w:rsidRPr="00B24F63" w:rsidRDefault="00326806" w:rsidP="00326806">
            <w:pPr>
              <w:jc w:val="both"/>
              <w:rPr>
                <w:rFonts w:ascii="Verdana" w:hAnsi="Verdana"/>
                <w:iCs/>
              </w:rPr>
            </w:pPr>
            <w:r w:rsidRPr="006D04D7">
              <w:rPr>
                <w:rFonts w:ascii="Verdana" w:hAnsi="Verdana"/>
              </w:rPr>
              <w:t xml:space="preserve">The Board </w:t>
            </w:r>
            <w:r w:rsidRPr="006D04D7">
              <w:rPr>
                <w:rFonts w:ascii="Verdana" w:hAnsi="Verdana"/>
                <w:b/>
                <w:bCs/>
              </w:rPr>
              <w:t xml:space="preserve">APPROVED </w:t>
            </w:r>
            <w:r w:rsidRPr="006D04D7">
              <w:rPr>
                <w:rFonts w:ascii="Verdana" w:hAnsi="Verdana" w:cs="Arial"/>
              </w:rPr>
              <w:t>the application to close the branch site located at 128 High Street, Treorchy.</w:t>
            </w:r>
          </w:p>
        </w:tc>
      </w:tr>
      <w:tr w:rsidR="00326806" w:rsidRPr="003C214E" w14:paraId="4C5D600D" w14:textId="77777777" w:rsidTr="00296E5B">
        <w:tc>
          <w:tcPr>
            <w:tcW w:w="1469" w:type="dxa"/>
            <w:shd w:val="clear" w:color="auto" w:fill="1F3864" w:themeFill="accent5" w:themeFillShade="80"/>
          </w:tcPr>
          <w:p w14:paraId="2B9512D4" w14:textId="49DA754D" w:rsidR="00326806" w:rsidRPr="006D04D7" w:rsidRDefault="00326806" w:rsidP="00326806">
            <w:pPr>
              <w:rPr>
                <w:rFonts w:ascii="Verdana" w:hAnsi="Verdana"/>
                <w:b/>
              </w:rPr>
            </w:pPr>
            <w:r>
              <w:rPr>
                <w:rFonts w:ascii="Verdana" w:hAnsi="Verdana"/>
                <w:b/>
              </w:rPr>
              <w:t>7.</w:t>
            </w:r>
          </w:p>
        </w:tc>
        <w:tc>
          <w:tcPr>
            <w:tcW w:w="9026" w:type="dxa"/>
            <w:shd w:val="clear" w:color="auto" w:fill="1F3864" w:themeFill="accent5" w:themeFillShade="80"/>
          </w:tcPr>
          <w:p w14:paraId="11001CCB" w14:textId="698D9B93" w:rsidR="00326806" w:rsidRPr="003C214E" w:rsidRDefault="00326806" w:rsidP="00326806">
            <w:pPr>
              <w:rPr>
                <w:rFonts w:ascii="Verdana" w:hAnsi="Verdana"/>
                <w:b/>
              </w:rPr>
            </w:pPr>
            <w:r w:rsidRPr="00E97EC5">
              <w:rPr>
                <w:rFonts w:ascii="Verdana" w:hAnsi="Verdana"/>
                <w:b/>
              </w:rPr>
              <w:t>STRATEGIC PLANNING</w:t>
            </w:r>
          </w:p>
        </w:tc>
      </w:tr>
      <w:tr w:rsidR="00326806" w:rsidRPr="003C214E" w14:paraId="779E5414" w14:textId="77777777" w:rsidTr="00296E5B">
        <w:tc>
          <w:tcPr>
            <w:tcW w:w="1469" w:type="dxa"/>
          </w:tcPr>
          <w:p w14:paraId="353AB76D" w14:textId="21512222" w:rsidR="00326806" w:rsidRPr="00443F68" w:rsidRDefault="00326806" w:rsidP="00326806">
            <w:pPr>
              <w:rPr>
                <w:rFonts w:ascii="Verdana" w:hAnsi="Verdana"/>
              </w:rPr>
            </w:pPr>
            <w:r>
              <w:rPr>
                <w:rFonts w:ascii="Verdana" w:hAnsi="Verdana"/>
              </w:rPr>
              <w:t>7.</w:t>
            </w:r>
            <w:r w:rsidRPr="00443F68">
              <w:rPr>
                <w:rFonts w:ascii="Verdana" w:hAnsi="Verdana"/>
              </w:rPr>
              <w:t>1</w:t>
            </w:r>
          </w:p>
        </w:tc>
        <w:tc>
          <w:tcPr>
            <w:tcW w:w="9026" w:type="dxa"/>
          </w:tcPr>
          <w:p w14:paraId="289BAF3C" w14:textId="37397AF7" w:rsidR="00326806" w:rsidRPr="00E97EC5" w:rsidRDefault="00326806" w:rsidP="00326806">
            <w:pPr>
              <w:jc w:val="both"/>
              <w:rPr>
                <w:rFonts w:ascii="Verdana" w:hAnsi="Verdana"/>
                <w:b/>
                <w:iCs/>
              </w:rPr>
            </w:pPr>
            <w:r>
              <w:rPr>
                <w:rFonts w:ascii="Verdana" w:hAnsi="Verdana" w:cs="Arial-BoldMT"/>
                <w:b/>
                <w:bCs/>
                <w:color w:val="333333"/>
              </w:rPr>
              <w:t xml:space="preserve">Integrated Medium Term Plan 2026-2029 Update </w:t>
            </w:r>
            <w:r w:rsidRPr="0052461F">
              <w:rPr>
                <w:rFonts w:ascii="Verdana" w:hAnsi="Verdana" w:cs="Helvetica"/>
                <w:b/>
                <w:bCs/>
                <w:color w:val="FF0000"/>
                <w:shd w:val="clear" w:color="auto" w:fill="FFFFFF"/>
              </w:rPr>
              <w:t xml:space="preserve"> </w:t>
            </w:r>
          </w:p>
        </w:tc>
      </w:tr>
      <w:tr w:rsidR="00326806" w:rsidRPr="003C214E" w14:paraId="169A2299" w14:textId="77777777" w:rsidTr="00296E5B">
        <w:tc>
          <w:tcPr>
            <w:tcW w:w="1469" w:type="dxa"/>
          </w:tcPr>
          <w:p w14:paraId="100C87D1" w14:textId="77777777" w:rsidR="00326806" w:rsidRPr="00443F68" w:rsidRDefault="00326806" w:rsidP="00326806">
            <w:pPr>
              <w:rPr>
                <w:rFonts w:ascii="Verdana" w:hAnsi="Verdana"/>
                <w:i/>
              </w:rPr>
            </w:pPr>
          </w:p>
        </w:tc>
        <w:tc>
          <w:tcPr>
            <w:tcW w:w="9026" w:type="dxa"/>
          </w:tcPr>
          <w:p w14:paraId="29A09142" w14:textId="4CE4498B" w:rsidR="00481996" w:rsidRDefault="00326806" w:rsidP="00326806">
            <w:pPr>
              <w:jc w:val="both"/>
              <w:rPr>
                <w:rFonts w:ascii="Verdana" w:hAnsi="Verdana"/>
                <w:iCs/>
              </w:rPr>
            </w:pPr>
            <w:r>
              <w:rPr>
                <w:rFonts w:ascii="Verdana" w:hAnsi="Verdana"/>
                <w:iCs/>
              </w:rPr>
              <w:t>C Thompson</w:t>
            </w:r>
            <w:r w:rsidRPr="00F00361">
              <w:rPr>
                <w:rFonts w:ascii="Verdana" w:hAnsi="Verdana"/>
                <w:iCs/>
              </w:rPr>
              <w:t xml:space="preserve"> presented the report</w:t>
            </w:r>
            <w:r w:rsidR="00294181">
              <w:rPr>
                <w:rFonts w:ascii="Verdana" w:hAnsi="Verdana"/>
                <w:iCs/>
              </w:rPr>
              <w:t xml:space="preserve">, highlighted that this was the first public Board where the IMTP update was being presented since the new planning guidance was released and advised the report covered the implications of the guidance and the planning process. </w:t>
            </w:r>
            <w:r>
              <w:rPr>
                <w:rFonts w:ascii="Verdana" w:hAnsi="Verdana"/>
                <w:iCs/>
              </w:rPr>
              <w:t xml:space="preserve"> </w:t>
            </w:r>
            <w:r w:rsidR="00294181">
              <w:rPr>
                <w:rFonts w:ascii="Verdana" w:hAnsi="Verdana"/>
                <w:iCs/>
              </w:rPr>
              <w:t>The following key points were noted:</w:t>
            </w:r>
          </w:p>
          <w:p w14:paraId="0394564D" w14:textId="77777777" w:rsidR="00294181" w:rsidRDefault="00294181" w:rsidP="00326806">
            <w:pPr>
              <w:jc w:val="both"/>
              <w:rPr>
                <w:rFonts w:ascii="Verdana" w:hAnsi="Verdana"/>
                <w:iCs/>
              </w:rPr>
            </w:pPr>
          </w:p>
          <w:p w14:paraId="572C71D3" w14:textId="6CBF7E38" w:rsidR="00294181" w:rsidRDefault="00294181" w:rsidP="00294181">
            <w:pPr>
              <w:pStyle w:val="ListParagraph"/>
              <w:numPr>
                <w:ilvl w:val="0"/>
                <w:numId w:val="5"/>
              </w:numPr>
              <w:jc w:val="both"/>
              <w:rPr>
                <w:rFonts w:ascii="Verdana" w:hAnsi="Verdana"/>
                <w:iCs/>
              </w:rPr>
            </w:pPr>
            <w:r>
              <w:rPr>
                <w:rFonts w:ascii="Verdana" w:hAnsi="Verdana"/>
                <w:iCs/>
              </w:rPr>
              <w:t>The new guidance emphasised plans free of discretionary investment and retargeting of ambition regarding access targets compared to previous years.</w:t>
            </w:r>
          </w:p>
          <w:p w14:paraId="20F7DCBA" w14:textId="2BC7C567" w:rsidR="00294181" w:rsidRDefault="00294181" w:rsidP="00294181">
            <w:pPr>
              <w:pStyle w:val="ListParagraph"/>
              <w:numPr>
                <w:ilvl w:val="0"/>
                <w:numId w:val="5"/>
              </w:numPr>
              <w:jc w:val="both"/>
              <w:rPr>
                <w:rFonts w:ascii="Verdana" w:hAnsi="Verdana"/>
                <w:iCs/>
              </w:rPr>
            </w:pPr>
            <w:r>
              <w:rPr>
                <w:rFonts w:ascii="Verdana" w:hAnsi="Verdana"/>
                <w:iCs/>
              </w:rPr>
              <w:t>The significant challenge in delivering a balanced plan, particularly considering the financial risks noted earlier in the meeting</w:t>
            </w:r>
            <w:r w:rsidR="00A86641">
              <w:rPr>
                <w:rFonts w:ascii="Verdana" w:hAnsi="Verdana"/>
                <w:iCs/>
              </w:rPr>
              <w:t>, which the Board would need to discuss further.</w:t>
            </w:r>
          </w:p>
          <w:p w14:paraId="7A3F5888" w14:textId="58F2FF2B" w:rsidR="00A86641" w:rsidRDefault="00A86641" w:rsidP="00294181">
            <w:pPr>
              <w:pStyle w:val="ListParagraph"/>
              <w:numPr>
                <w:ilvl w:val="0"/>
                <w:numId w:val="5"/>
              </w:numPr>
              <w:jc w:val="both"/>
              <w:rPr>
                <w:rFonts w:ascii="Verdana" w:hAnsi="Verdana"/>
                <w:iCs/>
              </w:rPr>
            </w:pPr>
            <w:r>
              <w:rPr>
                <w:rFonts w:ascii="Verdana" w:hAnsi="Verdana"/>
                <w:iCs/>
              </w:rPr>
              <w:t>The key milestones for feedback to Welsh Government, including a detailed timeline for key activities to be undertaken with IMTP Steering Group members, Care Groups and Corporate Teams.</w:t>
            </w:r>
          </w:p>
          <w:p w14:paraId="4DE5444E" w14:textId="5CE5CB56" w:rsidR="00A86641" w:rsidRDefault="00A86641" w:rsidP="00294181">
            <w:pPr>
              <w:pStyle w:val="ListParagraph"/>
              <w:numPr>
                <w:ilvl w:val="0"/>
                <w:numId w:val="5"/>
              </w:numPr>
              <w:jc w:val="both"/>
              <w:rPr>
                <w:rFonts w:ascii="Verdana" w:hAnsi="Verdana"/>
                <w:iCs/>
              </w:rPr>
            </w:pPr>
            <w:r>
              <w:rPr>
                <w:rFonts w:ascii="Verdana" w:hAnsi="Verdana"/>
                <w:iCs/>
              </w:rPr>
              <w:t>Further Board Briefings would be scheduled, including a Board Development Session, prior to the final plan being submitted to the March Board for approval.</w:t>
            </w:r>
          </w:p>
          <w:p w14:paraId="1ED00271" w14:textId="14D29E4A" w:rsidR="00483C52" w:rsidRDefault="00A86641" w:rsidP="00294181">
            <w:pPr>
              <w:pStyle w:val="ListParagraph"/>
              <w:numPr>
                <w:ilvl w:val="0"/>
                <w:numId w:val="5"/>
              </w:numPr>
              <w:jc w:val="both"/>
              <w:rPr>
                <w:rFonts w:ascii="Verdana" w:hAnsi="Verdana"/>
                <w:iCs/>
              </w:rPr>
            </w:pPr>
            <w:r>
              <w:rPr>
                <w:rFonts w:ascii="Verdana" w:hAnsi="Verdana"/>
                <w:iCs/>
              </w:rPr>
              <w:t xml:space="preserve">Correspondence would need to be submitted to Welsh Government by the 13 February indicating whether the Health Board would be able to deliver a </w:t>
            </w:r>
            <w:r>
              <w:rPr>
                <w:rFonts w:ascii="Verdana" w:hAnsi="Verdana"/>
                <w:iCs/>
              </w:rPr>
              <w:lastRenderedPageBreak/>
              <w:t>balanced plan</w:t>
            </w:r>
            <w:r w:rsidR="00483C52">
              <w:rPr>
                <w:rFonts w:ascii="Verdana" w:hAnsi="Verdana"/>
                <w:iCs/>
              </w:rPr>
              <w:t xml:space="preserve">, which would also be shared with Board Members once </w:t>
            </w:r>
            <w:r w:rsidR="007777CC">
              <w:rPr>
                <w:rFonts w:ascii="Verdana" w:hAnsi="Verdana"/>
                <w:iCs/>
              </w:rPr>
              <w:t>available.</w:t>
            </w:r>
          </w:p>
          <w:p w14:paraId="68C1DEEA" w14:textId="77777777" w:rsidR="00483C52" w:rsidRDefault="00483C52" w:rsidP="00483C52">
            <w:pPr>
              <w:jc w:val="both"/>
              <w:rPr>
                <w:rFonts w:ascii="Verdana" w:hAnsi="Verdana"/>
                <w:iCs/>
              </w:rPr>
            </w:pPr>
          </w:p>
          <w:p w14:paraId="17363BA0" w14:textId="15A955BA" w:rsidR="00326806" w:rsidRPr="00C87482" w:rsidRDefault="00483C52" w:rsidP="00483C52">
            <w:pPr>
              <w:jc w:val="both"/>
              <w:rPr>
                <w:rFonts w:ascii="Verdana" w:hAnsi="Verdana"/>
                <w:i/>
              </w:rPr>
            </w:pPr>
            <w:r>
              <w:rPr>
                <w:rFonts w:ascii="Verdana" w:hAnsi="Verdana"/>
                <w:iCs/>
              </w:rPr>
              <w:t xml:space="preserve">C Donoghue </w:t>
            </w:r>
            <w:r w:rsidR="00FC2D47">
              <w:rPr>
                <w:rFonts w:ascii="Verdana" w:hAnsi="Verdana"/>
                <w:iCs/>
              </w:rPr>
              <w:t>referenced</w:t>
            </w:r>
            <w:r>
              <w:rPr>
                <w:rFonts w:ascii="Verdana" w:hAnsi="Verdana"/>
                <w:iCs/>
              </w:rPr>
              <w:t xml:space="preserve"> the Research &amp; Development Framework which would also need to feed into the IMTP and advised that this would be presented to the March 2026 meeting of the Quality, Safety &amp; Experience Committee for approval. </w:t>
            </w:r>
          </w:p>
        </w:tc>
      </w:tr>
      <w:tr w:rsidR="00326806" w:rsidRPr="003C214E" w14:paraId="004F2AD5" w14:textId="77777777" w:rsidTr="00296E5B">
        <w:tc>
          <w:tcPr>
            <w:tcW w:w="1469" w:type="dxa"/>
          </w:tcPr>
          <w:p w14:paraId="322E0746" w14:textId="77777777" w:rsidR="00326806" w:rsidRPr="00E118DD" w:rsidRDefault="00326806" w:rsidP="00326806">
            <w:pPr>
              <w:rPr>
                <w:rFonts w:ascii="Verdana" w:hAnsi="Verdana"/>
                <w:iCs/>
              </w:rPr>
            </w:pPr>
            <w:r w:rsidRPr="00E118DD">
              <w:rPr>
                <w:rFonts w:ascii="Verdana" w:hAnsi="Verdana"/>
                <w:iCs/>
              </w:rPr>
              <w:lastRenderedPageBreak/>
              <w:t>Resolution:</w:t>
            </w:r>
          </w:p>
        </w:tc>
        <w:tc>
          <w:tcPr>
            <w:tcW w:w="9026" w:type="dxa"/>
          </w:tcPr>
          <w:p w14:paraId="2AD9CB0B" w14:textId="17812290" w:rsidR="00326806" w:rsidRPr="00A07676" w:rsidRDefault="00326806" w:rsidP="00326806">
            <w:pPr>
              <w:jc w:val="both"/>
              <w:rPr>
                <w:rFonts w:ascii="Verdana" w:hAnsi="Verdana"/>
                <w:iCs/>
              </w:rPr>
            </w:pPr>
            <w:r>
              <w:rPr>
                <w:rFonts w:ascii="Verdana" w:hAnsi="Verdana"/>
                <w:iCs/>
              </w:rPr>
              <w:t xml:space="preserve">The Board </w:t>
            </w:r>
            <w:r>
              <w:rPr>
                <w:rFonts w:ascii="Verdana" w:hAnsi="Verdana"/>
                <w:b/>
                <w:bCs/>
                <w:iCs/>
              </w:rPr>
              <w:t xml:space="preserve">NOTED </w:t>
            </w:r>
            <w:r w:rsidRPr="00E118DD">
              <w:rPr>
                <w:rFonts w:ascii="Verdana" w:hAnsi="Verdana"/>
                <w:iCs/>
              </w:rPr>
              <w:t>the report</w:t>
            </w:r>
          </w:p>
        </w:tc>
      </w:tr>
      <w:tr w:rsidR="00326806" w:rsidRPr="003C214E" w14:paraId="5143D9DC" w14:textId="77777777" w:rsidTr="00296E5B">
        <w:tc>
          <w:tcPr>
            <w:tcW w:w="1469" w:type="dxa"/>
          </w:tcPr>
          <w:p w14:paraId="131C3BA2" w14:textId="58BD0BDB" w:rsidR="00326806" w:rsidRPr="00E118DD" w:rsidRDefault="00326806" w:rsidP="00326806">
            <w:pPr>
              <w:rPr>
                <w:rFonts w:ascii="Verdana" w:hAnsi="Verdana"/>
                <w:iCs/>
              </w:rPr>
            </w:pPr>
            <w:r>
              <w:rPr>
                <w:rFonts w:ascii="Verdana" w:hAnsi="Verdana"/>
                <w:iCs/>
              </w:rPr>
              <w:t>7.2</w:t>
            </w:r>
          </w:p>
        </w:tc>
        <w:tc>
          <w:tcPr>
            <w:tcW w:w="9026" w:type="dxa"/>
          </w:tcPr>
          <w:p w14:paraId="3D2861FC" w14:textId="1951AADA" w:rsidR="00326806" w:rsidRDefault="00326806" w:rsidP="00326806">
            <w:pPr>
              <w:jc w:val="both"/>
              <w:rPr>
                <w:rFonts w:ascii="Verdana" w:hAnsi="Verdana"/>
                <w:iCs/>
              </w:rPr>
            </w:pPr>
            <w:r>
              <w:rPr>
                <w:rFonts w:ascii="Verdana" w:hAnsi="Verdana" w:cs="Arial-BoldMT"/>
                <w:b/>
                <w:bCs/>
                <w:color w:val="333333"/>
              </w:rPr>
              <w:t>Strategy Deployment</w:t>
            </w:r>
          </w:p>
        </w:tc>
      </w:tr>
      <w:tr w:rsidR="00326806" w:rsidRPr="003C214E" w14:paraId="050C0251" w14:textId="77777777" w:rsidTr="00296E5B">
        <w:tc>
          <w:tcPr>
            <w:tcW w:w="1469" w:type="dxa"/>
          </w:tcPr>
          <w:p w14:paraId="7BA0A61C" w14:textId="77777777" w:rsidR="00326806" w:rsidRPr="00443F68" w:rsidRDefault="00326806" w:rsidP="00326806">
            <w:pPr>
              <w:rPr>
                <w:rFonts w:ascii="Verdana" w:hAnsi="Verdana"/>
                <w:i/>
              </w:rPr>
            </w:pPr>
          </w:p>
        </w:tc>
        <w:tc>
          <w:tcPr>
            <w:tcW w:w="9026" w:type="dxa"/>
          </w:tcPr>
          <w:p w14:paraId="6C255E5C" w14:textId="70A1D8D8" w:rsidR="00483C52" w:rsidRDefault="00326806" w:rsidP="00326806">
            <w:pPr>
              <w:jc w:val="both"/>
              <w:rPr>
                <w:rFonts w:ascii="Verdana" w:hAnsi="Verdana"/>
                <w:iCs/>
              </w:rPr>
            </w:pPr>
            <w:r>
              <w:rPr>
                <w:rFonts w:ascii="Verdana" w:hAnsi="Verdana"/>
                <w:iCs/>
              </w:rPr>
              <w:t>C Thompson</w:t>
            </w:r>
            <w:r w:rsidRPr="00F00361">
              <w:rPr>
                <w:rFonts w:ascii="Verdana" w:hAnsi="Verdana"/>
                <w:iCs/>
              </w:rPr>
              <w:t xml:space="preserve"> presented the report</w:t>
            </w:r>
            <w:r w:rsidR="00483C52">
              <w:rPr>
                <w:rFonts w:ascii="Verdana" w:hAnsi="Verdana"/>
                <w:iCs/>
              </w:rPr>
              <w:t xml:space="preserve"> and highlighted the following matters for Members attention:</w:t>
            </w:r>
          </w:p>
          <w:p w14:paraId="1115F5D9" w14:textId="32FC26EF" w:rsidR="00483C52" w:rsidRDefault="00483C52" w:rsidP="00483C52">
            <w:pPr>
              <w:pStyle w:val="ListParagraph"/>
              <w:numPr>
                <w:ilvl w:val="0"/>
                <w:numId w:val="36"/>
              </w:numPr>
              <w:jc w:val="both"/>
              <w:rPr>
                <w:rFonts w:ascii="Verdana" w:hAnsi="Verdana"/>
                <w:iCs/>
              </w:rPr>
            </w:pPr>
            <w:r>
              <w:rPr>
                <w:rFonts w:ascii="Verdana" w:hAnsi="Verdana"/>
                <w:iCs/>
              </w:rPr>
              <w:t>The framework was a tool to align organisational activity with strategic intent, linking Board governance, metrics and local and Welsh Government strategies.</w:t>
            </w:r>
          </w:p>
          <w:p w14:paraId="3C0FC659" w14:textId="6BDDC7D4" w:rsidR="00483C52" w:rsidRDefault="00483C52" w:rsidP="00483C52">
            <w:pPr>
              <w:pStyle w:val="ListParagraph"/>
              <w:numPr>
                <w:ilvl w:val="0"/>
                <w:numId w:val="36"/>
              </w:numPr>
              <w:jc w:val="both"/>
              <w:rPr>
                <w:rFonts w:ascii="Verdana" w:hAnsi="Verdana"/>
                <w:iCs/>
              </w:rPr>
            </w:pPr>
            <w:r>
              <w:rPr>
                <w:rFonts w:ascii="Verdana" w:hAnsi="Verdana"/>
                <w:iCs/>
              </w:rPr>
              <w:t xml:space="preserve">The framework aimed to simply and rationalise measurement systems, with focus being placed on process measures and clarifying distinction between corporate projects, strategic initiatives and enabling plans. </w:t>
            </w:r>
          </w:p>
          <w:p w14:paraId="62FC11EF" w14:textId="77777777" w:rsidR="00483C52" w:rsidRPr="00483C52" w:rsidRDefault="00483C52" w:rsidP="005C0FE0">
            <w:pPr>
              <w:pStyle w:val="ListParagraph"/>
              <w:numPr>
                <w:ilvl w:val="0"/>
                <w:numId w:val="34"/>
              </w:numPr>
              <w:shd w:val="clear" w:color="auto" w:fill="FFFFFF"/>
              <w:spacing w:before="100" w:beforeAutospacing="1" w:after="100" w:afterAutospacing="1"/>
              <w:jc w:val="both"/>
              <w:rPr>
                <w:rFonts w:ascii="Segoe UI" w:eastAsia="Times New Roman" w:hAnsi="Segoe UI" w:cs="Segoe UI"/>
                <w:color w:val="323130"/>
                <w:sz w:val="21"/>
                <w:szCs w:val="21"/>
                <w:lang w:eastAsia="en-GB"/>
              </w:rPr>
            </w:pPr>
            <w:r w:rsidRPr="00483C52">
              <w:rPr>
                <w:rFonts w:ascii="Verdana" w:hAnsi="Verdana"/>
                <w:iCs/>
              </w:rPr>
              <w:t xml:space="preserve">A consolidated resource, using existing staff, was being created within the Strategy &amp; Transformation Directorate </w:t>
            </w:r>
            <w:r w:rsidR="00481996" w:rsidRPr="00481996">
              <w:rPr>
                <w:rFonts w:ascii="Verdana" w:eastAsia="Times New Roman" w:hAnsi="Verdana" w:cs="Segoe UI"/>
                <w:color w:val="323130"/>
                <w:lang w:eastAsia="en-GB"/>
              </w:rPr>
              <w:t>bringing together expertise in improvement science, project/programme methodology, and value-based healthcare</w:t>
            </w:r>
            <w:r>
              <w:rPr>
                <w:rFonts w:ascii="Verdana" w:eastAsia="Times New Roman" w:hAnsi="Verdana" w:cs="Segoe UI"/>
                <w:color w:val="323130"/>
                <w:lang w:eastAsia="en-GB"/>
              </w:rPr>
              <w:t>.</w:t>
            </w:r>
          </w:p>
          <w:p w14:paraId="7ECBF031" w14:textId="2CA89E11" w:rsidR="00481996" w:rsidRPr="00483C52" w:rsidRDefault="00481996" w:rsidP="00483C52">
            <w:pPr>
              <w:shd w:val="clear" w:color="auto" w:fill="FFFFFF"/>
              <w:spacing w:before="100" w:beforeAutospacing="1" w:after="100" w:afterAutospacing="1"/>
              <w:jc w:val="both"/>
              <w:rPr>
                <w:rFonts w:ascii="Verdana" w:eastAsia="Times New Roman" w:hAnsi="Verdana" w:cs="Segoe UI"/>
                <w:color w:val="323130"/>
                <w:lang w:eastAsia="en-GB"/>
              </w:rPr>
            </w:pPr>
            <w:r w:rsidRPr="00483C52">
              <w:rPr>
                <w:rFonts w:ascii="Verdana" w:eastAsia="Times New Roman" w:hAnsi="Verdana" w:cs="Segoe UI"/>
                <w:color w:val="323130"/>
                <w:lang w:eastAsia="en-GB"/>
              </w:rPr>
              <w:t>Board members expressed strong support</w:t>
            </w:r>
            <w:r w:rsidR="00483C52" w:rsidRPr="00483C52">
              <w:rPr>
                <w:rFonts w:ascii="Verdana" w:eastAsia="Times New Roman" w:hAnsi="Verdana" w:cs="Segoe UI"/>
                <w:color w:val="323130"/>
                <w:lang w:eastAsia="en-GB"/>
              </w:rPr>
              <w:t xml:space="preserve"> for the proposal</w:t>
            </w:r>
            <w:r w:rsidRPr="00483C52">
              <w:rPr>
                <w:rFonts w:ascii="Verdana" w:eastAsia="Times New Roman" w:hAnsi="Verdana" w:cs="Segoe UI"/>
                <w:color w:val="323130"/>
                <w:lang w:eastAsia="en-GB"/>
              </w:rPr>
              <w:t>, noting the framework w</w:t>
            </w:r>
            <w:r w:rsidR="00483C52" w:rsidRPr="00483C52">
              <w:rPr>
                <w:rFonts w:ascii="Verdana" w:eastAsia="Times New Roman" w:hAnsi="Verdana" w:cs="Segoe UI"/>
                <w:color w:val="323130"/>
                <w:lang w:eastAsia="en-GB"/>
              </w:rPr>
              <w:t>ould</w:t>
            </w:r>
            <w:r w:rsidRPr="00483C52">
              <w:rPr>
                <w:rFonts w:ascii="Verdana" w:eastAsia="Times New Roman" w:hAnsi="Verdana" w:cs="Segoe UI"/>
                <w:color w:val="323130"/>
                <w:lang w:eastAsia="en-GB"/>
              </w:rPr>
              <w:t xml:space="preserve"> help with coherence, prioritisation, and transformation, and w</w:t>
            </w:r>
            <w:r w:rsidR="00483C52" w:rsidRPr="00483C52">
              <w:rPr>
                <w:rFonts w:ascii="Verdana" w:eastAsia="Times New Roman" w:hAnsi="Verdana" w:cs="Segoe UI"/>
                <w:color w:val="323130"/>
                <w:lang w:eastAsia="en-GB"/>
              </w:rPr>
              <w:t xml:space="preserve">ould </w:t>
            </w:r>
            <w:r w:rsidRPr="00483C52">
              <w:rPr>
                <w:rFonts w:ascii="Verdana" w:eastAsia="Times New Roman" w:hAnsi="Verdana" w:cs="Segoe UI"/>
                <w:color w:val="323130"/>
                <w:lang w:eastAsia="en-GB"/>
              </w:rPr>
              <w:t>clarify what the organisation w</w:t>
            </w:r>
            <w:r w:rsidR="00483C52" w:rsidRPr="00483C52">
              <w:rPr>
                <w:rFonts w:ascii="Verdana" w:eastAsia="Times New Roman" w:hAnsi="Verdana" w:cs="Segoe UI"/>
                <w:color w:val="323130"/>
                <w:lang w:eastAsia="en-GB"/>
              </w:rPr>
              <w:t>ould</w:t>
            </w:r>
            <w:r w:rsidRPr="00483C52">
              <w:rPr>
                <w:rFonts w:ascii="Verdana" w:eastAsia="Times New Roman" w:hAnsi="Verdana" w:cs="Segoe UI"/>
                <w:color w:val="323130"/>
                <w:lang w:eastAsia="en-GB"/>
              </w:rPr>
              <w:t xml:space="preserve"> and w</w:t>
            </w:r>
            <w:r w:rsidR="00483C52" w:rsidRPr="00483C52">
              <w:rPr>
                <w:rFonts w:ascii="Verdana" w:eastAsia="Times New Roman" w:hAnsi="Verdana" w:cs="Segoe UI"/>
                <w:color w:val="323130"/>
                <w:lang w:eastAsia="en-GB"/>
              </w:rPr>
              <w:t>ould</w:t>
            </w:r>
            <w:r w:rsidRPr="00483C52">
              <w:rPr>
                <w:rFonts w:ascii="Verdana" w:eastAsia="Times New Roman" w:hAnsi="Verdana" w:cs="Segoe UI"/>
                <w:color w:val="323130"/>
                <w:lang w:eastAsia="en-GB"/>
              </w:rPr>
              <w:t xml:space="preserve"> not do. </w:t>
            </w:r>
          </w:p>
          <w:p w14:paraId="1773EDC6" w14:textId="4442D09D" w:rsidR="00326806" w:rsidRPr="00483C52" w:rsidRDefault="00481996" w:rsidP="00326806">
            <w:pPr>
              <w:jc w:val="both"/>
              <w:rPr>
                <w:rFonts w:ascii="Verdana" w:hAnsi="Verdana"/>
                <w:iCs/>
              </w:rPr>
            </w:pPr>
            <w:r w:rsidRPr="00483C52">
              <w:rPr>
                <w:rFonts w:ascii="Verdana" w:hAnsi="Verdana" w:cs="Segoe UI"/>
                <w:color w:val="323130"/>
                <w:shd w:val="clear" w:color="auto" w:fill="FFFFFF"/>
              </w:rPr>
              <w:t>P Mears</w:t>
            </w:r>
            <w:r w:rsidR="00483C52" w:rsidRPr="00483C52">
              <w:rPr>
                <w:rFonts w:ascii="Verdana" w:hAnsi="Verdana" w:cs="Segoe UI"/>
                <w:color w:val="323130"/>
                <w:shd w:val="clear" w:color="auto" w:fill="FFFFFF"/>
              </w:rPr>
              <w:t xml:space="preserve"> advised of the need to ensure updates were sequenced into the Board and Committee Annual Cycles of Business. G Watts confirmed that an early draft of the Annual Cycles of Business had been developed and would be shared for discussion at the February Board Development session. </w:t>
            </w:r>
            <w:r w:rsidRPr="00483C52">
              <w:rPr>
                <w:rFonts w:ascii="Verdana" w:hAnsi="Verdana" w:cs="Segoe UI"/>
                <w:color w:val="323130"/>
                <w:shd w:val="clear" w:color="auto" w:fill="FFFFFF"/>
              </w:rPr>
              <w:t xml:space="preserve"> </w:t>
            </w:r>
          </w:p>
          <w:p w14:paraId="3C78DF82" w14:textId="77777777" w:rsidR="00326806" w:rsidRDefault="00326806" w:rsidP="00326806">
            <w:pPr>
              <w:jc w:val="both"/>
              <w:rPr>
                <w:rFonts w:ascii="Verdana" w:hAnsi="Verdana"/>
                <w:iCs/>
              </w:rPr>
            </w:pPr>
          </w:p>
          <w:p w14:paraId="5D118AF0" w14:textId="09174936" w:rsidR="00326806" w:rsidRDefault="00481996" w:rsidP="00CD52F9">
            <w:pPr>
              <w:jc w:val="both"/>
              <w:rPr>
                <w:rFonts w:ascii="Verdana" w:hAnsi="Verdana"/>
                <w:iCs/>
              </w:rPr>
            </w:pPr>
            <w:r w:rsidRPr="005701A6">
              <w:rPr>
                <w:rFonts w:ascii="Verdana" w:hAnsi="Verdana" w:cs="Segoe UI"/>
                <w:color w:val="323130"/>
                <w:shd w:val="clear" w:color="auto" w:fill="FFFFFF"/>
              </w:rPr>
              <w:t xml:space="preserve">P Daniels </w:t>
            </w:r>
            <w:r w:rsidR="005701A6" w:rsidRPr="005701A6">
              <w:rPr>
                <w:rFonts w:ascii="Verdana" w:hAnsi="Verdana" w:cs="Segoe UI"/>
                <w:color w:val="323130"/>
                <w:shd w:val="clear" w:color="auto" w:fill="FFFFFF"/>
              </w:rPr>
              <w:t>stated that t</w:t>
            </w:r>
            <w:r w:rsidRPr="005701A6">
              <w:rPr>
                <w:rFonts w:ascii="Verdana" w:hAnsi="Verdana" w:cs="Segoe UI"/>
                <w:color w:val="323130"/>
                <w:shd w:val="clear" w:color="auto" w:fill="FFFFFF"/>
              </w:rPr>
              <w:t>he framework also intended to support partnership working, especially with local authorities and public service boards, and to help reduce health inequalities. </w:t>
            </w:r>
            <w:r w:rsidR="005701A6" w:rsidRPr="005701A6">
              <w:rPr>
                <w:rFonts w:ascii="Verdana" w:hAnsi="Verdana" w:cs="Segoe UI"/>
                <w:color w:val="323130"/>
                <w:shd w:val="clear" w:color="auto" w:fill="FFFFFF"/>
              </w:rPr>
              <w:t xml:space="preserve">C Thompson </w:t>
            </w:r>
            <w:r w:rsidRPr="005701A6">
              <w:rPr>
                <w:rFonts w:ascii="Verdana" w:hAnsi="Verdana" w:cs="Segoe UI"/>
                <w:color w:val="323130"/>
                <w:shd w:val="clear" w:color="auto" w:fill="FFFFFF"/>
              </w:rPr>
              <w:t xml:space="preserve">acknowledged that the framework </w:t>
            </w:r>
            <w:r w:rsidR="005701A6" w:rsidRPr="005701A6">
              <w:rPr>
                <w:rFonts w:ascii="Verdana" w:hAnsi="Verdana" w:cs="Segoe UI"/>
                <w:color w:val="323130"/>
                <w:shd w:val="clear" w:color="auto" w:fill="FFFFFF"/>
              </w:rPr>
              <w:t>wa</w:t>
            </w:r>
            <w:r w:rsidRPr="005701A6">
              <w:rPr>
                <w:rFonts w:ascii="Verdana" w:hAnsi="Verdana" w:cs="Segoe UI"/>
                <w:color w:val="323130"/>
                <w:shd w:val="clear" w:color="auto" w:fill="FFFFFF"/>
              </w:rPr>
              <w:t>s emerging and w</w:t>
            </w:r>
            <w:r w:rsidR="005701A6" w:rsidRPr="005701A6">
              <w:rPr>
                <w:rFonts w:ascii="Verdana" w:hAnsi="Verdana" w:cs="Segoe UI"/>
                <w:color w:val="323130"/>
                <w:shd w:val="clear" w:color="auto" w:fill="FFFFFF"/>
              </w:rPr>
              <w:t>ould</w:t>
            </w:r>
            <w:r w:rsidRPr="005701A6">
              <w:rPr>
                <w:rFonts w:ascii="Verdana" w:hAnsi="Verdana" w:cs="Segoe UI"/>
                <w:color w:val="323130"/>
                <w:shd w:val="clear" w:color="auto" w:fill="FFFFFF"/>
              </w:rPr>
              <w:t xml:space="preserve"> develop over time with ongoing engagement and adaptation.</w:t>
            </w:r>
          </w:p>
        </w:tc>
      </w:tr>
      <w:tr w:rsidR="00326806" w:rsidRPr="003C214E" w14:paraId="77246765" w14:textId="77777777" w:rsidTr="00296E5B">
        <w:tc>
          <w:tcPr>
            <w:tcW w:w="1469" w:type="dxa"/>
          </w:tcPr>
          <w:p w14:paraId="08DB5C1B" w14:textId="0BCB354F" w:rsidR="00326806" w:rsidRPr="00E118DD" w:rsidRDefault="00326806" w:rsidP="00326806">
            <w:pPr>
              <w:rPr>
                <w:rFonts w:ascii="Verdana" w:hAnsi="Verdana"/>
                <w:iCs/>
              </w:rPr>
            </w:pPr>
            <w:r>
              <w:rPr>
                <w:rFonts w:ascii="Verdana" w:hAnsi="Verdana"/>
                <w:iCs/>
              </w:rPr>
              <w:t>Resolution:</w:t>
            </w:r>
          </w:p>
        </w:tc>
        <w:tc>
          <w:tcPr>
            <w:tcW w:w="9026" w:type="dxa"/>
          </w:tcPr>
          <w:p w14:paraId="72BFBE26" w14:textId="22C7F97B" w:rsidR="00326806" w:rsidRPr="006D04D7" w:rsidRDefault="00326806" w:rsidP="00326806">
            <w:pPr>
              <w:pStyle w:val="NoSpacing"/>
              <w:jc w:val="both"/>
              <w:rPr>
                <w:rFonts w:ascii="Verdana" w:hAnsi="Verdana" w:cs="Arial"/>
              </w:rPr>
            </w:pPr>
            <w:r w:rsidRPr="006D04D7">
              <w:rPr>
                <w:rFonts w:ascii="Verdana" w:hAnsi="Verdana"/>
              </w:rPr>
              <w:t xml:space="preserve">The Board </w:t>
            </w:r>
            <w:r w:rsidRPr="006D04D7">
              <w:rPr>
                <w:rFonts w:ascii="Verdana" w:hAnsi="Verdana" w:cs="Arial"/>
                <w:b/>
                <w:bCs/>
                <w:caps/>
              </w:rPr>
              <w:t xml:space="preserve">APpROVED </w:t>
            </w:r>
            <w:r w:rsidRPr="006D04D7">
              <w:rPr>
                <w:rFonts w:ascii="Verdana" w:hAnsi="Verdana" w:cs="Arial"/>
              </w:rPr>
              <w:t xml:space="preserve">this direction of travel and the suggested approach. </w:t>
            </w:r>
          </w:p>
          <w:p w14:paraId="626927B0" w14:textId="40EEB7DB" w:rsidR="00326806" w:rsidRDefault="00326806" w:rsidP="00326806">
            <w:pPr>
              <w:jc w:val="both"/>
              <w:rPr>
                <w:rFonts w:ascii="Verdana" w:hAnsi="Verdana"/>
                <w:iCs/>
              </w:rPr>
            </w:pPr>
          </w:p>
        </w:tc>
      </w:tr>
      <w:tr w:rsidR="00326806" w:rsidRPr="003C214E" w14:paraId="4522EDE4" w14:textId="77777777" w:rsidTr="00296E5B">
        <w:tc>
          <w:tcPr>
            <w:tcW w:w="1469" w:type="dxa"/>
            <w:shd w:val="clear" w:color="auto" w:fill="1F3864" w:themeFill="accent5" w:themeFillShade="80"/>
          </w:tcPr>
          <w:p w14:paraId="351C8B57" w14:textId="77777777" w:rsidR="00326806" w:rsidRPr="00443F68" w:rsidRDefault="00326806" w:rsidP="00326806">
            <w:pPr>
              <w:pStyle w:val="ListParagraph"/>
              <w:numPr>
                <w:ilvl w:val="0"/>
                <w:numId w:val="1"/>
              </w:numPr>
              <w:rPr>
                <w:rFonts w:ascii="Verdana" w:hAnsi="Verdana"/>
                <w:b/>
              </w:rPr>
            </w:pPr>
          </w:p>
        </w:tc>
        <w:tc>
          <w:tcPr>
            <w:tcW w:w="9026" w:type="dxa"/>
            <w:shd w:val="clear" w:color="auto" w:fill="1F3864" w:themeFill="accent5" w:themeFillShade="80"/>
          </w:tcPr>
          <w:p w14:paraId="231A5B07" w14:textId="1490F389" w:rsidR="00326806" w:rsidRPr="003C214E" w:rsidRDefault="00326806" w:rsidP="00326806">
            <w:pPr>
              <w:rPr>
                <w:rFonts w:ascii="Verdana" w:hAnsi="Verdana"/>
                <w:b/>
              </w:rPr>
            </w:pPr>
            <w:r w:rsidRPr="00E97EC5">
              <w:rPr>
                <w:rFonts w:ascii="Verdana" w:hAnsi="Verdana"/>
                <w:b/>
              </w:rPr>
              <w:t>CONSENT AGENDA</w:t>
            </w:r>
          </w:p>
        </w:tc>
      </w:tr>
      <w:tr w:rsidR="00326806" w:rsidRPr="003C214E" w14:paraId="0D87423E" w14:textId="77777777" w:rsidTr="00296E5B">
        <w:tc>
          <w:tcPr>
            <w:tcW w:w="1469" w:type="dxa"/>
          </w:tcPr>
          <w:p w14:paraId="680D0F34" w14:textId="51F7ED66" w:rsidR="00326806" w:rsidRPr="00443F68" w:rsidRDefault="00326806" w:rsidP="00326806">
            <w:pPr>
              <w:rPr>
                <w:rFonts w:ascii="Verdana" w:hAnsi="Verdana"/>
              </w:rPr>
            </w:pPr>
            <w:r>
              <w:rPr>
                <w:rFonts w:ascii="Verdana" w:hAnsi="Verdana"/>
              </w:rPr>
              <w:t>8</w:t>
            </w:r>
            <w:r w:rsidRPr="00443F68">
              <w:rPr>
                <w:rFonts w:ascii="Verdana" w:hAnsi="Verdana"/>
              </w:rPr>
              <w:t>.1</w:t>
            </w:r>
          </w:p>
        </w:tc>
        <w:tc>
          <w:tcPr>
            <w:tcW w:w="9026" w:type="dxa"/>
          </w:tcPr>
          <w:p w14:paraId="580D33C0" w14:textId="1A67F966" w:rsidR="00326806" w:rsidRPr="00E97EC5" w:rsidRDefault="00326806" w:rsidP="00326806">
            <w:pPr>
              <w:rPr>
                <w:rFonts w:ascii="Verdana" w:hAnsi="Verdana"/>
                <w:b/>
                <w:iCs/>
              </w:rPr>
            </w:pPr>
            <w:r w:rsidRPr="00E97EC5">
              <w:rPr>
                <w:rFonts w:ascii="Verdana" w:hAnsi="Verdana"/>
                <w:b/>
                <w:iCs/>
              </w:rPr>
              <w:t>FOR APPROVAL</w:t>
            </w:r>
          </w:p>
        </w:tc>
      </w:tr>
      <w:tr w:rsidR="00326806" w:rsidRPr="003C214E" w14:paraId="616112B0" w14:textId="77777777" w:rsidTr="00296E5B">
        <w:tc>
          <w:tcPr>
            <w:tcW w:w="1469" w:type="dxa"/>
          </w:tcPr>
          <w:p w14:paraId="09737F32" w14:textId="5D2C0E4C" w:rsidR="00326806" w:rsidRPr="00443F68" w:rsidRDefault="00326806" w:rsidP="00326806">
            <w:pPr>
              <w:rPr>
                <w:rFonts w:ascii="Verdana" w:hAnsi="Verdana"/>
                <w:i/>
              </w:rPr>
            </w:pPr>
            <w:r>
              <w:rPr>
                <w:rFonts w:ascii="Verdana" w:hAnsi="Verdana"/>
              </w:rPr>
              <w:t>8</w:t>
            </w:r>
            <w:r w:rsidRPr="00443F68">
              <w:rPr>
                <w:rFonts w:ascii="Verdana" w:hAnsi="Verdana"/>
              </w:rPr>
              <w:t>.1</w:t>
            </w:r>
            <w:r>
              <w:rPr>
                <w:rFonts w:ascii="Verdana" w:hAnsi="Verdana"/>
              </w:rPr>
              <w:t>.1</w:t>
            </w:r>
          </w:p>
        </w:tc>
        <w:tc>
          <w:tcPr>
            <w:tcW w:w="9026" w:type="dxa"/>
          </w:tcPr>
          <w:p w14:paraId="2EE34F2C" w14:textId="39CADD14" w:rsidR="00326806" w:rsidRDefault="00326806" w:rsidP="00326806">
            <w:pPr>
              <w:rPr>
                <w:rFonts w:ascii="Verdana" w:hAnsi="Verdana"/>
                <w:i/>
              </w:rPr>
            </w:pPr>
            <w:r>
              <w:rPr>
                <w:rFonts w:ascii="Verdana" w:hAnsi="Verdana"/>
                <w:b/>
                <w:iCs/>
              </w:rPr>
              <w:t>Unconfirmed Minutes of the meeting held on 27 November 2025</w:t>
            </w:r>
          </w:p>
        </w:tc>
      </w:tr>
      <w:tr w:rsidR="00326806" w:rsidRPr="003C214E" w14:paraId="4746B434" w14:textId="77777777" w:rsidTr="00296E5B">
        <w:tc>
          <w:tcPr>
            <w:tcW w:w="1469" w:type="dxa"/>
          </w:tcPr>
          <w:p w14:paraId="1004246E" w14:textId="578995C2" w:rsidR="00326806" w:rsidRPr="00761DE1" w:rsidRDefault="00326806" w:rsidP="00326806">
            <w:pPr>
              <w:rPr>
                <w:rFonts w:ascii="Verdana" w:hAnsi="Verdana"/>
                <w:iCs/>
              </w:rPr>
            </w:pPr>
            <w:r w:rsidRPr="00761DE1">
              <w:rPr>
                <w:rFonts w:ascii="Verdana" w:hAnsi="Verdana"/>
                <w:iCs/>
              </w:rPr>
              <w:t>Resolution:</w:t>
            </w:r>
          </w:p>
        </w:tc>
        <w:tc>
          <w:tcPr>
            <w:tcW w:w="9026" w:type="dxa"/>
          </w:tcPr>
          <w:p w14:paraId="09F641CB" w14:textId="2DA2E337" w:rsidR="00326806" w:rsidRPr="00A07676" w:rsidRDefault="00326806" w:rsidP="00326806">
            <w:pPr>
              <w:rPr>
                <w:rFonts w:ascii="Verdana" w:hAnsi="Verdana"/>
                <w:iCs/>
              </w:rPr>
            </w:pPr>
            <w:r>
              <w:rPr>
                <w:rFonts w:ascii="Verdana" w:hAnsi="Verdana"/>
                <w:iCs/>
              </w:rPr>
              <w:t xml:space="preserve">The minutes were </w:t>
            </w:r>
            <w:r w:rsidRPr="00A07676">
              <w:rPr>
                <w:rFonts w:ascii="Verdana" w:hAnsi="Verdana"/>
                <w:b/>
                <w:bCs/>
                <w:iCs/>
              </w:rPr>
              <w:t>APPROVED.</w:t>
            </w:r>
          </w:p>
        </w:tc>
      </w:tr>
      <w:tr w:rsidR="00326806" w:rsidRPr="003C214E" w14:paraId="2BEFC5FA" w14:textId="77777777" w:rsidTr="00296E5B">
        <w:tc>
          <w:tcPr>
            <w:tcW w:w="1469" w:type="dxa"/>
          </w:tcPr>
          <w:p w14:paraId="04D0B235" w14:textId="4A3DC10E" w:rsidR="00326806" w:rsidRPr="00761DE1" w:rsidRDefault="00326806" w:rsidP="00326806">
            <w:pPr>
              <w:rPr>
                <w:rFonts w:ascii="Verdana" w:hAnsi="Verdana"/>
                <w:iCs/>
              </w:rPr>
            </w:pPr>
            <w:r>
              <w:rPr>
                <w:rFonts w:ascii="Verdana" w:hAnsi="Verdana"/>
                <w:iCs/>
              </w:rPr>
              <w:t>8.1.2</w:t>
            </w:r>
          </w:p>
        </w:tc>
        <w:tc>
          <w:tcPr>
            <w:tcW w:w="9026" w:type="dxa"/>
          </w:tcPr>
          <w:p w14:paraId="55515326" w14:textId="5D605855" w:rsidR="00326806" w:rsidRDefault="00326806" w:rsidP="00CD52F9">
            <w:pPr>
              <w:pStyle w:val="NoSpacing"/>
              <w:jc w:val="both"/>
              <w:rPr>
                <w:rFonts w:ascii="Verdana" w:hAnsi="Verdana"/>
                <w:iCs/>
              </w:rPr>
            </w:pPr>
            <w:r w:rsidRPr="00B45FB0">
              <w:rPr>
                <w:rFonts w:ascii="Verdana" w:hAnsi="Verdana"/>
                <w:b/>
              </w:rPr>
              <w:t xml:space="preserve">Unconfirmed Minutes of the In Committee meeting held on </w:t>
            </w:r>
            <w:r>
              <w:rPr>
                <w:rFonts w:ascii="Verdana" w:hAnsi="Verdana"/>
                <w:b/>
              </w:rPr>
              <w:t>27 November</w:t>
            </w:r>
            <w:r w:rsidRPr="00B45FB0">
              <w:rPr>
                <w:rFonts w:ascii="Verdana" w:hAnsi="Verdana"/>
                <w:b/>
              </w:rPr>
              <w:t xml:space="preserve"> 2025</w:t>
            </w:r>
          </w:p>
        </w:tc>
      </w:tr>
      <w:tr w:rsidR="00326806" w:rsidRPr="003C214E" w14:paraId="6567638E" w14:textId="77777777" w:rsidTr="00296E5B">
        <w:tc>
          <w:tcPr>
            <w:tcW w:w="1469" w:type="dxa"/>
          </w:tcPr>
          <w:p w14:paraId="7FC39CC5" w14:textId="189E318F" w:rsidR="00326806" w:rsidRPr="00761DE1" w:rsidRDefault="00326806" w:rsidP="00326806">
            <w:pPr>
              <w:rPr>
                <w:rFonts w:ascii="Verdana" w:hAnsi="Verdana"/>
                <w:iCs/>
              </w:rPr>
            </w:pPr>
            <w:r>
              <w:rPr>
                <w:rFonts w:ascii="Verdana" w:hAnsi="Verdana"/>
                <w:iCs/>
              </w:rPr>
              <w:t>Resolution:</w:t>
            </w:r>
          </w:p>
        </w:tc>
        <w:tc>
          <w:tcPr>
            <w:tcW w:w="9026" w:type="dxa"/>
          </w:tcPr>
          <w:p w14:paraId="0E621FB7" w14:textId="2EACCE07" w:rsidR="00326806" w:rsidRDefault="00326806" w:rsidP="00326806">
            <w:pPr>
              <w:rPr>
                <w:rFonts w:ascii="Verdana" w:hAnsi="Verdana"/>
                <w:iCs/>
              </w:rPr>
            </w:pPr>
            <w:r>
              <w:rPr>
                <w:rFonts w:ascii="Verdana" w:hAnsi="Verdana"/>
                <w:iCs/>
              </w:rPr>
              <w:t xml:space="preserve">The minutes were </w:t>
            </w:r>
            <w:r w:rsidRPr="00B45FB0">
              <w:rPr>
                <w:rFonts w:ascii="Verdana" w:hAnsi="Verdana"/>
                <w:b/>
                <w:bCs/>
                <w:iCs/>
              </w:rPr>
              <w:t>APPROVED.</w:t>
            </w:r>
          </w:p>
        </w:tc>
      </w:tr>
      <w:tr w:rsidR="00326806" w:rsidRPr="003C214E" w14:paraId="65769512" w14:textId="77777777" w:rsidTr="00296E5B">
        <w:tc>
          <w:tcPr>
            <w:tcW w:w="1469" w:type="dxa"/>
          </w:tcPr>
          <w:p w14:paraId="3CD31402" w14:textId="15BF651B" w:rsidR="00326806" w:rsidRPr="00761DE1" w:rsidRDefault="00326806" w:rsidP="00326806">
            <w:pPr>
              <w:rPr>
                <w:rFonts w:ascii="Verdana" w:hAnsi="Verdana"/>
                <w:iCs/>
              </w:rPr>
            </w:pPr>
            <w:r>
              <w:rPr>
                <w:rFonts w:ascii="Verdana" w:hAnsi="Verdana"/>
                <w:iCs/>
              </w:rPr>
              <w:t>8.1.3</w:t>
            </w:r>
          </w:p>
        </w:tc>
        <w:tc>
          <w:tcPr>
            <w:tcW w:w="9026" w:type="dxa"/>
          </w:tcPr>
          <w:p w14:paraId="08B366AC" w14:textId="5429AC2A" w:rsidR="00326806" w:rsidRDefault="00326806" w:rsidP="00CD52F9">
            <w:pPr>
              <w:pStyle w:val="NoSpacing"/>
              <w:jc w:val="both"/>
              <w:rPr>
                <w:rFonts w:ascii="Verdana" w:hAnsi="Verdana"/>
                <w:iCs/>
              </w:rPr>
            </w:pPr>
            <w:r w:rsidRPr="00465CA5">
              <w:rPr>
                <w:rFonts w:ascii="Verdana" w:hAnsi="Verdana"/>
                <w:b/>
                <w:bCs/>
                <w:color w:val="333333"/>
                <w:shd w:val="clear" w:color="auto" w:fill="FFFFFF"/>
              </w:rPr>
              <w:t xml:space="preserve">Unconfirmed Minutes of the Extra Ordinary </w:t>
            </w:r>
            <w:proofErr w:type="gramStart"/>
            <w:r w:rsidRPr="00465CA5">
              <w:rPr>
                <w:rFonts w:ascii="Verdana" w:hAnsi="Verdana"/>
                <w:b/>
                <w:bCs/>
                <w:color w:val="333333"/>
                <w:shd w:val="clear" w:color="auto" w:fill="FFFFFF"/>
              </w:rPr>
              <w:t>In</w:t>
            </w:r>
            <w:proofErr w:type="gramEnd"/>
            <w:r w:rsidRPr="00465CA5">
              <w:rPr>
                <w:rFonts w:ascii="Verdana" w:hAnsi="Verdana"/>
                <w:b/>
                <w:bCs/>
                <w:color w:val="333333"/>
                <w:shd w:val="clear" w:color="auto" w:fill="FFFFFF"/>
              </w:rPr>
              <w:t xml:space="preserve"> Committee Board held on 18 December 2025</w:t>
            </w:r>
            <w:r w:rsidRPr="00465CA5">
              <w:rPr>
                <w:rFonts w:ascii="Verdana" w:hAnsi="Verdana"/>
                <w:bCs/>
                <w:color w:val="C45911" w:themeColor="accent2" w:themeShade="BF"/>
                <w:shd w:val="clear" w:color="auto" w:fill="FFFFFF"/>
              </w:rPr>
              <w:t xml:space="preserve"> </w:t>
            </w:r>
          </w:p>
        </w:tc>
      </w:tr>
      <w:tr w:rsidR="00326806" w:rsidRPr="003C214E" w14:paraId="59B0B15C" w14:textId="77777777" w:rsidTr="00296E5B">
        <w:tc>
          <w:tcPr>
            <w:tcW w:w="1469" w:type="dxa"/>
          </w:tcPr>
          <w:p w14:paraId="42547523" w14:textId="28637056" w:rsidR="00326806" w:rsidRPr="00761DE1" w:rsidRDefault="00326806" w:rsidP="00326806">
            <w:pPr>
              <w:rPr>
                <w:rFonts w:ascii="Verdana" w:hAnsi="Verdana"/>
                <w:iCs/>
              </w:rPr>
            </w:pPr>
            <w:r>
              <w:rPr>
                <w:rFonts w:ascii="Verdana" w:hAnsi="Verdana"/>
                <w:iCs/>
              </w:rPr>
              <w:lastRenderedPageBreak/>
              <w:t>Resolution:</w:t>
            </w:r>
          </w:p>
        </w:tc>
        <w:tc>
          <w:tcPr>
            <w:tcW w:w="9026" w:type="dxa"/>
          </w:tcPr>
          <w:p w14:paraId="3D1E97C2" w14:textId="6DABBC10" w:rsidR="00326806" w:rsidRDefault="00326806" w:rsidP="00326806">
            <w:pPr>
              <w:rPr>
                <w:rFonts w:ascii="Verdana" w:hAnsi="Verdana"/>
                <w:iCs/>
              </w:rPr>
            </w:pPr>
            <w:r>
              <w:rPr>
                <w:rFonts w:ascii="Verdana" w:hAnsi="Verdana"/>
                <w:iCs/>
              </w:rPr>
              <w:t xml:space="preserve">The Minutes were </w:t>
            </w:r>
            <w:r w:rsidRPr="00B45FB0">
              <w:rPr>
                <w:rFonts w:ascii="Verdana" w:hAnsi="Verdana"/>
                <w:b/>
                <w:bCs/>
                <w:iCs/>
              </w:rPr>
              <w:t>APPROVED.</w:t>
            </w:r>
            <w:r>
              <w:rPr>
                <w:rFonts w:ascii="Verdana" w:hAnsi="Verdana"/>
                <w:iCs/>
              </w:rPr>
              <w:t xml:space="preserve"> </w:t>
            </w:r>
          </w:p>
        </w:tc>
      </w:tr>
      <w:tr w:rsidR="00326806" w:rsidRPr="003C214E" w14:paraId="537C5387" w14:textId="77777777" w:rsidTr="00296E5B">
        <w:tc>
          <w:tcPr>
            <w:tcW w:w="1469" w:type="dxa"/>
          </w:tcPr>
          <w:p w14:paraId="7D3AA390" w14:textId="08424AFB" w:rsidR="00326806" w:rsidRPr="00B45FB0" w:rsidRDefault="00326806" w:rsidP="00326806">
            <w:pPr>
              <w:rPr>
                <w:rFonts w:ascii="Verdana" w:hAnsi="Verdana"/>
                <w:iCs/>
              </w:rPr>
            </w:pPr>
            <w:r w:rsidRPr="00B45FB0">
              <w:rPr>
                <w:rFonts w:ascii="Verdana" w:hAnsi="Verdana"/>
                <w:iCs/>
              </w:rPr>
              <w:t>8.1.4</w:t>
            </w:r>
          </w:p>
        </w:tc>
        <w:tc>
          <w:tcPr>
            <w:tcW w:w="9026" w:type="dxa"/>
          </w:tcPr>
          <w:p w14:paraId="427B0484" w14:textId="77777777" w:rsidR="00326806" w:rsidRPr="009A0427" w:rsidRDefault="00326806" w:rsidP="00326806">
            <w:pPr>
              <w:pStyle w:val="NoSpacing"/>
              <w:jc w:val="both"/>
              <w:rPr>
                <w:rFonts w:ascii="Verdana" w:hAnsi="Verdana"/>
                <w:bCs/>
                <w:color w:val="C45911" w:themeColor="accent2" w:themeShade="BF"/>
                <w:shd w:val="clear" w:color="auto" w:fill="FFFFFF"/>
              </w:rPr>
            </w:pPr>
            <w:r w:rsidRPr="009A0427">
              <w:rPr>
                <w:rFonts w:ascii="Verdana" w:hAnsi="Verdana"/>
                <w:b/>
                <w:bCs/>
                <w:color w:val="333333"/>
                <w:shd w:val="clear" w:color="auto" w:fill="FFFFFF"/>
              </w:rPr>
              <w:t>IM and Exec Walkabouts Operating Model</w:t>
            </w:r>
            <w:r w:rsidRPr="009A0427">
              <w:rPr>
                <w:rFonts w:ascii="Verdana" w:hAnsi="Verdana"/>
                <w:bCs/>
                <w:color w:val="C45911" w:themeColor="accent2" w:themeShade="BF"/>
                <w:shd w:val="clear" w:color="auto" w:fill="FFFFFF"/>
              </w:rPr>
              <w:t xml:space="preserve"> </w:t>
            </w:r>
          </w:p>
          <w:p w14:paraId="4DA1CE83" w14:textId="3B198061" w:rsidR="00326806" w:rsidRDefault="00326806" w:rsidP="00326806">
            <w:pPr>
              <w:rPr>
                <w:rFonts w:ascii="Verdana" w:hAnsi="Verdana"/>
                <w:i/>
              </w:rPr>
            </w:pPr>
          </w:p>
        </w:tc>
      </w:tr>
      <w:tr w:rsidR="00326806" w:rsidRPr="00761DE1" w14:paraId="1F55ECF2" w14:textId="77777777" w:rsidTr="00296E5B">
        <w:tc>
          <w:tcPr>
            <w:tcW w:w="1469" w:type="dxa"/>
          </w:tcPr>
          <w:p w14:paraId="418B6050" w14:textId="7E44AD55" w:rsidR="00326806" w:rsidRPr="00761DE1" w:rsidRDefault="00326806" w:rsidP="00326806">
            <w:pPr>
              <w:rPr>
                <w:rFonts w:ascii="Verdana" w:hAnsi="Verdana"/>
                <w:iCs/>
              </w:rPr>
            </w:pPr>
            <w:r w:rsidRPr="00761DE1">
              <w:rPr>
                <w:rFonts w:ascii="Verdana" w:hAnsi="Verdana"/>
                <w:iCs/>
              </w:rPr>
              <w:t>Resolution:</w:t>
            </w:r>
          </w:p>
        </w:tc>
        <w:tc>
          <w:tcPr>
            <w:tcW w:w="9026" w:type="dxa"/>
          </w:tcPr>
          <w:p w14:paraId="1AFAB747" w14:textId="662DDBCD" w:rsidR="00326806" w:rsidRPr="00761DE1" w:rsidRDefault="00326806" w:rsidP="00326806">
            <w:pPr>
              <w:rPr>
                <w:rFonts w:ascii="Verdana" w:hAnsi="Verdana"/>
                <w:iCs/>
              </w:rPr>
            </w:pPr>
            <w:r w:rsidRPr="00761DE1">
              <w:rPr>
                <w:rFonts w:ascii="Verdana" w:hAnsi="Verdana"/>
                <w:iCs/>
                <w:color w:val="333333"/>
                <w:shd w:val="clear" w:color="auto" w:fill="FFFFFF"/>
              </w:rPr>
              <w:t xml:space="preserve">The </w:t>
            </w:r>
            <w:r>
              <w:rPr>
                <w:rFonts w:ascii="Verdana" w:hAnsi="Verdana"/>
                <w:iCs/>
                <w:color w:val="333333"/>
                <w:shd w:val="clear" w:color="auto" w:fill="FFFFFF"/>
              </w:rPr>
              <w:t>Policy was</w:t>
            </w:r>
            <w:r w:rsidRPr="00761DE1">
              <w:rPr>
                <w:rFonts w:ascii="Verdana" w:hAnsi="Verdana"/>
                <w:b/>
                <w:bCs/>
                <w:iCs/>
                <w:color w:val="333333"/>
                <w:shd w:val="clear" w:color="auto" w:fill="FFFFFF"/>
              </w:rPr>
              <w:t xml:space="preserve"> APPROVED. </w:t>
            </w:r>
          </w:p>
        </w:tc>
      </w:tr>
      <w:tr w:rsidR="00326806" w:rsidRPr="003C214E" w14:paraId="58C0D7F8" w14:textId="77777777" w:rsidTr="00296E5B">
        <w:tc>
          <w:tcPr>
            <w:tcW w:w="1469" w:type="dxa"/>
          </w:tcPr>
          <w:p w14:paraId="57CA3B64" w14:textId="5494400A" w:rsidR="00326806" w:rsidRPr="00B45FB0" w:rsidRDefault="00326806" w:rsidP="00326806">
            <w:pPr>
              <w:rPr>
                <w:rFonts w:ascii="Verdana" w:hAnsi="Verdana"/>
                <w:iCs/>
              </w:rPr>
            </w:pPr>
            <w:r w:rsidRPr="00B45FB0">
              <w:rPr>
                <w:rFonts w:ascii="Verdana" w:hAnsi="Verdana"/>
                <w:iCs/>
              </w:rPr>
              <w:t>8.1.5</w:t>
            </w:r>
          </w:p>
        </w:tc>
        <w:tc>
          <w:tcPr>
            <w:tcW w:w="9026" w:type="dxa"/>
          </w:tcPr>
          <w:p w14:paraId="4F0B5B8B" w14:textId="77777777" w:rsidR="00326806" w:rsidRPr="00465CA5" w:rsidRDefault="00326806" w:rsidP="00326806">
            <w:pPr>
              <w:pStyle w:val="NoSpacing"/>
              <w:jc w:val="both"/>
              <w:rPr>
                <w:rFonts w:ascii="Verdana" w:hAnsi="Verdana"/>
                <w:bCs/>
                <w:color w:val="C45911" w:themeColor="accent2" w:themeShade="BF"/>
                <w:shd w:val="clear" w:color="auto" w:fill="FFFFFF"/>
              </w:rPr>
            </w:pPr>
            <w:r w:rsidRPr="00465CA5">
              <w:rPr>
                <w:rFonts w:ascii="Verdana" w:hAnsi="Verdana"/>
                <w:b/>
                <w:bCs/>
                <w:color w:val="333333"/>
                <w:shd w:val="clear" w:color="auto" w:fill="FFFFFF"/>
              </w:rPr>
              <w:t>Annual Cycle of Business for 2026</w:t>
            </w:r>
            <w:r w:rsidRPr="00465CA5">
              <w:rPr>
                <w:rFonts w:ascii="Verdana" w:hAnsi="Verdana"/>
                <w:bCs/>
                <w:color w:val="C45911" w:themeColor="accent2" w:themeShade="BF"/>
                <w:shd w:val="clear" w:color="auto" w:fill="FFFFFF"/>
              </w:rPr>
              <w:t xml:space="preserve"> </w:t>
            </w:r>
          </w:p>
          <w:p w14:paraId="04555595" w14:textId="6E22EAE2" w:rsidR="00326806" w:rsidRDefault="00326806" w:rsidP="00326806">
            <w:pPr>
              <w:rPr>
                <w:rFonts w:ascii="Verdana" w:hAnsi="Verdana"/>
                <w:i/>
              </w:rPr>
            </w:pPr>
          </w:p>
        </w:tc>
      </w:tr>
      <w:tr w:rsidR="00326806" w:rsidRPr="00761DE1" w14:paraId="377C5D4C" w14:textId="77777777" w:rsidTr="00296E5B">
        <w:tc>
          <w:tcPr>
            <w:tcW w:w="1469" w:type="dxa"/>
          </w:tcPr>
          <w:p w14:paraId="5CD0AE31" w14:textId="10C07307" w:rsidR="00326806" w:rsidRPr="00761DE1" w:rsidRDefault="00326806" w:rsidP="00326806">
            <w:pPr>
              <w:rPr>
                <w:rFonts w:ascii="Verdana" w:hAnsi="Verdana"/>
                <w:iCs/>
              </w:rPr>
            </w:pPr>
          </w:p>
        </w:tc>
        <w:tc>
          <w:tcPr>
            <w:tcW w:w="9026" w:type="dxa"/>
          </w:tcPr>
          <w:p w14:paraId="4CB78529" w14:textId="5E9C0F7A" w:rsidR="00326806" w:rsidRPr="0076720D" w:rsidRDefault="00326806" w:rsidP="00326806">
            <w:pPr>
              <w:jc w:val="both"/>
              <w:rPr>
                <w:rFonts w:ascii="Verdana" w:hAnsi="Verdana"/>
                <w:b/>
                <w:bCs/>
                <w:iCs/>
              </w:rPr>
            </w:pPr>
            <w:r w:rsidRPr="0076720D">
              <w:rPr>
                <w:rStyle w:val="Strong"/>
                <w:rFonts w:ascii="Verdana" w:hAnsi="Verdana"/>
                <w:b w:val="0"/>
                <w:bCs w:val="0"/>
              </w:rPr>
              <w:t>The Annual Cycle of Business w</w:t>
            </w:r>
            <w:r w:rsidR="005701A6">
              <w:rPr>
                <w:rStyle w:val="Strong"/>
                <w:rFonts w:ascii="Verdana" w:hAnsi="Verdana"/>
                <w:b w:val="0"/>
                <w:bCs w:val="0"/>
              </w:rPr>
              <w:t>ould</w:t>
            </w:r>
            <w:r w:rsidRPr="0076720D">
              <w:rPr>
                <w:rStyle w:val="Strong"/>
                <w:rFonts w:ascii="Verdana" w:hAnsi="Verdana"/>
                <w:b w:val="0"/>
                <w:bCs w:val="0"/>
              </w:rPr>
              <w:t xml:space="preserve"> be discussed at the February 2026 Board Development session and w</w:t>
            </w:r>
            <w:r w:rsidR="005701A6">
              <w:rPr>
                <w:rStyle w:val="Strong"/>
                <w:rFonts w:ascii="Verdana" w:hAnsi="Verdana"/>
                <w:b w:val="0"/>
                <w:bCs w:val="0"/>
              </w:rPr>
              <w:t>ould</w:t>
            </w:r>
            <w:r w:rsidRPr="0076720D">
              <w:rPr>
                <w:rStyle w:val="Strong"/>
                <w:rFonts w:ascii="Verdana" w:hAnsi="Verdana"/>
                <w:b w:val="0"/>
                <w:bCs w:val="0"/>
              </w:rPr>
              <w:t xml:space="preserve"> be presented to the March 2026 Board for approval</w:t>
            </w:r>
            <w:r w:rsidRPr="0076720D">
              <w:rPr>
                <w:rStyle w:val="Strong"/>
                <w:b w:val="0"/>
                <w:bCs w:val="0"/>
              </w:rPr>
              <w:t> </w:t>
            </w:r>
          </w:p>
        </w:tc>
      </w:tr>
      <w:tr w:rsidR="00326806" w:rsidRPr="003C214E" w14:paraId="5A176D8F" w14:textId="77777777" w:rsidTr="00296E5B">
        <w:tc>
          <w:tcPr>
            <w:tcW w:w="1469" w:type="dxa"/>
          </w:tcPr>
          <w:p w14:paraId="161E50F9" w14:textId="2C0B5438" w:rsidR="00326806" w:rsidRPr="00B45FB0" w:rsidRDefault="00326806" w:rsidP="00326806">
            <w:pPr>
              <w:rPr>
                <w:rFonts w:ascii="Verdana" w:hAnsi="Verdana"/>
                <w:iCs/>
              </w:rPr>
            </w:pPr>
            <w:r w:rsidRPr="00B45FB0">
              <w:rPr>
                <w:rFonts w:ascii="Verdana" w:hAnsi="Verdana"/>
                <w:iCs/>
              </w:rPr>
              <w:t>8.1.6</w:t>
            </w:r>
          </w:p>
        </w:tc>
        <w:tc>
          <w:tcPr>
            <w:tcW w:w="9026" w:type="dxa"/>
          </w:tcPr>
          <w:p w14:paraId="611F655F" w14:textId="77777777" w:rsidR="00326806" w:rsidRPr="00465CA5" w:rsidRDefault="00326806" w:rsidP="00326806">
            <w:pPr>
              <w:pStyle w:val="NoSpacing"/>
              <w:jc w:val="both"/>
              <w:rPr>
                <w:rFonts w:ascii="Verdana" w:hAnsi="Verdana"/>
                <w:bCs/>
                <w:color w:val="C45911" w:themeColor="accent2" w:themeShade="BF"/>
                <w:shd w:val="clear" w:color="auto" w:fill="FFFFFF"/>
              </w:rPr>
            </w:pPr>
            <w:proofErr w:type="gramStart"/>
            <w:r w:rsidRPr="00465CA5">
              <w:rPr>
                <w:rFonts w:ascii="Verdana" w:hAnsi="Verdana"/>
                <w:b/>
                <w:bCs/>
                <w:color w:val="333333"/>
                <w:shd w:val="clear" w:color="auto" w:fill="FFFFFF"/>
              </w:rPr>
              <w:t>South East</w:t>
            </w:r>
            <w:proofErr w:type="gramEnd"/>
            <w:r w:rsidRPr="00465CA5">
              <w:rPr>
                <w:rFonts w:ascii="Verdana" w:hAnsi="Verdana"/>
                <w:b/>
                <w:bCs/>
                <w:color w:val="333333"/>
                <w:shd w:val="clear" w:color="auto" w:fill="FFFFFF"/>
              </w:rPr>
              <w:t xml:space="preserve"> Wales Regional Joint Committee Highlight Report and Terms of Reference</w:t>
            </w:r>
            <w:r w:rsidRPr="00465CA5">
              <w:rPr>
                <w:rFonts w:ascii="Verdana" w:hAnsi="Verdana"/>
                <w:bCs/>
                <w:color w:val="C45911" w:themeColor="accent2" w:themeShade="BF"/>
                <w:shd w:val="clear" w:color="auto" w:fill="FFFFFF"/>
              </w:rPr>
              <w:t xml:space="preserve"> </w:t>
            </w:r>
          </w:p>
          <w:p w14:paraId="2415241F" w14:textId="1584931C" w:rsidR="00326806" w:rsidRDefault="00326806" w:rsidP="00326806">
            <w:pPr>
              <w:rPr>
                <w:rFonts w:ascii="Verdana" w:hAnsi="Verdana"/>
                <w:i/>
              </w:rPr>
            </w:pPr>
          </w:p>
        </w:tc>
      </w:tr>
      <w:tr w:rsidR="00326806" w:rsidRPr="00761DE1" w14:paraId="52D1E24B" w14:textId="77777777" w:rsidTr="00296E5B">
        <w:tc>
          <w:tcPr>
            <w:tcW w:w="1469" w:type="dxa"/>
          </w:tcPr>
          <w:p w14:paraId="113D6123" w14:textId="047ABEA9" w:rsidR="00326806" w:rsidRPr="00761DE1" w:rsidRDefault="00326806" w:rsidP="00326806">
            <w:pPr>
              <w:rPr>
                <w:rFonts w:ascii="Verdana" w:hAnsi="Verdana"/>
                <w:iCs/>
              </w:rPr>
            </w:pPr>
            <w:r w:rsidRPr="00761DE1">
              <w:rPr>
                <w:rFonts w:ascii="Verdana" w:hAnsi="Verdana"/>
                <w:iCs/>
              </w:rPr>
              <w:t>Resolution:</w:t>
            </w:r>
          </w:p>
        </w:tc>
        <w:tc>
          <w:tcPr>
            <w:tcW w:w="9026" w:type="dxa"/>
          </w:tcPr>
          <w:p w14:paraId="7AC42BD1" w14:textId="0FF40CD4" w:rsidR="00326806" w:rsidRPr="00761DE1" w:rsidRDefault="00326806" w:rsidP="00CD52F9">
            <w:pPr>
              <w:jc w:val="both"/>
              <w:rPr>
                <w:rFonts w:ascii="Verdana" w:hAnsi="Verdana"/>
                <w:iCs/>
              </w:rPr>
            </w:pPr>
            <w:r w:rsidRPr="00761DE1">
              <w:rPr>
                <w:rFonts w:ascii="Verdana" w:hAnsi="Verdana"/>
                <w:iCs/>
              </w:rPr>
              <w:t xml:space="preserve">The </w:t>
            </w:r>
            <w:r>
              <w:rPr>
                <w:rFonts w:ascii="Verdana" w:hAnsi="Verdana"/>
                <w:iCs/>
              </w:rPr>
              <w:t xml:space="preserve">Highlight Report was </w:t>
            </w:r>
            <w:proofErr w:type="gramStart"/>
            <w:r w:rsidRPr="005701A6">
              <w:rPr>
                <w:rFonts w:ascii="Verdana" w:hAnsi="Verdana"/>
                <w:b/>
                <w:bCs/>
                <w:iCs/>
              </w:rPr>
              <w:t>NOTED</w:t>
            </w:r>
            <w:proofErr w:type="gramEnd"/>
            <w:r w:rsidRPr="005701A6">
              <w:rPr>
                <w:rFonts w:ascii="Verdana" w:hAnsi="Verdana"/>
                <w:b/>
                <w:bCs/>
                <w:iCs/>
              </w:rPr>
              <w:t xml:space="preserve"> </w:t>
            </w:r>
            <w:r>
              <w:rPr>
                <w:rFonts w:ascii="Verdana" w:hAnsi="Verdana"/>
                <w:iCs/>
              </w:rPr>
              <w:t xml:space="preserve">and the Terms of Reference were </w:t>
            </w:r>
            <w:r w:rsidRPr="005701A6">
              <w:rPr>
                <w:rFonts w:ascii="Verdana" w:hAnsi="Verdana"/>
                <w:b/>
                <w:bCs/>
                <w:iCs/>
              </w:rPr>
              <w:t>APPROVED</w:t>
            </w:r>
          </w:p>
        </w:tc>
      </w:tr>
      <w:tr w:rsidR="00326806" w:rsidRPr="003C214E" w14:paraId="072F90EB" w14:textId="77777777" w:rsidTr="00296E5B">
        <w:tc>
          <w:tcPr>
            <w:tcW w:w="1469" w:type="dxa"/>
          </w:tcPr>
          <w:p w14:paraId="5FCFE23C" w14:textId="509FDD50" w:rsidR="00326806" w:rsidRPr="00443F68" w:rsidRDefault="00326806" w:rsidP="00326806">
            <w:pPr>
              <w:rPr>
                <w:rFonts w:ascii="Verdana" w:hAnsi="Verdana"/>
                <w:i/>
              </w:rPr>
            </w:pPr>
            <w:r>
              <w:rPr>
                <w:rFonts w:ascii="Verdana" w:hAnsi="Verdana"/>
              </w:rPr>
              <w:t>8</w:t>
            </w:r>
            <w:r w:rsidRPr="00443F68">
              <w:rPr>
                <w:rFonts w:ascii="Verdana" w:hAnsi="Verdana"/>
              </w:rPr>
              <w:t>.</w:t>
            </w:r>
            <w:r>
              <w:rPr>
                <w:rFonts w:ascii="Verdana" w:hAnsi="Verdana"/>
              </w:rPr>
              <w:t>2</w:t>
            </w:r>
          </w:p>
        </w:tc>
        <w:tc>
          <w:tcPr>
            <w:tcW w:w="9026" w:type="dxa"/>
          </w:tcPr>
          <w:p w14:paraId="452713CE" w14:textId="670E42AC" w:rsidR="00326806" w:rsidRPr="00BE110B" w:rsidRDefault="00326806" w:rsidP="00326806">
            <w:pPr>
              <w:rPr>
                <w:rFonts w:ascii="Verdana" w:hAnsi="Verdana"/>
                <w:b/>
                <w:bCs/>
                <w:iCs/>
              </w:rPr>
            </w:pPr>
            <w:r>
              <w:rPr>
                <w:rFonts w:ascii="Verdana" w:hAnsi="Verdana"/>
                <w:b/>
                <w:bCs/>
                <w:iCs/>
              </w:rPr>
              <w:t>FOR NOTING</w:t>
            </w:r>
          </w:p>
        </w:tc>
      </w:tr>
      <w:tr w:rsidR="00326806" w:rsidRPr="003C214E" w14:paraId="637CB9C1" w14:textId="77777777" w:rsidTr="00296E5B">
        <w:tc>
          <w:tcPr>
            <w:tcW w:w="1469" w:type="dxa"/>
          </w:tcPr>
          <w:p w14:paraId="52F74153" w14:textId="58CF1C4A" w:rsidR="00326806" w:rsidRPr="00443F68" w:rsidRDefault="00326806" w:rsidP="00326806">
            <w:pPr>
              <w:rPr>
                <w:rFonts w:ascii="Verdana" w:hAnsi="Verdana"/>
                <w:i/>
              </w:rPr>
            </w:pPr>
            <w:r>
              <w:rPr>
                <w:rFonts w:ascii="Verdana" w:hAnsi="Verdana"/>
              </w:rPr>
              <w:t>8</w:t>
            </w:r>
            <w:r w:rsidRPr="00443F68">
              <w:rPr>
                <w:rFonts w:ascii="Verdana" w:hAnsi="Verdana"/>
              </w:rPr>
              <w:t>.</w:t>
            </w:r>
            <w:r>
              <w:rPr>
                <w:rFonts w:ascii="Verdana" w:hAnsi="Verdana"/>
              </w:rPr>
              <w:t>2.1</w:t>
            </w:r>
          </w:p>
        </w:tc>
        <w:tc>
          <w:tcPr>
            <w:tcW w:w="9026" w:type="dxa"/>
          </w:tcPr>
          <w:p w14:paraId="7291EEA2" w14:textId="28E462F5" w:rsidR="00326806" w:rsidRDefault="00326806" w:rsidP="00326806">
            <w:pPr>
              <w:rPr>
                <w:rFonts w:ascii="Verdana" w:hAnsi="Verdana"/>
                <w:i/>
              </w:rPr>
            </w:pPr>
            <w:r w:rsidRPr="00BE110B">
              <w:rPr>
                <w:rFonts w:ascii="Verdana" w:hAnsi="Verdana"/>
                <w:b/>
                <w:bCs/>
                <w:iCs/>
              </w:rPr>
              <w:t>Non-Routine Board Business (Forward Plan)</w:t>
            </w:r>
          </w:p>
        </w:tc>
      </w:tr>
      <w:tr w:rsidR="00326806" w:rsidRPr="003C214E" w14:paraId="3DB81AB9" w14:textId="77777777" w:rsidTr="00296E5B">
        <w:tc>
          <w:tcPr>
            <w:tcW w:w="1469" w:type="dxa"/>
          </w:tcPr>
          <w:p w14:paraId="61A29518" w14:textId="504E7FEE" w:rsidR="00326806" w:rsidRPr="00761DE1" w:rsidRDefault="00326806" w:rsidP="00326806">
            <w:pPr>
              <w:rPr>
                <w:rFonts w:ascii="Verdana" w:hAnsi="Verdana"/>
                <w:iCs/>
              </w:rPr>
            </w:pPr>
            <w:r w:rsidRPr="00761DE1">
              <w:rPr>
                <w:rFonts w:ascii="Verdana" w:hAnsi="Verdana"/>
                <w:iCs/>
              </w:rPr>
              <w:t>Resolution:</w:t>
            </w:r>
          </w:p>
        </w:tc>
        <w:tc>
          <w:tcPr>
            <w:tcW w:w="9026" w:type="dxa"/>
          </w:tcPr>
          <w:p w14:paraId="353E9A74" w14:textId="2652A4D0" w:rsidR="00326806" w:rsidRPr="00A07676" w:rsidRDefault="00326806" w:rsidP="00326806">
            <w:pPr>
              <w:rPr>
                <w:rFonts w:ascii="Verdana" w:hAnsi="Verdana"/>
                <w:b/>
                <w:bCs/>
                <w:iCs/>
              </w:rPr>
            </w:pPr>
            <w:r>
              <w:rPr>
                <w:rFonts w:ascii="Verdana" w:hAnsi="Verdana"/>
                <w:iCs/>
              </w:rPr>
              <w:t xml:space="preserve">The </w:t>
            </w:r>
            <w:r w:rsidRPr="00A07676">
              <w:rPr>
                <w:rFonts w:ascii="Verdana" w:hAnsi="Verdana"/>
                <w:iCs/>
              </w:rPr>
              <w:t>Non-Routine Board Business (Forward Plan)</w:t>
            </w:r>
            <w:r>
              <w:rPr>
                <w:rFonts w:ascii="Verdana" w:hAnsi="Verdana"/>
                <w:iCs/>
              </w:rPr>
              <w:t xml:space="preserve"> was </w:t>
            </w:r>
            <w:r>
              <w:rPr>
                <w:rFonts w:ascii="Verdana" w:hAnsi="Verdana"/>
                <w:b/>
                <w:bCs/>
                <w:iCs/>
              </w:rPr>
              <w:t>NOTED.</w:t>
            </w:r>
          </w:p>
        </w:tc>
      </w:tr>
      <w:tr w:rsidR="00326806" w:rsidRPr="003C214E" w14:paraId="6573704C" w14:textId="77777777" w:rsidTr="00296E5B">
        <w:tc>
          <w:tcPr>
            <w:tcW w:w="1469" w:type="dxa"/>
          </w:tcPr>
          <w:p w14:paraId="0A54537C" w14:textId="3BA7B669" w:rsidR="00326806" w:rsidRPr="00443F68" w:rsidRDefault="00326806" w:rsidP="00326806">
            <w:pPr>
              <w:rPr>
                <w:rFonts w:ascii="Verdana" w:hAnsi="Verdana"/>
                <w:i/>
              </w:rPr>
            </w:pPr>
            <w:r>
              <w:rPr>
                <w:rFonts w:ascii="Verdana" w:hAnsi="Verdana"/>
              </w:rPr>
              <w:t>8</w:t>
            </w:r>
            <w:r w:rsidRPr="00443F68">
              <w:rPr>
                <w:rFonts w:ascii="Verdana" w:hAnsi="Verdana"/>
              </w:rPr>
              <w:t>.</w:t>
            </w:r>
            <w:r>
              <w:rPr>
                <w:rFonts w:ascii="Verdana" w:hAnsi="Verdana"/>
              </w:rPr>
              <w:t>2.2</w:t>
            </w:r>
          </w:p>
        </w:tc>
        <w:tc>
          <w:tcPr>
            <w:tcW w:w="9026" w:type="dxa"/>
          </w:tcPr>
          <w:p w14:paraId="601374C4" w14:textId="2FB98BC9" w:rsidR="00326806" w:rsidRDefault="00326806" w:rsidP="00326806">
            <w:pPr>
              <w:rPr>
                <w:rFonts w:ascii="Verdana" w:hAnsi="Verdana"/>
                <w:i/>
              </w:rPr>
            </w:pPr>
            <w:r w:rsidRPr="00BE110B">
              <w:rPr>
                <w:rFonts w:ascii="Verdana" w:hAnsi="Verdana"/>
                <w:b/>
                <w:bCs/>
                <w:iCs/>
              </w:rPr>
              <w:t>Board Committee and Advisory Group Highlight Reports</w:t>
            </w:r>
          </w:p>
        </w:tc>
      </w:tr>
      <w:tr w:rsidR="00326806" w:rsidRPr="003C214E" w14:paraId="68853FC6" w14:textId="77777777" w:rsidTr="00296E5B">
        <w:tc>
          <w:tcPr>
            <w:tcW w:w="1469" w:type="dxa"/>
          </w:tcPr>
          <w:p w14:paraId="344AE796" w14:textId="1F2E5AC5" w:rsidR="00326806" w:rsidRPr="00761DE1" w:rsidRDefault="00326806" w:rsidP="00326806">
            <w:pPr>
              <w:rPr>
                <w:rFonts w:ascii="Verdana" w:hAnsi="Verdana"/>
                <w:iCs/>
              </w:rPr>
            </w:pPr>
            <w:r w:rsidRPr="00761DE1">
              <w:rPr>
                <w:rFonts w:ascii="Verdana" w:hAnsi="Verdana"/>
                <w:iCs/>
              </w:rPr>
              <w:t>Resolution:</w:t>
            </w:r>
          </w:p>
        </w:tc>
        <w:tc>
          <w:tcPr>
            <w:tcW w:w="9026" w:type="dxa"/>
          </w:tcPr>
          <w:p w14:paraId="38A33717" w14:textId="1A676D95" w:rsidR="00326806" w:rsidRPr="00A07676" w:rsidRDefault="00326806" w:rsidP="00326806">
            <w:pPr>
              <w:rPr>
                <w:rFonts w:ascii="Verdana" w:hAnsi="Verdana"/>
                <w:iCs/>
              </w:rPr>
            </w:pPr>
            <w:r>
              <w:rPr>
                <w:rFonts w:ascii="Verdana" w:hAnsi="Verdana"/>
                <w:iCs/>
              </w:rPr>
              <w:t xml:space="preserve">The report was </w:t>
            </w:r>
            <w:r w:rsidRPr="00A07676">
              <w:rPr>
                <w:rFonts w:ascii="Verdana" w:hAnsi="Verdana"/>
                <w:b/>
                <w:bCs/>
                <w:iCs/>
              </w:rPr>
              <w:t>NOTED.</w:t>
            </w:r>
          </w:p>
        </w:tc>
      </w:tr>
      <w:tr w:rsidR="00326806" w:rsidRPr="003C214E" w14:paraId="185DBA6D" w14:textId="77777777" w:rsidTr="00296E5B">
        <w:tc>
          <w:tcPr>
            <w:tcW w:w="1469" w:type="dxa"/>
          </w:tcPr>
          <w:p w14:paraId="242683A5" w14:textId="1FFCDDA4" w:rsidR="00326806" w:rsidRPr="00443F68" w:rsidRDefault="00326806" w:rsidP="00326806">
            <w:pPr>
              <w:rPr>
                <w:rFonts w:ascii="Verdana" w:hAnsi="Verdana"/>
                <w:i/>
              </w:rPr>
            </w:pPr>
            <w:r>
              <w:rPr>
                <w:rFonts w:ascii="Verdana" w:hAnsi="Verdana"/>
              </w:rPr>
              <w:t>8</w:t>
            </w:r>
            <w:r w:rsidRPr="00443F68">
              <w:rPr>
                <w:rFonts w:ascii="Verdana" w:hAnsi="Verdana"/>
              </w:rPr>
              <w:t>.</w:t>
            </w:r>
            <w:r>
              <w:rPr>
                <w:rFonts w:ascii="Verdana" w:hAnsi="Verdana"/>
              </w:rPr>
              <w:t>2.3</w:t>
            </w:r>
          </w:p>
        </w:tc>
        <w:tc>
          <w:tcPr>
            <w:tcW w:w="9026" w:type="dxa"/>
          </w:tcPr>
          <w:p w14:paraId="7495229C" w14:textId="2DA33685" w:rsidR="00326806" w:rsidRPr="0076720D" w:rsidRDefault="00326806" w:rsidP="00326806">
            <w:pPr>
              <w:pStyle w:val="NoSpacing"/>
              <w:jc w:val="both"/>
              <w:rPr>
                <w:rFonts w:ascii="Verdana" w:hAnsi="Verdana"/>
                <w:i/>
              </w:rPr>
            </w:pPr>
            <w:r w:rsidRPr="0076720D">
              <w:rPr>
                <w:rFonts w:ascii="Verdana" w:hAnsi="Verdana"/>
                <w:b/>
                <w:bCs/>
                <w:color w:val="333333"/>
                <w:shd w:val="clear" w:color="auto" w:fill="FFFFFF"/>
              </w:rPr>
              <w:t>Highlight Report from the Joint Commissioning Committee</w:t>
            </w:r>
          </w:p>
        </w:tc>
      </w:tr>
      <w:tr w:rsidR="00B53114" w:rsidRPr="003C214E" w14:paraId="5A09516D" w14:textId="77777777" w:rsidTr="00296E5B">
        <w:tc>
          <w:tcPr>
            <w:tcW w:w="1469" w:type="dxa"/>
          </w:tcPr>
          <w:p w14:paraId="062C7868" w14:textId="77777777" w:rsidR="00B53114" w:rsidRDefault="00B53114" w:rsidP="00326806">
            <w:pPr>
              <w:rPr>
                <w:rFonts w:ascii="Verdana" w:hAnsi="Verdana"/>
              </w:rPr>
            </w:pPr>
          </w:p>
        </w:tc>
        <w:tc>
          <w:tcPr>
            <w:tcW w:w="9026" w:type="dxa"/>
          </w:tcPr>
          <w:p w14:paraId="3ADAEEFD" w14:textId="290639BB" w:rsidR="00B53114" w:rsidRPr="00B53114" w:rsidRDefault="001525DC" w:rsidP="005701A6">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 xml:space="preserve">P Mears highlighted </w:t>
            </w:r>
            <w:r w:rsidR="00B53114" w:rsidRPr="00B53114">
              <w:rPr>
                <w:rFonts w:ascii="Verdana" w:eastAsia="Times New Roman" w:hAnsi="Verdana" w:cs="Segoe UI"/>
                <w:color w:val="323130"/>
                <w:lang w:eastAsia="en-GB"/>
              </w:rPr>
              <w:t>the need for a strategic conversation about significant risks in specialist commissioning, noting the complexity and high cost of service areas involved</w:t>
            </w:r>
            <w:r>
              <w:rPr>
                <w:rFonts w:ascii="Verdana" w:eastAsia="Times New Roman" w:hAnsi="Verdana" w:cs="Segoe UI"/>
                <w:color w:val="323130"/>
                <w:lang w:eastAsia="en-GB"/>
              </w:rPr>
              <w:t xml:space="preserve"> and suggested that as part of the Board Development discussion around the IMTP</w:t>
            </w:r>
            <w:r w:rsidR="00B53114" w:rsidRPr="00B53114">
              <w:rPr>
                <w:rFonts w:ascii="Verdana" w:eastAsia="Times New Roman" w:hAnsi="Verdana" w:cs="Segoe UI"/>
                <w:color w:val="323130"/>
                <w:lang w:eastAsia="en-GB"/>
              </w:rPr>
              <w:t>, the Board should explicitly articulate and discuss these risks. </w:t>
            </w:r>
          </w:p>
          <w:p w14:paraId="34857090" w14:textId="77777777" w:rsidR="001525DC" w:rsidRDefault="001525DC" w:rsidP="005701A6">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color w:val="323130"/>
                <w:lang w:eastAsia="en-GB"/>
              </w:rPr>
              <w:t>C Donoghue e</w:t>
            </w:r>
            <w:r w:rsidR="00B53114" w:rsidRPr="00B53114">
              <w:rPr>
                <w:rFonts w:ascii="Verdana" w:eastAsia="Times New Roman" w:hAnsi="Verdana" w:cs="Segoe UI"/>
                <w:color w:val="323130"/>
                <w:lang w:eastAsia="en-GB"/>
              </w:rPr>
              <w:t>xpressed concern that some investment decisions f</w:t>
            </w:r>
            <w:r>
              <w:rPr>
                <w:rFonts w:ascii="Verdana" w:eastAsia="Times New Roman" w:hAnsi="Verdana" w:cs="Segoe UI"/>
                <w:color w:val="323130"/>
                <w:lang w:eastAsia="en-GB"/>
              </w:rPr>
              <w:t>elt</w:t>
            </w:r>
            <w:r w:rsidR="00B53114" w:rsidRPr="00B53114">
              <w:rPr>
                <w:rFonts w:ascii="Verdana" w:eastAsia="Times New Roman" w:hAnsi="Verdana" w:cs="Segoe UI"/>
                <w:color w:val="323130"/>
                <w:lang w:eastAsia="en-GB"/>
              </w:rPr>
              <w:t xml:space="preserve"> imposed, with little room for Board discretion, </w:t>
            </w:r>
            <w:r>
              <w:rPr>
                <w:rFonts w:ascii="Verdana" w:eastAsia="Times New Roman" w:hAnsi="Verdana" w:cs="Segoe UI"/>
                <w:color w:val="323130"/>
                <w:lang w:eastAsia="en-GB"/>
              </w:rPr>
              <w:t>particularly</w:t>
            </w:r>
            <w:r w:rsidR="00B53114" w:rsidRPr="00B53114">
              <w:rPr>
                <w:rFonts w:ascii="Verdana" w:eastAsia="Times New Roman" w:hAnsi="Verdana" w:cs="Segoe UI"/>
                <w:color w:val="323130"/>
                <w:lang w:eastAsia="en-GB"/>
              </w:rPr>
              <w:t xml:space="preserve"> when resources </w:t>
            </w:r>
            <w:r>
              <w:rPr>
                <w:rFonts w:ascii="Verdana" w:eastAsia="Times New Roman" w:hAnsi="Verdana" w:cs="Segoe UI"/>
                <w:color w:val="323130"/>
                <w:lang w:eastAsia="en-GB"/>
              </w:rPr>
              <w:t>we</w:t>
            </w:r>
            <w:r w:rsidR="00B53114" w:rsidRPr="00B53114">
              <w:rPr>
                <w:rFonts w:ascii="Verdana" w:eastAsia="Times New Roman" w:hAnsi="Verdana" w:cs="Segoe UI"/>
                <w:color w:val="323130"/>
                <w:lang w:eastAsia="en-GB"/>
              </w:rPr>
              <w:t>re limited and expectations remain</w:t>
            </w:r>
            <w:r>
              <w:rPr>
                <w:rFonts w:ascii="Verdana" w:eastAsia="Times New Roman" w:hAnsi="Verdana" w:cs="Segoe UI"/>
                <w:color w:val="323130"/>
                <w:lang w:eastAsia="en-GB"/>
              </w:rPr>
              <w:t>ed</w:t>
            </w:r>
            <w:r w:rsidR="00B53114" w:rsidRPr="00B53114">
              <w:rPr>
                <w:rFonts w:ascii="Verdana" w:eastAsia="Times New Roman" w:hAnsi="Verdana" w:cs="Segoe UI"/>
                <w:color w:val="323130"/>
                <w:lang w:eastAsia="en-GB"/>
              </w:rPr>
              <w:t xml:space="preserve"> high</w:t>
            </w:r>
            <w:r>
              <w:rPr>
                <w:rFonts w:ascii="Verdana" w:eastAsia="Times New Roman" w:hAnsi="Verdana" w:cs="Segoe UI"/>
                <w:color w:val="323130"/>
                <w:lang w:eastAsia="en-GB"/>
              </w:rPr>
              <w:t>, and</w:t>
            </w:r>
            <w:r w:rsidR="00B53114" w:rsidRPr="00B53114">
              <w:rPr>
                <w:rFonts w:ascii="Verdana" w:eastAsia="Times New Roman" w:hAnsi="Verdana" w:cs="Segoe UI"/>
                <w:color w:val="323130"/>
                <w:lang w:eastAsia="en-GB"/>
              </w:rPr>
              <w:t xml:space="preserve"> </w:t>
            </w:r>
            <w:r>
              <w:rPr>
                <w:rFonts w:ascii="Verdana" w:eastAsia="Times New Roman" w:hAnsi="Verdana" w:cs="Segoe UI"/>
                <w:color w:val="323130"/>
                <w:lang w:eastAsia="en-GB"/>
              </w:rPr>
              <w:t>q</w:t>
            </w:r>
            <w:r w:rsidR="00B53114" w:rsidRPr="00B53114">
              <w:rPr>
                <w:rFonts w:ascii="Verdana" w:eastAsia="Times New Roman" w:hAnsi="Verdana" w:cs="Segoe UI"/>
                <w:color w:val="323130"/>
                <w:lang w:eastAsia="en-GB"/>
              </w:rPr>
              <w:t>uestioned the mechanism for the Board to challenge or decline certain investments. </w:t>
            </w:r>
            <w:r>
              <w:rPr>
                <w:rFonts w:ascii="Verdana" w:eastAsia="Times New Roman" w:hAnsi="Verdana" w:cs="Segoe UI"/>
                <w:color w:val="323130"/>
                <w:lang w:eastAsia="en-GB"/>
              </w:rPr>
              <w:t xml:space="preserve">C Thompson confirmed that </w:t>
            </w:r>
            <w:r w:rsidR="00B53114" w:rsidRPr="00B53114">
              <w:rPr>
                <w:rFonts w:ascii="Verdana" w:eastAsia="Times New Roman" w:hAnsi="Verdana" w:cs="Segoe UI"/>
                <w:color w:val="323130"/>
                <w:lang w:eastAsia="en-GB"/>
              </w:rPr>
              <w:t xml:space="preserve">discussions </w:t>
            </w:r>
            <w:r>
              <w:rPr>
                <w:rFonts w:ascii="Verdana" w:eastAsia="Times New Roman" w:hAnsi="Verdana" w:cs="Segoe UI"/>
                <w:color w:val="323130"/>
                <w:lang w:eastAsia="en-GB"/>
              </w:rPr>
              <w:t>we</w:t>
            </w:r>
            <w:r w:rsidR="00B53114" w:rsidRPr="00B53114">
              <w:rPr>
                <w:rFonts w:ascii="Verdana" w:eastAsia="Times New Roman" w:hAnsi="Verdana" w:cs="Segoe UI"/>
                <w:color w:val="323130"/>
                <w:lang w:eastAsia="en-GB"/>
              </w:rPr>
              <w:t>re increasingly challenging, emphasi</w:t>
            </w:r>
            <w:r>
              <w:rPr>
                <w:rFonts w:ascii="Verdana" w:eastAsia="Times New Roman" w:hAnsi="Verdana" w:cs="Segoe UI"/>
                <w:color w:val="323130"/>
                <w:lang w:eastAsia="en-GB"/>
              </w:rPr>
              <w:t>s</w:t>
            </w:r>
            <w:r w:rsidR="00B53114" w:rsidRPr="00B53114">
              <w:rPr>
                <w:rFonts w:ascii="Verdana" w:eastAsia="Times New Roman" w:hAnsi="Verdana" w:cs="Segoe UI"/>
                <w:color w:val="323130"/>
                <w:lang w:eastAsia="en-GB"/>
              </w:rPr>
              <w:t>ing that the Board c</w:t>
            </w:r>
            <w:r>
              <w:rPr>
                <w:rFonts w:ascii="Verdana" w:eastAsia="Times New Roman" w:hAnsi="Verdana" w:cs="Segoe UI"/>
                <w:color w:val="323130"/>
                <w:lang w:eastAsia="en-GB"/>
              </w:rPr>
              <w:t>ould not</w:t>
            </w:r>
            <w:r w:rsidR="00B53114" w:rsidRPr="00B53114">
              <w:rPr>
                <w:rFonts w:ascii="Verdana" w:eastAsia="Times New Roman" w:hAnsi="Verdana" w:cs="Segoe UI"/>
                <w:color w:val="323130"/>
                <w:lang w:eastAsia="en-GB"/>
              </w:rPr>
              <w:t xml:space="preserve"> continue to simply uplift and invest in all areas. </w:t>
            </w:r>
          </w:p>
          <w:p w14:paraId="7313CF6C" w14:textId="2C5C060A" w:rsidR="00B53114" w:rsidRPr="005701A6" w:rsidRDefault="001525DC" w:rsidP="001525DC">
            <w:pPr>
              <w:shd w:val="clear" w:color="auto" w:fill="FFFFFF"/>
              <w:spacing w:before="100" w:beforeAutospacing="1" w:after="100" w:afterAutospacing="1"/>
              <w:jc w:val="both"/>
              <w:rPr>
                <w:rFonts w:ascii="Verdana" w:hAnsi="Verdana"/>
                <w:b/>
                <w:bCs/>
                <w:color w:val="333333"/>
                <w:shd w:val="clear" w:color="auto" w:fill="FFFFFF"/>
              </w:rPr>
            </w:pPr>
            <w:r>
              <w:rPr>
                <w:rFonts w:ascii="Verdana" w:eastAsia="Times New Roman" w:hAnsi="Verdana" w:cs="Segoe UI"/>
                <w:color w:val="323130"/>
                <w:lang w:eastAsia="en-GB"/>
              </w:rPr>
              <w:t>D Hurford h</w:t>
            </w:r>
            <w:r w:rsidR="00B53114" w:rsidRPr="00B53114">
              <w:rPr>
                <w:rFonts w:ascii="Verdana" w:eastAsia="Times New Roman" w:hAnsi="Verdana" w:cs="Segoe UI"/>
                <w:color w:val="323130"/>
                <w:lang w:eastAsia="en-GB"/>
              </w:rPr>
              <w:t xml:space="preserve">ighlighted </w:t>
            </w:r>
            <w:proofErr w:type="gramStart"/>
            <w:r w:rsidR="00B53114" w:rsidRPr="00B53114">
              <w:rPr>
                <w:rFonts w:ascii="Verdana" w:eastAsia="Times New Roman" w:hAnsi="Verdana" w:cs="Segoe UI"/>
                <w:color w:val="323130"/>
                <w:lang w:eastAsia="en-GB"/>
              </w:rPr>
              <w:t>that different organisations</w:t>
            </w:r>
            <w:proofErr w:type="gramEnd"/>
            <w:r w:rsidR="00B53114" w:rsidRPr="00B53114">
              <w:rPr>
                <w:rFonts w:ascii="Verdana" w:eastAsia="Times New Roman" w:hAnsi="Verdana" w:cs="Segoe UI"/>
                <w:color w:val="323130"/>
                <w:lang w:eastAsia="en-GB"/>
              </w:rPr>
              <w:t xml:space="preserve"> ha</w:t>
            </w:r>
            <w:r>
              <w:rPr>
                <w:rFonts w:ascii="Verdana" w:eastAsia="Times New Roman" w:hAnsi="Verdana" w:cs="Segoe UI"/>
                <w:color w:val="323130"/>
                <w:lang w:eastAsia="en-GB"/>
              </w:rPr>
              <w:t>d</w:t>
            </w:r>
            <w:r w:rsidR="00B53114" w:rsidRPr="00B53114">
              <w:rPr>
                <w:rFonts w:ascii="Verdana" w:eastAsia="Times New Roman" w:hAnsi="Verdana" w:cs="Segoe UI"/>
                <w:color w:val="323130"/>
                <w:lang w:eastAsia="en-GB"/>
              </w:rPr>
              <w:t xml:space="preserve"> varying thresholds for approving treatments</w:t>
            </w:r>
            <w:r>
              <w:rPr>
                <w:rFonts w:ascii="Verdana" w:eastAsia="Times New Roman" w:hAnsi="Verdana" w:cs="Segoe UI"/>
                <w:color w:val="323130"/>
                <w:lang w:eastAsia="en-GB"/>
              </w:rPr>
              <w:t xml:space="preserve">, for example, Individual Patient Funding Requests, </w:t>
            </w:r>
            <w:r w:rsidR="00B53114" w:rsidRPr="00B53114">
              <w:rPr>
                <w:rFonts w:ascii="Verdana" w:eastAsia="Times New Roman" w:hAnsi="Verdana" w:cs="Segoe UI"/>
                <w:color w:val="323130"/>
                <w:lang w:eastAsia="en-GB"/>
              </w:rPr>
              <w:t>which complicate</w:t>
            </w:r>
            <w:r>
              <w:rPr>
                <w:rFonts w:ascii="Verdana" w:eastAsia="Times New Roman" w:hAnsi="Verdana" w:cs="Segoe UI"/>
                <w:color w:val="323130"/>
                <w:lang w:eastAsia="en-GB"/>
              </w:rPr>
              <w:t>d</w:t>
            </w:r>
            <w:r w:rsidR="00B53114" w:rsidRPr="00B53114">
              <w:rPr>
                <w:rFonts w:ascii="Verdana" w:eastAsia="Times New Roman" w:hAnsi="Verdana" w:cs="Segoe UI"/>
                <w:color w:val="323130"/>
                <w:lang w:eastAsia="en-GB"/>
              </w:rPr>
              <w:t xml:space="preserve"> national decision-making and resource allocation</w:t>
            </w:r>
            <w:r>
              <w:rPr>
                <w:rFonts w:ascii="Verdana" w:eastAsia="Times New Roman" w:hAnsi="Verdana" w:cs="Segoe UI"/>
                <w:color w:val="323130"/>
                <w:lang w:eastAsia="en-GB"/>
              </w:rPr>
              <w:t xml:space="preserve">.  S Morris added that </w:t>
            </w:r>
            <w:r w:rsidR="00B53114" w:rsidRPr="00B53114">
              <w:rPr>
                <w:rFonts w:ascii="Verdana" w:eastAsia="Times New Roman" w:hAnsi="Verdana" w:cs="Segoe UI"/>
                <w:color w:val="323130"/>
                <w:lang w:eastAsia="en-GB"/>
              </w:rPr>
              <w:t>similar challenges and decision-making complexities appl</w:t>
            </w:r>
            <w:r>
              <w:rPr>
                <w:rFonts w:ascii="Verdana" w:eastAsia="Times New Roman" w:hAnsi="Verdana" w:cs="Segoe UI"/>
                <w:color w:val="323130"/>
                <w:lang w:eastAsia="en-GB"/>
              </w:rPr>
              <w:t>ied</w:t>
            </w:r>
            <w:r w:rsidR="00B53114" w:rsidRPr="00B53114">
              <w:rPr>
                <w:rFonts w:ascii="Verdana" w:eastAsia="Times New Roman" w:hAnsi="Verdana" w:cs="Segoe UI"/>
                <w:color w:val="323130"/>
                <w:lang w:eastAsia="en-GB"/>
              </w:rPr>
              <w:t xml:space="preserve"> to digital and data investments, with national work underway to address governance and prioritisation. </w:t>
            </w:r>
          </w:p>
        </w:tc>
      </w:tr>
      <w:tr w:rsidR="00326806" w:rsidRPr="003C214E" w14:paraId="311FC9D8" w14:textId="77777777" w:rsidTr="00296E5B">
        <w:tc>
          <w:tcPr>
            <w:tcW w:w="1469" w:type="dxa"/>
          </w:tcPr>
          <w:p w14:paraId="6291438F" w14:textId="6F79267E" w:rsidR="00326806" w:rsidRPr="00761DE1" w:rsidRDefault="00326806" w:rsidP="00326806">
            <w:pPr>
              <w:rPr>
                <w:rFonts w:ascii="Verdana" w:hAnsi="Verdana"/>
                <w:iCs/>
              </w:rPr>
            </w:pPr>
            <w:r w:rsidRPr="00761DE1">
              <w:rPr>
                <w:rFonts w:ascii="Verdana" w:hAnsi="Verdana"/>
                <w:iCs/>
              </w:rPr>
              <w:t>Resolution:</w:t>
            </w:r>
          </w:p>
        </w:tc>
        <w:tc>
          <w:tcPr>
            <w:tcW w:w="9026" w:type="dxa"/>
          </w:tcPr>
          <w:p w14:paraId="79D9BC75" w14:textId="710D3B5E" w:rsidR="00326806" w:rsidRPr="006674EC" w:rsidRDefault="00326806" w:rsidP="00B53114">
            <w:pPr>
              <w:rPr>
                <w:rFonts w:ascii="Verdana" w:hAnsi="Verdana"/>
                <w:i/>
              </w:rPr>
            </w:pPr>
            <w:r>
              <w:rPr>
                <w:rFonts w:ascii="Verdana" w:hAnsi="Verdana"/>
                <w:iCs/>
              </w:rPr>
              <w:t xml:space="preserve">The report was </w:t>
            </w:r>
            <w:r w:rsidRPr="00A07676">
              <w:rPr>
                <w:rFonts w:ascii="Verdana" w:hAnsi="Verdana"/>
                <w:b/>
                <w:bCs/>
                <w:iCs/>
              </w:rPr>
              <w:t>NOTED.</w:t>
            </w:r>
            <w:r>
              <w:rPr>
                <w:rFonts w:ascii="Verdana" w:hAnsi="Verdana"/>
                <w:b/>
                <w:bCs/>
                <w:iCs/>
              </w:rPr>
              <w:t xml:space="preserve"> </w:t>
            </w:r>
          </w:p>
        </w:tc>
      </w:tr>
      <w:tr w:rsidR="00CD52F9" w:rsidRPr="003C214E" w14:paraId="2AB3CB74" w14:textId="77777777" w:rsidTr="00296E5B">
        <w:tc>
          <w:tcPr>
            <w:tcW w:w="1469" w:type="dxa"/>
          </w:tcPr>
          <w:p w14:paraId="444BE4E2" w14:textId="45D7208D" w:rsidR="00CD52F9" w:rsidRPr="00761DE1" w:rsidRDefault="00CD52F9" w:rsidP="00326806">
            <w:pPr>
              <w:rPr>
                <w:rFonts w:ascii="Verdana" w:hAnsi="Verdana"/>
                <w:iCs/>
              </w:rPr>
            </w:pPr>
            <w:r>
              <w:rPr>
                <w:rFonts w:ascii="Verdana" w:hAnsi="Verdana"/>
                <w:iCs/>
              </w:rPr>
              <w:t>Action:</w:t>
            </w:r>
          </w:p>
        </w:tc>
        <w:tc>
          <w:tcPr>
            <w:tcW w:w="9026" w:type="dxa"/>
          </w:tcPr>
          <w:p w14:paraId="2E987B02" w14:textId="0D144971" w:rsidR="00CD52F9" w:rsidRDefault="00BD0FE7" w:rsidP="00BD0FE7">
            <w:pPr>
              <w:jc w:val="both"/>
              <w:rPr>
                <w:rFonts w:ascii="Verdana" w:hAnsi="Verdana"/>
                <w:iCs/>
              </w:rPr>
            </w:pPr>
            <w:r w:rsidRPr="00BD0FE7">
              <w:rPr>
                <w:rFonts w:ascii="Verdana" w:hAnsi="Verdana"/>
                <w:iCs/>
              </w:rPr>
              <w:t>As part of the Board Development discussion in relation to the IMTP, strategic conversation to be held about significant risks in specialist commissioning noting the complexity and high cost of service areas involved</w:t>
            </w:r>
          </w:p>
        </w:tc>
      </w:tr>
      <w:tr w:rsidR="00326806" w:rsidRPr="003C214E" w14:paraId="6CD68D56" w14:textId="77777777" w:rsidTr="00296E5B">
        <w:tc>
          <w:tcPr>
            <w:tcW w:w="1469" w:type="dxa"/>
          </w:tcPr>
          <w:p w14:paraId="38846D5F" w14:textId="1F9EA1E0" w:rsidR="00326806" w:rsidRPr="00443F68" w:rsidRDefault="00326806" w:rsidP="00326806">
            <w:pPr>
              <w:rPr>
                <w:rFonts w:ascii="Verdana" w:hAnsi="Verdana"/>
                <w:i/>
              </w:rPr>
            </w:pPr>
            <w:r>
              <w:rPr>
                <w:rFonts w:ascii="Verdana" w:hAnsi="Verdana"/>
              </w:rPr>
              <w:t>8</w:t>
            </w:r>
            <w:r w:rsidRPr="00443F68">
              <w:rPr>
                <w:rFonts w:ascii="Verdana" w:hAnsi="Verdana"/>
              </w:rPr>
              <w:t>.</w:t>
            </w:r>
            <w:r>
              <w:rPr>
                <w:rFonts w:ascii="Verdana" w:hAnsi="Verdana"/>
              </w:rPr>
              <w:t>2.4</w:t>
            </w:r>
          </w:p>
        </w:tc>
        <w:tc>
          <w:tcPr>
            <w:tcW w:w="9026" w:type="dxa"/>
          </w:tcPr>
          <w:p w14:paraId="4B6495E0" w14:textId="7142B0B7" w:rsidR="00326806" w:rsidRDefault="00326806" w:rsidP="00326806">
            <w:pPr>
              <w:pStyle w:val="NoSpacing"/>
              <w:jc w:val="both"/>
              <w:rPr>
                <w:rFonts w:ascii="Verdana" w:hAnsi="Verdana"/>
                <w:i/>
              </w:rPr>
            </w:pPr>
            <w:r w:rsidRPr="0076720D">
              <w:rPr>
                <w:rFonts w:ascii="Verdana" w:hAnsi="Verdana"/>
                <w:b/>
                <w:bCs/>
                <w:color w:val="333333"/>
                <w:shd w:val="clear" w:color="auto" w:fill="FFFFFF"/>
              </w:rPr>
              <w:t>Capital Programme Update 2025/26</w:t>
            </w:r>
            <w:r w:rsidRPr="0076720D">
              <w:rPr>
                <w:rFonts w:ascii="Verdana" w:hAnsi="Verdana"/>
                <w:bCs/>
                <w:color w:val="C45911" w:themeColor="accent2" w:themeShade="BF"/>
                <w:shd w:val="clear" w:color="auto" w:fill="FFFFFF"/>
              </w:rPr>
              <w:t xml:space="preserve"> </w:t>
            </w:r>
          </w:p>
        </w:tc>
      </w:tr>
      <w:tr w:rsidR="00326806" w:rsidRPr="003C214E" w14:paraId="0B6AD382" w14:textId="77777777" w:rsidTr="00296E5B">
        <w:tc>
          <w:tcPr>
            <w:tcW w:w="1469" w:type="dxa"/>
          </w:tcPr>
          <w:p w14:paraId="69FCD0E5" w14:textId="115978FB" w:rsidR="00326806" w:rsidRPr="00761DE1" w:rsidRDefault="00326806" w:rsidP="00326806">
            <w:pPr>
              <w:rPr>
                <w:rFonts w:ascii="Verdana" w:hAnsi="Verdana"/>
                <w:iCs/>
              </w:rPr>
            </w:pPr>
            <w:r w:rsidRPr="00761DE1">
              <w:rPr>
                <w:rFonts w:ascii="Verdana" w:hAnsi="Verdana"/>
                <w:iCs/>
              </w:rPr>
              <w:t>Resolution:</w:t>
            </w:r>
          </w:p>
        </w:tc>
        <w:tc>
          <w:tcPr>
            <w:tcW w:w="9026" w:type="dxa"/>
          </w:tcPr>
          <w:p w14:paraId="22E6CD9D" w14:textId="328914A8" w:rsidR="00326806" w:rsidRDefault="00326806" w:rsidP="00326806">
            <w:pPr>
              <w:rPr>
                <w:rFonts w:ascii="Verdana" w:hAnsi="Verdana"/>
                <w:i/>
              </w:rPr>
            </w:pPr>
            <w:r>
              <w:rPr>
                <w:rFonts w:ascii="Verdana" w:hAnsi="Verdana"/>
                <w:iCs/>
              </w:rPr>
              <w:t xml:space="preserve">The report was </w:t>
            </w:r>
            <w:r w:rsidRPr="00A07676">
              <w:rPr>
                <w:rFonts w:ascii="Verdana" w:hAnsi="Verdana"/>
                <w:b/>
                <w:bCs/>
                <w:iCs/>
              </w:rPr>
              <w:t>NOTED.</w:t>
            </w:r>
          </w:p>
        </w:tc>
      </w:tr>
      <w:tr w:rsidR="00326806" w:rsidRPr="003C214E" w14:paraId="6FEBDF37" w14:textId="77777777" w:rsidTr="005102A2">
        <w:tc>
          <w:tcPr>
            <w:tcW w:w="1469" w:type="dxa"/>
            <w:shd w:val="clear" w:color="auto" w:fill="1F3864" w:themeFill="accent5" w:themeFillShade="80"/>
          </w:tcPr>
          <w:p w14:paraId="68D1CC35" w14:textId="7040EE60" w:rsidR="00326806" w:rsidRPr="00BE110B" w:rsidRDefault="00326806" w:rsidP="00326806">
            <w:pPr>
              <w:rPr>
                <w:rFonts w:ascii="Verdana" w:hAnsi="Verdana"/>
                <w:b/>
                <w:bCs/>
                <w:iCs/>
              </w:rPr>
            </w:pPr>
            <w:r>
              <w:rPr>
                <w:rFonts w:ascii="Verdana" w:hAnsi="Verdana"/>
                <w:b/>
                <w:bCs/>
                <w:iCs/>
              </w:rPr>
              <w:t>9</w:t>
            </w:r>
            <w:r w:rsidRPr="00BE110B">
              <w:rPr>
                <w:rFonts w:ascii="Verdana" w:hAnsi="Verdana"/>
                <w:b/>
                <w:bCs/>
                <w:iCs/>
              </w:rPr>
              <w:t>.</w:t>
            </w:r>
          </w:p>
        </w:tc>
        <w:tc>
          <w:tcPr>
            <w:tcW w:w="9026" w:type="dxa"/>
            <w:shd w:val="clear" w:color="auto" w:fill="1F3864" w:themeFill="accent5" w:themeFillShade="80"/>
          </w:tcPr>
          <w:p w14:paraId="539400B4" w14:textId="43FBA7A9" w:rsidR="00326806" w:rsidRDefault="00326806" w:rsidP="00326806">
            <w:pPr>
              <w:rPr>
                <w:rFonts w:ascii="Verdana" w:hAnsi="Verdana"/>
                <w:i/>
              </w:rPr>
            </w:pPr>
            <w:r>
              <w:rPr>
                <w:rFonts w:ascii="Verdana" w:hAnsi="Verdana"/>
                <w:b/>
              </w:rPr>
              <w:t>CLOSE OUT BUSINESS</w:t>
            </w:r>
          </w:p>
        </w:tc>
      </w:tr>
      <w:tr w:rsidR="00326806" w:rsidRPr="003C214E" w14:paraId="302753F0" w14:textId="77777777" w:rsidTr="00296E5B">
        <w:tc>
          <w:tcPr>
            <w:tcW w:w="1469" w:type="dxa"/>
          </w:tcPr>
          <w:p w14:paraId="46DF3B6A" w14:textId="67790B0D" w:rsidR="00326806" w:rsidRPr="00BE110B" w:rsidRDefault="00326806" w:rsidP="00326806">
            <w:pPr>
              <w:rPr>
                <w:rFonts w:ascii="Verdana" w:hAnsi="Verdana"/>
                <w:iCs/>
              </w:rPr>
            </w:pPr>
            <w:r>
              <w:rPr>
                <w:rFonts w:ascii="Verdana" w:hAnsi="Verdana"/>
                <w:iCs/>
              </w:rPr>
              <w:t>9.1</w:t>
            </w:r>
          </w:p>
        </w:tc>
        <w:tc>
          <w:tcPr>
            <w:tcW w:w="9026" w:type="dxa"/>
          </w:tcPr>
          <w:p w14:paraId="7CF723DA" w14:textId="1BDB79A7" w:rsidR="00326806" w:rsidRPr="00BE110B" w:rsidRDefault="00326806" w:rsidP="00326806">
            <w:pPr>
              <w:rPr>
                <w:rFonts w:ascii="Verdana" w:hAnsi="Verdana"/>
                <w:b/>
                <w:bCs/>
                <w:iCs/>
              </w:rPr>
            </w:pPr>
            <w:r w:rsidRPr="00BE110B">
              <w:rPr>
                <w:rFonts w:ascii="Verdana" w:hAnsi="Verdana"/>
                <w:b/>
                <w:iCs/>
              </w:rPr>
              <w:t xml:space="preserve">Any Other Business </w:t>
            </w:r>
          </w:p>
        </w:tc>
      </w:tr>
      <w:tr w:rsidR="00326806" w:rsidRPr="003C214E" w14:paraId="4DE83464" w14:textId="77777777" w:rsidTr="00296E5B">
        <w:tc>
          <w:tcPr>
            <w:tcW w:w="1469" w:type="dxa"/>
          </w:tcPr>
          <w:p w14:paraId="6FCBEDD5" w14:textId="3E40D4B4" w:rsidR="00326806" w:rsidRPr="00443F68" w:rsidRDefault="00326806" w:rsidP="00326806">
            <w:pPr>
              <w:rPr>
                <w:rFonts w:ascii="Verdana" w:hAnsi="Verdana"/>
                <w:i/>
              </w:rPr>
            </w:pPr>
          </w:p>
        </w:tc>
        <w:tc>
          <w:tcPr>
            <w:tcW w:w="9026" w:type="dxa"/>
          </w:tcPr>
          <w:p w14:paraId="7D7007CD" w14:textId="41911A9B" w:rsidR="00326806" w:rsidRPr="00761DE1" w:rsidRDefault="00326806" w:rsidP="00326806">
            <w:pPr>
              <w:rPr>
                <w:rFonts w:ascii="Verdana" w:hAnsi="Verdana"/>
                <w:iCs/>
              </w:rPr>
            </w:pPr>
            <w:r w:rsidRPr="00761DE1">
              <w:rPr>
                <w:rFonts w:ascii="Verdana" w:hAnsi="Verdana"/>
                <w:iCs/>
              </w:rPr>
              <w:t xml:space="preserve">There was no other business to report.  </w:t>
            </w:r>
          </w:p>
        </w:tc>
      </w:tr>
      <w:tr w:rsidR="00326806" w:rsidRPr="003C214E" w14:paraId="01A33682" w14:textId="77777777" w:rsidTr="00296E5B">
        <w:tc>
          <w:tcPr>
            <w:tcW w:w="1469" w:type="dxa"/>
          </w:tcPr>
          <w:p w14:paraId="602EAFFA" w14:textId="11AD9052" w:rsidR="00326806" w:rsidRPr="00BE110B" w:rsidRDefault="00326806" w:rsidP="00326806">
            <w:pPr>
              <w:rPr>
                <w:rFonts w:ascii="Verdana" w:hAnsi="Verdana"/>
                <w:iCs/>
              </w:rPr>
            </w:pPr>
            <w:r>
              <w:rPr>
                <w:rFonts w:ascii="Verdana" w:hAnsi="Verdana"/>
                <w:iCs/>
              </w:rPr>
              <w:t>9.2</w:t>
            </w:r>
          </w:p>
        </w:tc>
        <w:tc>
          <w:tcPr>
            <w:tcW w:w="9026" w:type="dxa"/>
          </w:tcPr>
          <w:p w14:paraId="7A21E6E1" w14:textId="44B5BA50" w:rsidR="00326806" w:rsidRPr="00BE110B" w:rsidRDefault="00326806" w:rsidP="00326806">
            <w:pPr>
              <w:rPr>
                <w:rFonts w:ascii="Verdana" w:hAnsi="Verdana"/>
                <w:iCs/>
              </w:rPr>
            </w:pPr>
            <w:r w:rsidRPr="00BE110B">
              <w:rPr>
                <w:rFonts w:ascii="Verdana" w:hAnsi="Verdana"/>
                <w:b/>
                <w:bCs/>
                <w:iCs/>
              </w:rPr>
              <w:t xml:space="preserve">Meeting Feedback </w:t>
            </w:r>
          </w:p>
        </w:tc>
      </w:tr>
      <w:tr w:rsidR="00326806" w:rsidRPr="003C214E" w14:paraId="1E6164ED" w14:textId="77777777" w:rsidTr="00296E5B">
        <w:tc>
          <w:tcPr>
            <w:tcW w:w="1469" w:type="dxa"/>
          </w:tcPr>
          <w:p w14:paraId="2582CCF8" w14:textId="1E60ADA3" w:rsidR="00326806" w:rsidRPr="00443F68" w:rsidRDefault="00326806" w:rsidP="00326806">
            <w:pPr>
              <w:rPr>
                <w:rFonts w:ascii="Verdana" w:hAnsi="Verdana"/>
                <w:i/>
              </w:rPr>
            </w:pPr>
          </w:p>
        </w:tc>
        <w:tc>
          <w:tcPr>
            <w:tcW w:w="9026" w:type="dxa"/>
          </w:tcPr>
          <w:p w14:paraId="25FE0DBA" w14:textId="1CE974FC" w:rsidR="00326806" w:rsidRPr="00761DE1" w:rsidRDefault="00326806" w:rsidP="00326806">
            <w:pPr>
              <w:rPr>
                <w:rFonts w:ascii="Verdana" w:hAnsi="Verdana"/>
                <w:iCs/>
              </w:rPr>
            </w:pPr>
            <w:r w:rsidRPr="00761DE1">
              <w:rPr>
                <w:rFonts w:ascii="Verdana" w:hAnsi="Verdana"/>
                <w:iCs/>
              </w:rPr>
              <w:t>The Chair requested feedback on this meeting within the next two weeks.</w:t>
            </w:r>
          </w:p>
        </w:tc>
      </w:tr>
      <w:tr w:rsidR="00326806" w:rsidRPr="003C214E" w14:paraId="76591B26" w14:textId="77777777" w:rsidTr="00296E5B">
        <w:tc>
          <w:tcPr>
            <w:tcW w:w="1469" w:type="dxa"/>
          </w:tcPr>
          <w:p w14:paraId="19698F19" w14:textId="1E5D2F39" w:rsidR="00326806" w:rsidRPr="00BE110B" w:rsidRDefault="00326806" w:rsidP="00326806">
            <w:pPr>
              <w:rPr>
                <w:rFonts w:ascii="Verdana" w:hAnsi="Verdana"/>
                <w:iCs/>
              </w:rPr>
            </w:pPr>
            <w:r>
              <w:rPr>
                <w:rFonts w:ascii="Verdana" w:hAnsi="Verdana"/>
                <w:iCs/>
              </w:rPr>
              <w:t>10.</w:t>
            </w:r>
          </w:p>
        </w:tc>
        <w:tc>
          <w:tcPr>
            <w:tcW w:w="9026" w:type="dxa"/>
          </w:tcPr>
          <w:p w14:paraId="07B4E3AD" w14:textId="77777777" w:rsidR="00326806" w:rsidRPr="00BE110B" w:rsidRDefault="00326806" w:rsidP="00326806">
            <w:pPr>
              <w:rPr>
                <w:rFonts w:ascii="Verdana" w:hAnsi="Verdana"/>
                <w:b/>
                <w:bCs/>
                <w:iCs/>
              </w:rPr>
            </w:pPr>
            <w:r w:rsidRPr="00BE110B">
              <w:rPr>
                <w:rFonts w:ascii="Verdana" w:hAnsi="Verdana"/>
                <w:b/>
                <w:bCs/>
                <w:iCs/>
              </w:rPr>
              <w:t>Private/In Committee Session</w:t>
            </w:r>
          </w:p>
          <w:p w14:paraId="01A37200" w14:textId="6EF46E46" w:rsidR="00326806" w:rsidRDefault="00326806" w:rsidP="00326806">
            <w:pPr>
              <w:rPr>
                <w:rFonts w:ascii="Verdana" w:hAnsi="Verdana"/>
                <w:i/>
              </w:rPr>
            </w:pPr>
          </w:p>
        </w:tc>
      </w:tr>
      <w:tr w:rsidR="00326806" w:rsidRPr="003C214E" w14:paraId="63FFF4A6" w14:textId="77777777" w:rsidTr="00296E5B">
        <w:tc>
          <w:tcPr>
            <w:tcW w:w="1469" w:type="dxa"/>
          </w:tcPr>
          <w:p w14:paraId="53738700" w14:textId="7DF20500" w:rsidR="00326806" w:rsidRPr="00443F68" w:rsidRDefault="00326806" w:rsidP="00326806">
            <w:pPr>
              <w:rPr>
                <w:rFonts w:ascii="Verdana" w:hAnsi="Verdana"/>
                <w:i/>
              </w:rPr>
            </w:pPr>
          </w:p>
        </w:tc>
        <w:tc>
          <w:tcPr>
            <w:tcW w:w="9026" w:type="dxa"/>
          </w:tcPr>
          <w:p w14:paraId="418F2868" w14:textId="21F43664" w:rsidR="00326806" w:rsidRDefault="00326806" w:rsidP="00326806">
            <w:pPr>
              <w:rPr>
                <w:rFonts w:ascii="Verdana" w:hAnsi="Verdana"/>
                <w:iCs/>
              </w:rPr>
            </w:pPr>
            <w:r>
              <w:rPr>
                <w:rFonts w:ascii="Verdana" w:hAnsi="Verdana"/>
                <w:iCs/>
              </w:rPr>
              <w:t>Members noted that t</w:t>
            </w:r>
            <w:r w:rsidRPr="00AC4B17">
              <w:rPr>
                <w:rFonts w:ascii="Verdana" w:hAnsi="Verdana"/>
                <w:iCs/>
              </w:rPr>
              <w:t xml:space="preserve">he following items </w:t>
            </w:r>
            <w:r w:rsidR="00BD0FE7">
              <w:rPr>
                <w:rFonts w:ascii="Verdana" w:hAnsi="Verdana"/>
                <w:iCs/>
              </w:rPr>
              <w:t>would be</w:t>
            </w:r>
            <w:r w:rsidRPr="00AC4B17">
              <w:rPr>
                <w:rFonts w:ascii="Verdana" w:hAnsi="Verdana"/>
                <w:iCs/>
              </w:rPr>
              <w:t xml:space="preserve"> received </w:t>
            </w:r>
            <w:r w:rsidR="00BD0FE7">
              <w:rPr>
                <w:rFonts w:ascii="Verdana" w:hAnsi="Verdana"/>
                <w:iCs/>
              </w:rPr>
              <w:t>at</w:t>
            </w:r>
            <w:r w:rsidRPr="00AC4B17">
              <w:rPr>
                <w:rFonts w:ascii="Verdana" w:hAnsi="Verdana"/>
                <w:iCs/>
              </w:rPr>
              <w:t xml:space="preserve"> the In Committee session:</w:t>
            </w:r>
          </w:p>
          <w:p w14:paraId="120EFCAB" w14:textId="471377D3" w:rsidR="00326806" w:rsidRPr="00B45FB0" w:rsidRDefault="00326806" w:rsidP="00326806">
            <w:pPr>
              <w:pStyle w:val="ListParagraph"/>
              <w:numPr>
                <w:ilvl w:val="0"/>
                <w:numId w:val="6"/>
              </w:numPr>
              <w:rPr>
                <w:rFonts w:ascii="Verdana" w:hAnsi="Verdana"/>
                <w:i/>
              </w:rPr>
            </w:pPr>
            <w:r w:rsidRPr="00465CA5">
              <w:rPr>
                <w:rFonts w:ascii="Verdana" w:hAnsi="Verdana"/>
              </w:rPr>
              <w:t>Mental Health Single Clinical Record Procurement (Commercially Sensitive)</w:t>
            </w:r>
          </w:p>
        </w:tc>
      </w:tr>
      <w:tr w:rsidR="00326806" w:rsidRPr="003C214E" w14:paraId="46BB2AB7" w14:textId="77777777" w:rsidTr="00296E5B">
        <w:tc>
          <w:tcPr>
            <w:tcW w:w="1469" w:type="dxa"/>
          </w:tcPr>
          <w:p w14:paraId="6D597DE9" w14:textId="68F3B5EE" w:rsidR="00326806" w:rsidRPr="00BE110B" w:rsidRDefault="00326806" w:rsidP="00326806">
            <w:pPr>
              <w:rPr>
                <w:rFonts w:ascii="Verdana" w:hAnsi="Verdana"/>
                <w:iCs/>
              </w:rPr>
            </w:pPr>
            <w:r>
              <w:rPr>
                <w:rFonts w:ascii="Verdana" w:hAnsi="Verdana"/>
                <w:iCs/>
              </w:rPr>
              <w:t>11.</w:t>
            </w:r>
          </w:p>
        </w:tc>
        <w:tc>
          <w:tcPr>
            <w:tcW w:w="9026" w:type="dxa"/>
          </w:tcPr>
          <w:p w14:paraId="0C731797" w14:textId="77777777" w:rsidR="00326806" w:rsidRPr="00BE110B" w:rsidRDefault="00326806" w:rsidP="00326806">
            <w:pPr>
              <w:rPr>
                <w:rFonts w:ascii="Verdana" w:hAnsi="Verdana"/>
                <w:b/>
                <w:bCs/>
                <w:iCs/>
              </w:rPr>
            </w:pPr>
            <w:r w:rsidRPr="00BE110B">
              <w:rPr>
                <w:rFonts w:ascii="Verdana" w:hAnsi="Verdana"/>
                <w:b/>
                <w:bCs/>
                <w:iCs/>
              </w:rPr>
              <w:t xml:space="preserve">DATE AND TIME OF NEXT MEETING </w:t>
            </w:r>
          </w:p>
          <w:p w14:paraId="1D404C48" w14:textId="05BFB368" w:rsidR="00326806" w:rsidRPr="00761DE1" w:rsidRDefault="00326806" w:rsidP="00326806">
            <w:pPr>
              <w:rPr>
                <w:rFonts w:ascii="Verdana" w:hAnsi="Verdana"/>
                <w:iCs/>
              </w:rPr>
            </w:pPr>
            <w:r w:rsidRPr="00761DE1">
              <w:rPr>
                <w:rFonts w:ascii="Verdana" w:hAnsi="Verdana"/>
                <w:iCs/>
              </w:rPr>
              <w:t xml:space="preserve">The next </w:t>
            </w:r>
            <w:r w:rsidR="00FC2D47">
              <w:rPr>
                <w:rFonts w:ascii="Verdana" w:hAnsi="Verdana"/>
                <w:iCs/>
              </w:rPr>
              <w:t xml:space="preserve">scheduled public </w:t>
            </w:r>
            <w:r w:rsidRPr="00761DE1">
              <w:rPr>
                <w:rFonts w:ascii="Verdana" w:hAnsi="Verdana"/>
                <w:iCs/>
              </w:rPr>
              <w:t>meeting</w:t>
            </w:r>
            <w:r w:rsidR="00FC2D47">
              <w:rPr>
                <w:rFonts w:ascii="Verdana" w:hAnsi="Verdana"/>
                <w:iCs/>
              </w:rPr>
              <w:t xml:space="preserve"> of the Board</w:t>
            </w:r>
            <w:r w:rsidRPr="00761DE1">
              <w:rPr>
                <w:rFonts w:ascii="Verdana" w:hAnsi="Verdana"/>
                <w:iCs/>
              </w:rPr>
              <w:t xml:space="preserve"> will be held on Thursday </w:t>
            </w:r>
            <w:r>
              <w:rPr>
                <w:rFonts w:ascii="Verdana" w:hAnsi="Verdana"/>
                <w:iCs/>
              </w:rPr>
              <w:t>26 March 2026</w:t>
            </w:r>
          </w:p>
        </w:tc>
      </w:tr>
      <w:tr w:rsidR="00326806" w:rsidRPr="003C214E" w14:paraId="0C58BA00" w14:textId="77777777" w:rsidTr="00296E5B">
        <w:tc>
          <w:tcPr>
            <w:tcW w:w="1469" w:type="dxa"/>
          </w:tcPr>
          <w:p w14:paraId="1562900A" w14:textId="126C3D0E" w:rsidR="00326806" w:rsidRPr="00BE110B" w:rsidRDefault="00326806" w:rsidP="00326806">
            <w:pPr>
              <w:rPr>
                <w:rFonts w:ascii="Verdana" w:hAnsi="Verdana"/>
                <w:iCs/>
              </w:rPr>
            </w:pPr>
            <w:r>
              <w:rPr>
                <w:rFonts w:ascii="Verdana" w:hAnsi="Verdana"/>
                <w:iCs/>
              </w:rPr>
              <w:t>12.</w:t>
            </w:r>
          </w:p>
        </w:tc>
        <w:tc>
          <w:tcPr>
            <w:tcW w:w="9026" w:type="dxa"/>
          </w:tcPr>
          <w:p w14:paraId="013C9625" w14:textId="1F9F0072" w:rsidR="00326806" w:rsidRPr="00BE110B" w:rsidRDefault="00326806" w:rsidP="00326806">
            <w:pPr>
              <w:rPr>
                <w:rFonts w:ascii="Verdana" w:hAnsi="Verdana"/>
                <w:iCs/>
              </w:rPr>
            </w:pPr>
            <w:r w:rsidRPr="00BE110B">
              <w:rPr>
                <w:rFonts w:ascii="Verdana" w:hAnsi="Verdana"/>
                <w:b/>
                <w:bCs/>
                <w:iCs/>
              </w:rPr>
              <w:t xml:space="preserve">Close of Meeting </w:t>
            </w:r>
          </w:p>
        </w:tc>
      </w:tr>
    </w:tbl>
    <w:p w14:paraId="6416E39F" w14:textId="77777777" w:rsidR="003C214E" w:rsidRPr="00443F68" w:rsidRDefault="003C214E" w:rsidP="00443F68">
      <w:pPr>
        <w:rPr>
          <w:b/>
        </w:rPr>
      </w:pPr>
    </w:p>
    <w:sectPr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15EAF7" w14:textId="77777777" w:rsidR="002B413A" w:rsidRDefault="002B413A" w:rsidP="009A4B08">
      <w:pPr>
        <w:spacing w:after="0" w:line="240" w:lineRule="auto"/>
      </w:pPr>
      <w:r>
        <w:separator/>
      </w:r>
    </w:p>
  </w:endnote>
  <w:endnote w:type="continuationSeparator" w:id="0">
    <w:p w14:paraId="075D0FC6" w14:textId="77777777" w:rsidR="002B413A" w:rsidRDefault="002B413A"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B87EE9A" w14:textId="77777777" w:rsidTr="00B83E7F">
      <w:trPr>
        <w:cantSplit/>
        <w:trHeight w:val="1134"/>
        <w:jc w:val="center"/>
      </w:trPr>
      <w:tc>
        <w:tcPr>
          <w:tcW w:w="4112" w:type="dxa"/>
          <w:vAlign w:val="center"/>
        </w:tcPr>
        <w:p w14:paraId="5144B3F3" w14:textId="00DE955A" w:rsidR="00443F68" w:rsidRPr="00443F68" w:rsidRDefault="00443F68" w:rsidP="00443F68">
          <w:pPr>
            <w:pStyle w:val="Footer"/>
            <w:rPr>
              <w:rFonts w:ascii="Verdana" w:hAnsi="Verdana"/>
              <w:sz w:val="20"/>
            </w:rPr>
          </w:pPr>
          <w:r w:rsidRPr="00443F68">
            <w:rPr>
              <w:rFonts w:ascii="Verdana" w:hAnsi="Verdana"/>
              <w:sz w:val="20"/>
            </w:rPr>
            <w:t>(</w:t>
          </w:r>
          <w:r w:rsidR="00130382">
            <w:rPr>
              <w:rFonts w:ascii="Verdana" w:hAnsi="Verdana"/>
              <w:sz w:val="20"/>
            </w:rPr>
            <w:t>A</w:t>
          </w:r>
          <w:r w:rsidR="00C47409" w:rsidRPr="00C47409">
            <w:rPr>
              <w:rFonts w:ascii="Verdana" w:hAnsi="Verdana"/>
              <w:sz w:val="20"/>
            </w:rPr>
            <w:t>pproved Minutes of the Board</w:t>
          </w:r>
          <w:r w:rsidRPr="00443F68">
            <w:rPr>
              <w:rFonts w:ascii="Verdana" w:hAnsi="Verdana"/>
              <w:sz w:val="20"/>
            </w:rPr>
            <w:t xml:space="preserve"> held on the </w:t>
          </w:r>
          <w:r w:rsidR="0076720D">
            <w:rPr>
              <w:rFonts w:ascii="Verdana" w:hAnsi="Verdana"/>
              <w:sz w:val="20"/>
            </w:rPr>
            <w:t>29 January 2026</w:t>
          </w:r>
          <w:r w:rsidRPr="00443F68">
            <w:rPr>
              <w:rFonts w:ascii="Verdana" w:hAnsi="Verdana"/>
              <w:sz w:val="20"/>
            </w:rPr>
            <w:t>)</w:t>
          </w:r>
        </w:p>
      </w:tc>
      <w:tc>
        <w:tcPr>
          <w:tcW w:w="2829" w:type="dxa"/>
          <w:vAlign w:val="center"/>
        </w:tcPr>
        <w:p w14:paraId="53B86112"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370C9AD" w14:textId="2ED39463" w:rsidR="00443F68" w:rsidRPr="00443F68" w:rsidRDefault="005207AE" w:rsidP="00443F68">
          <w:pPr>
            <w:pStyle w:val="Footer"/>
            <w:rPr>
              <w:rFonts w:ascii="Verdana" w:hAnsi="Verdana"/>
              <w:sz w:val="20"/>
            </w:rPr>
          </w:pPr>
          <w:r>
            <w:rPr>
              <w:rFonts w:ascii="Verdana" w:hAnsi="Verdana"/>
              <w:sz w:val="20"/>
            </w:rPr>
            <w:t>CTM Public Board</w:t>
          </w:r>
        </w:p>
        <w:p w14:paraId="78F5DF64" w14:textId="5ED78494" w:rsidR="00443F68" w:rsidRPr="00443F68" w:rsidRDefault="0076720D" w:rsidP="00443F68">
          <w:pPr>
            <w:pStyle w:val="Footer"/>
            <w:rPr>
              <w:rFonts w:ascii="Verdana" w:hAnsi="Verdana"/>
              <w:sz w:val="20"/>
            </w:rPr>
          </w:pPr>
          <w:r>
            <w:rPr>
              <w:rFonts w:ascii="Verdana" w:hAnsi="Verdana"/>
              <w:sz w:val="20"/>
            </w:rPr>
            <w:t>26 March</w:t>
          </w:r>
          <w:r w:rsidR="00DA3036">
            <w:rPr>
              <w:rFonts w:ascii="Verdana" w:hAnsi="Verdana"/>
              <w:sz w:val="20"/>
            </w:rPr>
            <w:t xml:space="preserve"> 2026</w:t>
          </w:r>
        </w:p>
      </w:tc>
    </w:tr>
  </w:tbl>
  <w:p w14:paraId="78D93361"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14CC5" w14:textId="77777777" w:rsidR="002B413A" w:rsidRDefault="002B413A" w:rsidP="009A4B08">
      <w:pPr>
        <w:spacing w:after="0" w:line="240" w:lineRule="auto"/>
      </w:pPr>
      <w:r>
        <w:separator/>
      </w:r>
    </w:p>
  </w:footnote>
  <w:footnote w:type="continuationSeparator" w:id="0">
    <w:p w14:paraId="2B45B782" w14:textId="77777777" w:rsidR="002B413A" w:rsidRDefault="002B413A"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D8AE5" w14:textId="2662BA6A" w:rsidR="009A4B08" w:rsidRDefault="009A4B08" w:rsidP="009A4B08">
    <w:pPr>
      <w:pStyle w:val="Header"/>
      <w:jc w:val="center"/>
    </w:pPr>
    <w:r>
      <w:rPr>
        <w:noProof/>
        <w:lang w:eastAsia="en-GB"/>
      </w:rPr>
      <w:drawing>
        <wp:inline distT="0" distB="0" distL="0" distR="0" wp14:anchorId="6079D38A" wp14:editId="3CB52C6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D34B4"/>
    <w:multiLevelType w:val="multilevel"/>
    <w:tmpl w:val="348AEDDE"/>
    <w:lvl w:ilvl="0">
      <w:start w:val="1"/>
      <w:numFmt w:val="bullet"/>
      <w:lvlText w:val=""/>
      <w:lvlJc w:val="left"/>
      <w:pPr>
        <w:ind w:left="1080" w:hanging="360"/>
      </w:pPr>
      <w:rPr>
        <w:rFonts w:ascii="Symbol" w:hAnsi="Symbol" w:hint="default"/>
        <w:b/>
      </w:rPr>
    </w:lvl>
    <w:lvl w:ilvl="1">
      <w:start w:val="1"/>
      <w:numFmt w:val="bullet"/>
      <w:lvlText w:val=""/>
      <w:lvlJc w:val="left"/>
      <w:pPr>
        <w:ind w:left="1440" w:hanging="720"/>
      </w:pPr>
      <w:rPr>
        <w:rFonts w:ascii="Symbol" w:hAnsi="Symbol" w:hint="default"/>
        <w:b/>
        <w:bCs/>
        <w:color w:val="auto"/>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 w15:restartNumberingAfterBreak="0">
    <w:nsid w:val="066F7C54"/>
    <w:multiLevelType w:val="multilevel"/>
    <w:tmpl w:val="D4C075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965D40"/>
    <w:multiLevelType w:val="multilevel"/>
    <w:tmpl w:val="60003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3D52C4"/>
    <w:multiLevelType w:val="multilevel"/>
    <w:tmpl w:val="F8EC33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042446"/>
    <w:multiLevelType w:val="multilevel"/>
    <w:tmpl w:val="B3FEB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FE16A3"/>
    <w:multiLevelType w:val="multilevel"/>
    <w:tmpl w:val="423C8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AA44A4"/>
    <w:multiLevelType w:val="multilevel"/>
    <w:tmpl w:val="1FBCD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A92D3A"/>
    <w:multiLevelType w:val="multilevel"/>
    <w:tmpl w:val="A7CCA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10F7F85"/>
    <w:multiLevelType w:val="multilevel"/>
    <w:tmpl w:val="AC108E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CA3ECB"/>
    <w:multiLevelType w:val="hybridMultilevel"/>
    <w:tmpl w:val="715663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75F27E5"/>
    <w:multiLevelType w:val="multilevel"/>
    <w:tmpl w:val="483ECA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C0C16E3"/>
    <w:multiLevelType w:val="multilevel"/>
    <w:tmpl w:val="523A0B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427AB"/>
    <w:multiLevelType w:val="hybridMultilevel"/>
    <w:tmpl w:val="0C1CD4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240789"/>
    <w:multiLevelType w:val="hybridMultilevel"/>
    <w:tmpl w:val="75E41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AB77D8"/>
    <w:multiLevelType w:val="multilevel"/>
    <w:tmpl w:val="BE5C69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7CC4A26"/>
    <w:multiLevelType w:val="multilevel"/>
    <w:tmpl w:val="B8B23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A2E2A39"/>
    <w:multiLevelType w:val="multilevel"/>
    <w:tmpl w:val="02FE0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3D5543"/>
    <w:multiLevelType w:val="multilevel"/>
    <w:tmpl w:val="4F84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E1320A4"/>
    <w:multiLevelType w:val="multilevel"/>
    <w:tmpl w:val="E93C6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6006D2"/>
    <w:multiLevelType w:val="multilevel"/>
    <w:tmpl w:val="9CDC470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0" w15:restartNumberingAfterBreak="0">
    <w:nsid w:val="4ADC0FDB"/>
    <w:multiLevelType w:val="multilevel"/>
    <w:tmpl w:val="ED5C7A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35357E5"/>
    <w:multiLevelType w:val="multilevel"/>
    <w:tmpl w:val="541E62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541867C1"/>
    <w:multiLevelType w:val="multilevel"/>
    <w:tmpl w:val="5A167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8C715AD"/>
    <w:multiLevelType w:val="multilevel"/>
    <w:tmpl w:val="612AF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9846176"/>
    <w:multiLevelType w:val="hybridMultilevel"/>
    <w:tmpl w:val="608EB53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5A163BB8"/>
    <w:multiLevelType w:val="multilevel"/>
    <w:tmpl w:val="80EAF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01B34FF"/>
    <w:multiLevelType w:val="hybridMultilevel"/>
    <w:tmpl w:val="8E024852"/>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0AE36C2"/>
    <w:multiLevelType w:val="hybridMultilevel"/>
    <w:tmpl w:val="EF24CD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20F212B"/>
    <w:multiLevelType w:val="multilevel"/>
    <w:tmpl w:val="32AEB8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2E70DF9"/>
    <w:multiLevelType w:val="multilevel"/>
    <w:tmpl w:val="8390AF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BA86A9C"/>
    <w:multiLevelType w:val="multilevel"/>
    <w:tmpl w:val="3E70CD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58E1FAB"/>
    <w:multiLevelType w:val="multilevel"/>
    <w:tmpl w:val="35EE5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6C5383B"/>
    <w:multiLevelType w:val="multilevel"/>
    <w:tmpl w:val="B6D47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6ED3BF3"/>
    <w:multiLevelType w:val="hybridMultilevel"/>
    <w:tmpl w:val="305A6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94052525">
    <w:abstractNumId w:val="32"/>
  </w:num>
  <w:num w:numId="2" w16cid:durableId="400373123">
    <w:abstractNumId w:val="22"/>
  </w:num>
  <w:num w:numId="3" w16cid:durableId="622081585">
    <w:abstractNumId w:val="35"/>
  </w:num>
  <w:num w:numId="4" w16cid:durableId="954674482">
    <w:abstractNumId w:val="0"/>
  </w:num>
  <w:num w:numId="5" w16cid:durableId="2051612629">
    <w:abstractNumId w:val="25"/>
  </w:num>
  <w:num w:numId="6" w16cid:durableId="1076322893">
    <w:abstractNumId w:val="27"/>
  </w:num>
  <w:num w:numId="7" w16cid:durableId="427893027">
    <w:abstractNumId w:val="23"/>
  </w:num>
  <w:num w:numId="8" w16cid:durableId="1810199348">
    <w:abstractNumId w:val="14"/>
  </w:num>
  <w:num w:numId="9" w16cid:durableId="1716276186">
    <w:abstractNumId w:val="26"/>
  </w:num>
  <w:num w:numId="10" w16cid:durableId="328212890">
    <w:abstractNumId w:val="1"/>
  </w:num>
  <w:num w:numId="11" w16cid:durableId="1965967152">
    <w:abstractNumId w:val="16"/>
  </w:num>
  <w:num w:numId="12" w16cid:durableId="634482052">
    <w:abstractNumId w:val="7"/>
  </w:num>
  <w:num w:numId="13" w16cid:durableId="357893683">
    <w:abstractNumId w:val="24"/>
  </w:num>
  <w:num w:numId="14" w16cid:durableId="1653098257">
    <w:abstractNumId w:val="12"/>
  </w:num>
  <w:num w:numId="15" w16cid:durableId="285045489">
    <w:abstractNumId w:val="28"/>
  </w:num>
  <w:num w:numId="16" w16cid:durableId="637489565">
    <w:abstractNumId w:val="6"/>
  </w:num>
  <w:num w:numId="17" w16cid:durableId="662465937">
    <w:abstractNumId w:val="4"/>
  </w:num>
  <w:num w:numId="18" w16cid:durableId="1268319145">
    <w:abstractNumId w:val="11"/>
  </w:num>
  <w:num w:numId="19" w16cid:durableId="1307080815">
    <w:abstractNumId w:val="18"/>
  </w:num>
  <w:num w:numId="20" w16cid:durableId="1852376906">
    <w:abstractNumId w:val="8"/>
  </w:num>
  <w:num w:numId="21" w16cid:durableId="344670214">
    <w:abstractNumId w:val="34"/>
  </w:num>
  <w:num w:numId="22" w16cid:durableId="373819621">
    <w:abstractNumId w:val="3"/>
  </w:num>
  <w:num w:numId="23" w16cid:durableId="957948224">
    <w:abstractNumId w:val="10"/>
  </w:num>
  <w:num w:numId="24" w16cid:durableId="380521202">
    <w:abstractNumId w:val="29"/>
  </w:num>
  <w:num w:numId="25" w16cid:durableId="1797868462">
    <w:abstractNumId w:val="9"/>
  </w:num>
  <w:num w:numId="26" w16cid:durableId="1642884140">
    <w:abstractNumId w:val="17"/>
  </w:num>
  <w:num w:numId="27" w16cid:durableId="2101875495">
    <w:abstractNumId w:val="21"/>
  </w:num>
  <w:num w:numId="28" w16cid:durableId="915092786">
    <w:abstractNumId w:val="5"/>
  </w:num>
  <w:num w:numId="29" w16cid:durableId="358045958">
    <w:abstractNumId w:val="15"/>
  </w:num>
  <w:num w:numId="30" w16cid:durableId="1742873385">
    <w:abstractNumId w:val="20"/>
  </w:num>
  <w:num w:numId="31" w16cid:durableId="1948732349">
    <w:abstractNumId w:val="19"/>
  </w:num>
  <w:num w:numId="32" w16cid:durableId="632096051">
    <w:abstractNumId w:val="2"/>
  </w:num>
  <w:num w:numId="33" w16cid:durableId="1132021001">
    <w:abstractNumId w:val="31"/>
  </w:num>
  <w:num w:numId="34" w16cid:durableId="1852598048">
    <w:abstractNumId w:val="33"/>
  </w:num>
  <w:num w:numId="35" w16cid:durableId="992946064">
    <w:abstractNumId w:val="30"/>
  </w:num>
  <w:num w:numId="36" w16cid:durableId="1295596231">
    <w:abstractNumId w:val="1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6CC2"/>
    <w:rsid w:val="000275A8"/>
    <w:rsid w:val="000305E5"/>
    <w:rsid w:val="000310AB"/>
    <w:rsid w:val="00032DA8"/>
    <w:rsid w:val="00050C1F"/>
    <w:rsid w:val="00052932"/>
    <w:rsid w:val="00056136"/>
    <w:rsid w:val="00065759"/>
    <w:rsid w:val="00070FB2"/>
    <w:rsid w:val="00072174"/>
    <w:rsid w:val="000736AA"/>
    <w:rsid w:val="00083118"/>
    <w:rsid w:val="00096392"/>
    <w:rsid w:val="000A761A"/>
    <w:rsid w:val="000B1C51"/>
    <w:rsid w:val="000C30F9"/>
    <w:rsid w:val="000C6FFC"/>
    <w:rsid w:val="000D46EB"/>
    <w:rsid w:val="000E4735"/>
    <w:rsid w:val="000F4193"/>
    <w:rsid w:val="00100862"/>
    <w:rsid w:val="00104246"/>
    <w:rsid w:val="00113FC0"/>
    <w:rsid w:val="00114478"/>
    <w:rsid w:val="00115721"/>
    <w:rsid w:val="001220F6"/>
    <w:rsid w:val="0012452D"/>
    <w:rsid w:val="00130382"/>
    <w:rsid w:val="00141FE6"/>
    <w:rsid w:val="001525DC"/>
    <w:rsid w:val="0016011E"/>
    <w:rsid w:val="001618C7"/>
    <w:rsid w:val="00164611"/>
    <w:rsid w:val="00172142"/>
    <w:rsid w:val="00173361"/>
    <w:rsid w:val="00182414"/>
    <w:rsid w:val="001A3058"/>
    <w:rsid w:val="001D0A1C"/>
    <w:rsid w:val="001E3D9A"/>
    <w:rsid w:val="001E4DB2"/>
    <w:rsid w:val="001F010F"/>
    <w:rsid w:val="00206C8A"/>
    <w:rsid w:val="00210322"/>
    <w:rsid w:val="00210419"/>
    <w:rsid w:val="00214F93"/>
    <w:rsid w:val="002208F2"/>
    <w:rsid w:val="002213C3"/>
    <w:rsid w:val="002233D7"/>
    <w:rsid w:val="00243577"/>
    <w:rsid w:val="00254BEB"/>
    <w:rsid w:val="00273D01"/>
    <w:rsid w:val="00294181"/>
    <w:rsid w:val="00296E5B"/>
    <w:rsid w:val="002A4DD6"/>
    <w:rsid w:val="002B23F0"/>
    <w:rsid w:val="002B413A"/>
    <w:rsid w:val="002B4EED"/>
    <w:rsid w:val="002B60F3"/>
    <w:rsid w:val="002B78B4"/>
    <w:rsid w:val="002C4373"/>
    <w:rsid w:val="002C7027"/>
    <w:rsid w:val="002D1007"/>
    <w:rsid w:val="002E2454"/>
    <w:rsid w:val="002F2AF7"/>
    <w:rsid w:val="00306836"/>
    <w:rsid w:val="00321CE8"/>
    <w:rsid w:val="00326806"/>
    <w:rsid w:val="00335AB5"/>
    <w:rsid w:val="00340A26"/>
    <w:rsid w:val="00356724"/>
    <w:rsid w:val="00362F8D"/>
    <w:rsid w:val="00364968"/>
    <w:rsid w:val="0036563C"/>
    <w:rsid w:val="0039722E"/>
    <w:rsid w:val="003A2E3D"/>
    <w:rsid w:val="003A435A"/>
    <w:rsid w:val="003B2635"/>
    <w:rsid w:val="003B756A"/>
    <w:rsid w:val="003B7DB9"/>
    <w:rsid w:val="003C214E"/>
    <w:rsid w:val="003C493B"/>
    <w:rsid w:val="003E1945"/>
    <w:rsid w:val="003F1A0A"/>
    <w:rsid w:val="003F6F12"/>
    <w:rsid w:val="0041105E"/>
    <w:rsid w:val="00415E13"/>
    <w:rsid w:val="0042026E"/>
    <w:rsid w:val="0043280B"/>
    <w:rsid w:val="00432C88"/>
    <w:rsid w:val="004334A6"/>
    <w:rsid w:val="00437E13"/>
    <w:rsid w:val="00441B0A"/>
    <w:rsid w:val="00443F68"/>
    <w:rsid w:val="004612A2"/>
    <w:rsid w:val="0046445F"/>
    <w:rsid w:val="00481996"/>
    <w:rsid w:val="00482560"/>
    <w:rsid w:val="00483423"/>
    <w:rsid w:val="00483C52"/>
    <w:rsid w:val="004849EC"/>
    <w:rsid w:val="0048735E"/>
    <w:rsid w:val="004A0856"/>
    <w:rsid w:val="004A4837"/>
    <w:rsid w:val="004C08FC"/>
    <w:rsid w:val="004C3628"/>
    <w:rsid w:val="004C37F5"/>
    <w:rsid w:val="004D02A1"/>
    <w:rsid w:val="004D05D5"/>
    <w:rsid w:val="004D25EC"/>
    <w:rsid w:val="004F7954"/>
    <w:rsid w:val="0050071D"/>
    <w:rsid w:val="0050338B"/>
    <w:rsid w:val="005103BA"/>
    <w:rsid w:val="00510873"/>
    <w:rsid w:val="005147F1"/>
    <w:rsid w:val="005207AE"/>
    <w:rsid w:val="005273D2"/>
    <w:rsid w:val="0053158E"/>
    <w:rsid w:val="00537C1F"/>
    <w:rsid w:val="005425ED"/>
    <w:rsid w:val="00546C2B"/>
    <w:rsid w:val="00546CA6"/>
    <w:rsid w:val="00553615"/>
    <w:rsid w:val="0055411B"/>
    <w:rsid w:val="0056619B"/>
    <w:rsid w:val="005701A6"/>
    <w:rsid w:val="00573D7B"/>
    <w:rsid w:val="0057445D"/>
    <w:rsid w:val="005B54C9"/>
    <w:rsid w:val="005C7837"/>
    <w:rsid w:val="005D1C5A"/>
    <w:rsid w:val="005E3412"/>
    <w:rsid w:val="005E50C4"/>
    <w:rsid w:val="005E5DC4"/>
    <w:rsid w:val="006014D3"/>
    <w:rsid w:val="00602CC3"/>
    <w:rsid w:val="00621C3C"/>
    <w:rsid w:val="0062320C"/>
    <w:rsid w:val="00625530"/>
    <w:rsid w:val="006479F6"/>
    <w:rsid w:val="00653BDE"/>
    <w:rsid w:val="00661377"/>
    <w:rsid w:val="006648C7"/>
    <w:rsid w:val="00665DF0"/>
    <w:rsid w:val="006674EC"/>
    <w:rsid w:val="00674627"/>
    <w:rsid w:val="006829B1"/>
    <w:rsid w:val="00696486"/>
    <w:rsid w:val="00696519"/>
    <w:rsid w:val="006B0601"/>
    <w:rsid w:val="006C4B33"/>
    <w:rsid w:val="006D04D7"/>
    <w:rsid w:val="006D394B"/>
    <w:rsid w:val="006D4073"/>
    <w:rsid w:val="00712B5A"/>
    <w:rsid w:val="0073000D"/>
    <w:rsid w:val="007316E7"/>
    <w:rsid w:val="0073346E"/>
    <w:rsid w:val="00733D4F"/>
    <w:rsid w:val="007446A7"/>
    <w:rsid w:val="00761DE1"/>
    <w:rsid w:val="00766577"/>
    <w:rsid w:val="0076720D"/>
    <w:rsid w:val="007674CB"/>
    <w:rsid w:val="0077649C"/>
    <w:rsid w:val="007777C4"/>
    <w:rsid w:val="007777CC"/>
    <w:rsid w:val="00791CE8"/>
    <w:rsid w:val="007B7ADE"/>
    <w:rsid w:val="007D187E"/>
    <w:rsid w:val="007D3870"/>
    <w:rsid w:val="007D5931"/>
    <w:rsid w:val="007E7A1E"/>
    <w:rsid w:val="00805AFD"/>
    <w:rsid w:val="0081156C"/>
    <w:rsid w:val="00823B73"/>
    <w:rsid w:val="008240DD"/>
    <w:rsid w:val="008252DA"/>
    <w:rsid w:val="008330F6"/>
    <w:rsid w:val="00837650"/>
    <w:rsid w:val="00846528"/>
    <w:rsid w:val="00851B3A"/>
    <w:rsid w:val="00854AEB"/>
    <w:rsid w:val="00860E19"/>
    <w:rsid w:val="0086564B"/>
    <w:rsid w:val="00865D41"/>
    <w:rsid w:val="0086769D"/>
    <w:rsid w:val="008718DA"/>
    <w:rsid w:val="00877C69"/>
    <w:rsid w:val="00891B85"/>
    <w:rsid w:val="008B5F54"/>
    <w:rsid w:val="008C0CB2"/>
    <w:rsid w:val="008C6131"/>
    <w:rsid w:val="008D2AA3"/>
    <w:rsid w:val="008D3C95"/>
    <w:rsid w:val="008D696C"/>
    <w:rsid w:val="008E2BF9"/>
    <w:rsid w:val="008F060C"/>
    <w:rsid w:val="008F29D0"/>
    <w:rsid w:val="008F6647"/>
    <w:rsid w:val="00914B5E"/>
    <w:rsid w:val="00933DE2"/>
    <w:rsid w:val="00946E63"/>
    <w:rsid w:val="009534DF"/>
    <w:rsid w:val="00954DE2"/>
    <w:rsid w:val="00961578"/>
    <w:rsid w:val="00967631"/>
    <w:rsid w:val="009779EC"/>
    <w:rsid w:val="0098173A"/>
    <w:rsid w:val="00984E4A"/>
    <w:rsid w:val="009914E9"/>
    <w:rsid w:val="00992D20"/>
    <w:rsid w:val="00996757"/>
    <w:rsid w:val="009A1B13"/>
    <w:rsid w:val="009A223A"/>
    <w:rsid w:val="009A4B08"/>
    <w:rsid w:val="009C2917"/>
    <w:rsid w:val="009C3284"/>
    <w:rsid w:val="009D076C"/>
    <w:rsid w:val="009D3435"/>
    <w:rsid w:val="009E3754"/>
    <w:rsid w:val="009F101F"/>
    <w:rsid w:val="009F1B77"/>
    <w:rsid w:val="009F3FAC"/>
    <w:rsid w:val="009F4449"/>
    <w:rsid w:val="009F5B38"/>
    <w:rsid w:val="009F63BE"/>
    <w:rsid w:val="009F727B"/>
    <w:rsid w:val="00A01EC0"/>
    <w:rsid w:val="00A06C2E"/>
    <w:rsid w:val="00A07676"/>
    <w:rsid w:val="00A15A1F"/>
    <w:rsid w:val="00A16437"/>
    <w:rsid w:val="00A24CB5"/>
    <w:rsid w:val="00A34EDB"/>
    <w:rsid w:val="00A35505"/>
    <w:rsid w:val="00A42586"/>
    <w:rsid w:val="00A74291"/>
    <w:rsid w:val="00A86641"/>
    <w:rsid w:val="00A92154"/>
    <w:rsid w:val="00A935D5"/>
    <w:rsid w:val="00A94288"/>
    <w:rsid w:val="00A947DA"/>
    <w:rsid w:val="00AA7903"/>
    <w:rsid w:val="00AC1017"/>
    <w:rsid w:val="00AC461D"/>
    <w:rsid w:val="00AE2A0F"/>
    <w:rsid w:val="00AE4A04"/>
    <w:rsid w:val="00AE7394"/>
    <w:rsid w:val="00AE7BEC"/>
    <w:rsid w:val="00AF13C2"/>
    <w:rsid w:val="00B073E9"/>
    <w:rsid w:val="00B117CA"/>
    <w:rsid w:val="00B24F63"/>
    <w:rsid w:val="00B2649C"/>
    <w:rsid w:val="00B442CC"/>
    <w:rsid w:val="00B45FB0"/>
    <w:rsid w:val="00B469C2"/>
    <w:rsid w:val="00B53114"/>
    <w:rsid w:val="00B65850"/>
    <w:rsid w:val="00B81842"/>
    <w:rsid w:val="00B95AB7"/>
    <w:rsid w:val="00BA1665"/>
    <w:rsid w:val="00BA3BBC"/>
    <w:rsid w:val="00BA53FA"/>
    <w:rsid w:val="00BA6579"/>
    <w:rsid w:val="00BA77AA"/>
    <w:rsid w:val="00BB39A3"/>
    <w:rsid w:val="00BD0FE7"/>
    <w:rsid w:val="00BD1F21"/>
    <w:rsid w:val="00BD2973"/>
    <w:rsid w:val="00BE110B"/>
    <w:rsid w:val="00BF6AFD"/>
    <w:rsid w:val="00C009DF"/>
    <w:rsid w:val="00C020D6"/>
    <w:rsid w:val="00C072E0"/>
    <w:rsid w:val="00C124C9"/>
    <w:rsid w:val="00C254FD"/>
    <w:rsid w:val="00C42639"/>
    <w:rsid w:val="00C44F0D"/>
    <w:rsid w:val="00C47409"/>
    <w:rsid w:val="00C47885"/>
    <w:rsid w:val="00C620F9"/>
    <w:rsid w:val="00C6380C"/>
    <w:rsid w:val="00C64F44"/>
    <w:rsid w:val="00C67CFD"/>
    <w:rsid w:val="00C772E1"/>
    <w:rsid w:val="00C87482"/>
    <w:rsid w:val="00CA2214"/>
    <w:rsid w:val="00CB6673"/>
    <w:rsid w:val="00CC3B24"/>
    <w:rsid w:val="00CD5269"/>
    <w:rsid w:val="00CD52F9"/>
    <w:rsid w:val="00CD5D28"/>
    <w:rsid w:val="00CD6355"/>
    <w:rsid w:val="00CF2598"/>
    <w:rsid w:val="00CF51B6"/>
    <w:rsid w:val="00D16C4B"/>
    <w:rsid w:val="00D313B1"/>
    <w:rsid w:val="00D42C6A"/>
    <w:rsid w:val="00D42EED"/>
    <w:rsid w:val="00D73D7B"/>
    <w:rsid w:val="00D745DB"/>
    <w:rsid w:val="00D86195"/>
    <w:rsid w:val="00D9027D"/>
    <w:rsid w:val="00D9190C"/>
    <w:rsid w:val="00D924D6"/>
    <w:rsid w:val="00D94EBA"/>
    <w:rsid w:val="00DA3036"/>
    <w:rsid w:val="00DB085E"/>
    <w:rsid w:val="00DD7D1E"/>
    <w:rsid w:val="00E118DD"/>
    <w:rsid w:val="00E20633"/>
    <w:rsid w:val="00E40539"/>
    <w:rsid w:val="00E4115B"/>
    <w:rsid w:val="00E42258"/>
    <w:rsid w:val="00E42AC3"/>
    <w:rsid w:val="00E4305B"/>
    <w:rsid w:val="00E46230"/>
    <w:rsid w:val="00E470FB"/>
    <w:rsid w:val="00E51DEB"/>
    <w:rsid w:val="00E774B3"/>
    <w:rsid w:val="00E9424B"/>
    <w:rsid w:val="00E950DB"/>
    <w:rsid w:val="00E95BF9"/>
    <w:rsid w:val="00E97EC5"/>
    <w:rsid w:val="00EA5A04"/>
    <w:rsid w:val="00EB0951"/>
    <w:rsid w:val="00EB108F"/>
    <w:rsid w:val="00EC0685"/>
    <w:rsid w:val="00EC3D06"/>
    <w:rsid w:val="00ED1323"/>
    <w:rsid w:val="00EE7D22"/>
    <w:rsid w:val="00EF0EE0"/>
    <w:rsid w:val="00F00361"/>
    <w:rsid w:val="00F02674"/>
    <w:rsid w:val="00F1449B"/>
    <w:rsid w:val="00F14E50"/>
    <w:rsid w:val="00F23960"/>
    <w:rsid w:val="00F30379"/>
    <w:rsid w:val="00F41AE0"/>
    <w:rsid w:val="00F43369"/>
    <w:rsid w:val="00F5464C"/>
    <w:rsid w:val="00F57CB8"/>
    <w:rsid w:val="00F7460B"/>
    <w:rsid w:val="00F77486"/>
    <w:rsid w:val="00F81281"/>
    <w:rsid w:val="00F81952"/>
    <w:rsid w:val="00F83405"/>
    <w:rsid w:val="00F84A55"/>
    <w:rsid w:val="00F92D54"/>
    <w:rsid w:val="00F9796B"/>
    <w:rsid w:val="00FC20F8"/>
    <w:rsid w:val="00FC2D47"/>
    <w:rsid w:val="00FC68A3"/>
    <w:rsid w:val="00FD2D72"/>
    <w:rsid w:val="00FE08DB"/>
    <w:rsid w:val="00FF64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313319"/>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172142"/>
  </w:style>
  <w:style w:type="character" w:customStyle="1" w:styleId="NoSpacingChar">
    <w:name w:val="No Spacing Char"/>
    <w:basedOn w:val="DefaultParagraphFont"/>
    <w:link w:val="NoSpacing"/>
    <w:uiPriority w:val="1"/>
    <w:rsid w:val="00A34EDB"/>
  </w:style>
  <w:style w:type="character" w:styleId="Strong">
    <w:name w:val="Strong"/>
    <w:basedOn w:val="DefaultParagraphFont"/>
    <w:uiPriority w:val="22"/>
    <w:qFormat/>
    <w:rsid w:val="00C6380C"/>
    <w:rPr>
      <w:b/>
      <w:bCs/>
    </w:rPr>
  </w:style>
  <w:style w:type="paragraph" w:styleId="Revision">
    <w:name w:val="Revision"/>
    <w:hidden/>
    <w:uiPriority w:val="99"/>
    <w:semiHidden/>
    <w:rsid w:val="00A94288"/>
    <w:pPr>
      <w:spacing w:after="0" w:line="240" w:lineRule="auto"/>
    </w:pPr>
  </w:style>
  <w:style w:type="character" w:styleId="CommentReference">
    <w:name w:val="annotation reference"/>
    <w:basedOn w:val="DefaultParagraphFont"/>
    <w:uiPriority w:val="99"/>
    <w:semiHidden/>
    <w:unhideWhenUsed/>
    <w:rsid w:val="000310AB"/>
    <w:rPr>
      <w:sz w:val="16"/>
      <w:szCs w:val="16"/>
    </w:rPr>
  </w:style>
  <w:style w:type="paragraph" w:styleId="CommentText">
    <w:name w:val="annotation text"/>
    <w:basedOn w:val="Normal"/>
    <w:link w:val="CommentTextChar"/>
    <w:uiPriority w:val="99"/>
    <w:unhideWhenUsed/>
    <w:rsid w:val="000310AB"/>
    <w:pPr>
      <w:spacing w:line="240" w:lineRule="auto"/>
    </w:pPr>
    <w:rPr>
      <w:sz w:val="20"/>
      <w:szCs w:val="20"/>
    </w:rPr>
  </w:style>
  <w:style w:type="character" w:customStyle="1" w:styleId="CommentTextChar">
    <w:name w:val="Comment Text Char"/>
    <w:basedOn w:val="DefaultParagraphFont"/>
    <w:link w:val="CommentText"/>
    <w:uiPriority w:val="99"/>
    <w:rsid w:val="000310AB"/>
    <w:rPr>
      <w:sz w:val="20"/>
      <w:szCs w:val="20"/>
    </w:rPr>
  </w:style>
  <w:style w:type="paragraph" w:styleId="CommentSubject">
    <w:name w:val="annotation subject"/>
    <w:basedOn w:val="CommentText"/>
    <w:next w:val="CommentText"/>
    <w:link w:val="CommentSubjectChar"/>
    <w:uiPriority w:val="99"/>
    <w:semiHidden/>
    <w:unhideWhenUsed/>
    <w:rsid w:val="000310AB"/>
    <w:rPr>
      <w:b/>
      <w:bCs/>
    </w:rPr>
  </w:style>
  <w:style w:type="character" w:customStyle="1" w:styleId="CommentSubjectChar">
    <w:name w:val="Comment Subject Char"/>
    <w:basedOn w:val="CommentTextChar"/>
    <w:link w:val="CommentSubject"/>
    <w:uiPriority w:val="99"/>
    <w:semiHidden/>
    <w:rsid w:val="000310A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283365">
      <w:bodyDiv w:val="1"/>
      <w:marLeft w:val="0"/>
      <w:marRight w:val="0"/>
      <w:marTop w:val="0"/>
      <w:marBottom w:val="0"/>
      <w:divBdr>
        <w:top w:val="none" w:sz="0" w:space="0" w:color="auto"/>
        <w:left w:val="none" w:sz="0" w:space="0" w:color="auto"/>
        <w:bottom w:val="none" w:sz="0" w:space="0" w:color="auto"/>
        <w:right w:val="none" w:sz="0" w:space="0" w:color="auto"/>
      </w:divBdr>
      <w:divsChild>
        <w:div w:id="86777658">
          <w:marLeft w:val="0"/>
          <w:marRight w:val="0"/>
          <w:marTop w:val="0"/>
          <w:marBottom w:val="0"/>
          <w:divBdr>
            <w:top w:val="none" w:sz="0" w:space="0" w:color="auto"/>
            <w:left w:val="none" w:sz="0" w:space="0" w:color="auto"/>
            <w:bottom w:val="none" w:sz="0" w:space="0" w:color="auto"/>
            <w:right w:val="none" w:sz="0" w:space="0" w:color="auto"/>
          </w:divBdr>
        </w:div>
      </w:divsChild>
    </w:div>
    <w:div w:id="184758144">
      <w:bodyDiv w:val="1"/>
      <w:marLeft w:val="0"/>
      <w:marRight w:val="0"/>
      <w:marTop w:val="0"/>
      <w:marBottom w:val="0"/>
      <w:divBdr>
        <w:top w:val="none" w:sz="0" w:space="0" w:color="auto"/>
        <w:left w:val="none" w:sz="0" w:space="0" w:color="auto"/>
        <w:bottom w:val="none" w:sz="0" w:space="0" w:color="auto"/>
        <w:right w:val="none" w:sz="0" w:space="0" w:color="auto"/>
      </w:divBdr>
      <w:divsChild>
        <w:div w:id="1053773906">
          <w:marLeft w:val="0"/>
          <w:marRight w:val="0"/>
          <w:marTop w:val="0"/>
          <w:marBottom w:val="0"/>
          <w:divBdr>
            <w:top w:val="none" w:sz="0" w:space="0" w:color="auto"/>
            <w:left w:val="none" w:sz="0" w:space="0" w:color="auto"/>
            <w:bottom w:val="none" w:sz="0" w:space="0" w:color="auto"/>
            <w:right w:val="none" w:sz="0" w:space="0" w:color="auto"/>
          </w:divBdr>
        </w:div>
      </w:divsChild>
    </w:div>
    <w:div w:id="259528438">
      <w:bodyDiv w:val="1"/>
      <w:marLeft w:val="0"/>
      <w:marRight w:val="0"/>
      <w:marTop w:val="0"/>
      <w:marBottom w:val="0"/>
      <w:divBdr>
        <w:top w:val="none" w:sz="0" w:space="0" w:color="auto"/>
        <w:left w:val="none" w:sz="0" w:space="0" w:color="auto"/>
        <w:bottom w:val="none" w:sz="0" w:space="0" w:color="auto"/>
        <w:right w:val="none" w:sz="0" w:space="0" w:color="auto"/>
      </w:divBdr>
      <w:divsChild>
        <w:div w:id="1534928392">
          <w:marLeft w:val="0"/>
          <w:marRight w:val="0"/>
          <w:marTop w:val="0"/>
          <w:marBottom w:val="0"/>
          <w:divBdr>
            <w:top w:val="none" w:sz="0" w:space="0" w:color="auto"/>
            <w:left w:val="none" w:sz="0" w:space="0" w:color="auto"/>
            <w:bottom w:val="none" w:sz="0" w:space="0" w:color="auto"/>
            <w:right w:val="none" w:sz="0" w:space="0" w:color="auto"/>
          </w:divBdr>
        </w:div>
      </w:divsChild>
    </w:div>
    <w:div w:id="278411921">
      <w:bodyDiv w:val="1"/>
      <w:marLeft w:val="0"/>
      <w:marRight w:val="0"/>
      <w:marTop w:val="0"/>
      <w:marBottom w:val="0"/>
      <w:divBdr>
        <w:top w:val="none" w:sz="0" w:space="0" w:color="auto"/>
        <w:left w:val="none" w:sz="0" w:space="0" w:color="auto"/>
        <w:bottom w:val="none" w:sz="0" w:space="0" w:color="auto"/>
        <w:right w:val="none" w:sz="0" w:space="0" w:color="auto"/>
      </w:divBdr>
      <w:divsChild>
        <w:div w:id="489177803">
          <w:marLeft w:val="0"/>
          <w:marRight w:val="0"/>
          <w:marTop w:val="0"/>
          <w:marBottom w:val="0"/>
          <w:divBdr>
            <w:top w:val="none" w:sz="0" w:space="0" w:color="auto"/>
            <w:left w:val="none" w:sz="0" w:space="0" w:color="auto"/>
            <w:bottom w:val="none" w:sz="0" w:space="0" w:color="auto"/>
            <w:right w:val="none" w:sz="0" w:space="0" w:color="auto"/>
          </w:divBdr>
        </w:div>
        <w:div w:id="106049995">
          <w:marLeft w:val="0"/>
          <w:marRight w:val="0"/>
          <w:marTop w:val="0"/>
          <w:marBottom w:val="0"/>
          <w:divBdr>
            <w:top w:val="none" w:sz="0" w:space="0" w:color="auto"/>
            <w:left w:val="none" w:sz="0" w:space="0" w:color="auto"/>
            <w:bottom w:val="none" w:sz="0" w:space="0" w:color="auto"/>
            <w:right w:val="none" w:sz="0" w:space="0" w:color="auto"/>
          </w:divBdr>
        </w:div>
        <w:div w:id="1591114801">
          <w:marLeft w:val="0"/>
          <w:marRight w:val="0"/>
          <w:marTop w:val="0"/>
          <w:marBottom w:val="0"/>
          <w:divBdr>
            <w:top w:val="none" w:sz="0" w:space="0" w:color="auto"/>
            <w:left w:val="none" w:sz="0" w:space="0" w:color="auto"/>
            <w:bottom w:val="none" w:sz="0" w:space="0" w:color="auto"/>
            <w:right w:val="none" w:sz="0" w:space="0" w:color="auto"/>
          </w:divBdr>
        </w:div>
      </w:divsChild>
    </w:div>
    <w:div w:id="287247841">
      <w:bodyDiv w:val="1"/>
      <w:marLeft w:val="0"/>
      <w:marRight w:val="0"/>
      <w:marTop w:val="0"/>
      <w:marBottom w:val="0"/>
      <w:divBdr>
        <w:top w:val="none" w:sz="0" w:space="0" w:color="auto"/>
        <w:left w:val="none" w:sz="0" w:space="0" w:color="auto"/>
        <w:bottom w:val="none" w:sz="0" w:space="0" w:color="auto"/>
        <w:right w:val="none" w:sz="0" w:space="0" w:color="auto"/>
      </w:divBdr>
      <w:divsChild>
        <w:div w:id="1834761951">
          <w:marLeft w:val="0"/>
          <w:marRight w:val="0"/>
          <w:marTop w:val="0"/>
          <w:marBottom w:val="0"/>
          <w:divBdr>
            <w:top w:val="none" w:sz="0" w:space="0" w:color="auto"/>
            <w:left w:val="none" w:sz="0" w:space="0" w:color="auto"/>
            <w:bottom w:val="none" w:sz="0" w:space="0" w:color="auto"/>
            <w:right w:val="none" w:sz="0" w:space="0" w:color="auto"/>
          </w:divBdr>
        </w:div>
        <w:div w:id="376515304">
          <w:marLeft w:val="0"/>
          <w:marRight w:val="0"/>
          <w:marTop w:val="0"/>
          <w:marBottom w:val="0"/>
          <w:divBdr>
            <w:top w:val="none" w:sz="0" w:space="0" w:color="auto"/>
            <w:left w:val="none" w:sz="0" w:space="0" w:color="auto"/>
            <w:bottom w:val="none" w:sz="0" w:space="0" w:color="auto"/>
            <w:right w:val="none" w:sz="0" w:space="0" w:color="auto"/>
          </w:divBdr>
        </w:div>
      </w:divsChild>
    </w:div>
    <w:div w:id="289361000">
      <w:bodyDiv w:val="1"/>
      <w:marLeft w:val="0"/>
      <w:marRight w:val="0"/>
      <w:marTop w:val="0"/>
      <w:marBottom w:val="0"/>
      <w:divBdr>
        <w:top w:val="none" w:sz="0" w:space="0" w:color="auto"/>
        <w:left w:val="none" w:sz="0" w:space="0" w:color="auto"/>
        <w:bottom w:val="none" w:sz="0" w:space="0" w:color="auto"/>
        <w:right w:val="none" w:sz="0" w:space="0" w:color="auto"/>
      </w:divBdr>
      <w:divsChild>
        <w:div w:id="1016536198">
          <w:marLeft w:val="0"/>
          <w:marRight w:val="0"/>
          <w:marTop w:val="0"/>
          <w:marBottom w:val="0"/>
          <w:divBdr>
            <w:top w:val="none" w:sz="0" w:space="0" w:color="auto"/>
            <w:left w:val="none" w:sz="0" w:space="0" w:color="auto"/>
            <w:bottom w:val="none" w:sz="0" w:space="0" w:color="auto"/>
            <w:right w:val="none" w:sz="0" w:space="0" w:color="auto"/>
          </w:divBdr>
        </w:div>
        <w:div w:id="1661734299">
          <w:marLeft w:val="0"/>
          <w:marRight w:val="0"/>
          <w:marTop w:val="0"/>
          <w:marBottom w:val="0"/>
          <w:divBdr>
            <w:top w:val="none" w:sz="0" w:space="0" w:color="auto"/>
            <w:left w:val="none" w:sz="0" w:space="0" w:color="auto"/>
            <w:bottom w:val="none" w:sz="0" w:space="0" w:color="auto"/>
            <w:right w:val="none" w:sz="0" w:space="0" w:color="auto"/>
          </w:divBdr>
        </w:div>
      </w:divsChild>
    </w:div>
    <w:div w:id="347412430">
      <w:bodyDiv w:val="1"/>
      <w:marLeft w:val="0"/>
      <w:marRight w:val="0"/>
      <w:marTop w:val="0"/>
      <w:marBottom w:val="0"/>
      <w:divBdr>
        <w:top w:val="none" w:sz="0" w:space="0" w:color="auto"/>
        <w:left w:val="none" w:sz="0" w:space="0" w:color="auto"/>
        <w:bottom w:val="none" w:sz="0" w:space="0" w:color="auto"/>
        <w:right w:val="none" w:sz="0" w:space="0" w:color="auto"/>
      </w:divBdr>
      <w:divsChild>
        <w:div w:id="399013678">
          <w:marLeft w:val="0"/>
          <w:marRight w:val="0"/>
          <w:marTop w:val="0"/>
          <w:marBottom w:val="0"/>
          <w:divBdr>
            <w:top w:val="none" w:sz="0" w:space="0" w:color="auto"/>
            <w:left w:val="none" w:sz="0" w:space="0" w:color="auto"/>
            <w:bottom w:val="none" w:sz="0" w:space="0" w:color="auto"/>
            <w:right w:val="none" w:sz="0" w:space="0" w:color="auto"/>
          </w:divBdr>
        </w:div>
        <w:div w:id="1428772187">
          <w:marLeft w:val="0"/>
          <w:marRight w:val="0"/>
          <w:marTop w:val="0"/>
          <w:marBottom w:val="0"/>
          <w:divBdr>
            <w:top w:val="none" w:sz="0" w:space="0" w:color="auto"/>
            <w:left w:val="none" w:sz="0" w:space="0" w:color="auto"/>
            <w:bottom w:val="none" w:sz="0" w:space="0" w:color="auto"/>
            <w:right w:val="none" w:sz="0" w:space="0" w:color="auto"/>
          </w:divBdr>
        </w:div>
      </w:divsChild>
    </w:div>
    <w:div w:id="375080594">
      <w:bodyDiv w:val="1"/>
      <w:marLeft w:val="0"/>
      <w:marRight w:val="0"/>
      <w:marTop w:val="0"/>
      <w:marBottom w:val="0"/>
      <w:divBdr>
        <w:top w:val="none" w:sz="0" w:space="0" w:color="auto"/>
        <w:left w:val="none" w:sz="0" w:space="0" w:color="auto"/>
        <w:bottom w:val="none" w:sz="0" w:space="0" w:color="auto"/>
        <w:right w:val="none" w:sz="0" w:space="0" w:color="auto"/>
      </w:divBdr>
      <w:divsChild>
        <w:div w:id="1838692146">
          <w:marLeft w:val="0"/>
          <w:marRight w:val="0"/>
          <w:marTop w:val="0"/>
          <w:marBottom w:val="0"/>
          <w:divBdr>
            <w:top w:val="none" w:sz="0" w:space="0" w:color="auto"/>
            <w:left w:val="none" w:sz="0" w:space="0" w:color="auto"/>
            <w:bottom w:val="none" w:sz="0" w:space="0" w:color="auto"/>
            <w:right w:val="none" w:sz="0" w:space="0" w:color="auto"/>
          </w:divBdr>
        </w:div>
      </w:divsChild>
    </w:div>
    <w:div w:id="394134353">
      <w:bodyDiv w:val="1"/>
      <w:marLeft w:val="0"/>
      <w:marRight w:val="0"/>
      <w:marTop w:val="0"/>
      <w:marBottom w:val="0"/>
      <w:divBdr>
        <w:top w:val="none" w:sz="0" w:space="0" w:color="auto"/>
        <w:left w:val="none" w:sz="0" w:space="0" w:color="auto"/>
        <w:bottom w:val="none" w:sz="0" w:space="0" w:color="auto"/>
        <w:right w:val="none" w:sz="0" w:space="0" w:color="auto"/>
      </w:divBdr>
      <w:divsChild>
        <w:div w:id="1292444719">
          <w:marLeft w:val="0"/>
          <w:marRight w:val="0"/>
          <w:marTop w:val="0"/>
          <w:marBottom w:val="0"/>
          <w:divBdr>
            <w:top w:val="none" w:sz="0" w:space="0" w:color="auto"/>
            <w:left w:val="none" w:sz="0" w:space="0" w:color="auto"/>
            <w:bottom w:val="none" w:sz="0" w:space="0" w:color="auto"/>
            <w:right w:val="none" w:sz="0" w:space="0" w:color="auto"/>
          </w:divBdr>
        </w:div>
        <w:div w:id="746610021">
          <w:marLeft w:val="0"/>
          <w:marRight w:val="0"/>
          <w:marTop w:val="0"/>
          <w:marBottom w:val="0"/>
          <w:divBdr>
            <w:top w:val="none" w:sz="0" w:space="0" w:color="auto"/>
            <w:left w:val="none" w:sz="0" w:space="0" w:color="auto"/>
            <w:bottom w:val="none" w:sz="0" w:space="0" w:color="auto"/>
            <w:right w:val="none" w:sz="0" w:space="0" w:color="auto"/>
          </w:divBdr>
        </w:div>
      </w:divsChild>
    </w:div>
    <w:div w:id="433979599">
      <w:bodyDiv w:val="1"/>
      <w:marLeft w:val="0"/>
      <w:marRight w:val="0"/>
      <w:marTop w:val="0"/>
      <w:marBottom w:val="0"/>
      <w:divBdr>
        <w:top w:val="none" w:sz="0" w:space="0" w:color="auto"/>
        <w:left w:val="none" w:sz="0" w:space="0" w:color="auto"/>
        <w:bottom w:val="none" w:sz="0" w:space="0" w:color="auto"/>
        <w:right w:val="none" w:sz="0" w:space="0" w:color="auto"/>
      </w:divBdr>
      <w:divsChild>
        <w:div w:id="1945336077">
          <w:marLeft w:val="0"/>
          <w:marRight w:val="0"/>
          <w:marTop w:val="0"/>
          <w:marBottom w:val="0"/>
          <w:divBdr>
            <w:top w:val="none" w:sz="0" w:space="0" w:color="auto"/>
            <w:left w:val="none" w:sz="0" w:space="0" w:color="auto"/>
            <w:bottom w:val="none" w:sz="0" w:space="0" w:color="auto"/>
            <w:right w:val="none" w:sz="0" w:space="0" w:color="auto"/>
          </w:divBdr>
        </w:div>
        <w:div w:id="515267761">
          <w:marLeft w:val="0"/>
          <w:marRight w:val="0"/>
          <w:marTop w:val="0"/>
          <w:marBottom w:val="0"/>
          <w:divBdr>
            <w:top w:val="none" w:sz="0" w:space="0" w:color="auto"/>
            <w:left w:val="none" w:sz="0" w:space="0" w:color="auto"/>
            <w:bottom w:val="none" w:sz="0" w:space="0" w:color="auto"/>
            <w:right w:val="none" w:sz="0" w:space="0" w:color="auto"/>
          </w:divBdr>
        </w:div>
      </w:divsChild>
    </w:div>
    <w:div w:id="441146229">
      <w:bodyDiv w:val="1"/>
      <w:marLeft w:val="0"/>
      <w:marRight w:val="0"/>
      <w:marTop w:val="0"/>
      <w:marBottom w:val="0"/>
      <w:divBdr>
        <w:top w:val="none" w:sz="0" w:space="0" w:color="auto"/>
        <w:left w:val="none" w:sz="0" w:space="0" w:color="auto"/>
        <w:bottom w:val="none" w:sz="0" w:space="0" w:color="auto"/>
        <w:right w:val="none" w:sz="0" w:space="0" w:color="auto"/>
      </w:divBdr>
      <w:divsChild>
        <w:div w:id="819884783">
          <w:marLeft w:val="0"/>
          <w:marRight w:val="0"/>
          <w:marTop w:val="0"/>
          <w:marBottom w:val="0"/>
          <w:divBdr>
            <w:top w:val="none" w:sz="0" w:space="0" w:color="auto"/>
            <w:left w:val="none" w:sz="0" w:space="0" w:color="auto"/>
            <w:bottom w:val="none" w:sz="0" w:space="0" w:color="auto"/>
            <w:right w:val="none" w:sz="0" w:space="0" w:color="auto"/>
          </w:divBdr>
        </w:div>
        <w:div w:id="1890995386">
          <w:marLeft w:val="0"/>
          <w:marRight w:val="0"/>
          <w:marTop w:val="0"/>
          <w:marBottom w:val="0"/>
          <w:divBdr>
            <w:top w:val="none" w:sz="0" w:space="0" w:color="auto"/>
            <w:left w:val="none" w:sz="0" w:space="0" w:color="auto"/>
            <w:bottom w:val="none" w:sz="0" w:space="0" w:color="auto"/>
            <w:right w:val="none" w:sz="0" w:space="0" w:color="auto"/>
          </w:divBdr>
        </w:div>
      </w:divsChild>
    </w:div>
    <w:div w:id="473721939">
      <w:bodyDiv w:val="1"/>
      <w:marLeft w:val="0"/>
      <w:marRight w:val="0"/>
      <w:marTop w:val="0"/>
      <w:marBottom w:val="0"/>
      <w:divBdr>
        <w:top w:val="none" w:sz="0" w:space="0" w:color="auto"/>
        <w:left w:val="none" w:sz="0" w:space="0" w:color="auto"/>
        <w:bottom w:val="none" w:sz="0" w:space="0" w:color="auto"/>
        <w:right w:val="none" w:sz="0" w:space="0" w:color="auto"/>
      </w:divBdr>
      <w:divsChild>
        <w:div w:id="1494838254">
          <w:marLeft w:val="0"/>
          <w:marRight w:val="0"/>
          <w:marTop w:val="0"/>
          <w:marBottom w:val="0"/>
          <w:divBdr>
            <w:top w:val="none" w:sz="0" w:space="0" w:color="auto"/>
            <w:left w:val="none" w:sz="0" w:space="0" w:color="auto"/>
            <w:bottom w:val="none" w:sz="0" w:space="0" w:color="auto"/>
            <w:right w:val="none" w:sz="0" w:space="0" w:color="auto"/>
          </w:divBdr>
        </w:div>
        <w:div w:id="642273442">
          <w:marLeft w:val="0"/>
          <w:marRight w:val="0"/>
          <w:marTop w:val="0"/>
          <w:marBottom w:val="0"/>
          <w:divBdr>
            <w:top w:val="none" w:sz="0" w:space="0" w:color="auto"/>
            <w:left w:val="none" w:sz="0" w:space="0" w:color="auto"/>
            <w:bottom w:val="none" w:sz="0" w:space="0" w:color="auto"/>
            <w:right w:val="none" w:sz="0" w:space="0" w:color="auto"/>
          </w:divBdr>
        </w:div>
        <w:div w:id="2016034284">
          <w:marLeft w:val="0"/>
          <w:marRight w:val="0"/>
          <w:marTop w:val="0"/>
          <w:marBottom w:val="0"/>
          <w:divBdr>
            <w:top w:val="none" w:sz="0" w:space="0" w:color="auto"/>
            <w:left w:val="none" w:sz="0" w:space="0" w:color="auto"/>
            <w:bottom w:val="none" w:sz="0" w:space="0" w:color="auto"/>
            <w:right w:val="none" w:sz="0" w:space="0" w:color="auto"/>
          </w:divBdr>
        </w:div>
      </w:divsChild>
    </w:div>
    <w:div w:id="479350172">
      <w:bodyDiv w:val="1"/>
      <w:marLeft w:val="0"/>
      <w:marRight w:val="0"/>
      <w:marTop w:val="0"/>
      <w:marBottom w:val="0"/>
      <w:divBdr>
        <w:top w:val="none" w:sz="0" w:space="0" w:color="auto"/>
        <w:left w:val="none" w:sz="0" w:space="0" w:color="auto"/>
        <w:bottom w:val="none" w:sz="0" w:space="0" w:color="auto"/>
        <w:right w:val="none" w:sz="0" w:space="0" w:color="auto"/>
      </w:divBdr>
      <w:divsChild>
        <w:div w:id="563178720">
          <w:marLeft w:val="0"/>
          <w:marRight w:val="0"/>
          <w:marTop w:val="0"/>
          <w:marBottom w:val="0"/>
          <w:divBdr>
            <w:top w:val="none" w:sz="0" w:space="0" w:color="auto"/>
            <w:left w:val="none" w:sz="0" w:space="0" w:color="auto"/>
            <w:bottom w:val="none" w:sz="0" w:space="0" w:color="auto"/>
            <w:right w:val="none" w:sz="0" w:space="0" w:color="auto"/>
          </w:divBdr>
        </w:div>
        <w:div w:id="1885285306">
          <w:marLeft w:val="0"/>
          <w:marRight w:val="0"/>
          <w:marTop w:val="0"/>
          <w:marBottom w:val="0"/>
          <w:divBdr>
            <w:top w:val="none" w:sz="0" w:space="0" w:color="auto"/>
            <w:left w:val="none" w:sz="0" w:space="0" w:color="auto"/>
            <w:bottom w:val="none" w:sz="0" w:space="0" w:color="auto"/>
            <w:right w:val="none" w:sz="0" w:space="0" w:color="auto"/>
          </w:divBdr>
        </w:div>
        <w:div w:id="67502468">
          <w:marLeft w:val="0"/>
          <w:marRight w:val="0"/>
          <w:marTop w:val="0"/>
          <w:marBottom w:val="0"/>
          <w:divBdr>
            <w:top w:val="none" w:sz="0" w:space="0" w:color="auto"/>
            <w:left w:val="none" w:sz="0" w:space="0" w:color="auto"/>
            <w:bottom w:val="none" w:sz="0" w:space="0" w:color="auto"/>
            <w:right w:val="none" w:sz="0" w:space="0" w:color="auto"/>
          </w:divBdr>
        </w:div>
        <w:div w:id="808790548">
          <w:marLeft w:val="0"/>
          <w:marRight w:val="0"/>
          <w:marTop w:val="0"/>
          <w:marBottom w:val="0"/>
          <w:divBdr>
            <w:top w:val="none" w:sz="0" w:space="0" w:color="auto"/>
            <w:left w:val="none" w:sz="0" w:space="0" w:color="auto"/>
            <w:bottom w:val="none" w:sz="0" w:space="0" w:color="auto"/>
            <w:right w:val="none" w:sz="0" w:space="0" w:color="auto"/>
          </w:divBdr>
        </w:div>
        <w:div w:id="1374110772">
          <w:marLeft w:val="0"/>
          <w:marRight w:val="0"/>
          <w:marTop w:val="0"/>
          <w:marBottom w:val="0"/>
          <w:divBdr>
            <w:top w:val="none" w:sz="0" w:space="0" w:color="auto"/>
            <w:left w:val="none" w:sz="0" w:space="0" w:color="auto"/>
            <w:bottom w:val="none" w:sz="0" w:space="0" w:color="auto"/>
            <w:right w:val="none" w:sz="0" w:space="0" w:color="auto"/>
          </w:divBdr>
        </w:div>
      </w:divsChild>
    </w:div>
    <w:div w:id="515771043">
      <w:bodyDiv w:val="1"/>
      <w:marLeft w:val="0"/>
      <w:marRight w:val="0"/>
      <w:marTop w:val="0"/>
      <w:marBottom w:val="0"/>
      <w:divBdr>
        <w:top w:val="none" w:sz="0" w:space="0" w:color="auto"/>
        <w:left w:val="none" w:sz="0" w:space="0" w:color="auto"/>
        <w:bottom w:val="none" w:sz="0" w:space="0" w:color="auto"/>
        <w:right w:val="none" w:sz="0" w:space="0" w:color="auto"/>
      </w:divBdr>
      <w:divsChild>
        <w:div w:id="718751233">
          <w:marLeft w:val="0"/>
          <w:marRight w:val="0"/>
          <w:marTop w:val="0"/>
          <w:marBottom w:val="0"/>
          <w:divBdr>
            <w:top w:val="none" w:sz="0" w:space="0" w:color="auto"/>
            <w:left w:val="none" w:sz="0" w:space="0" w:color="auto"/>
            <w:bottom w:val="none" w:sz="0" w:space="0" w:color="auto"/>
            <w:right w:val="none" w:sz="0" w:space="0" w:color="auto"/>
          </w:divBdr>
        </w:div>
        <w:div w:id="644046481">
          <w:marLeft w:val="0"/>
          <w:marRight w:val="0"/>
          <w:marTop w:val="0"/>
          <w:marBottom w:val="0"/>
          <w:divBdr>
            <w:top w:val="none" w:sz="0" w:space="0" w:color="auto"/>
            <w:left w:val="none" w:sz="0" w:space="0" w:color="auto"/>
            <w:bottom w:val="none" w:sz="0" w:space="0" w:color="auto"/>
            <w:right w:val="none" w:sz="0" w:space="0" w:color="auto"/>
          </w:divBdr>
        </w:div>
        <w:div w:id="229779860">
          <w:marLeft w:val="0"/>
          <w:marRight w:val="0"/>
          <w:marTop w:val="0"/>
          <w:marBottom w:val="0"/>
          <w:divBdr>
            <w:top w:val="none" w:sz="0" w:space="0" w:color="auto"/>
            <w:left w:val="none" w:sz="0" w:space="0" w:color="auto"/>
            <w:bottom w:val="none" w:sz="0" w:space="0" w:color="auto"/>
            <w:right w:val="none" w:sz="0" w:space="0" w:color="auto"/>
          </w:divBdr>
        </w:div>
        <w:div w:id="412091987">
          <w:marLeft w:val="0"/>
          <w:marRight w:val="0"/>
          <w:marTop w:val="0"/>
          <w:marBottom w:val="0"/>
          <w:divBdr>
            <w:top w:val="none" w:sz="0" w:space="0" w:color="auto"/>
            <w:left w:val="none" w:sz="0" w:space="0" w:color="auto"/>
            <w:bottom w:val="none" w:sz="0" w:space="0" w:color="auto"/>
            <w:right w:val="none" w:sz="0" w:space="0" w:color="auto"/>
          </w:divBdr>
        </w:div>
        <w:div w:id="548078970">
          <w:marLeft w:val="0"/>
          <w:marRight w:val="0"/>
          <w:marTop w:val="0"/>
          <w:marBottom w:val="0"/>
          <w:divBdr>
            <w:top w:val="none" w:sz="0" w:space="0" w:color="auto"/>
            <w:left w:val="none" w:sz="0" w:space="0" w:color="auto"/>
            <w:bottom w:val="none" w:sz="0" w:space="0" w:color="auto"/>
            <w:right w:val="none" w:sz="0" w:space="0" w:color="auto"/>
          </w:divBdr>
        </w:div>
      </w:divsChild>
    </w:div>
    <w:div w:id="564680047">
      <w:bodyDiv w:val="1"/>
      <w:marLeft w:val="0"/>
      <w:marRight w:val="0"/>
      <w:marTop w:val="0"/>
      <w:marBottom w:val="0"/>
      <w:divBdr>
        <w:top w:val="none" w:sz="0" w:space="0" w:color="auto"/>
        <w:left w:val="none" w:sz="0" w:space="0" w:color="auto"/>
        <w:bottom w:val="none" w:sz="0" w:space="0" w:color="auto"/>
        <w:right w:val="none" w:sz="0" w:space="0" w:color="auto"/>
      </w:divBdr>
      <w:divsChild>
        <w:div w:id="1658653861">
          <w:marLeft w:val="0"/>
          <w:marRight w:val="0"/>
          <w:marTop w:val="0"/>
          <w:marBottom w:val="0"/>
          <w:divBdr>
            <w:top w:val="none" w:sz="0" w:space="0" w:color="auto"/>
            <w:left w:val="none" w:sz="0" w:space="0" w:color="auto"/>
            <w:bottom w:val="none" w:sz="0" w:space="0" w:color="auto"/>
            <w:right w:val="none" w:sz="0" w:space="0" w:color="auto"/>
          </w:divBdr>
        </w:div>
        <w:div w:id="716046673">
          <w:marLeft w:val="0"/>
          <w:marRight w:val="0"/>
          <w:marTop w:val="0"/>
          <w:marBottom w:val="0"/>
          <w:divBdr>
            <w:top w:val="none" w:sz="0" w:space="0" w:color="auto"/>
            <w:left w:val="none" w:sz="0" w:space="0" w:color="auto"/>
            <w:bottom w:val="none" w:sz="0" w:space="0" w:color="auto"/>
            <w:right w:val="none" w:sz="0" w:space="0" w:color="auto"/>
          </w:divBdr>
        </w:div>
        <w:div w:id="334844222">
          <w:marLeft w:val="0"/>
          <w:marRight w:val="0"/>
          <w:marTop w:val="0"/>
          <w:marBottom w:val="0"/>
          <w:divBdr>
            <w:top w:val="none" w:sz="0" w:space="0" w:color="auto"/>
            <w:left w:val="none" w:sz="0" w:space="0" w:color="auto"/>
            <w:bottom w:val="none" w:sz="0" w:space="0" w:color="auto"/>
            <w:right w:val="none" w:sz="0" w:space="0" w:color="auto"/>
          </w:divBdr>
        </w:div>
        <w:div w:id="1749306147">
          <w:marLeft w:val="0"/>
          <w:marRight w:val="0"/>
          <w:marTop w:val="0"/>
          <w:marBottom w:val="0"/>
          <w:divBdr>
            <w:top w:val="none" w:sz="0" w:space="0" w:color="auto"/>
            <w:left w:val="none" w:sz="0" w:space="0" w:color="auto"/>
            <w:bottom w:val="none" w:sz="0" w:space="0" w:color="auto"/>
            <w:right w:val="none" w:sz="0" w:space="0" w:color="auto"/>
          </w:divBdr>
        </w:div>
      </w:divsChild>
    </w:div>
    <w:div w:id="584455409">
      <w:bodyDiv w:val="1"/>
      <w:marLeft w:val="0"/>
      <w:marRight w:val="0"/>
      <w:marTop w:val="0"/>
      <w:marBottom w:val="0"/>
      <w:divBdr>
        <w:top w:val="none" w:sz="0" w:space="0" w:color="auto"/>
        <w:left w:val="none" w:sz="0" w:space="0" w:color="auto"/>
        <w:bottom w:val="none" w:sz="0" w:space="0" w:color="auto"/>
        <w:right w:val="none" w:sz="0" w:space="0" w:color="auto"/>
      </w:divBdr>
      <w:divsChild>
        <w:div w:id="1509444654">
          <w:marLeft w:val="0"/>
          <w:marRight w:val="0"/>
          <w:marTop w:val="0"/>
          <w:marBottom w:val="0"/>
          <w:divBdr>
            <w:top w:val="none" w:sz="0" w:space="0" w:color="auto"/>
            <w:left w:val="none" w:sz="0" w:space="0" w:color="auto"/>
            <w:bottom w:val="none" w:sz="0" w:space="0" w:color="auto"/>
            <w:right w:val="none" w:sz="0" w:space="0" w:color="auto"/>
          </w:divBdr>
        </w:div>
        <w:div w:id="812329069">
          <w:marLeft w:val="0"/>
          <w:marRight w:val="0"/>
          <w:marTop w:val="0"/>
          <w:marBottom w:val="0"/>
          <w:divBdr>
            <w:top w:val="none" w:sz="0" w:space="0" w:color="auto"/>
            <w:left w:val="none" w:sz="0" w:space="0" w:color="auto"/>
            <w:bottom w:val="none" w:sz="0" w:space="0" w:color="auto"/>
            <w:right w:val="none" w:sz="0" w:space="0" w:color="auto"/>
          </w:divBdr>
        </w:div>
        <w:div w:id="1945065302">
          <w:marLeft w:val="0"/>
          <w:marRight w:val="0"/>
          <w:marTop w:val="0"/>
          <w:marBottom w:val="0"/>
          <w:divBdr>
            <w:top w:val="none" w:sz="0" w:space="0" w:color="auto"/>
            <w:left w:val="none" w:sz="0" w:space="0" w:color="auto"/>
            <w:bottom w:val="none" w:sz="0" w:space="0" w:color="auto"/>
            <w:right w:val="none" w:sz="0" w:space="0" w:color="auto"/>
          </w:divBdr>
        </w:div>
      </w:divsChild>
    </w:div>
    <w:div w:id="635179618">
      <w:bodyDiv w:val="1"/>
      <w:marLeft w:val="0"/>
      <w:marRight w:val="0"/>
      <w:marTop w:val="0"/>
      <w:marBottom w:val="0"/>
      <w:divBdr>
        <w:top w:val="none" w:sz="0" w:space="0" w:color="auto"/>
        <w:left w:val="none" w:sz="0" w:space="0" w:color="auto"/>
        <w:bottom w:val="none" w:sz="0" w:space="0" w:color="auto"/>
        <w:right w:val="none" w:sz="0" w:space="0" w:color="auto"/>
      </w:divBdr>
      <w:divsChild>
        <w:div w:id="1299070654">
          <w:marLeft w:val="0"/>
          <w:marRight w:val="0"/>
          <w:marTop w:val="0"/>
          <w:marBottom w:val="0"/>
          <w:divBdr>
            <w:top w:val="none" w:sz="0" w:space="0" w:color="auto"/>
            <w:left w:val="none" w:sz="0" w:space="0" w:color="auto"/>
            <w:bottom w:val="none" w:sz="0" w:space="0" w:color="auto"/>
            <w:right w:val="none" w:sz="0" w:space="0" w:color="auto"/>
          </w:divBdr>
        </w:div>
      </w:divsChild>
    </w:div>
    <w:div w:id="680351479">
      <w:bodyDiv w:val="1"/>
      <w:marLeft w:val="0"/>
      <w:marRight w:val="0"/>
      <w:marTop w:val="0"/>
      <w:marBottom w:val="0"/>
      <w:divBdr>
        <w:top w:val="none" w:sz="0" w:space="0" w:color="auto"/>
        <w:left w:val="none" w:sz="0" w:space="0" w:color="auto"/>
        <w:bottom w:val="none" w:sz="0" w:space="0" w:color="auto"/>
        <w:right w:val="none" w:sz="0" w:space="0" w:color="auto"/>
      </w:divBdr>
      <w:divsChild>
        <w:div w:id="1075475272">
          <w:marLeft w:val="0"/>
          <w:marRight w:val="0"/>
          <w:marTop w:val="0"/>
          <w:marBottom w:val="0"/>
          <w:divBdr>
            <w:top w:val="none" w:sz="0" w:space="0" w:color="auto"/>
            <w:left w:val="none" w:sz="0" w:space="0" w:color="auto"/>
            <w:bottom w:val="none" w:sz="0" w:space="0" w:color="auto"/>
            <w:right w:val="none" w:sz="0" w:space="0" w:color="auto"/>
          </w:divBdr>
        </w:div>
      </w:divsChild>
    </w:div>
    <w:div w:id="685710988">
      <w:bodyDiv w:val="1"/>
      <w:marLeft w:val="0"/>
      <w:marRight w:val="0"/>
      <w:marTop w:val="0"/>
      <w:marBottom w:val="0"/>
      <w:divBdr>
        <w:top w:val="none" w:sz="0" w:space="0" w:color="auto"/>
        <w:left w:val="none" w:sz="0" w:space="0" w:color="auto"/>
        <w:bottom w:val="none" w:sz="0" w:space="0" w:color="auto"/>
        <w:right w:val="none" w:sz="0" w:space="0" w:color="auto"/>
      </w:divBdr>
      <w:divsChild>
        <w:div w:id="1997294631">
          <w:marLeft w:val="0"/>
          <w:marRight w:val="0"/>
          <w:marTop w:val="0"/>
          <w:marBottom w:val="0"/>
          <w:divBdr>
            <w:top w:val="none" w:sz="0" w:space="0" w:color="auto"/>
            <w:left w:val="none" w:sz="0" w:space="0" w:color="auto"/>
            <w:bottom w:val="none" w:sz="0" w:space="0" w:color="auto"/>
            <w:right w:val="none" w:sz="0" w:space="0" w:color="auto"/>
          </w:divBdr>
        </w:div>
        <w:div w:id="199628649">
          <w:marLeft w:val="0"/>
          <w:marRight w:val="0"/>
          <w:marTop w:val="0"/>
          <w:marBottom w:val="0"/>
          <w:divBdr>
            <w:top w:val="none" w:sz="0" w:space="0" w:color="auto"/>
            <w:left w:val="none" w:sz="0" w:space="0" w:color="auto"/>
            <w:bottom w:val="none" w:sz="0" w:space="0" w:color="auto"/>
            <w:right w:val="none" w:sz="0" w:space="0" w:color="auto"/>
          </w:divBdr>
        </w:div>
        <w:div w:id="808477392">
          <w:marLeft w:val="0"/>
          <w:marRight w:val="0"/>
          <w:marTop w:val="0"/>
          <w:marBottom w:val="0"/>
          <w:divBdr>
            <w:top w:val="none" w:sz="0" w:space="0" w:color="auto"/>
            <w:left w:val="none" w:sz="0" w:space="0" w:color="auto"/>
            <w:bottom w:val="none" w:sz="0" w:space="0" w:color="auto"/>
            <w:right w:val="none" w:sz="0" w:space="0" w:color="auto"/>
          </w:divBdr>
        </w:div>
        <w:div w:id="1814057434">
          <w:marLeft w:val="0"/>
          <w:marRight w:val="0"/>
          <w:marTop w:val="0"/>
          <w:marBottom w:val="0"/>
          <w:divBdr>
            <w:top w:val="none" w:sz="0" w:space="0" w:color="auto"/>
            <w:left w:val="none" w:sz="0" w:space="0" w:color="auto"/>
            <w:bottom w:val="none" w:sz="0" w:space="0" w:color="auto"/>
            <w:right w:val="none" w:sz="0" w:space="0" w:color="auto"/>
          </w:divBdr>
        </w:div>
        <w:div w:id="848325022">
          <w:marLeft w:val="0"/>
          <w:marRight w:val="0"/>
          <w:marTop w:val="0"/>
          <w:marBottom w:val="0"/>
          <w:divBdr>
            <w:top w:val="none" w:sz="0" w:space="0" w:color="auto"/>
            <w:left w:val="none" w:sz="0" w:space="0" w:color="auto"/>
            <w:bottom w:val="none" w:sz="0" w:space="0" w:color="auto"/>
            <w:right w:val="none" w:sz="0" w:space="0" w:color="auto"/>
          </w:divBdr>
        </w:div>
        <w:div w:id="2113427818">
          <w:marLeft w:val="0"/>
          <w:marRight w:val="0"/>
          <w:marTop w:val="0"/>
          <w:marBottom w:val="0"/>
          <w:divBdr>
            <w:top w:val="none" w:sz="0" w:space="0" w:color="auto"/>
            <w:left w:val="none" w:sz="0" w:space="0" w:color="auto"/>
            <w:bottom w:val="none" w:sz="0" w:space="0" w:color="auto"/>
            <w:right w:val="none" w:sz="0" w:space="0" w:color="auto"/>
          </w:divBdr>
        </w:div>
        <w:div w:id="1823888694">
          <w:marLeft w:val="0"/>
          <w:marRight w:val="0"/>
          <w:marTop w:val="0"/>
          <w:marBottom w:val="0"/>
          <w:divBdr>
            <w:top w:val="none" w:sz="0" w:space="0" w:color="auto"/>
            <w:left w:val="none" w:sz="0" w:space="0" w:color="auto"/>
            <w:bottom w:val="none" w:sz="0" w:space="0" w:color="auto"/>
            <w:right w:val="none" w:sz="0" w:space="0" w:color="auto"/>
          </w:divBdr>
        </w:div>
      </w:divsChild>
    </w:div>
    <w:div w:id="731851969">
      <w:bodyDiv w:val="1"/>
      <w:marLeft w:val="0"/>
      <w:marRight w:val="0"/>
      <w:marTop w:val="0"/>
      <w:marBottom w:val="0"/>
      <w:divBdr>
        <w:top w:val="none" w:sz="0" w:space="0" w:color="auto"/>
        <w:left w:val="none" w:sz="0" w:space="0" w:color="auto"/>
        <w:bottom w:val="none" w:sz="0" w:space="0" w:color="auto"/>
        <w:right w:val="none" w:sz="0" w:space="0" w:color="auto"/>
      </w:divBdr>
      <w:divsChild>
        <w:div w:id="851645009">
          <w:marLeft w:val="0"/>
          <w:marRight w:val="0"/>
          <w:marTop w:val="0"/>
          <w:marBottom w:val="0"/>
          <w:divBdr>
            <w:top w:val="none" w:sz="0" w:space="0" w:color="auto"/>
            <w:left w:val="none" w:sz="0" w:space="0" w:color="auto"/>
            <w:bottom w:val="none" w:sz="0" w:space="0" w:color="auto"/>
            <w:right w:val="none" w:sz="0" w:space="0" w:color="auto"/>
          </w:divBdr>
        </w:div>
      </w:divsChild>
    </w:div>
    <w:div w:id="878203995">
      <w:bodyDiv w:val="1"/>
      <w:marLeft w:val="0"/>
      <w:marRight w:val="0"/>
      <w:marTop w:val="0"/>
      <w:marBottom w:val="0"/>
      <w:divBdr>
        <w:top w:val="none" w:sz="0" w:space="0" w:color="auto"/>
        <w:left w:val="none" w:sz="0" w:space="0" w:color="auto"/>
        <w:bottom w:val="none" w:sz="0" w:space="0" w:color="auto"/>
        <w:right w:val="none" w:sz="0" w:space="0" w:color="auto"/>
      </w:divBdr>
      <w:divsChild>
        <w:div w:id="336076511">
          <w:marLeft w:val="0"/>
          <w:marRight w:val="0"/>
          <w:marTop w:val="0"/>
          <w:marBottom w:val="0"/>
          <w:divBdr>
            <w:top w:val="none" w:sz="0" w:space="0" w:color="auto"/>
            <w:left w:val="none" w:sz="0" w:space="0" w:color="auto"/>
            <w:bottom w:val="none" w:sz="0" w:space="0" w:color="auto"/>
            <w:right w:val="none" w:sz="0" w:space="0" w:color="auto"/>
          </w:divBdr>
        </w:div>
        <w:div w:id="1517184609">
          <w:marLeft w:val="0"/>
          <w:marRight w:val="0"/>
          <w:marTop w:val="0"/>
          <w:marBottom w:val="0"/>
          <w:divBdr>
            <w:top w:val="none" w:sz="0" w:space="0" w:color="auto"/>
            <w:left w:val="none" w:sz="0" w:space="0" w:color="auto"/>
            <w:bottom w:val="none" w:sz="0" w:space="0" w:color="auto"/>
            <w:right w:val="none" w:sz="0" w:space="0" w:color="auto"/>
          </w:divBdr>
        </w:div>
        <w:div w:id="1203709595">
          <w:marLeft w:val="0"/>
          <w:marRight w:val="0"/>
          <w:marTop w:val="0"/>
          <w:marBottom w:val="0"/>
          <w:divBdr>
            <w:top w:val="none" w:sz="0" w:space="0" w:color="auto"/>
            <w:left w:val="none" w:sz="0" w:space="0" w:color="auto"/>
            <w:bottom w:val="none" w:sz="0" w:space="0" w:color="auto"/>
            <w:right w:val="none" w:sz="0" w:space="0" w:color="auto"/>
          </w:divBdr>
        </w:div>
        <w:div w:id="659699333">
          <w:marLeft w:val="0"/>
          <w:marRight w:val="0"/>
          <w:marTop w:val="0"/>
          <w:marBottom w:val="0"/>
          <w:divBdr>
            <w:top w:val="none" w:sz="0" w:space="0" w:color="auto"/>
            <w:left w:val="none" w:sz="0" w:space="0" w:color="auto"/>
            <w:bottom w:val="none" w:sz="0" w:space="0" w:color="auto"/>
            <w:right w:val="none" w:sz="0" w:space="0" w:color="auto"/>
          </w:divBdr>
        </w:div>
      </w:divsChild>
    </w:div>
    <w:div w:id="884558423">
      <w:bodyDiv w:val="1"/>
      <w:marLeft w:val="0"/>
      <w:marRight w:val="0"/>
      <w:marTop w:val="0"/>
      <w:marBottom w:val="0"/>
      <w:divBdr>
        <w:top w:val="none" w:sz="0" w:space="0" w:color="auto"/>
        <w:left w:val="none" w:sz="0" w:space="0" w:color="auto"/>
        <w:bottom w:val="none" w:sz="0" w:space="0" w:color="auto"/>
        <w:right w:val="none" w:sz="0" w:space="0" w:color="auto"/>
      </w:divBdr>
      <w:divsChild>
        <w:div w:id="281107714">
          <w:marLeft w:val="0"/>
          <w:marRight w:val="0"/>
          <w:marTop w:val="0"/>
          <w:marBottom w:val="0"/>
          <w:divBdr>
            <w:top w:val="none" w:sz="0" w:space="0" w:color="auto"/>
            <w:left w:val="none" w:sz="0" w:space="0" w:color="auto"/>
            <w:bottom w:val="none" w:sz="0" w:space="0" w:color="auto"/>
            <w:right w:val="none" w:sz="0" w:space="0" w:color="auto"/>
          </w:divBdr>
        </w:div>
      </w:divsChild>
    </w:div>
    <w:div w:id="897281212">
      <w:bodyDiv w:val="1"/>
      <w:marLeft w:val="0"/>
      <w:marRight w:val="0"/>
      <w:marTop w:val="0"/>
      <w:marBottom w:val="0"/>
      <w:divBdr>
        <w:top w:val="none" w:sz="0" w:space="0" w:color="auto"/>
        <w:left w:val="none" w:sz="0" w:space="0" w:color="auto"/>
        <w:bottom w:val="none" w:sz="0" w:space="0" w:color="auto"/>
        <w:right w:val="none" w:sz="0" w:space="0" w:color="auto"/>
      </w:divBdr>
      <w:divsChild>
        <w:div w:id="1267269980">
          <w:marLeft w:val="0"/>
          <w:marRight w:val="0"/>
          <w:marTop w:val="0"/>
          <w:marBottom w:val="0"/>
          <w:divBdr>
            <w:top w:val="none" w:sz="0" w:space="0" w:color="auto"/>
            <w:left w:val="none" w:sz="0" w:space="0" w:color="auto"/>
            <w:bottom w:val="none" w:sz="0" w:space="0" w:color="auto"/>
            <w:right w:val="none" w:sz="0" w:space="0" w:color="auto"/>
          </w:divBdr>
        </w:div>
        <w:div w:id="660154852">
          <w:marLeft w:val="0"/>
          <w:marRight w:val="0"/>
          <w:marTop w:val="0"/>
          <w:marBottom w:val="0"/>
          <w:divBdr>
            <w:top w:val="none" w:sz="0" w:space="0" w:color="auto"/>
            <w:left w:val="none" w:sz="0" w:space="0" w:color="auto"/>
            <w:bottom w:val="none" w:sz="0" w:space="0" w:color="auto"/>
            <w:right w:val="none" w:sz="0" w:space="0" w:color="auto"/>
          </w:divBdr>
        </w:div>
        <w:div w:id="292635395">
          <w:marLeft w:val="0"/>
          <w:marRight w:val="0"/>
          <w:marTop w:val="0"/>
          <w:marBottom w:val="0"/>
          <w:divBdr>
            <w:top w:val="none" w:sz="0" w:space="0" w:color="auto"/>
            <w:left w:val="none" w:sz="0" w:space="0" w:color="auto"/>
            <w:bottom w:val="none" w:sz="0" w:space="0" w:color="auto"/>
            <w:right w:val="none" w:sz="0" w:space="0" w:color="auto"/>
          </w:divBdr>
        </w:div>
        <w:div w:id="1501195700">
          <w:marLeft w:val="0"/>
          <w:marRight w:val="0"/>
          <w:marTop w:val="0"/>
          <w:marBottom w:val="0"/>
          <w:divBdr>
            <w:top w:val="none" w:sz="0" w:space="0" w:color="auto"/>
            <w:left w:val="none" w:sz="0" w:space="0" w:color="auto"/>
            <w:bottom w:val="none" w:sz="0" w:space="0" w:color="auto"/>
            <w:right w:val="none" w:sz="0" w:space="0" w:color="auto"/>
          </w:divBdr>
        </w:div>
        <w:div w:id="905723852">
          <w:marLeft w:val="0"/>
          <w:marRight w:val="0"/>
          <w:marTop w:val="0"/>
          <w:marBottom w:val="0"/>
          <w:divBdr>
            <w:top w:val="none" w:sz="0" w:space="0" w:color="auto"/>
            <w:left w:val="none" w:sz="0" w:space="0" w:color="auto"/>
            <w:bottom w:val="none" w:sz="0" w:space="0" w:color="auto"/>
            <w:right w:val="none" w:sz="0" w:space="0" w:color="auto"/>
          </w:divBdr>
        </w:div>
        <w:div w:id="375853118">
          <w:marLeft w:val="0"/>
          <w:marRight w:val="0"/>
          <w:marTop w:val="0"/>
          <w:marBottom w:val="0"/>
          <w:divBdr>
            <w:top w:val="none" w:sz="0" w:space="0" w:color="auto"/>
            <w:left w:val="none" w:sz="0" w:space="0" w:color="auto"/>
            <w:bottom w:val="none" w:sz="0" w:space="0" w:color="auto"/>
            <w:right w:val="none" w:sz="0" w:space="0" w:color="auto"/>
          </w:divBdr>
        </w:div>
      </w:divsChild>
    </w:div>
    <w:div w:id="968436749">
      <w:bodyDiv w:val="1"/>
      <w:marLeft w:val="0"/>
      <w:marRight w:val="0"/>
      <w:marTop w:val="0"/>
      <w:marBottom w:val="0"/>
      <w:divBdr>
        <w:top w:val="none" w:sz="0" w:space="0" w:color="auto"/>
        <w:left w:val="none" w:sz="0" w:space="0" w:color="auto"/>
        <w:bottom w:val="none" w:sz="0" w:space="0" w:color="auto"/>
        <w:right w:val="none" w:sz="0" w:space="0" w:color="auto"/>
      </w:divBdr>
      <w:divsChild>
        <w:div w:id="292907627">
          <w:marLeft w:val="0"/>
          <w:marRight w:val="0"/>
          <w:marTop w:val="0"/>
          <w:marBottom w:val="0"/>
          <w:divBdr>
            <w:top w:val="none" w:sz="0" w:space="0" w:color="auto"/>
            <w:left w:val="none" w:sz="0" w:space="0" w:color="auto"/>
            <w:bottom w:val="none" w:sz="0" w:space="0" w:color="auto"/>
            <w:right w:val="none" w:sz="0" w:space="0" w:color="auto"/>
          </w:divBdr>
        </w:div>
      </w:divsChild>
    </w:div>
    <w:div w:id="985550505">
      <w:bodyDiv w:val="1"/>
      <w:marLeft w:val="0"/>
      <w:marRight w:val="0"/>
      <w:marTop w:val="0"/>
      <w:marBottom w:val="0"/>
      <w:divBdr>
        <w:top w:val="none" w:sz="0" w:space="0" w:color="auto"/>
        <w:left w:val="none" w:sz="0" w:space="0" w:color="auto"/>
        <w:bottom w:val="none" w:sz="0" w:space="0" w:color="auto"/>
        <w:right w:val="none" w:sz="0" w:space="0" w:color="auto"/>
      </w:divBdr>
      <w:divsChild>
        <w:div w:id="403070966">
          <w:marLeft w:val="0"/>
          <w:marRight w:val="0"/>
          <w:marTop w:val="0"/>
          <w:marBottom w:val="0"/>
          <w:divBdr>
            <w:top w:val="none" w:sz="0" w:space="0" w:color="auto"/>
            <w:left w:val="none" w:sz="0" w:space="0" w:color="auto"/>
            <w:bottom w:val="none" w:sz="0" w:space="0" w:color="auto"/>
            <w:right w:val="none" w:sz="0" w:space="0" w:color="auto"/>
          </w:divBdr>
        </w:div>
        <w:div w:id="366219675">
          <w:marLeft w:val="0"/>
          <w:marRight w:val="0"/>
          <w:marTop w:val="0"/>
          <w:marBottom w:val="0"/>
          <w:divBdr>
            <w:top w:val="none" w:sz="0" w:space="0" w:color="auto"/>
            <w:left w:val="none" w:sz="0" w:space="0" w:color="auto"/>
            <w:bottom w:val="none" w:sz="0" w:space="0" w:color="auto"/>
            <w:right w:val="none" w:sz="0" w:space="0" w:color="auto"/>
          </w:divBdr>
        </w:div>
        <w:div w:id="1729761510">
          <w:marLeft w:val="0"/>
          <w:marRight w:val="0"/>
          <w:marTop w:val="0"/>
          <w:marBottom w:val="0"/>
          <w:divBdr>
            <w:top w:val="none" w:sz="0" w:space="0" w:color="auto"/>
            <w:left w:val="none" w:sz="0" w:space="0" w:color="auto"/>
            <w:bottom w:val="none" w:sz="0" w:space="0" w:color="auto"/>
            <w:right w:val="none" w:sz="0" w:space="0" w:color="auto"/>
          </w:divBdr>
        </w:div>
        <w:div w:id="1365011869">
          <w:marLeft w:val="0"/>
          <w:marRight w:val="0"/>
          <w:marTop w:val="0"/>
          <w:marBottom w:val="0"/>
          <w:divBdr>
            <w:top w:val="none" w:sz="0" w:space="0" w:color="auto"/>
            <w:left w:val="none" w:sz="0" w:space="0" w:color="auto"/>
            <w:bottom w:val="none" w:sz="0" w:space="0" w:color="auto"/>
            <w:right w:val="none" w:sz="0" w:space="0" w:color="auto"/>
          </w:divBdr>
        </w:div>
      </w:divsChild>
    </w:div>
    <w:div w:id="996372968">
      <w:bodyDiv w:val="1"/>
      <w:marLeft w:val="0"/>
      <w:marRight w:val="0"/>
      <w:marTop w:val="0"/>
      <w:marBottom w:val="0"/>
      <w:divBdr>
        <w:top w:val="none" w:sz="0" w:space="0" w:color="auto"/>
        <w:left w:val="none" w:sz="0" w:space="0" w:color="auto"/>
        <w:bottom w:val="none" w:sz="0" w:space="0" w:color="auto"/>
        <w:right w:val="none" w:sz="0" w:space="0" w:color="auto"/>
      </w:divBdr>
      <w:divsChild>
        <w:div w:id="1281761707">
          <w:marLeft w:val="0"/>
          <w:marRight w:val="0"/>
          <w:marTop w:val="0"/>
          <w:marBottom w:val="0"/>
          <w:divBdr>
            <w:top w:val="none" w:sz="0" w:space="0" w:color="auto"/>
            <w:left w:val="none" w:sz="0" w:space="0" w:color="auto"/>
            <w:bottom w:val="none" w:sz="0" w:space="0" w:color="auto"/>
            <w:right w:val="none" w:sz="0" w:space="0" w:color="auto"/>
          </w:divBdr>
        </w:div>
      </w:divsChild>
    </w:div>
    <w:div w:id="1028069803">
      <w:bodyDiv w:val="1"/>
      <w:marLeft w:val="0"/>
      <w:marRight w:val="0"/>
      <w:marTop w:val="0"/>
      <w:marBottom w:val="0"/>
      <w:divBdr>
        <w:top w:val="none" w:sz="0" w:space="0" w:color="auto"/>
        <w:left w:val="none" w:sz="0" w:space="0" w:color="auto"/>
        <w:bottom w:val="none" w:sz="0" w:space="0" w:color="auto"/>
        <w:right w:val="none" w:sz="0" w:space="0" w:color="auto"/>
      </w:divBdr>
      <w:divsChild>
        <w:div w:id="532764123">
          <w:marLeft w:val="0"/>
          <w:marRight w:val="0"/>
          <w:marTop w:val="0"/>
          <w:marBottom w:val="0"/>
          <w:divBdr>
            <w:top w:val="none" w:sz="0" w:space="0" w:color="auto"/>
            <w:left w:val="none" w:sz="0" w:space="0" w:color="auto"/>
            <w:bottom w:val="none" w:sz="0" w:space="0" w:color="auto"/>
            <w:right w:val="none" w:sz="0" w:space="0" w:color="auto"/>
          </w:divBdr>
        </w:div>
        <w:div w:id="1711879804">
          <w:marLeft w:val="0"/>
          <w:marRight w:val="0"/>
          <w:marTop w:val="0"/>
          <w:marBottom w:val="0"/>
          <w:divBdr>
            <w:top w:val="none" w:sz="0" w:space="0" w:color="auto"/>
            <w:left w:val="none" w:sz="0" w:space="0" w:color="auto"/>
            <w:bottom w:val="none" w:sz="0" w:space="0" w:color="auto"/>
            <w:right w:val="none" w:sz="0" w:space="0" w:color="auto"/>
          </w:divBdr>
        </w:div>
        <w:div w:id="1305236380">
          <w:marLeft w:val="0"/>
          <w:marRight w:val="0"/>
          <w:marTop w:val="0"/>
          <w:marBottom w:val="0"/>
          <w:divBdr>
            <w:top w:val="none" w:sz="0" w:space="0" w:color="auto"/>
            <w:left w:val="none" w:sz="0" w:space="0" w:color="auto"/>
            <w:bottom w:val="none" w:sz="0" w:space="0" w:color="auto"/>
            <w:right w:val="none" w:sz="0" w:space="0" w:color="auto"/>
          </w:divBdr>
        </w:div>
        <w:div w:id="965235522">
          <w:marLeft w:val="0"/>
          <w:marRight w:val="0"/>
          <w:marTop w:val="0"/>
          <w:marBottom w:val="0"/>
          <w:divBdr>
            <w:top w:val="none" w:sz="0" w:space="0" w:color="auto"/>
            <w:left w:val="none" w:sz="0" w:space="0" w:color="auto"/>
            <w:bottom w:val="none" w:sz="0" w:space="0" w:color="auto"/>
            <w:right w:val="none" w:sz="0" w:space="0" w:color="auto"/>
          </w:divBdr>
        </w:div>
        <w:div w:id="561063190">
          <w:marLeft w:val="0"/>
          <w:marRight w:val="0"/>
          <w:marTop w:val="0"/>
          <w:marBottom w:val="0"/>
          <w:divBdr>
            <w:top w:val="none" w:sz="0" w:space="0" w:color="auto"/>
            <w:left w:val="none" w:sz="0" w:space="0" w:color="auto"/>
            <w:bottom w:val="none" w:sz="0" w:space="0" w:color="auto"/>
            <w:right w:val="none" w:sz="0" w:space="0" w:color="auto"/>
          </w:divBdr>
        </w:div>
        <w:div w:id="1610505946">
          <w:marLeft w:val="0"/>
          <w:marRight w:val="0"/>
          <w:marTop w:val="0"/>
          <w:marBottom w:val="0"/>
          <w:divBdr>
            <w:top w:val="none" w:sz="0" w:space="0" w:color="auto"/>
            <w:left w:val="none" w:sz="0" w:space="0" w:color="auto"/>
            <w:bottom w:val="none" w:sz="0" w:space="0" w:color="auto"/>
            <w:right w:val="none" w:sz="0" w:space="0" w:color="auto"/>
          </w:divBdr>
        </w:div>
        <w:div w:id="2076080089">
          <w:marLeft w:val="0"/>
          <w:marRight w:val="0"/>
          <w:marTop w:val="0"/>
          <w:marBottom w:val="0"/>
          <w:divBdr>
            <w:top w:val="none" w:sz="0" w:space="0" w:color="auto"/>
            <w:left w:val="none" w:sz="0" w:space="0" w:color="auto"/>
            <w:bottom w:val="none" w:sz="0" w:space="0" w:color="auto"/>
            <w:right w:val="none" w:sz="0" w:space="0" w:color="auto"/>
          </w:divBdr>
        </w:div>
        <w:div w:id="1743598479">
          <w:marLeft w:val="0"/>
          <w:marRight w:val="0"/>
          <w:marTop w:val="0"/>
          <w:marBottom w:val="0"/>
          <w:divBdr>
            <w:top w:val="none" w:sz="0" w:space="0" w:color="auto"/>
            <w:left w:val="none" w:sz="0" w:space="0" w:color="auto"/>
            <w:bottom w:val="none" w:sz="0" w:space="0" w:color="auto"/>
            <w:right w:val="none" w:sz="0" w:space="0" w:color="auto"/>
          </w:divBdr>
        </w:div>
        <w:div w:id="526915098">
          <w:marLeft w:val="0"/>
          <w:marRight w:val="0"/>
          <w:marTop w:val="0"/>
          <w:marBottom w:val="0"/>
          <w:divBdr>
            <w:top w:val="none" w:sz="0" w:space="0" w:color="auto"/>
            <w:left w:val="none" w:sz="0" w:space="0" w:color="auto"/>
            <w:bottom w:val="none" w:sz="0" w:space="0" w:color="auto"/>
            <w:right w:val="none" w:sz="0" w:space="0" w:color="auto"/>
          </w:divBdr>
        </w:div>
        <w:div w:id="1878003674">
          <w:marLeft w:val="0"/>
          <w:marRight w:val="0"/>
          <w:marTop w:val="0"/>
          <w:marBottom w:val="0"/>
          <w:divBdr>
            <w:top w:val="none" w:sz="0" w:space="0" w:color="auto"/>
            <w:left w:val="none" w:sz="0" w:space="0" w:color="auto"/>
            <w:bottom w:val="none" w:sz="0" w:space="0" w:color="auto"/>
            <w:right w:val="none" w:sz="0" w:space="0" w:color="auto"/>
          </w:divBdr>
        </w:div>
      </w:divsChild>
    </w:div>
    <w:div w:id="1153136423">
      <w:bodyDiv w:val="1"/>
      <w:marLeft w:val="0"/>
      <w:marRight w:val="0"/>
      <w:marTop w:val="0"/>
      <w:marBottom w:val="0"/>
      <w:divBdr>
        <w:top w:val="none" w:sz="0" w:space="0" w:color="auto"/>
        <w:left w:val="none" w:sz="0" w:space="0" w:color="auto"/>
        <w:bottom w:val="none" w:sz="0" w:space="0" w:color="auto"/>
        <w:right w:val="none" w:sz="0" w:space="0" w:color="auto"/>
      </w:divBdr>
      <w:divsChild>
        <w:div w:id="754058434">
          <w:marLeft w:val="0"/>
          <w:marRight w:val="0"/>
          <w:marTop w:val="0"/>
          <w:marBottom w:val="0"/>
          <w:divBdr>
            <w:top w:val="none" w:sz="0" w:space="0" w:color="auto"/>
            <w:left w:val="none" w:sz="0" w:space="0" w:color="auto"/>
            <w:bottom w:val="none" w:sz="0" w:space="0" w:color="auto"/>
            <w:right w:val="none" w:sz="0" w:space="0" w:color="auto"/>
          </w:divBdr>
        </w:div>
        <w:div w:id="36785513">
          <w:marLeft w:val="0"/>
          <w:marRight w:val="0"/>
          <w:marTop w:val="0"/>
          <w:marBottom w:val="0"/>
          <w:divBdr>
            <w:top w:val="none" w:sz="0" w:space="0" w:color="auto"/>
            <w:left w:val="none" w:sz="0" w:space="0" w:color="auto"/>
            <w:bottom w:val="none" w:sz="0" w:space="0" w:color="auto"/>
            <w:right w:val="none" w:sz="0" w:space="0" w:color="auto"/>
          </w:divBdr>
        </w:div>
        <w:div w:id="1318000930">
          <w:marLeft w:val="0"/>
          <w:marRight w:val="0"/>
          <w:marTop w:val="0"/>
          <w:marBottom w:val="0"/>
          <w:divBdr>
            <w:top w:val="none" w:sz="0" w:space="0" w:color="auto"/>
            <w:left w:val="none" w:sz="0" w:space="0" w:color="auto"/>
            <w:bottom w:val="none" w:sz="0" w:space="0" w:color="auto"/>
            <w:right w:val="none" w:sz="0" w:space="0" w:color="auto"/>
          </w:divBdr>
        </w:div>
      </w:divsChild>
    </w:div>
    <w:div w:id="1201942737">
      <w:bodyDiv w:val="1"/>
      <w:marLeft w:val="0"/>
      <w:marRight w:val="0"/>
      <w:marTop w:val="0"/>
      <w:marBottom w:val="0"/>
      <w:divBdr>
        <w:top w:val="none" w:sz="0" w:space="0" w:color="auto"/>
        <w:left w:val="none" w:sz="0" w:space="0" w:color="auto"/>
        <w:bottom w:val="none" w:sz="0" w:space="0" w:color="auto"/>
        <w:right w:val="none" w:sz="0" w:space="0" w:color="auto"/>
      </w:divBdr>
      <w:divsChild>
        <w:div w:id="385839631">
          <w:marLeft w:val="0"/>
          <w:marRight w:val="0"/>
          <w:marTop w:val="0"/>
          <w:marBottom w:val="0"/>
          <w:divBdr>
            <w:top w:val="none" w:sz="0" w:space="0" w:color="auto"/>
            <w:left w:val="none" w:sz="0" w:space="0" w:color="auto"/>
            <w:bottom w:val="none" w:sz="0" w:space="0" w:color="auto"/>
            <w:right w:val="none" w:sz="0" w:space="0" w:color="auto"/>
          </w:divBdr>
        </w:div>
      </w:divsChild>
    </w:div>
    <w:div w:id="1206715956">
      <w:bodyDiv w:val="1"/>
      <w:marLeft w:val="0"/>
      <w:marRight w:val="0"/>
      <w:marTop w:val="0"/>
      <w:marBottom w:val="0"/>
      <w:divBdr>
        <w:top w:val="none" w:sz="0" w:space="0" w:color="auto"/>
        <w:left w:val="none" w:sz="0" w:space="0" w:color="auto"/>
        <w:bottom w:val="none" w:sz="0" w:space="0" w:color="auto"/>
        <w:right w:val="none" w:sz="0" w:space="0" w:color="auto"/>
      </w:divBdr>
      <w:divsChild>
        <w:div w:id="1841264593">
          <w:marLeft w:val="0"/>
          <w:marRight w:val="0"/>
          <w:marTop w:val="0"/>
          <w:marBottom w:val="0"/>
          <w:divBdr>
            <w:top w:val="none" w:sz="0" w:space="0" w:color="auto"/>
            <w:left w:val="none" w:sz="0" w:space="0" w:color="auto"/>
            <w:bottom w:val="none" w:sz="0" w:space="0" w:color="auto"/>
            <w:right w:val="none" w:sz="0" w:space="0" w:color="auto"/>
          </w:divBdr>
        </w:div>
      </w:divsChild>
    </w:div>
    <w:div w:id="1236015701">
      <w:bodyDiv w:val="1"/>
      <w:marLeft w:val="0"/>
      <w:marRight w:val="0"/>
      <w:marTop w:val="0"/>
      <w:marBottom w:val="0"/>
      <w:divBdr>
        <w:top w:val="none" w:sz="0" w:space="0" w:color="auto"/>
        <w:left w:val="none" w:sz="0" w:space="0" w:color="auto"/>
        <w:bottom w:val="none" w:sz="0" w:space="0" w:color="auto"/>
        <w:right w:val="none" w:sz="0" w:space="0" w:color="auto"/>
      </w:divBdr>
      <w:divsChild>
        <w:div w:id="2137330821">
          <w:marLeft w:val="0"/>
          <w:marRight w:val="0"/>
          <w:marTop w:val="0"/>
          <w:marBottom w:val="0"/>
          <w:divBdr>
            <w:top w:val="none" w:sz="0" w:space="0" w:color="auto"/>
            <w:left w:val="none" w:sz="0" w:space="0" w:color="auto"/>
            <w:bottom w:val="none" w:sz="0" w:space="0" w:color="auto"/>
            <w:right w:val="none" w:sz="0" w:space="0" w:color="auto"/>
          </w:divBdr>
        </w:div>
        <w:div w:id="986906783">
          <w:marLeft w:val="0"/>
          <w:marRight w:val="0"/>
          <w:marTop w:val="0"/>
          <w:marBottom w:val="0"/>
          <w:divBdr>
            <w:top w:val="none" w:sz="0" w:space="0" w:color="auto"/>
            <w:left w:val="none" w:sz="0" w:space="0" w:color="auto"/>
            <w:bottom w:val="none" w:sz="0" w:space="0" w:color="auto"/>
            <w:right w:val="none" w:sz="0" w:space="0" w:color="auto"/>
          </w:divBdr>
        </w:div>
      </w:divsChild>
    </w:div>
    <w:div w:id="1241870579">
      <w:bodyDiv w:val="1"/>
      <w:marLeft w:val="0"/>
      <w:marRight w:val="0"/>
      <w:marTop w:val="0"/>
      <w:marBottom w:val="0"/>
      <w:divBdr>
        <w:top w:val="none" w:sz="0" w:space="0" w:color="auto"/>
        <w:left w:val="none" w:sz="0" w:space="0" w:color="auto"/>
        <w:bottom w:val="none" w:sz="0" w:space="0" w:color="auto"/>
        <w:right w:val="none" w:sz="0" w:space="0" w:color="auto"/>
      </w:divBdr>
      <w:divsChild>
        <w:div w:id="443618611">
          <w:marLeft w:val="0"/>
          <w:marRight w:val="0"/>
          <w:marTop w:val="0"/>
          <w:marBottom w:val="0"/>
          <w:divBdr>
            <w:top w:val="none" w:sz="0" w:space="0" w:color="auto"/>
            <w:left w:val="none" w:sz="0" w:space="0" w:color="auto"/>
            <w:bottom w:val="none" w:sz="0" w:space="0" w:color="auto"/>
            <w:right w:val="none" w:sz="0" w:space="0" w:color="auto"/>
          </w:divBdr>
        </w:div>
      </w:divsChild>
    </w:div>
    <w:div w:id="1243568227">
      <w:bodyDiv w:val="1"/>
      <w:marLeft w:val="0"/>
      <w:marRight w:val="0"/>
      <w:marTop w:val="0"/>
      <w:marBottom w:val="0"/>
      <w:divBdr>
        <w:top w:val="none" w:sz="0" w:space="0" w:color="auto"/>
        <w:left w:val="none" w:sz="0" w:space="0" w:color="auto"/>
        <w:bottom w:val="none" w:sz="0" w:space="0" w:color="auto"/>
        <w:right w:val="none" w:sz="0" w:space="0" w:color="auto"/>
      </w:divBdr>
      <w:divsChild>
        <w:div w:id="545869516">
          <w:marLeft w:val="0"/>
          <w:marRight w:val="0"/>
          <w:marTop w:val="0"/>
          <w:marBottom w:val="0"/>
          <w:divBdr>
            <w:top w:val="none" w:sz="0" w:space="0" w:color="auto"/>
            <w:left w:val="none" w:sz="0" w:space="0" w:color="auto"/>
            <w:bottom w:val="none" w:sz="0" w:space="0" w:color="auto"/>
            <w:right w:val="none" w:sz="0" w:space="0" w:color="auto"/>
          </w:divBdr>
        </w:div>
        <w:div w:id="311641371">
          <w:marLeft w:val="0"/>
          <w:marRight w:val="0"/>
          <w:marTop w:val="0"/>
          <w:marBottom w:val="0"/>
          <w:divBdr>
            <w:top w:val="none" w:sz="0" w:space="0" w:color="auto"/>
            <w:left w:val="none" w:sz="0" w:space="0" w:color="auto"/>
            <w:bottom w:val="none" w:sz="0" w:space="0" w:color="auto"/>
            <w:right w:val="none" w:sz="0" w:space="0" w:color="auto"/>
          </w:divBdr>
        </w:div>
      </w:divsChild>
    </w:div>
    <w:div w:id="1318343609">
      <w:bodyDiv w:val="1"/>
      <w:marLeft w:val="0"/>
      <w:marRight w:val="0"/>
      <w:marTop w:val="0"/>
      <w:marBottom w:val="0"/>
      <w:divBdr>
        <w:top w:val="none" w:sz="0" w:space="0" w:color="auto"/>
        <w:left w:val="none" w:sz="0" w:space="0" w:color="auto"/>
        <w:bottom w:val="none" w:sz="0" w:space="0" w:color="auto"/>
        <w:right w:val="none" w:sz="0" w:space="0" w:color="auto"/>
      </w:divBdr>
      <w:divsChild>
        <w:div w:id="297688500">
          <w:marLeft w:val="0"/>
          <w:marRight w:val="0"/>
          <w:marTop w:val="0"/>
          <w:marBottom w:val="0"/>
          <w:divBdr>
            <w:top w:val="none" w:sz="0" w:space="0" w:color="auto"/>
            <w:left w:val="none" w:sz="0" w:space="0" w:color="auto"/>
            <w:bottom w:val="none" w:sz="0" w:space="0" w:color="auto"/>
            <w:right w:val="none" w:sz="0" w:space="0" w:color="auto"/>
          </w:divBdr>
        </w:div>
        <w:div w:id="1986157149">
          <w:marLeft w:val="0"/>
          <w:marRight w:val="0"/>
          <w:marTop w:val="0"/>
          <w:marBottom w:val="0"/>
          <w:divBdr>
            <w:top w:val="none" w:sz="0" w:space="0" w:color="auto"/>
            <w:left w:val="none" w:sz="0" w:space="0" w:color="auto"/>
            <w:bottom w:val="none" w:sz="0" w:space="0" w:color="auto"/>
            <w:right w:val="none" w:sz="0" w:space="0" w:color="auto"/>
          </w:divBdr>
        </w:div>
        <w:div w:id="1436512425">
          <w:marLeft w:val="0"/>
          <w:marRight w:val="0"/>
          <w:marTop w:val="0"/>
          <w:marBottom w:val="0"/>
          <w:divBdr>
            <w:top w:val="none" w:sz="0" w:space="0" w:color="auto"/>
            <w:left w:val="none" w:sz="0" w:space="0" w:color="auto"/>
            <w:bottom w:val="none" w:sz="0" w:space="0" w:color="auto"/>
            <w:right w:val="none" w:sz="0" w:space="0" w:color="auto"/>
          </w:divBdr>
        </w:div>
        <w:div w:id="636104836">
          <w:marLeft w:val="0"/>
          <w:marRight w:val="0"/>
          <w:marTop w:val="0"/>
          <w:marBottom w:val="0"/>
          <w:divBdr>
            <w:top w:val="none" w:sz="0" w:space="0" w:color="auto"/>
            <w:left w:val="none" w:sz="0" w:space="0" w:color="auto"/>
            <w:bottom w:val="none" w:sz="0" w:space="0" w:color="auto"/>
            <w:right w:val="none" w:sz="0" w:space="0" w:color="auto"/>
          </w:divBdr>
        </w:div>
      </w:divsChild>
    </w:div>
    <w:div w:id="1326514399">
      <w:bodyDiv w:val="1"/>
      <w:marLeft w:val="0"/>
      <w:marRight w:val="0"/>
      <w:marTop w:val="0"/>
      <w:marBottom w:val="0"/>
      <w:divBdr>
        <w:top w:val="none" w:sz="0" w:space="0" w:color="auto"/>
        <w:left w:val="none" w:sz="0" w:space="0" w:color="auto"/>
        <w:bottom w:val="none" w:sz="0" w:space="0" w:color="auto"/>
        <w:right w:val="none" w:sz="0" w:space="0" w:color="auto"/>
      </w:divBdr>
      <w:divsChild>
        <w:div w:id="463086861">
          <w:marLeft w:val="0"/>
          <w:marRight w:val="0"/>
          <w:marTop w:val="0"/>
          <w:marBottom w:val="0"/>
          <w:divBdr>
            <w:top w:val="none" w:sz="0" w:space="0" w:color="auto"/>
            <w:left w:val="none" w:sz="0" w:space="0" w:color="auto"/>
            <w:bottom w:val="none" w:sz="0" w:space="0" w:color="auto"/>
            <w:right w:val="none" w:sz="0" w:space="0" w:color="auto"/>
          </w:divBdr>
        </w:div>
        <w:div w:id="158621490">
          <w:marLeft w:val="0"/>
          <w:marRight w:val="0"/>
          <w:marTop w:val="0"/>
          <w:marBottom w:val="0"/>
          <w:divBdr>
            <w:top w:val="none" w:sz="0" w:space="0" w:color="auto"/>
            <w:left w:val="none" w:sz="0" w:space="0" w:color="auto"/>
            <w:bottom w:val="none" w:sz="0" w:space="0" w:color="auto"/>
            <w:right w:val="none" w:sz="0" w:space="0" w:color="auto"/>
          </w:divBdr>
        </w:div>
        <w:div w:id="915283673">
          <w:marLeft w:val="0"/>
          <w:marRight w:val="0"/>
          <w:marTop w:val="0"/>
          <w:marBottom w:val="0"/>
          <w:divBdr>
            <w:top w:val="none" w:sz="0" w:space="0" w:color="auto"/>
            <w:left w:val="none" w:sz="0" w:space="0" w:color="auto"/>
            <w:bottom w:val="none" w:sz="0" w:space="0" w:color="auto"/>
            <w:right w:val="none" w:sz="0" w:space="0" w:color="auto"/>
          </w:divBdr>
        </w:div>
        <w:div w:id="13269040">
          <w:marLeft w:val="0"/>
          <w:marRight w:val="0"/>
          <w:marTop w:val="0"/>
          <w:marBottom w:val="0"/>
          <w:divBdr>
            <w:top w:val="none" w:sz="0" w:space="0" w:color="auto"/>
            <w:left w:val="none" w:sz="0" w:space="0" w:color="auto"/>
            <w:bottom w:val="none" w:sz="0" w:space="0" w:color="auto"/>
            <w:right w:val="none" w:sz="0" w:space="0" w:color="auto"/>
          </w:divBdr>
        </w:div>
        <w:div w:id="1680736953">
          <w:marLeft w:val="0"/>
          <w:marRight w:val="0"/>
          <w:marTop w:val="0"/>
          <w:marBottom w:val="0"/>
          <w:divBdr>
            <w:top w:val="none" w:sz="0" w:space="0" w:color="auto"/>
            <w:left w:val="none" w:sz="0" w:space="0" w:color="auto"/>
            <w:bottom w:val="none" w:sz="0" w:space="0" w:color="auto"/>
            <w:right w:val="none" w:sz="0" w:space="0" w:color="auto"/>
          </w:divBdr>
        </w:div>
        <w:div w:id="1999919585">
          <w:marLeft w:val="0"/>
          <w:marRight w:val="0"/>
          <w:marTop w:val="0"/>
          <w:marBottom w:val="0"/>
          <w:divBdr>
            <w:top w:val="none" w:sz="0" w:space="0" w:color="auto"/>
            <w:left w:val="none" w:sz="0" w:space="0" w:color="auto"/>
            <w:bottom w:val="none" w:sz="0" w:space="0" w:color="auto"/>
            <w:right w:val="none" w:sz="0" w:space="0" w:color="auto"/>
          </w:divBdr>
        </w:div>
        <w:div w:id="828787334">
          <w:marLeft w:val="0"/>
          <w:marRight w:val="0"/>
          <w:marTop w:val="0"/>
          <w:marBottom w:val="0"/>
          <w:divBdr>
            <w:top w:val="none" w:sz="0" w:space="0" w:color="auto"/>
            <w:left w:val="none" w:sz="0" w:space="0" w:color="auto"/>
            <w:bottom w:val="none" w:sz="0" w:space="0" w:color="auto"/>
            <w:right w:val="none" w:sz="0" w:space="0" w:color="auto"/>
          </w:divBdr>
        </w:div>
        <w:div w:id="471750641">
          <w:marLeft w:val="0"/>
          <w:marRight w:val="0"/>
          <w:marTop w:val="0"/>
          <w:marBottom w:val="0"/>
          <w:divBdr>
            <w:top w:val="none" w:sz="0" w:space="0" w:color="auto"/>
            <w:left w:val="none" w:sz="0" w:space="0" w:color="auto"/>
            <w:bottom w:val="none" w:sz="0" w:space="0" w:color="auto"/>
            <w:right w:val="none" w:sz="0" w:space="0" w:color="auto"/>
          </w:divBdr>
        </w:div>
      </w:divsChild>
    </w:div>
    <w:div w:id="1369112679">
      <w:bodyDiv w:val="1"/>
      <w:marLeft w:val="0"/>
      <w:marRight w:val="0"/>
      <w:marTop w:val="0"/>
      <w:marBottom w:val="0"/>
      <w:divBdr>
        <w:top w:val="none" w:sz="0" w:space="0" w:color="auto"/>
        <w:left w:val="none" w:sz="0" w:space="0" w:color="auto"/>
        <w:bottom w:val="none" w:sz="0" w:space="0" w:color="auto"/>
        <w:right w:val="none" w:sz="0" w:space="0" w:color="auto"/>
      </w:divBdr>
      <w:divsChild>
        <w:div w:id="362175470">
          <w:marLeft w:val="0"/>
          <w:marRight w:val="0"/>
          <w:marTop w:val="0"/>
          <w:marBottom w:val="0"/>
          <w:divBdr>
            <w:top w:val="none" w:sz="0" w:space="0" w:color="auto"/>
            <w:left w:val="none" w:sz="0" w:space="0" w:color="auto"/>
            <w:bottom w:val="none" w:sz="0" w:space="0" w:color="auto"/>
            <w:right w:val="none" w:sz="0" w:space="0" w:color="auto"/>
          </w:divBdr>
        </w:div>
      </w:divsChild>
    </w:div>
    <w:div w:id="1425372487">
      <w:bodyDiv w:val="1"/>
      <w:marLeft w:val="0"/>
      <w:marRight w:val="0"/>
      <w:marTop w:val="0"/>
      <w:marBottom w:val="0"/>
      <w:divBdr>
        <w:top w:val="none" w:sz="0" w:space="0" w:color="auto"/>
        <w:left w:val="none" w:sz="0" w:space="0" w:color="auto"/>
        <w:bottom w:val="none" w:sz="0" w:space="0" w:color="auto"/>
        <w:right w:val="none" w:sz="0" w:space="0" w:color="auto"/>
      </w:divBdr>
      <w:divsChild>
        <w:div w:id="1584997560">
          <w:marLeft w:val="0"/>
          <w:marRight w:val="0"/>
          <w:marTop w:val="0"/>
          <w:marBottom w:val="0"/>
          <w:divBdr>
            <w:top w:val="none" w:sz="0" w:space="0" w:color="auto"/>
            <w:left w:val="none" w:sz="0" w:space="0" w:color="auto"/>
            <w:bottom w:val="none" w:sz="0" w:space="0" w:color="auto"/>
            <w:right w:val="none" w:sz="0" w:space="0" w:color="auto"/>
          </w:divBdr>
        </w:div>
        <w:div w:id="1190949038">
          <w:marLeft w:val="0"/>
          <w:marRight w:val="0"/>
          <w:marTop w:val="0"/>
          <w:marBottom w:val="0"/>
          <w:divBdr>
            <w:top w:val="none" w:sz="0" w:space="0" w:color="auto"/>
            <w:left w:val="none" w:sz="0" w:space="0" w:color="auto"/>
            <w:bottom w:val="none" w:sz="0" w:space="0" w:color="auto"/>
            <w:right w:val="none" w:sz="0" w:space="0" w:color="auto"/>
          </w:divBdr>
        </w:div>
        <w:div w:id="1512329224">
          <w:marLeft w:val="0"/>
          <w:marRight w:val="0"/>
          <w:marTop w:val="0"/>
          <w:marBottom w:val="0"/>
          <w:divBdr>
            <w:top w:val="none" w:sz="0" w:space="0" w:color="auto"/>
            <w:left w:val="none" w:sz="0" w:space="0" w:color="auto"/>
            <w:bottom w:val="none" w:sz="0" w:space="0" w:color="auto"/>
            <w:right w:val="none" w:sz="0" w:space="0" w:color="auto"/>
          </w:divBdr>
        </w:div>
        <w:div w:id="1459296770">
          <w:marLeft w:val="0"/>
          <w:marRight w:val="0"/>
          <w:marTop w:val="0"/>
          <w:marBottom w:val="0"/>
          <w:divBdr>
            <w:top w:val="none" w:sz="0" w:space="0" w:color="auto"/>
            <w:left w:val="none" w:sz="0" w:space="0" w:color="auto"/>
            <w:bottom w:val="none" w:sz="0" w:space="0" w:color="auto"/>
            <w:right w:val="none" w:sz="0" w:space="0" w:color="auto"/>
          </w:divBdr>
        </w:div>
        <w:div w:id="1349143465">
          <w:marLeft w:val="0"/>
          <w:marRight w:val="0"/>
          <w:marTop w:val="0"/>
          <w:marBottom w:val="0"/>
          <w:divBdr>
            <w:top w:val="none" w:sz="0" w:space="0" w:color="auto"/>
            <w:left w:val="none" w:sz="0" w:space="0" w:color="auto"/>
            <w:bottom w:val="none" w:sz="0" w:space="0" w:color="auto"/>
            <w:right w:val="none" w:sz="0" w:space="0" w:color="auto"/>
          </w:divBdr>
        </w:div>
        <w:div w:id="701055423">
          <w:marLeft w:val="0"/>
          <w:marRight w:val="0"/>
          <w:marTop w:val="0"/>
          <w:marBottom w:val="0"/>
          <w:divBdr>
            <w:top w:val="none" w:sz="0" w:space="0" w:color="auto"/>
            <w:left w:val="none" w:sz="0" w:space="0" w:color="auto"/>
            <w:bottom w:val="none" w:sz="0" w:space="0" w:color="auto"/>
            <w:right w:val="none" w:sz="0" w:space="0" w:color="auto"/>
          </w:divBdr>
        </w:div>
      </w:divsChild>
    </w:div>
    <w:div w:id="1428160889">
      <w:bodyDiv w:val="1"/>
      <w:marLeft w:val="0"/>
      <w:marRight w:val="0"/>
      <w:marTop w:val="0"/>
      <w:marBottom w:val="0"/>
      <w:divBdr>
        <w:top w:val="none" w:sz="0" w:space="0" w:color="auto"/>
        <w:left w:val="none" w:sz="0" w:space="0" w:color="auto"/>
        <w:bottom w:val="none" w:sz="0" w:space="0" w:color="auto"/>
        <w:right w:val="none" w:sz="0" w:space="0" w:color="auto"/>
      </w:divBdr>
      <w:divsChild>
        <w:div w:id="1500924472">
          <w:marLeft w:val="0"/>
          <w:marRight w:val="0"/>
          <w:marTop w:val="0"/>
          <w:marBottom w:val="0"/>
          <w:divBdr>
            <w:top w:val="none" w:sz="0" w:space="0" w:color="auto"/>
            <w:left w:val="none" w:sz="0" w:space="0" w:color="auto"/>
            <w:bottom w:val="none" w:sz="0" w:space="0" w:color="auto"/>
            <w:right w:val="none" w:sz="0" w:space="0" w:color="auto"/>
          </w:divBdr>
        </w:div>
      </w:divsChild>
    </w:div>
    <w:div w:id="1493256985">
      <w:bodyDiv w:val="1"/>
      <w:marLeft w:val="0"/>
      <w:marRight w:val="0"/>
      <w:marTop w:val="0"/>
      <w:marBottom w:val="0"/>
      <w:divBdr>
        <w:top w:val="none" w:sz="0" w:space="0" w:color="auto"/>
        <w:left w:val="none" w:sz="0" w:space="0" w:color="auto"/>
        <w:bottom w:val="none" w:sz="0" w:space="0" w:color="auto"/>
        <w:right w:val="none" w:sz="0" w:space="0" w:color="auto"/>
      </w:divBdr>
      <w:divsChild>
        <w:div w:id="1133214758">
          <w:marLeft w:val="0"/>
          <w:marRight w:val="0"/>
          <w:marTop w:val="0"/>
          <w:marBottom w:val="0"/>
          <w:divBdr>
            <w:top w:val="none" w:sz="0" w:space="0" w:color="auto"/>
            <w:left w:val="none" w:sz="0" w:space="0" w:color="auto"/>
            <w:bottom w:val="none" w:sz="0" w:space="0" w:color="auto"/>
            <w:right w:val="none" w:sz="0" w:space="0" w:color="auto"/>
          </w:divBdr>
        </w:div>
      </w:divsChild>
    </w:div>
    <w:div w:id="1594314818">
      <w:bodyDiv w:val="1"/>
      <w:marLeft w:val="0"/>
      <w:marRight w:val="0"/>
      <w:marTop w:val="0"/>
      <w:marBottom w:val="0"/>
      <w:divBdr>
        <w:top w:val="none" w:sz="0" w:space="0" w:color="auto"/>
        <w:left w:val="none" w:sz="0" w:space="0" w:color="auto"/>
        <w:bottom w:val="none" w:sz="0" w:space="0" w:color="auto"/>
        <w:right w:val="none" w:sz="0" w:space="0" w:color="auto"/>
      </w:divBdr>
      <w:divsChild>
        <w:div w:id="1779331813">
          <w:marLeft w:val="0"/>
          <w:marRight w:val="0"/>
          <w:marTop w:val="0"/>
          <w:marBottom w:val="0"/>
          <w:divBdr>
            <w:top w:val="none" w:sz="0" w:space="0" w:color="auto"/>
            <w:left w:val="none" w:sz="0" w:space="0" w:color="auto"/>
            <w:bottom w:val="none" w:sz="0" w:space="0" w:color="auto"/>
            <w:right w:val="none" w:sz="0" w:space="0" w:color="auto"/>
          </w:divBdr>
        </w:div>
        <w:div w:id="1482967373">
          <w:marLeft w:val="0"/>
          <w:marRight w:val="0"/>
          <w:marTop w:val="0"/>
          <w:marBottom w:val="0"/>
          <w:divBdr>
            <w:top w:val="none" w:sz="0" w:space="0" w:color="auto"/>
            <w:left w:val="none" w:sz="0" w:space="0" w:color="auto"/>
            <w:bottom w:val="none" w:sz="0" w:space="0" w:color="auto"/>
            <w:right w:val="none" w:sz="0" w:space="0" w:color="auto"/>
          </w:divBdr>
        </w:div>
        <w:div w:id="679157778">
          <w:marLeft w:val="0"/>
          <w:marRight w:val="0"/>
          <w:marTop w:val="0"/>
          <w:marBottom w:val="0"/>
          <w:divBdr>
            <w:top w:val="none" w:sz="0" w:space="0" w:color="auto"/>
            <w:left w:val="none" w:sz="0" w:space="0" w:color="auto"/>
            <w:bottom w:val="none" w:sz="0" w:space="0" w:color="auto"/>
            <w:right w:val="none" w:sz="0" w:space="0" w:color="auto"/>
          </w:divBdr>
        </w:div>
        <w:div w:id="1909997766">
          <w:marLeft w:val="0"/>
          <w:marRight w:val="0"/>
          <w:marTop w:val="0"/>
          <w:marBottom w:val="0"/>
          <w:divBdr>
            <w:top w:val="none" w:sz="0" w:space="0" w:color="auto"/>
            <w:left w:val="none" w:sz="0" w:space="0" w:color="auto"/>
            <w:bottom w:val="none" w:sz="0" w:space="0" w:color="auto"/>
            <w:right w:val="none" w:sz="0" w:space="0" w:color="auto"/>
          </w:divBdr>
        </w:div>
        <w:div w:id="1947997551">
          <w:marLeft w:val="0"/>
          <w:marRight w:val="0"/>
          <w:marTop w:val="0"/>
          <w:marBottom w:val="0"/>
          <w:divBdr>
            <w:top w:val="none" w:sz="0" w:space="0" w:color="auto"/>
            <w:left w:val="none" w:sz="0" w:space="0" w:color="auto"/>
            <w:bottom w:val="none" w:sz="0" w:space="0" w:color="auto"/>
            <w:right w:val="none" w:sz="0" w:space="0" w:color="auto"/>
          </w:divBdr>
        </w:div>
      </w:divsChild>
    </w:div>
    <w:div w:id="1642617026">
      <w:bodyDiv w:val="1"/>
      <w:marLeft w:val="0"/>
      <w:marRight w:val="0"/>
      <w:marTop w:val="0"/>
      <w:marBottom w:val="0"/>
      <w:divBdr>
        <w:top w:val="none" w:sz="0" w:space="0" w:color="auto"/>
        <w:left w:val="none" w:sz="0" w:space="0" w:color="auto"/>
        <w:bottom w:val="none" w:sz="0" w:space="0" w:color="auto"/>
        <w:right w:val="none" w:sz="0" w:space="0" w:color="auto"/>
      </w:divBdr>
      <w:divsChild>
        <w:div w:id="1673415905">
          <w:marLeft w:val="0"/>
          <w:marRight w:val="0"/>
          <w:marTop w:val="0"/>
          <w:marBottom w:val="0"/>
          <w:divBdr>
            <w:top w:val="none" w:sz="0" w:space="0" w:color="auto"/>
            <w:left w:val="none" w:sz="0" w:space="0" w:color="auto"/>
            <w:bottom w:val="none" w:sz="0" w:space="0" w:color="auto"/>
            <w:right w:val="none" w:sz="0" w:space="0" w:color="auto"/>
          </w:divBdr>
        </w:div>
      </w:divsChild>
    </w:div>
    <w:div w:id="1651446621">
      <w:bodyDiv w:val="1"/>
      <w:marLeft w:val="0"/>
      <w:marRight w:val="0"/>
      <w:marTop w:val="0"/>
      <w:marBottom w:val="0"/>
      <w:divBdr>
        <w:top w:val="none" w:sz="0" w:space="0" w:color="auto"/>
        <w:left w:val="none" w:sz="0" w:space="0" w:color="auto"/>
        <w:bottom w:val="none" w:sz="0" w:space="0" w:color="auto"/>
        <w:right w:val="none" w:sz="0" w:space="0" w:color="auto"/>
      </w:divBdr>
      <w:divsChild>
        <w:div w:id="1692415930">
          <w:marLeft w:val="0"/>
          <w:marRight w:val="0"/>
          <w:marTop w:val="0"/>
          <w:marBottom w:val="0"/>
          <w:divBdr>
            <w:top w:val="none" w:sz="0" w:space="0" w:color="auto"/>
            <w:left w:val="none" w:sz="0" w:space="0" w:color="auto"/>
            <w:bottom w:val="none" w:sz="0" w:space="0" w:color="auto"/>
            <w:right w:val="none" w:sz="0" w:space="0" w:color="auto"/>
          </w:divBdr>
        </w:div>
        <w:div w:id="1722091827">
          <w:marLeft w:val="0"/>
          <w:marRight w:val="0"/>
          <w:marTop w:val="0"/>
          <w:marBottom w:val="0"/>
          <w:divBdr>
            <w:top w:val="none" w:sz="0" w:space="0" w:color="auto"/>
            <w:left w:val="none" w:sz="0" w:space="0" w:color="auto"/>
            <w:bottom w:val="none" w:sz="0" w:space="0" w:color="auto"/>
            <w:right w:val="none" w:sz="0" w:space="0" w:color="auto"/>
          </w:divBdr>
        </w:div>
      </w:divsChild>
    </w:div>
    <w:div w:id="1655378465">
      <w:bodyDiv w:val="1"/>
      <w:marLeft w:val="0"/>
      <w:marRight w:val="0"/>
      <w:marTop w:val="0"/>
      <w:marBottom w:val="0"/>
      <w:divBdr>
        <w:top w:val="none" w:sz="0" w:space="0" w:color="auto"/>
        <w:left w:val="none" w:sz="0" w:space="0" w:color="auto"/>
        <w:bottom w:val="none" w:sz="0" w:space="0" w:color="auto"/>
        <w:right w:val="none" w:sz="0" w:space="0" w:color="auto"/>
      </w:divBdr>
      <w:divsChild>
        <w:div w:id="430204712">
          <w:marLeft w:val="0"/>
          <w:marRight w:val="0"/>
          <w:marTop w:val="0"/>
          <w:marBottom w:val="0"/>
          <w:divBdr>
            <w:top w:val="none" w:sz="0" w:space="0" w:color="auto"/>
            <w:left w:val="none" w:sz="0" w:space="0" w:color="auto"/>
            <w:bottom w:val="none" w:sz="0" w:space="0" w:color="auto"/>
            <w:right w:val="none" w:sz="0" w:space="0" w:color="auto"/>
          </w:divBdr>
        </w:div>
        <w:div w:id="466095744">
          <w:marLeft w:val="0"/>
          <w:marRight w:val="0"/>
          <w:marTop w:val="0"/>
          <w:marBottom w:val="0"/>
          <w:divBdr>
            <w:top w:val="none" w:sz="0" w:space="0" w:color="auto"/>
            <w:left w:val="none" w:sz="0" w:space="0" w:color="auto"/>
            <w:bottom w:val="none" w:sz="0" w:space="0" w:color="auto"/>
            <w:right w:val="none" w:sz="0" w:space="0" w:color="auto"/>
          </w:divBdr>
        </w:div>
      </w:divsChild>
    </w:div>
    <w:div w:id="1673989799">
      <w:bodyDiv w:val="1"/>
      <w:marLeft w:val="0"/>
      <w:marRight w:val="0"/>
      <w:marTop w:val="0"/>
      <w:marBottom w:val="0"/>
      <w:divBdr>
        <w:top w:val="none" w:sz="0" w:space="0" w:color="auto"/>
        <w:left w:val="none" w:sz="0" w:space="0" w:color="auto"/>
        <w:bottom w:val="none" w:sz="0" w:space="0" w:color="auto"/>
        <w:right w:val="none" w:sz="0" w:space="0" w:color="auto"/>
      </w:divBdr>
      <w:divsChild>
        <w:div w:id="1290864867">
          <w:marLeft w:val="0"/>
          <w:marRight w:val="0"/>
          <w:marTop w:val="0"/>
          <w:marBottom w:val="0"/>
          <w:divBdr>
            <w:top w:val="none" w:sz="0" w:space="0" w:color="auto"/>
            <w:left w:val="none" w:sz="0" w:space="0" w:color="auto"/>
            <w:bottom w:val="none" w:sz="0" w:space="0" w:color="auto"/>
            <w:right w:val="none" w:sz="0" w:space="0" w:color="auto"/>
          </w:divBdr>
        </w:div>
        <w:div w:id="1812168692">
          <w:marLeft w:val="0"/>
          <w:marRight w:val="0"/>
          <w:marTop w:val="0"/>
          <w:marBottom w:val="0"/>
          <w:divBdr>
            <w:top w:val="none" w:sz="0" w:space="0" w:color="auto"/>
            <w:left w:val="none" w:sz="0" w:space="0" w:color="auto"/>
            <w:bottom w:val="none" w:sz="0" w:space="0" w:color="auto"/>
            <w:right w:val="none" w:sz="0" w:space="0" w:color="auto"/>
          </w:divBdr>
        </w:div>
      </w:divsChild>
    </w:div>
    <w:div w:id="1708095931">
      <w:bodyDiv w:val="1"/>
      <w:marLeft w:val="0"/>
      <w:marRight w:val="0"/>
      <w:marTop w:val="0"/>
      <w:marBottom w:val="0"/>
      <w:divBdr>
        <w:top w:val="none" w:sz="0" w:space="0" w:color="auto"/>
        <w:left w:val="none" w:sz="0" w:space="0" w:color="auto"/>
        <w:bottom w:val="none" w:sz="0" w:space="0" w:color="auto"/>
        <w:right w:val="none" w:sz="0" w:space="0" w:color="auto"/>
      </w:divBdr>
      <w:divsChild>
        <w:div w:id="567690791">
          <w:marLeft w:val="0"/>
          <w:marRight w:val="0"/>
          <w:marTop w:val="0"/>
          <w:marBottom w:val="0"/>
          <w:divBdr>
            <w:top w:val="none" w:sz="0" w:space="0" w:color="auto"/>
            <w:left w:val="none" w:sz="0" w:space="0" w:color="auto"/>
            <w:bottom w:val="none" w:sz="0" w:space="0" w:color="auto"/>
            <w:right w:val="none" w:sz="0" w:space="0" w:color="auto"/>
          </w:divBdr>
        </w:div>
      </w:divsChild>
    </w:div>
    <w:div w:id="1754232797">
      <w:bodyDiv w:val="1"/>
      <w:marLeft w:val="0"/>
      <w:marRight w:val="0"/>
      <w:marTop w:val="0"/>
      <w:marBottom w:val="0"/>
      <w:divBdr>
        <w:top w:val="none" w:sz="0" w:space="0" w:color="auto"/>
        <w:left w:val="none" w:sz="0" w:space="0" w:color="auto"/>
        <w:bottom w:val="none" w:sz="0" w:space="0" w:color="auto"/>
        <w:right w:val="none" w:sz="0" w:space="0" w:color="auto"/>
      </w:divBdr>
      <w:divsChild>
        <w:div w:id="1583175559">
          <w:marLeft w:val="0"/>
          <w:marRight w:val="0"/>
          <w:marTop w:val="0"/>
          <w:marBottom w:val="0"/>
          <w:divBdr>
            <w:top w:val="none" w:sz="0" w:space="0" w:color="auto"/>
            <w:left w:val="none" w:sz="0" w:space="0" w:color="auto"/>
            <w:bottom w:val="none" w:sz="0" w:space="0" w:color="auto"/>
            <w:right w:val="none" w:sz="0" w:space="0" w:color="auto"/>
          </w:divBdr>
        </w:div>
      </w:divsChild>
    </w:div>
    <w:div w:id="1766070726">
      <w:bodyDiv w:val="1"/>
      <w:marLeft w:val="0"/>
      <w:marRight w:val="0"/>
      <w:marTop w:val="0"/>
      <w:marBottom w:val="0"/>
      <w:divBdr>
        <w:top w:val="none" w:sz="0" w:space="0" w:color="auto"/>
        <w:left w:val="none" w:sz="0" w:space="0" w:color="auto"/>
        <w:bottom w:val="none" w:sz="0" w:space="0" w:color="auto"/>
        <w:right w:val="none" w:sz="0" w:space="0" w:color="auto"/>
      </w:divBdr>
      <w:divsChild>
        <w:div w:id="566377228">
          <w:marLeft w:val="0"/>
          <w:marRight w:val="0"/>
          <w:marTop w:val="0"/>
          <w:marBottom w:val="0"/>
          <w:divBdr>
            <w:top w:val="none" w:sz="0" w:space="0" w:color="auto"/>
            <w:left w:val="none" w:sz="0" w:space="0" w:color="auto"/>
            <w:bottom w:val="none" w:sz="0" w:space="0" w:color="auto"/>
            <w:right w:val="none" w:sz="0" w:space="0" w:color="auto"/>
          </w:divBdr>
        </w:div>
        <w:div w:id="1653829509">
          <w:marLeft w:val="0"/>
          <w:marRight w:val="0"/>
          <w:marTop w:val="0"/>
          <w:marBottom w:val="0"/>
          <w:divBdr>
            <w:top w:val="none" w:sz="0" w:space="0" w:color="auto"/>
            <w:left w:val="none" w:sz="0" w:space="0" w:color="auto"/>
            <w:bottom w:val="none" w:sz="0" w:space="0" w:color="auto"/>
            <w:right w:val="none" w:sz="0" w:space="0" w:color="auto"/>
          </w:divBdr>
        </w:div>
        <w:div w:id="1994217945">
          <w:marLeft w:val="0"/>
          <w:marRight w:val="0"/>
          <w:marTop w:val="0"/>
          <w:marBottom w:val="0"/>
          <w:divBdr>
            <w:top w:val="none" w:sz="0" w:space="0" w:color="auto"/>
            <w:left w:val="none" w:sz="0" w:space="0" w:color="auto"/>
            <w:bottom w:val="none" w:sz="0" w:space="0" w:color="auto"/>
            <w:right w:val="none" w:sz="0" w:space="0" w:color="auto"/>
          </w:divBdr>
        </w:div>
        <w:div w:id="2005467927">
          <w:marLeft w:val="0"/>
          <w:marRight w:val="0"/>
          <w:marTop w:val="0"/>
          <w:marBottom w:val="0"/>
          <w:divBdr>
            <w:top w:val="none" w:sz="0" w:space="0" w:color="auto"/>
            <w:left w:val="none" w:sz="0" w:space="0" w:color="auto"/>
            <w:bottom w:val="none" w:sz="0" w:space="0" w:color="auto"/>
            <w:right w:val="none" w:sz="0" w:space="0" w:color="auto"/>
          </w:divBdr>
        </w:div>
        <w:div w:id="279535918">
          <w:marLeft w:val="0"/>
          <w:marRight w:val="0"/>
          <w:marTop w:val="0"/>
          <w:marBottom w:val="0"/>
          <w:divBdr>
            <w:top w:val="none" w:sz="0" w:space="0" w:color="auto"/>
            <w:left w:val="none" w:sz="0" w:space="0" w:color="auto"/>
            <w:bottom w:val="none" w:sz="0" w:space="0" w:color="auto"/>
            <w:right w:val="none" w:sz="0" w:space="0" w:color="auto"/>
          </w:divBdr>
        </w:div>
        <w:div w:id="991370525">
          <w:marLeft w:val="0"/>
          <w:marRight w:val="0"/>
          <w:marTop w:val="0"/>
          <w:marBottom w:val="0"/>
          <w:divBdr>
            <w:top w:val="none" w:sz="0" w:space="0" w:color="auto"/>
            <w:left w:val="none" w:sz="0" w:space="0" w:color="auto"/>
            <w:bottom w:val="none" w:sz="0" w:space="0" w:color="auto"/>
            <w:right w:val="none" w:sz="0" w:space="0" w:color="auto"/>
          </w:divBdr>
        </w:div>
        <w:div w:id="1602571292">
          <w:marLeft w:val="0"/>
          <w:marRight w:val="0"/>
          <w:marTop w:val="0"/>
          <w:marBottom w:val="0"/>
          <w:divBdr>
            <w:top w:val="none" w:sz="0" w:space="0" w:color="auto"/>
            <w:left w:val="none" w:sz="0" w:space="0" w:color="auto"/>
            <w:bottom w:val="none" w:sz="0" w:space="0" w:color="auto"/>
            <w:right w:val="none" w:sz="0" w:space="0" w:color="auto"/>
          </w:divBdr>
        </w:div>
      </w:divsChild>
    </w:div>
    <w:div w:id="1813673016">
      <w:bodyDiv w:val="1"/>
      <w:marLeft w:val="0"/>
      <w:marRight w:val="0"/>
      <w:marTop w:val="0"/>
      <w:marBottom w:val="0"/>
      <w:divBdr>
        <w:top w:val="none" w:sz="0" w:space="0" w:color="auto"/>
        <w:left w:val="none" w:sz="0" w:space="0" w:color="auto"/>
        <w:bottom w:val="none" w:sz="0" w:space="0" w:color="auto"/>
        <w:right w:val="none" w:sz="0" w:space="0" w:color="auto"/>
      </w:divBdr>
      <w:divsChild>
        <w:div w:id="1702513434">
          <w:marLeft w:val="0"/>
          <w:marRight w:val="0"/>
          <w:marTop w:val="0"/>
          <w:marBottom w:val="0"/>
          <w:divBdr>
            <w:top w:val="none" w:sz="0" w:space="0" w:color="auto"/>
            <w:left w:val="none" w:sz="0" w:space="0" w:color="auto"/>
            <w:bottom w:val="none" w:sz="0" w:space="0" w:color="auto"/>
            <w:right w:val="none" w:sz="0" w:space="0" w:color="auto"/>
          </w:divBdr>
        </w:div>
        <w:div w:id="1378355481">
          <w:marLeft w:val="0"/>
          <w:marRight w:val="0"/>
          <w:marTop w:val="0"/>
          <w:marBottom w:val="0"/>
          <w:divBdr>
            <w:top w:val="none" w:sz="0" w:space="0" w:color="auto"/>
            <w:left w:val="none" w:sz="0" w:space="0" w:color="auto"/>
            <w:bottom w:val="none" w:sz="0" w:space="0" w:color="auto"/>
            <w:right w:val="none" w:sz="0" w:space="0" w:color="auto"/>
          </w:divBdr>
        </w:div>
        <w:div w:id="2087608321">
          <w:marLeft w:val="0"/>
          <w:marRight w:val="0"/>
          <w:marTop w:val="0"/>
          <w:marBottom w:val="0"/>
          <w:divBdr>
            <w:top w:val="none" w:sz="0" w:space="0" w:color="auto"/>
            <w:left w:val="none" w:sz="0" w:space="0" w:color="auto"/>
            <w:bottom w:val="none" w:sz="0" w:space="0" w:color="auto"/>
            <w:right w:val="none" w:sz="0" w:space="0" w:color="auto"/>
          </w:divBdr>
        </w:div>
        <w:div w:id="953898884">
          <w:marLeft w:val="0"/>
          <w:marRight w:val="0"/>
          <w:marTop w:val="0"/>
          <w:marBottom w:val="0"/>
          <w:divBdr>
            <w:top w:val="none" w:sz="0" w:space="0" w:color="auto"/>
            <w:left w:val="none" w:sz="0" w:space="0" w:color="auto"/>
            <w:bottom w:val="none" w:sz="0" w:space="0" w:color="auto"/>
            <w:right w:val="none" w:sz="0" w:space="0" w:color="auto"/>
          </w:divBdr>
        </w:div>
        <w:div w:id="329647788">
          <w:marLeft w:val="0"/>
          <w:marRight w:val="0"/>
          <w:marTop w:val="0"/>
          <w:marBottom w:val="0"/>
          <w:divBdr>
            <w:top w:val="none" w:sz="0" w:space="0" w:color="auto"/>
            <w:left w:val="none" w:sz="0" w:space="0" w:color="auto"/>
            <w:bottom w:val="none" w:sz="0" w:space="0" w:color="auto"/>
            <w:right w:val="none" w:sz="0" w:space="0" w:color="auto"/>
          </w:divBdr>
        </w:div>
        <w:div w:id="2079134431">
          <w:marLeft w:val="0"/>
          <w:marRight w:val="0"/>
          <w:marTop w:val="0"/>
          <w:marBottom w:val="0"/>
          <w:divBdr>
            <w:top w:val="none" w:sz="0" w:space="0" w:color="auto"/>
            <w:left w:val="none" w:sz="0" w:space="0" w:color="auto"/>
            <w:bottom w:val="none" w:sz="0" w:space="0" w:color="auto"/>
            <w:right w:val="none" w:sz="0" w:space="0" w:color="auto"/>
          </w:divBdr>
        </w:div>
        <w:div w:id="280694433">
          <w:marLeft w:val="0"/>
          <w:marRight w:val="0"/>
          <w:marTop w:val="0"/>
          <w:marBottom w:val="0"/>
          <w:divBdr>
            <w:top w:val="none" w:sz="0" w:space="0" w:color="auto"/>
            <w:left w:val="none" w:sz="0" w:space="0" w:color="auto"/>
            <w:bottom w:val="none" w:sz="0" w:space="0" w:color="auto"/>
            <w:right w:val="none" w:sz="0" w:space="0" w:color="auto"/>
          </w:divBdr>
        </w:div>
        <w:div w:id="1132402826">
          <w:marLeft w:val="0"/>
          <w:marRight w:val="0"/>
          <w:marTop w:val="0"/>
          <w:marBottom w:val="0"/>
          <w:divBdr>
            <w:top w:val="none" w:sz="0" w:space="0" w:color="auto"/>
            <w:left w:val="none" w:sz="0" w:space="0" w:color="auto"/>
            <w:bottom w:val="none" w:sz="0" w:space="0" w:color="auto"/>
            <w:right w:val="none" w:sz="0" w:space="0" w:color="auto"/>
          </w:divBdr>
        </w:div>
      </w:divsChild>
    </w:div>
    <w:div w:id="1828090594">
      <w:bodyDiv w:val="1"/>
      <w:marLeft w:val="0"/>
      <w:marRight w:val="0"/>
      <w:marTop w:val="0"/>
      <w:marBottom w:val="0"/>
      <w:divBdr>
        <w:top w:val="none" w:sz="0" w:space="0" w:color="auto"/>
        <w:left w:val="none" w:sz="0" w:space="0" w:color="auto"/>
        <w:bottom w:val="none" w:sz="0" w:space="0" w:color="auto"/>
        <w:right w:val="none" w:sz="0" w:space="0" w:color="auto"/>
      </w:divBdr>
      <w:divsChild>
        <w:div w:id="800726968">
          <w:marLeft w:val="0"/>
          <w:marRight w:val="0"/>
          <w:marTop w:val="0"/>
          <w:marBottom w:val="0"/>
          <w:divBdr>
            <w:top w:val="none" w:sz="0" w:space="0" w:color="auto"/>
            <w:left w:val="none" w:sz="0" w:space="0" w:color="auto"/>
            <w:bottom w:val="none" w:sz="0" w:space="0" w:color="auto"/>
            <w:right w:val="none" w:sz="0" w:space="0" w:color="auto"/>
          </w:divBdr>
        </w:div>
      </w:divsChild>
    </w:div>
    <w:div w:id="1838377455">
      <w:bodyDiv w:val="1"/>
      <w:marLeft w:val="0"/>
      <w:marRight w:val="0"/>
      <w:marTop w:val="0"/>
      <w:marBottom w:val="0"/>
      <w:divBdr>
        <w:top w:val="none" w:sz="0" w:space="0" w:color="auto"/>
        <w:left w:val="none" w:sz="0" w:space="0" w:color="auto"/>
        <w:bottom w:val="none" w:sz="0" w:space="0" w:color="auto"/>
        <w:right w:val="none" w:sz="0" w:space="0" w:color="auto"/>
      </w:divBdr>
      <w:divsChild>
        <w:div w:id="529148940">
          <w:marLeft w:val="0"/>
          <w:marRight w:val="0"/>
          <w:marTop w:val="0"/>
          <w:marBottom w:val="0"/>
          <w:divBdr>
            <w:top w:val="none" w:sz="0" w:space="0" w:color="auto"/>
            <w:left w:val="none" w:sz="0" w:space="0" w:color="auto"/>
            <w:bottom w:val="none" w:sz="0" w:space="0" w:color="auto"/>
            <w:right w:val="none" w:sz="0" w:space="0" w:color="auto"/>
          </w:divBdr>
        </w:div>
      </w:divsChild>
    </w:div>
    <w:div w:id="1874030827">
      <w:bodyDiv w:val="1"/>
      <w:marLeft w:val="0"/>
      <w:marRight w:val="0"/>
      <w:marTop w:val="0"/>
      <w:marBottom w:val="0"/>
      <w:divBdr>
        <w:top w:val="none" w:sz="0" w:space="0" w:color="auto"/>
        <w:left w:val="none" w:sz="0" w:space="0" w:color="auto"/>
        <w:bottom w:val="none" w:sz="0" w:space="0" w:color="auto"/>
        <w:right w:val="none" w:sz="0" w:space="0" w:color="auto"/>
      </w:divBdr>
      <w:divsChild>
        <w:div w:id="990405779">
          <w:marLeft w:val="0"/>
          <w:marRight w:val="0"/>
          <w:marTop w:val="0"/>
          <w:marBottom w:val="0"/>
          <w:divBdr>
            <w:top w:val="none" w:sz="0" w:space="0" w:color="auto"/>
            <w:left w:val="none" w:sz="0" w:space="0" w:color="auto"/>
            <w:bottom w:val="none" w:sz="0" w:space="0" w:color="auto"/>
            <w:right w:val="none" w:sz="0" w:space="0" w:color="auto"/>
          </w:divBdr>
        </w:div>
      </w:divsChild>
    </w:div>
    <w:div w:id="1886942905">
      <w:bodyDiv w:val="1"/>
      <w:marLeft w:val="0"/>
      <w:marRight w:val="0"/>
      <w:marTop w:val="0"/>
      <w:marBottom w:val="0"/>
      <w:divBdr>
        <w:top w:val="none" w:sz="0" w:space="0" w:color="auto"/>
        <w:left w:val="none" w:sz="0" w:space="0" w:color="auto"/>
        <w:bottom w:val="none" w:sz="0" w:space="0" w:color="auto"/>
        <w:right w:val="none" w:sz="0" w:space="0" w:color="auto"/>
      </w:divBdr>
      <w:divsChild>
        <w:div w:id="1425147964">
          <w:marLeft w:val="0"/>
          <w:marRight w:val="0"/>
          <w:marTop w:val="0"/>
          <w:marBottom w:val="0"/>
          <w:divBdr>
            <w:top w:val="none" w:sz="0" w:space="0" w:color="auto"/>
            <w:left w:val="none" w:sz="0" w:space="0" w:color="auto"/>
            <w:bottom w:val="none" w:sz="0" w:space="0" w:color="auto"/>
            <w:right w:val="none" w:sz="0" w:space="0" w:color="auto"/>
          </w:divBdr>
        </w:div>
      </w:divsChild>
    </w:div>
    <w:div w:id="1995528055">
      <w:bodyDiv w:val="1"/>
      <w:marLeft w:val="0"/>
      <w:marRight w:val="0"/>
      <w:marTop w:val="0"/>
      <w:marBottom w:val="0"/>
      <w:divBdr>
        <w:top w:val="none" w:sz="0" w:space="0" w:color="auto"/>
        <w:left w:val="none" w:sz="0" w:space="0" w:color="auto"/>
        <w:bottom w:val="none" w:sz="0" w:space="0" w:color="auto"/>
        <w:right w:val="none" w:sz="0" w:space="0" w:color="auto"/>
      </w:divBdr>
      <w:divsChild>
        <w:div w:id="749080797">
          <w:marLeft w:val="0"/>
          <w:marRight w:val="0"/>
          <w:marTop w:val="0"/>
          <w:marBottom w:val="0"/>
          <w:divBdr>
            <w:top w:val="none" w:sz="0" w:space="0" w:color="auto"/>
            <w:left w:val="none" w:sz="0" w:space="0" w:color="auto"/>
            <w:bottom w:val="none" w:sz="0" w:space="0" w:color="auto"/>
            <w:right w:val="none" w:sz="0" w:space="0" w:color="auto"/>
          </w:divBdr>
        </w:div>
      </w:divsChild>
    </w:div>
    <w:div w:id="2015107209">
      <w:bodyDiv w:val="1"/>
      <w:marLeft w:val="0"/>
      <w:marRight w:val="0"/>
      <w:marTop w:val="0"/>
      <w:marBottom w:val="0"/>
      <w:divBdr>
        <w:top w:val="none" w:sz="0" w:space="0" w:color="auto"/>
        <w:left w:val="none" w:sz="0" w:space="0" w:color="auto"/>
        <w:bottom w:val="none" w:sz="0" w:space="0" w:color="auto"/>
        <w:right w:val="none" w:sz="0" w:space="0" w:color="auto"/>
      </w:divBdr>
      <w:divsChild>
        <w:div w:id="361825437">
          <w:marLeft w:val="0"/>
          <w:marRight w:val="0"/>
          <w:marTop w:val="0"/>
          <w:marBottom w:val="0"/>
          <w:divBdr>
            <w:top w:val="none" w:sz="0" w:space="0" w:color="auto"/>
            <w:left w:val="none" w:sz="0" w:space="0" w:color="auto"/>
            <w:bottom w:val="none" w:sz="0" w:space="0" w:color="auto"/>
            <w:right w:val="none" w:sz="0" w:space="0" w:color="auto"/>
          </w:divBdr>
        </w:div>
        <w:div w:id="170723641">
          <w:marLeft w:val="0"/>
          <w:marRight w:val="0"/>
          <w:marTop w:val="0"/>
          <w:marBottom w:val="0"/>
          <w:divBdr>
            <w:top w:val="none" w:sz="0" w:space="0" w:color="auto"/>
            <w:left w:val="none" w:sz="0" w:space="0" w:color="auto"/>
            <w:bottom w:val="none" w:sz="0" w:space="0" w:color="auto"/>
            <w:right w:val="none" w:sz="0" w:space="0" w:color="auto"/>
          </w:divBdr>
        </w:div>
        <w:div w:id="1662736570">
          <w:marLeft w:val="0"/>
          <w:marRight w:val="0"/>
          <w:marTop w:val="0"/>
          <w:marBottom w:val="0"/>
          <w:divBdr>
            <w:top w:val="none" w:sz="0" w:space="0" w:color="auto"/>
            <w:left w:val="none" w:sz="0" w:space="0" w:color="auto"/>
            <w:bottom w:val="none" w:sz="0" w:space="0" w:color="auto"/>
            <w:right w:val="none" w:sz="0" w:space="0" w:color="auto"/>
          </w:divBdr>
        </w:div>
        <w:div w:id="2044743168">
          <w:marLeft w:val="0"/>
          <w:marRight w:val="0"/>
          <w:marTop w:val="0"/>
          <w:marBottom w:val="0"/>
          <w:divBdr>
            <w:top w:val="none" w:sz="0" w:space="0" w:color="auto"/>
            <w:left w:val="none" w:sz="0" w:space="0" w:color="auto"/>
            <w:bottom w:val="none" w:sz="0" w:space="0" w:color="auto"/>
            <w:right w:val="none" w:sz="0" w:space="0" w:color="auto"/>
          </w:divBdr>
        </w:div>
      </w:divsChild>
    </w:div>
    <w:div w:id="2036226501">
      <w:bodyDiv w:val="1"/>
      <w:marLeft w:val="0"/>
      <w:marRight w:val="0"/>
      <w:marTop w:val="0"/>
      <w:marBottom w:val="0"/>
      <w:divBdr>
        <w:top w:val="none" w:sz="0" w:space="0" w:color="auto"/>
        <w:left w:val="none" w:sz="0" w:space="0" w:color="auto"/>
        <w:bottom w:val="none" w:sz="0" w:space="0" w:color="auto"/>
        <w:right w:val="none" w:sz="0" w:space="0" w:color="auto"/>
      </w:divBdr>
      <w:divsChild>
        <w:div w:id="1854876134">
          <w:marLeft w:val="0"/>
          <w:marRight w:val="0"/>
          <w:marTop w:val="0"/>
          <w:marBottom w:val="0"/>
          <w:divBdr>
            <w:top w:val="none" w:sz="0" w:space="0" w:color="auto"/>
            <w:left w:val="none" w:sz="0" w:space="0" w:color="auto"/>
            <w:bottom w:val="none" w:sz="0" w:space="0" w:color="auto"/>
            <w:right w:val="none" w:sz="0" w:space="0" w:color="auto"/>
          </w:divBdr>
        </w:div>
        <w:div w:id="1839612324">
          <w:marLeft w:val="0"/>
          <w:marRight w:val="0"/>
          <w:marTop w:val="0"/>
          <w:marBottom w:val="0"/>
          <w:divBdr>
            <w:top w:val="none" w:sz="0" w:space="0" w:color="auto"/>
            <w:left w:val="none" w:sz="0" w:space="0" w:color="auto"/>
            <w:bottom w:val="none" w:sz="0" w:space="0" w:color="auto"/>
            <w:right w:val="none" w:sz="0" w:space="0" w:color="auto"/>
          </w:divBdr>
        </w:div>
        <w:div w:id="1035542476">
          <w:marLeft w:val="0"/>
          <w:marRight w:val="0"/>
          <w:marTop w:val="0"/>
          <w:marBottom w:val="0"/>
          <w:divBdr>
            <w:top w:val="none" w:sz="0" w:space="0" w:color="auto"/>
            <w:left w:val="none" w:sz="0" w:space="0" w:color="auto"/>
            <w:bottom w:val="none" w:sz="0" w:space="0" w:color="auto"/>
            <w:right w:val="none" w:sz="0" w:space="0" w:color="auto"/>
          </w:divBdr>
        </w:div>
        <w:div w:id="1625699024">
          <w:marLeft w:val="0"/>
          <w:marRight w:val="0"/>
          <w:marTop w:val="0"/>
          <w:marBottom w:val="0"/>
          <w:divBdr>
            <w:top w:val="none" w:sz="0" w:space="0" w:color="auto"/>
            <w:left w:val="none" w:sz="0" w:space="0" w:color="auto"/>
            <w:bottom w:val="none" w:sz="0" w:space="0" w:color="auto"/>
            <w:right w:val="none" w:sz="0" w:space="0" w:color="auto"/>
          </w:divBdr>
        </w:div>
        <w:div w:id="1849320713">
          <w:marLeft w:val="0"/>
          <w:marRight w:val="0"/>
          <w:marTop w:val="0"/>
          <w:marBottom w:val="0"/>
          <w:divBdr>
            <w:top w:val="none" w:sz="0" w:space="0" w:color="auto"/>
            <w:left w:val="none" w:sz="0" w:space="0" w:color="auto"/>
            <w:bottom w:val="none" w:sz="0" w:space="0" w:color="auto"/>
            <w:right w:val="none" w:sz="0" w:space="0" w:color="auto"/>
          </w:divBdr>
        </w:div>
        <w:div w:id="706680940">
          <w:marLeft w:val="0"/>
          <w:marRight w:val="0"/>
          <w:marTop w:val="0"/>
          <w:marBottom w:val="0"/>
          <w:divBdr>
            <w:top w:val="none" w:sz="0" w:space="0" w:color="auto"/>
            <w:left w:val="none" w:sz="0" w:space="0" w:color="auto"/>
            <w:bottom w:val="none" w:sz="0" w:space="0" w:color="auto"/>
            <w:right w:val="none" w:sz="0" w:space="0" w:color="auto"/>
          </w:divBdr>
        </w:div>
        <w:div w:id="1780294478">
          <w:marLeft w:val="0"/>
          <w:marRight w:val="0"/>
          <w:marTop w:val="0"/>
          <w:marBottom w:val="0"/>
          <w:divBdr>
            <w:top w:val="none" w:sz="0" w:space="0" w:color="auto"/>
            <w:left w:val="none" w:sz="0" w:space="0" w:color="auto"/>
            <w:bottom w:val="none" w:sz="0" w:space="0" w:color="auto"/>
            <w:right w:val="none" w:sz="0" w:space="0" w:color="auto"/>
          </w:divBdr>
        </w:div>
      </w:divsChild>
    </w:div>
    <w:div w:id="2053654061">
      <w:bodyDiv w:val="1"/>
      <w:marLeft w:val="0"/>
      <w:marRight w:val="0"/>
      <w:marTop w:val="0"/>
      <w:marBottom w:val="0"/>
      <w:divBdr>
        <w:top w:val="none" w:sz="0" w:space="0" w:color="auto"/>
        <w:left w:val="none" w:sz="0" w:space="0" w:color="auto"/>
        <w:bottom w:val="none" w:sz="0" w:space="0" w:color="auto"/>
        <w:right w:val="none" w:sz="0" w:space="0" w:color="auto"/>
      </w:divBdr>
      <w:divsChild>
        <w:div w:id="25254111">
          <w:marLeft w:val="0"/>
          <w:marRight w:val="0"/>
          <w:marTop w:val="0"/>
          <w:marBottom w:val="0"/>
          <w:divBdr>
            <w:top w:val="none" w:sz="0" w:space="0" w:color="auto"/>
            <w:left w:val="none" w:sz="0" w:space="0" w:color="auto"/>
            <w:bottom w:val="none" w:sz="0" w:space="0" w:color="auto"/>
            <w:right w:val="none" w:sz="0" w:space="0" w:color="auto"/>
          </w:divBdr>
        </w:div>
      </w:divsChild>
    </w:div>
    <w:div w:id="2097240789">
      <w:bodyDiv w:val="1"/>
      <w:marLeft w:val="0"/>
      <w:marRight w:val="0"/>
      <w:marTop w:val="0"/>
      <w:marBottom w:val="0"/>
      <w:divBdr>
        <w:top w:val="none" w:sz="0" w:space="0" w:color="auto"/>
        <w:left w:val="none" w:sz="0" w:space="0" w:color="auto"/>
        <w:bottom w:val="none" w:sz="0" w:space="0" w:color="auto"/>
        <w:right w:val="none" w:sz="0" w:space="0" w:color="auto"/>
      </w:divBdr>
      <w:divsChild>
        <w:div w:id="434256937">
          <w:marLeft w:val="0"/>
          <w:marRight w:val="0"/>
          <w:marTop w:val="0"/>
          <w:marBottom w:val="0"/>
          <w:divBdr>
            <w:top w:val="none" w:sz="0" w:space="0" w:color="auto"/>
            <w:left w:val="none" w:sz="0" w:space="0" w:color="auto"/>
            <w:bottom w:val="none" w:sz="0" w:space="0" w:color="auto"/>
            <w:right w:val="none" w:sz="0" w:space="0" w:color="auto"/>
          </w:divBdr>
        </w:div>
      </w:divsChild>
    </w:div>
    <w:div w:id="2122414807">
      <w:bodyDiv w:val="1"/>
      <w:marLeft w:val="0"/>
      <w:marRight w:val="0"/>
      <w:marTop w:val="0"/>
      <w:marBottom w:val="0"/>
      <w:divBdr>
        <w:top w:val="none" w:sz="0" w:space="0" w:color="auto"/>
        <w:left w:val="none" w:sz="0" w:space="0" w:color="auto"/>
        <w:bottom w:val="none" w:sz="0" w:space="0" w:color="auto"/>
        <w:right w:val="none" w:sz="0" w:space="0" w:color="auto"/>
      </w:divBdr>
      <w:divsChild>
        <w:div w:id="2000961325">
          <w:marLeft w:val="0"/>
          <w:marRight w:val="0"/>
          <w:marTop w:val="0"/>
          <w:marBottom w:val="0"/>
          <w:divBdr>
            <w:top w:val="none" w:sz="0" w:space="0" w:color="auto"/>
            <w:left w:val="none" w:sz="0" w:space="0" w:color="auto"/>
            <w:bottom w:val="none" w:sz="0" w:space="0" w:color="auto"/>
            <w:right w:val="none" w:sz="0" w:space="0" w:color="auto"/>
          </w:divBdr>
        </w:div>
        <w:div w:id="840199330">
          <w:marLeft w:val="0"/>
          <w:marRight w:val="0"/>
          <w:marTop w:val="0"/>
          <w:marBottom w:val="0"/>
          <w:divBdr>
            <w:top w:val="none" w:sz="0" w:space="0" w:color="auto"/>
            <w:left w:val="none" w:sz="0" w:space="0" w:color="auto"/>
            <w:bottom w:val="none" w:sz="0" w:space="0" w:color="auto"/>
            <w:right w:val="none" w:sz="0" w:space="0" w:color="auto"/>
          </w:divBdr>
        </w:div>
        <w:div w:id="906186464">
          <w:marLeft w:val="0"/>
          <w:marRight w:val="0"/>
          <w:marTop w:val="0"/>
          <w:marBottom w:val="0"/>
          <w:divBdr>
            <w:top w:val="none" w:sz="0" w:space="0" w:color="auto"/>
            <w:left w:val="none" w:sz="0" w:space="0" w:color="auto"/>
            <w:bottom w:val="none" w:sz="0" w:space="0" w:color="auto"/>
            <w:right w:val="none" w:sz="0" w:space="0" w:color="auto"/>
          </w:divBdr>
        </w:div>
        <w:div w:id="1999769690">
          <w:marLeft w:val="0"/>
          <w:marRight w:val="0"/>
          <w:marTop w:val="0"/>
          <w:marBottom w:val="0"/>
          <w:divBdr>
            <w:top w:val="none" w:sz="0" w:space="0" w:color="auto"/>
            <w:left w:val="none" w:sz="0" w:space="0" w:color="auto"/>
            <w:bottom w:val="none" w:sz="0" w:space="0" w:color="auto"/>
            <w:right w:val="none" w:sz="0" w:space="0" w:color="auto"/>
          </w:divBdr>
        </w:div>
        <w:div w:id="159176992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D681A-61F3-4EBC-AB2E-3309B5713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19</Pages>
  <Words>7109</Words>
  <Characters>40526</Characters>
  <Application>Microsoft Office Word</Application>
  <DocSecurity>0</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47540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8</cp:revision>
  <dcterms:created xsi:type="dcterms:W3CDTF">2026-02-11T16:01:00Z</dcterms:created>
  <dcterms:modified xsi:type="dcterms:W3CDTF">2026-03-26T15:08:00Z</dcterms:modified>
</cp:coreProperties>
</file>