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A1569F"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704F8426" w14:textId="77777777" w:rsidTr="00443F68">
        <w:trPr>
          <w:trHeight w:val="254"/>
        </w:trPr>
        <w:tc>
          <w:tcPr>
            <w:tcW w:w="5552" w:type="dxa"/>
            <w:tcBorders>
              <w:top w:val="nil"/>
              <w:left w:val="nil"/>
              <w:bottom w:val="nil"/>
            </w:tcBorders>
          </w:tcPr>
          <w:p w14:paraId="7284DC46" w14:textId="77777777" w:rsidR="009A4B08" w:rsidRDefault="009A4B08"/>
        </w:tc>
        <w:tc>
          <w:tcPr>
            <w:tcW w:w="2490" w:type="dxa"/>
            <w:shd w:val="clear" w:color="auto" w:fill="1F3864" w:themeFill="accent5" w:themeFillShade="80"/>
          </w:tcPr>
          <w:p w14:paraId="6E036F10" w14:textId="77777777" w:rsidR="009A4B08" w:rsidRPr="003C214E" w:rsidRDefault="009A4B08">
            <w:pPr>
              <w:rPr>
                <w:rFonts w:ascii="Verdana" w:hAnsi="Verdana"/>
                <w:b/>
              </w:rPr>
            </w:pPr>
            <w:r w:rsidRPr="003C214E">
              <w:rPr>
                <w:rFonts w:ascii="Verdana" w:hAnsi="Verdana"/>
                <w:b/>
              </w:rPr>
              <w:t>Agenda Item</w:t>
            </w:r>
          </w:p>
        </w:tc>
        <w:tc>
          <w:tcPr>
            <w:tcW w:w="2490" w:type="dxa"/>
          </w:tcPr>
          <w:p w14:paraId="14C8A430" w14:textId="527D35BA" w:rsidR="009A4B08" w:rsidRPr="009A4B08" w:rsidRDefault="005B34C0">
            <w:pPr>
              <w:rPr>
                <w:rFonts w:ascii="Verdana" w:hAnsi="Verdana"/>
              </w:rPr>
            </w:pPr>
            <w:r>
              <w:rPr>
                <w:rFonts w:ascii="Verdana" w:hAnsi="Verdana"/>
              </w:rPr>
              <w:t>8</w:t>
            </w:r>
            <w:r w:rsidR="0045357C">
              <w:rPr>
                <w:rFonts w:ascii="Verdana" w:hAnsi="Verdana"/>
              </w:rPr>
              <w:t>.1.2</w:t>
            </w:r>
          </w:p>
        </w:tc>
      </w:tr>
    </w:tbl>
    <w:p w14:paraId="358DA74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DC66696" w14:textId="77777777" w:rsidTr="00443F68">
        <w:tc>
          <w:tcPr>
            <w:tcW w:w="10490" w:type="dxa"/>
            <w:shd w:val="clear" w:color="auto" w:fill="1F3864" w:themeFill="accent5" w:themeFillShade="80"/>
          </w:tcPr>
          <w:p w14:paraId="16574A34" w14:textId="58156A05" w:rsidR="009A4B08" w:rsidRPr="003C214E" w:rsidRDefault="00EA4441"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1A3EA8">
              <w:rPr>
                <w:rFonts w:ascii="Verdana" w:hAnsi="Verdana"/>
                <w:b/>
                <w:sz w:val="24"/>
              </w:rPr>
              <w:t>In Committee Board</w:t>
            </w:r>
          </w:p>
        </w:tc>
      </w:tr>
    </w:tbl>
    <w:p w14:paraId="2F5A5D1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B41A32" w14:paraId="00F4A112" w14:textId="77777777" w:rsidTr="00443F68">
        <w:tc>
          <w:tcPr>
            <w:tcW w:w="2977" w:type="dxa"/>
            <w:shd w:val="clear" w:color="auto" w:fill="BF8F00" w:themeFill="accent4" w:themeFillShade="BF"/>
          </w:tcPr>
          <w:p w14:paraId="38B1F19B" w14:textId="77777777" w:rsidR="009A4B08" w:rsidRPr="00B41A32" w:rsidRDefault="009A4B08">
            <w:pPr>
              <w:rPr>
                <w:rFonts w:ascii="Verdana" w:hAnsi="Verdana"/>
                <w:b/>
              </w:rPr>
            </w:pPr>
            <w:r w:rsidRPr="00B41A32">
              <w:rPr>
                <w:rFonts w:ascii="Verdana" w:hAnsi="Verdana"/>
                <w:b/>
              </w:rPr>
              <w:t>Date and Time of Meeting</w:t>
            </w:r>
          </w:p>
        </w:tc>
        <w:tc>
          <w:tcPr>
            <w:tcW w:w="7513" w:type="dxa"/>
          </w:tcPr>
          <w:p w14:paraId="1D8E8E45" w14:textId="529AC659" w:rsidR="009A4B08" w:rsidRPr="00B41A32" w:rsidRDefault="001A3EA8" w:rsidP="009A4B08">
            <w:pPr>
              <w:rPr>
                <w:rFonts w:ascii="Verdana" w:hAnsi="Verdana"/>
              </w:rPr>
            </w:pPr>
            <w:r w:rsidRPr="00B41A32">
              <w:rPr>
                <w:rFonts w:ascii="Verdana" w:hAnsi="Verdana"/>
              </w:rPr>
              <w:t xml:space="preserve">Thursday </w:t>
            </w:r>
            <w:r w:rsidR="00017200">
              <w:rPr>
                <w:rFonts w:ascii="Verdana" w:hAnsi="Verdana"/>
              </w:rPr>
              <w:t>29 January 2026 at 1:00pm</w:t>
            </w:r>
          </w:p>
        </w:tc>
      </w:tr>
      <w:tr w:rsidR="009A4B08" w:rsidRPr="00B41A32" w14:paraId="66083332" w14:textId="77777777" w:rsidTr="00443F68">
        <w:tc>
          <w:tcPr>
            <w:tcW w:w="2977" w:type="dxa"/>
            <w:shd w:val="clear" w:color="auto" w:fill="BF8F00" w:themeFill="accent4" w:themeFillShade="BF"/>
          </w:tcPr>
          <w:p w14:paraId="43D3E543" w14:textId="77777777" w:rsidR="009A4B08" w:rsidRPr="00B41A32" w:rsidRDefault="009A4B08">
            <w:pPr>
              <w:rPr>
                <w:rFonts w:ascii="Verdana" w:hAnsi="Verdana"/>
                <w:b/>
              </w:rPr>
            </w:pPr>
            <w:r w:rsidRPr="00B41A32">
              <w:rPr>
                <w:rFonts w:ascii="Verdana" w:hAnsi="Verdana"/>
                <w:b/>
              </w:rPr>
              <w:t xml:space="preserve">Venue </w:t>
            </w:r>
          </w:p>
        </w:tc>
        <w:tc>
          <w:tcPr>
            <w:tcW w:w="7513" w:type="dxa"/>
          </w:tcPr>
          <w:p w14:paraId="330F1E3F" w14:textId="14F35FE2" w:rsidR="009A4B08" w:rsidRPr="00B41A32" w:rsidRDefault="001A3EA8" w:rsidP="009A4B08">
            <w:pPr>
              <w:rPr>
                <w:rFonts w:ascii="Verdana" w:hAnsi="Verdana"/>
              </w:rPr>
            </w:pPr>
            <w:r w:rsidRPr="00B41A32">
              <w:rPr>
                <w:rFonts w:ascii="Verdana" w:hAnsi="Verdana"/>
              </w:rPr>
              <w:t>In Person, The Hub, Royal Glamorgan Hospital, Llantrisant</w:t>
            </w:r>
          </w:p>
        </w:tc>
      </w:tr>
    </w:tbl>
    <w:p w14:paraId="63A0FCF9" w14:textId="57B22669" w:rsidR="009A4B08" w:rsidRPr="00B41A32"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B41A32" w:rsidRPr="009A4B08" w14:paraId="24F50656" w14:textId="77777777" w:rsidTr="00B41A32">
        <w:tc>
          <w:tcPr>
            <w:tcW w:w="2977" w:type="dxa"/>
            <w:vMerge w:val="restart"/>
            <w:shd w:val="clear" w:color="auto" w:fill="BF8F00" w:themeFill="accent4" w:themeFillShade="BF"/>
          </w:tcPr>
          <w:p w14:paraId="66407946" w14:textId="77777777" w:rsidR="00B41A32" w:rsidRPr="003C214E" w:rsidRDefault="00B41A32" w:rsidP="005C544A">
            <w:pPr>
              <w:rPr>
                <w:rFonts w:ascii="Verdana" w:hAnsi="Verdana"/>
                <w:b/>
              </w:rPr>
            </w:pPr>
            <w:r w:rsidRPr="003C214E">
              <w:rPr>
                <w:rFonts w:ascii="Verdana" w:hAnsi="Verdana"/>
                <w:b/>
              </w:rPr>
              <w:t>Members Present</w:t>
            </w:r>
          </w:p>
        </w:tc>
        <w:tc>
          <w:tcPr>
            <w:tcW w:w="3756" w:type="dxa"/>
            <w:shd w:val="clear" w:color="auto" w:fill="auto"/>
          </w:tcPr>
          <w:p w14:paraId="52796FB6" w14:textId="77777777" w:rsidR="00B41A32" w:rsidRPr="00FE7A50" w:rsidRDefault="00B41A32" w:rsidP="005C544A">
            <w:pPr>
              <w:rPr>
                <w:rFonts w:ascii="Verdana" w:hAnsi="Verdana"/>
                <w:iCs/>
              </w:rPr>
            </w:pPr>
            <w:r w:rsidRPr="00FE7A50">
              <w:rPr>
                <w:rFonts w:ascii="Verdana" w:hAnsi="Verdana"/>
                <w:iCs/>
              </w:rPr>
              <w:t>Jonathan Morgan</w:t>
            </w:r>
          </w:p>
        </w:tc>
        <w:tc>
          <w:tcPr>
            <w:tcW w:w="3757" w:type="dxa"/>
            <w:shd w:val="clear" w:color="auto" w:fill="auto"/>
          </w:tcPr>
          <w:p w14:paraId="17BF6792" w14:textId="77777777" w:rsidR="00B41A32" w:rsidRPr="00B41A32" w:rsidRDefault="00B41A32" w:rsidP="005C544A">
            <w:pPr>
              <w:rPr>
                <w:rFonts w:ascii="Verdana" w:hAnsi="Verdana"/>
                <w:iCs/>
              </w:rPr>
            </w:pPr>
            <w:r w:rsidRPr="00B41A32">
              <w:rPr>
                <w:rFonts w:ascii="Verdana" w:hAnsi="Verdana"/>
                <w:iCs/>
              </w:rPr>
              <w:t>Board Chair</w:t>
            </w:r>
          </w:p>
        </w:tc>
      </w:tr>
      <w:tr w:rsidR="00B41A32" w:rsidRPr="009A4B08" w14:paraId="4CD3940B" w14:textId="77777777" w:rsidTr="00B41A32">
        <w:tc>
          <w:tcPr>
            <w:tcW w:w="2977" w:type="dxa"/>
            <w:vMerge/>
            <w:shd w:val="clear" w:color="auto" w:fill="BF8F00" w:themeFill="accent4" w:themeFillShade="BF"/>
          </w:tcPr>
          <w:p w14:paraId="6700D0DB" w14:textId="77777777" w:rsidR="00B41A32" w:rsidRPr="003C214E" w:rsidRDefault="00B41A32" w:rsidP="005C544A">
            <w:pPr>
              <w:rPr>
                <w:rFonts w:ascii="Verdana" w:hAnsi="Verdana"/>
                <w:b/>
              </w:rPr>
            </w:pPr>
          </w:p>
        </w:tc>
        <w:tc>
          <w:tcPr>
            <w:tcW w:w="3756" w:type="dxa"/>
            <w:shd w:val="clear" w:color="auto" w:fill="auto"/>
          </w:tcPr>
          <w:p w14:paraId="25594391" w14:textId="77777777" w:rsidR="00B41A32" w:rsidRPr="00FE7A50" w:rsidRDefault="00B41A32" w:rsidP="005C544A">
            <w:pPr>
              <w:rPr>
                <w:rFonts w:ascii="Verdana" w:hAnsi="Verdana"/>
                <w:iCs/>
              </w:rPr>
            </w:pPr>
            <w:r w:rsidRPr="00FE7A50">
              <w:rPr>
                <w:rFonts w:ascii="Verdana" w:hAnsi="Verdana"/>
                <w:iCs/>
              </w:rPr>
              <w:t>Kath Palmer</w:t>
            </w:r>
          </w:p>
        </w:tc>
        <w:tc>
          <w:tcPr>
            <w:tcW w:w="3757" w:type="dxa"/>
            <w:shd w:val="clear" w:color="auto" w:fill="auto"/>
          </w:tcPr>
          <w:p w14:paraId="6C81DBA1" w14:textId="77777777" w:rsidR="00B41A32" w:rsidRPr="00B41A32" w:rsidRDefault="00B41A32" w:rsidP="005C544A">
            <w:pPr>
              <w:rPr>
                <w:rFonts w:ascii="Verdana" w:hAnsi="Verdana"/>
                <w:iCs/>
              </w:rPr>
            </w:pPr>
            <w:r w:rsidRPr="00B41A32">
              <w:rPr>
                <w:rFonts w:ascii="Verdana" w:hAnsi="Verdana"/>
                <w:iCs/>
              </w:rPr>
              <w:t>Board Vice Chair</w:t>
            </w:r>
          </w:p>
        </w:tc>
      </w:tr>
      <w:tr w:rsidR="00B41A32" w:rsidRPr="009A4B08" w14:paraId="34337BCD" w14:textId="77777777" w:rsidTr="00B41A32">
        <w:tc>
          <w:tcPr>
            <w:tcW w:w="2977" w:type="dxa"/>
            <w:vMerge/>
            <w:shd w:val="clear" w:color="auto" w:fill="BF8F00" w:themeFill="accent4" w:themeFillShade="BF"/>
          </w:tcPr>
          <w:p w14:paraId="6EBBD2E8" w14:textId="77777777" w:rsidR="00B41A32" w:rsidRPr="003C214E" w:rsidRDefault="00B41A32" w:rsidP="005C544A">
            <w:pPr>
              <w:rPr>
                <w:rFonts w:ascii="Verdana" w:hAnsi="Verdana"/>
                <w:b/>
              </w:rPr>
            </w:pPr>
          </w:p>
        </w:tc>
        <w:tc>
          <w:tcPr>
            <w:tcW w:w="3756" w:type="dxa"/>
            <w:shd w:val="clear" w:color="auto" w:fill="auto"/>
          </w:tcPr>
          <w:p w14:paraId="3696F77B" w14:textId="69FA8EE4" w:rsidR="00B41A32" w:rsidRPr="00FE7A50" w:rsidRDefault="00B41A32" w:rsidP="005C544A">
            <w:pPr>
              <w:rPr>
                <w:rFonts w:ascii="Verdana" w:hAnsi="Verdana"/>
                <w:iCs/>
              </w:rPr>
            </w:pPr>
            <w:r w:rsidRPr="00FE7A50">
              <w:rPr>
                <w:rFonts w:ascii="Verdana" w:hAnsi="Verdana"/>
                <w:iCs/>
              </w:rPr>
              <w:t>Paul Mears</w:t>
            </w:r>
          </w:p>
        </w:tc>
        <w:tc>
          <w:tcPr>
            <w:tcW w:w="3757" w:type="dxa"/>
            <w:shd w:val="clear" w:color="auto" w:fill="auto"/>
          </w:tcPr>
          <w:p w14:paraId="58A1046C" w14:textId="753BEEE4" w:rsidR="00B41A32" w:rsidRPr="00B41A32" w:rsidRDefault="00B41A32" w:rsidP="005C544A">
            <w:pPr>
              <w:rPr>
                <w:rFonts w:ascii="Verdana" w:hAnsi="Verdana"/>
                <w:iCs/>
              </w:rPr>
            </w:pPr>
            <w:r w:rsidRPr="00B41A32">
              <w:rPr>
                <w:rFonts w:ascii="Verdana" w:hAnsi="Verdana"/>
                <w:iCs/>
              </w:rPr>
              <w:t xml:space="preserve">Chief Executive Officer </w:t>
            </w:r>
          </w:p>
        </w:tc>
      </w:tr>
      <w:tr w:rsidR="00B41A32" w:rsidRPr="009A4B08" w14:paraId="643EE630" w14:textId="77777777" w:rsidTr="00B41A32">
        <w:tc>
          <w:tcPr>
            <w:tcW w:w="2977" w:type="dxa"/>
            <w:vMerge/>
            <w:shd w:val="clear" w:color="auto" w:fill="BF8F00" w:themeFill="accent4" w:themeFillShade="BF"/>
          </w:tcPr>
          <w:p w14:paraId="6BE33AD7" w14:textId="77777777" w:rsidR="00B41A32" w:rsidRPr="003C214E" w:rsidRDefault="00B41A32" w:rsidP="005C544A">
            <w:pPr>
              <w:rPr>
                <w:rFonts w:ascii="Verdana" w:hAnsi="Verdana"/>
                <w:b/>
              </w:rPr>
            </w:pPr>
          </w:p>
        </w:tc>
        <w:tc>
          <w:tcPr>
            <w:tcW w:w="3756" w:type="dxa"/>
            <w:shd w:val="clear" w:color="auto" w:fill="auto"/>
          </w:tcPr>
          <w:p w14:paraId="075549F0" w14:textId="77777777" w:rsidR="00B41A32" w:rsidRPr="00FE7A50" w:rsidRDefault="00B41A32" w:rsidP="005C544A">
            <w:pPr>
              <w:rPr>
                <w:rFonts w:ascii="Verdana" w:hAnsi="Verdana"/>
                <w:iCs/>
              </w:rPr>
            </w:pPr>
            <w:r w:rsidRPr="00FE7A50">
              <w:rPr>
                <w:rFonts w:ascii="Verdana" w:hAnsi="Verdana"/>
                <w:iCs/>
              </w:rPr>
              <w:t>Dilys Jouvenat</w:t>
            </w:r>
          </w:p>
        </w:tc>
        <w:tc>
          <w:tcPr>
            <w:tcW w:w="3757" w:type="dxa"/>
            <w:shd w:val="clear" w:color="auto" w:fill="auto"/>
          </w:tcPr>
          <w:p w14:paraId="6E022B2A" w14:textId="500999FD" w:rsidR="00B41A32" w:rsidRPr="00B41A32" w:rsidRDefault="00B41A32" w:rsidP="005C544A">
            <w:pPr>
              <w:rPr>
                <w:rFonts w:ascii="Verdana" w:hAnsi="Verdana"/>
                <w:iCs/>
              </w:rPr>
            </w:pPr>
            <w:r w:rsidRPr="00B41A32">
              <w:rPr>
                <w:rFonts w:ascii="Verdana" w:hAnsi="Verdana"/>
                <w:iCs/>
              </w:rPr>
              <w:t xml:space="preserve">Independent Member – Third Sector </w:t>
            </w:r>
          </w:p>
        </w:tc>
      </w:tr>
      <w:tr w:rsidR="00B41A32" w:rsidRPr="009A4B08" w14:paraId="6E8FDF67" w14:textId="77777777" w:rsidTr="00B41A32">
        <w:tc>
          <w:tcPr>
            <w:tcW w:w="2977" w:type="dxa"/>
            <w:vMerge/>
            <w:shd w:val="clear" w:color="auto" w:fill="BF8F00" w:themeFill="accent4" w:themeFillShade="BF"/>
          </w:tcPr>
          <w:p w14:paraId="5C11AA0F" w14:textId="77777777" w:rsidR="00B41A32" w:rsidRPr="003C214E" w:rsidRDefault="00B41A32" w:rsidP="005C544A">
            <w:pPr>
              <w:rPr>
                <w:rFonts w:ascii="Verdana" w:hAnsi="Verdana"/>
                <w:b/>
              </w:rPr>
            </w:pPr>
          </w:p>
        </w:tc>
        <w:tc>
          <w:tcPr>
            <w:tcW w:w="3756" w:type="dxa"/>
            <w:shd w:val="clear" w:color="auto" w:fill="auto"/>
          </w:tcPr>
          <w:p w14:paraId="2CB5ED7F" w14:textId="77777777" w:rsidR="00B41A32" w:rsidRPr="00FE7A50" w:rsidRDefault="00B41A32" w:rsidP="005C544A">
            <w:pPr>
              <w:rPr>
                <w:rFonts w:ascii="Verdana" w:hAnsi="Verdana"/>
                <w:iCs/>
              </w:rPr>
            </w:pPr>
            <w:r w:rsidRPr="00FE7A50">
              <w:rPr>
                <w:rFonts w:ascii="Verdana" w:hAnsi="Verdana"/>
                <w:iCs/>
              </w:rPr>
              <w:t>Carolyn Donoghue</w:t>
            </w:r>
          </w:p>
        </w:tc>
        <w:tc>
          <w:tcPr>
            <w:tcW w:w="3757" w:type="dxa"/>
            <w:shd w:val="clear" w:color="auto" w:fill="auto"/>
          </w:tcPr>
          <w:p w14:paraId="5A64F821" w14:textId="5EAF5270" w:rsidR="00B41A32" w:rsidRPr="00B41A32" w:rsidRDefault="00B41A32" w:rsidP="005C544A">
            <w:pPr>
              <w:rPr>
                <w:rFonts w:ascii="Verdana" w:hAnsi="Verdana"/>
                <w:iCs/>
              </w:rPr>
            </w:pPr>
            <w:r w:rsidRPr="00B41A32">
              <w:rPr>
                <w:rFonts w:ascii="Verdana" w:hAnsi="Verdana"/>
                <w:iCs/>
              </w:rPr>
              <w:t xml:space="preserve">Independent Member – University </w:t>
            </w:r>
          </w:p>
        </w:tc>
      </w:tr>
      <w:tr w:rsidR="00B41A32" w:rsidRPr="009A4B08" w14:paraId="742C61E5" w14:textId="77777777" w:rsidTr="00B41A32">
        <w:tc>
          <w:tcPr>
            <w:tcW w:w="2977" w:type="dxa"/>
            <w:vMerge/>
            <w:shd w:val="clear" w:color="auto" w:fill="BF8F00" w:themeFill="accent4" w:themeFillShade="BF"/>
          </w:tcPr>
          <w:p w14:paraId="207A7552" w14:textId="77777777" w:rsidR="00B41A32" w:rsidRPr="003C214E" w:rsidRDefault="00B41A32" w:rsidP="005C544A">
            <w:pPr>
              <w:rPr>
                <w:rFonts w:ascii="Verdana" w:hAnsi="Verdana"/>
                <w:b/>
              </w:rPr>
            </w:pPr>
          </w:p>
        </w:tc>
        <w:tc>
          <w:tcPr>
            <w:tcW w:w="3756" w:type="dxa"/>
            <w:shd w:val="clear" w:color="auto" w:fill="auto"/>
          </w:tcPr>
          <w:p w14:paraId="14F38ADB" w14:textId="77777777" w:rsidR="00B41A32" w:rsidRPr="00FE7A50" w:rsidRDefault="00B41A32" w:rsidP="005C544A">
            <w:pPr>
              <w:rPr>
                <w:rFonts w:ascii="Verdana" w:hAnsi="Verdana"/>
                <w:iCs/>
              </w:rPr>
            </w:pPr>
            <w:r w:rsidRPr="00FE7A50">
              <w:rPr>
                <w:rFonts w:ascii="Verdana" w:hAnsi="Verdana"/>
                <w:iCs/>
              </w:rPr>
              <w:t>Hayley Proctor</w:t>
            </w:r>
          </w:p>
        </w:tc>
        <w:tc>
          <w:tcPr>
            <w:tcW w:w="3757" w:type="dxa"/>
            <w:shd w:val="clear" w:color="auto" w:fill="auto"/>
          </w:tcPr>
          <w:p w14:paraId="5E22B2A6" w14:textId="25DA4E3A" w:rsidR="00B41A32" w:rsidRPr="00B41A32" w:rsidRDefault="00B41A32" w:rsidP="005C544A">
            <w:pPr>
              <w:rPr>
                <w:rFonts w:ascii="Verdana" w:hAnsi="Verdana"/>
                <w:iCs/>
              </w:rPr>
            </w:pPr>
            <w:r w:rsidRPr="00B41A32">
              <w:rPr>
                <w:rFonts w:ascii="Verdana" w:hAnsi="Verdana"/>
                <w:iCs/>
              </w:rPr>
              <w:t xml:space="preserve">Independent Member – Trade Union </w:t>
            </w:r>
          </w:p>
        </w:tc>
      </w:tr>
      <w:tr w:rsidR="00B41A32" w:rsidRPr="009A4B08" w14:paraId="1D23B6D6" w14:textId="77777777" w:rsidTr="00B41A32">
        <w:tc>
          <w:tcPr>
            <w:tcW w:w="2977" w:type="dxa"/>
            <w:vMerge/>
            <w:shd w:val="clear" w:color="auto" w:fill="BF8F00" w:themeFill="accent4" w:themeFillShade="BF"/>
          </w:tcPr>
          <w:p w14:paraId="65B474FE" w14:textId="77777777" w:rsidR="00B41A32" w:rsidRPr="003C214E" w:rsidRDefault="00B41A32" w:rsidP="005C544A">
            <w:pPr>
              <w:rPr>
                <w:rFonts w:ascii="Verdana" w:hAnsi="Verdana"/>
                <w:b/>
              </w:rPr>
            </w:pPr>
          </w:p>
        </w:tc>
        <w:tc>
          <w:tcPr>
            <w:tcW w:w="3756" w:type="dxa"/>
            <w:shd w:val="clear" w:color="auto" w:fill="auto"/>
          </w:tcPr>
          <w:p w14:paraId="56F91634" w14:textId="77777777" w:rsidR="00B41A32" w:rsidRPr="00FE7A50" w:rsidRDefault="00B41A32" w:rsidP="005C544A">
            <w:pPr>
              <w:rPr>
                <w:rFonts w:ascii="Verdana" w:hAnsi="Verdana"/>
                <w:iCs/>
              </w:rPr>
            </w:pPr>
            <w:r w:rsidRPr="00FE7A50">
              <w:rPr>
                <w:rFonts w:ascii="Verdana" w:hAnsi="Verdana"/>
                <w:iCs/>
              </w:rPr>
              <w:t>Patsy Roseblade</w:t>
            </w:r>
          </w:p>
        </w:tc>
        <w:tc>
          <w:tcPr>
            <w:tcW w:w="3757" w:type="dxa"/>
            <w:shd w:val="clear" w:color="auto" w:fill="auto"/>
          </w:tcPr>
          <w:p w14:paraId="2CD5B23E" w14:textId="1B1CC703" w:rsidR="00B41A32" w:rsidRPr="00B41A32" w:rsidRDefault="00B41A32" w:rsidP="005C544A">
            <w:pPr>
              <w:rPr>
                <w:rFonts w:ascii="Verdana" w:hAnsi="Verdana"/>
                <w:iCs/>
              </w:rPr>
            </w:pPr>
            <w:r w:rsidRPr="00B41A32">
              <w:rPr>
                <w:rFonts w:ascii="Verdana" w:hAnsi="Verdana"/>
                <w:iCs/>
              </w:rPr>
              <w:t>Independent Member – Finance</w:t>
            </w:r>
            <w:r w:rsidR="00B94298">
              <w:rPr>
                <w:rFonts w:ascii="Verdana" w:hAnsi="Verdana"/>
                <w:iCs/>
              </w:rPr>
              <w:t xml:space="preserve"> </w:t>
            </w:r>
            <w:r w:rsidR="00E208B2">
              <w:rPr>
                <w:rFonts w:ascii="Verdana" w:hAnsi="Verdana"/>
                <w:iCs/>
              </w:rPr>
              <w:t>(</w:t>
            </w:r>
            <w:r w:rsidR="00FE7A50">
              <w:rPr>
                <w:rFonts w:ascii="Verdana" w:hAnsi="Verdana"/>
                <w:iCs/>
              </w:rPr>
              <w:t>V</w:t>
            </w:r>
            <w:r w:rsidR="00E208B2">
              <w:rPr>
                <w:rFonts w:ascii="Verdana" w:hAnsi="Verdana"/>
                <w:iCs/>
              </w:rPr>
              <w:t>irtually)</w:t>
            </w:r>
          </w:p>
        </w:tc>
      </w:tr>
      <w:tr w:rsidR="00B41A32" w:rsidRPr="009A4B08" w14:paraId="6371E9A1" w14:textId="77777777" w:rsidTr="00B41A32">
        <w:tc>
          <w:tcPr>
            <w:tcW w:w="2977" w:type="dxa"/>
            <w:vMerge/>
            <w:shd w:val="clear" w:color="auto" w:fill="BF8F00" w:themeFill="accent4" w:themeFillShade="BF"/>
          </w:tcPr>
          <w:p w14:paraId="7E2A0010" w14:textId="77777777" w:rsidR="00B41A32" w:rsidRPr="003C214E" w:rsidRDefault="00B41A32" w:rsidP="005C544A">
            <w:pPr>
              <w:rPr>
                <w:rFonts w:ascii="Verdana" w:hAnsi="Verdana"/>
                <w:b/>
              </w:rPr>
            </w:pPr>
          </w:p>
        </w:tc>
        <w:tc>
          <w:tcPr>
            <w:tcW w:w="3756" w:type="dxa"/>
            <w:shd w:val="clear" w:color="auto" w:fill="auto"/>
          </w:tcPr>
          <w:p w14:paraId="2C515B3A" w14:textId="77777777" w:rsidR="00B41A32" w:rsidRPr="00FE7A50" w:rsidRDefault="00B41A32" w:rsidP="005C544A">
            <w:pPr>
              <w:rPr>
                <w:rFonts w:ascii="Verdana" w:hAnsi="Verdana"/>
                <w:iCs/>
              </w:rPr>
            </w:pPr>
            <w:r w:rsidRPr="00FE7A50">
              <w:rPr>
                <w:rFonts w:ascii="Verdana" w:hAnsi="Verdana"/>
                <w:iCs/>
              </w:rPr>
              <w:t>Neil Mesher</w:t>
            </w:r>
          </w:p>
        </w:tc>
        <w:tc>
          <w:tcPr>
            <w:tcW w:w="3757" w:type="dxa"/>
            <w:shd w:val="clear" w:color="auto" w:fill="auto"/>
          </w:tcPr>
          <w:p w14:paraId="48258BD3" w14:textId="5830D953" w:rsidR="00B41A32" w:rsidRPr="00B41A32" w:rsidRDefault="00B41A32" w:rsidP="005C544A">
            <w:pPr>
              <w:rPr>
                <w:rFonts w:ascii="Verdana" w:hAnsi="Verdana"/>
                <w:iCs/>
              </w:rPr>
            </w:pPr>
            <w:r w:rsidRPr="00B41A32">
              <w:rPr>
                <w:rFonts w:ascii="Verdana" w:hAnsi="Verdana"/>
                <w:iCs/>
              </w:rPr>
              <w:t xml:space="preserve">Independent Member – Commercial Business </w:t>
            </w:r>
          </w:p>
        </w:tc>
      </w:tr>
      <w:tr w:rsidR="00B41A32" w:rsidRPr="009A4B08" w14:paraId="5F776B60" w14:textId="77777777" w:rsidTr="00B41A32">
        <w:tc>
          <w:tcPr>
            <w:tcW w:w="2977" w:type="dxa"/>
            <w:vMerge/>
            <w:shd w:val="clear" w:color="auto" w:fill="BF8F00" w:themeFill="accent4" w:themeFillShade="BF"/>
          </w:tcPr>
          <w:p w14:paraId="241CA65F" w14:textId="77777777" w:rsidR="00B41A32" w:rsidRPr="003C214E" w:rsidRDefault="00B41A32" w:rsidP="005C544A">
            <w:pPr>
              <w:rPr>
                <w:rFonts w:ascii="Verdana" w:hAnsi="Verdana"/>
                <w:b/>
              </w:rPr>
            </w:pPr>
          </w:p>
        </w:tc>
        <w:tc>
          <w:tcPr>
            <w:tcW w:w="3756" w:type="dxa"/>
            <w:shd w:val="clear" w:color="auto" w:fill="auto"/>
          </w:tcPr>
          <w:p w14:paraId="7A275F07" w14:textId="77777777" w:rsidR="00B41A32" w:rsidRPr="00FE7A50" w:rsidRDefault="00B41A32" w:rsidP="005C544A">
            <w:pPr>
              <w:rPr>
                <w:rFonts w:ascii="Verdana" w:hAnsi="Verdana"/>
                <w:iCs/>
              </w:rPr>
            </w:pPr>
            <w:r w:rsidRPr="00FE7A50">
              <w:rPr>
                <w:rFonts w:ascii="Verdana" w:hAnsi="Verdana"/>
                <w:iCs/>
              </w:rPr>
              <w:t>Kathy Mason</w:t>
            </w:r>
          </w:p>
        </w:tc>
        <w:tc>
          <w:tcPr>
            <w:tcW w:w="3757" w:type="dxa"/>
            <w:shd w:val="clear" w:color="auto" w:fill="auto"/>
          </w:tcPr>
          <w:p w14:paraId="53758B8C" w14:textId="4FE5F74A" w:rsidR="00B41A32" w:rsidRPr="00B41A32" w:rsidRDefault="00B41A32" w:rsidP="005C544A">
            <w:pPr>
              <w:rPr>
                <w:rFonts w:ascii="Verdana" w:hAnsi="Verdana"/>
                <w:iCs/>
              </w:rPr>
            </w:pPr>
            <w:r w:rsidRPr="00B41A32">
              <w:rPr>
                <w:rFonts w:ascii="Verdana" w:hAnsi="Verdana"/>
                <w:iCs/>
              </w:rPr>
              <w:t xml:space="preserve">Independent Member – Digital </w:t>
            </w:r>
          </w:p>
        </w:tc>
      </w:tr>
      <w:tr w:rsidR="00B94298" w:rsidRPr="009A4B08" w14:paraId="0E46261B" w14:textId="77777777" w:rsidTr="00B41A32">
        <w:tc>
          <w:tcPr>
            <w:tcW w:w="2977" w:type="dxa"/>
            <w:vMerge/>
            <w:shd w:val="clear" w:color="auto" w:fill="BF8F00" w:themeFill="accent4" w:themeFillShade="BF"/>
          </w:tcPr>
          <w:p w14:paraId="76DA4649" w14:textId="77777777" w:rsidR="00B94298" w:rsidRPr="003C214E" w:rsidRDefault="00B94298" w:rsidP="005C544A">
            <w:pPr>
              <w:rPr>
                <w:rFonts w:ascii="Verdana" w:hAnsi="Verdana"/>
                <w:b/>
              </w:rPr>
            </w:pPr>
          </w:p>
        </w:tc>
        <w:tc>
          <w:tcPr>
            <w:tcW w:w="3756" w:type="dxa"/>
            <w:shd w:val="clear" w:color="auto" w:fill="auto"/>
          </w:tcPr>
          <w:p w14:paraId="2EC75F3F" w14:textId="511A8737" w:rsidR="00B94298" w:rsidRPr="00FE7A50" w:rsidRDefault="00B94298" w:rsidP="005C544A">
            <w:pPr>
              <w:rPr>
                <w:rFonts w:ascii="Verdana" w:hAnsi="Verdana"/>
                <w:iCs/>
              </w:rPr>
            </w:pPr>
            <w:r w:rsidRPr="00FE7A50">
              <w:rPr>
                <w:rFonts w:ascii="Verdana" w:hAnsi="Verdana"/>
                <w:iCs/>
              </w:rPr>
              <w:t>Helen Lentle</w:t>
            </w:r>
          </w:p>
        </w:tc>
        <w:tc>
          <w:tcPr>
            <w:tcW w:w="3757" w:type="dxa"/>
            <w:shd w:val="clear" w:color="auto" w:fill="auto"/>
          </w:tcPr>
          <w:p w14:paraId="319DD020" w14:textId="218AB5E9" w:rsidR="00B94298" w:rsidRPr="00B41A32" w:rsidRDefault="00B94298" w:rsidP="005C544A">
            <w:pPr>
              <w:rPr>
                <w:rFonts w:ascii="Verdana" w:hAnsi="Verdana"/>
                <w:iCs/>
              </w:rPr>
            </w:pPr>
            <w:r>
              <w:rPr>
                <w:rFonts w:ascii="Verdana" w:hAnsi="Verdana"/>
                <w:iCs/>
              </w:rPr>
              <w:t xml:space="preserve">Independent Member – Legal </w:t>
            </w:r>
          </w:p>
        </w:tc>
      </w:tr>
      <w:tr w:rsidR="00B94298" w:rsidRPr="009A4B08" w14:paraId="31F33356" w14:textId="77777777" w:rsidTr="00B41A32">
        <w:tc>
          <w:tcPr>
            <w:tcW w:w="2977" w:type="dxa"/>
            <w:vMerge/>
            <w:shd w:val="clear" w:color="auto" w:fill="BF8F00" w:themeFill="accent4" w:themeFillShade="BF"/>
          </w:tcPr>
          <w:p w14:paraId="0CE6A956" w14:textId="77777777" w:rsidR="00B94298" w:rsidRPr="003C214E" w:rsidRDefault="00B94298" w:rsidP="005C544A">
            <w:pPr>
              <w:rPr>
                <w:rFonts w:ascii="Verdana" w:hAnsi="Verdana"/>
                <w:b/>
              </w:rPr>
            </w:pPr>
          </w:p>
        </w:tc>
        <w:tc>
          <w:tcPr>
            <w:tcW w:w="3756" w:type="dxa"/>
            <w:shd w:val="clear" w:color="auto" w:fill="auto"/>
          </w:tcPr>
          <w:p w14:paraId="07FB0E3B" w14:textId="3757C3F2" w:rsidR="00B94298" w:rsidRPr="00FE7A50" w:rsidRDefault="00B94298" w:rsidP="005C544A">
            <w:pPr>
              <w:rPr>
                <w:rFonts w:ascii="Verdana" w:hAnsi="Verdana"/>
                <w:iCs/>
              </w:rPr>
            </w:pPr>
            <w:r w:rsidRPr="00FE7A50">
              <w:rPr>
                <w:rFonts w:ascii="Verdana" w:hAnsi="Verdana"/>
                <w:iCs/>
              </w:rPr>
              <w:t>Rachel Rowlands</w:t>
            </w:r>
          </w:p>
        </w:tc>
        <w:tc>
          <w:tcPr>
            <w:tcW w:w="3757" w:type="dxa"/>
            <w:shd w:val="clear" w:color="auto" w:fill="auto"/>
          </w:tcPr>
          <w:p w14:paraId="455D9392" w14:textId="2E4EE8A2" w:rsidR="00B94298" w:rsidRDefault="00B94298" w:rsidP="005C544A">
            <w:pPr>
              <w:rPr>
                <w:rFonts w:ascii="Verdana" w:hAnsi="Verdana"/>
                <w:iCs/>
              </w:rPr>
            </w:pPr>
            <w:r>
              <w:rPr>
                <w:rFonts w:ascii="Verdana" w:hAnsi="Verdana"/>
                <w:iCs/>
              </w:rPr>
              <w:t xml:space="preserve">Independent Member </w:t>
            </w:r>
            <w:r w:rsidR="00BC2002">
              <w:rPr>
                <w:rFonts w:ascii="Verdana" w:hAnsi="Verdana"/>
                <w:iCs/>
              </w:rPr>
              <w:t>–</w:t>
            </w:r>
            <w:r>
              <w:rPr>
                <w:rFonts w:ascii="Verdana" w:hAnsi="Verdana"/>
                <w:iCs/>
              </w:rPr>
              <w:t xml:space="preserve"> Community</w:t>
            </w:r>
            <w:r w:rsidR="00BC2002">
              <w:rPr>
                <w:rFonts w:ascii="Verdana" w:hAnsi="Verdana"/>
                <w:iCs/>
              </w:rPr>
              <w:t xml:space="preserve"> </w:t>
            </w:r>
          </w:p>
        </w:tc>
      </w:tr>
      <w:tr w:rsidR="00017200" w:rsidRPr="009A4B08" w14:paraId="64E16380" w14:textId="77777777" w:rsidTr="00B41A32">
        <w:tc>
          <w:tcPr>
            <w:tcW w:w="2977" w:type="dxa"/>
            <w:vMerge/>
            <w:shd w:val="clear" w:color="auto" w:fill="BF8F00" w:themeFill="accent4" w:themeFillShade="BF"/>
          </w:tcPr>
          <w:p w14:paraId="544232A2" w14:textId="77777777" w:rsidR="00017200" w:rsidRPr="003C214E" w:rsidRDefault="00017200" w:rsidP="005C544A">
            <w:pPr>
              <w:rPr>
                <w:rFonts w:ascii="Verdana" w:hAnsi="Verdana"/>
                <w:b/>
              </w:rPr>
            </w:pPr>
          </w:p>
        </w:tc>
        <w:tc>
          <w:tcPr>
            <w:tcW w:w="3756" w:type="dxa"/>
            <w:shd w:val="clear" w:color="auto" w:fill="auto"/>
          </w:tcPr>
          <w:p w14:paraId="0A9D4A3F" w14:textId="6221885A" w:rsidR="00017200" w:rsidRPr="00FE7A50" w:rsidRDefault="00017200" w:rsidP="005C544A">
            <w:pPr>
              <w:rPr>
                <w:rFonts w:ascii="Verdana" w:hAnsi="Verdana"/>
                <w:iCs/>
              </w:rPr>
            </w:pPr>
            <w:r w:rsidRPr="00FE7A50">
              <w:rPr>
                <w:rFonts w:ascii="Verdana" w:hAnsi="Verdana"/>
                <w:iCs/>
              </w:rPr>
              <w:t>Rhys Goode</w:t>
            </w:r>
          </w:p>
        </w:tc>
        <w:tc>
          <w:tcPr>
            <w:tcW w:w="3757" w:type="dxa"/>
            <w:shd w:val="clear" w:color="auto" w:fill="auto"/>
          </w:tcPr>
          <w:p w14:paraId="4F35FABF" w14:textId="09EBC9DB" w:rsidR="00017200" w:rsidRDefault="00017200" w:rsidP="005C544A">
            <w:pPr>
              <w:rPr>
                <w:rFonts w:ascii="Verdana" w:hAnsi="Verdana"/>
                <w:iCs/>
              </w:rPr>
            </w:pPr>
            <w:r>
              <w:rPr>
                <w:rFonts w:ascii="Verdana" w:hAnsi="Verdana"/>
                <w:iCs/>
              </w:rPr>
              <w:t xml:space="preserve">Independent Member – Local Authority </w:t>
            </w:r>
          </w:p>
        </w:tc>
      </w:tr>
      <w:tr w:rsidR="00B94298" w:rsidRPr="009A4B08" w14:paraId="4FB34D81" w14:textId="77777777" w:rsidTr="00B41A32">
        <w:tc>
          <w:tcPr>
            <w:tcW w:w="2977" w:type="dxa"/>
            <w:vMerge/>
            <w:shd w:val="clear" w:color="auto" w:fill="BF8F00" w:themeFill="accent4" w:themeFillShade="BF"/>
          </w:tcPr>
          <w:p w14:paraId="2BBB9C81" w14:textId="77777777" w:rsidR="00B94298" w:rsidRPr="003C214E" w:rsidRDefault="00B94298" w:rsidP="005C544A">
            <w:pPr>
              <w:rPr>
                <w:rFonts w:ascii="Verdana" w:hAnsi="Verdana"/>
                <w:b/>
              </w:rPr>
            </w:pPr>
          </w:p>
        </w:tc>
        <w:tc>
          <w:tcPr>
            <w:tcW w:w="3756" w:type="dxa"/>
            <w:shd w:val="clear" w:color="auto" w:fill="auto"/>
          </w:tcPr>
          <w:p w14:paraId="576FC69F" w14:textId="2907FEE0" w:rsidR="00B94298" w:rsidRPr="00FE7A50" w:rsidRDefault="00B94298" w:rsidP="005C544A">
            <w:pPr>
              <w:rPr>
                <w:rFonts w:ascii="Verdana" w:hAnsi="Verdana"/>
                <w:iCs/>
              </w:rPr>
            </w:pPr>
            <w:r w:rsidRPr="00FE7A50">
              <w:rPr>
                <w:rFonts w:ascii="Verdana" w:hAnsi="Verdana"/>
                <w:iCs/>
              </w:rPr>
              <w:t>Sally May</w:t>
            </w:r>
          </w:p>
        </w:tc>
        <w:tc>
          <w:tcPr>
            <w:tcW w:w="3757" w:type="dxa"/>
            <w:shd w:val="clear" w:color="auto" w:fill="auto"/>
          </w:tcPr>
          <w:p w14:paraId="76239FB8" w14:textId="6A0A1793" w:rsidR="00B94298" w:rsidRDefault="00B94298" w:rsidP="005C544A">
            <w:pPr>
              <w:rPr>
                <w:rFonts w:ascii="Verdana" w:hAnsi="Verdana"/>
                <w:iCs/>
              </w:rPr>
            </w:pPr>
            <w:r>
              <w:rPr>
                <w:rFonts w:ascii="Verdana" w:hAnsi="Verdana"/>
                <w:iCs/>
              </w:rPr>
              <w:t xml:space="preserve">Executive Director of Finance </w:t>
            </w:r>
          </w:p>
        </w:tc>
      </w:tr>
      <w:tr w:rsidR="00B41A32" w:rsidRPr="009A4B08" w14:paraId="37AA384F" w14:textId="77777777" w:rsidTr="00B41A32">
        <w:tc>
          <w:tcPr>
            <w:tcW w:w="2977" w:type="dxa"/>
            <w:vMerge/>
            <w:shd w:val="clear" w:color="auto" w:fill="BF8F00" w:themeFill="accent4" w:themeFillShade="BF"/>
          </w:tcPr>
          <w:p w14:paraId="2451478A" w14:textId="77777777" w:rsidR="00B41A32" w:rsidRPr="003C214E" w:rsidRDefault="00B41A32" w:rsidP="005C544A">
            <w:pPr>
              <w:rPr>
                <w:rFonts w:ascii="Verdana" w:hAnsi="Verdana"/>
                <w:b/>
              </w:rPr>
            </w:pPr>
          </w:p>
        </w:tc>
        <w:tc>
          <w:tcPr>
            <w:tcW w:w="3756" w:type="dxa"/>
            <w:shd w:val="clear" w:color="auto" w:fill="auto"/>
          </w:tcPr>
          <w:p w14:paraId="5D3241E3" w14:textId="7832A372" w:rsidR="00B41A32" w:rsidRPr="00FE7A50" w:rsidRDefault="00B94298" w:rsidP="005C544A">
            <w:pPr>
              <w:rPr>
                <w:rFonts w:ascii="Verdana" w:hAnsi="Verdana"/>
                <w:iCs/>
              </w:rPr>
            </w:pPr>
            <w:r w:rsidRPr="00FE7A50">
              <w:rPr>
                <w:rFonts w:ascii="Verdana" w:hAnsi="Verdana"/>
                <w:iCs/>
              </w:rPr>
              <w:t>Philip Daniels</w:t>
            </w:r>
          </w:p>
        </w:tc>
        <w:tc>
          <w:tcPr>
            <w:tcW w:w="3757" w:type="dxa"/>
            <w:shd w:val="clear" w:color="auto" w:fill="auto"/>
          </w:tcPr>
          <w:p w14:paraId="6C16899D" w14:textId="6B5DEC2C" w:rsidR="00B41A32" w:rsidRPr="00B41A32" w:rsidRDefault="00B94298" w:rsidP="005C544A">
            <w:pPr>
              <w:rPr>
                <w:rFonts w:ascii="Verdana" w:hAnsi="Verdana"/>
                <w:iCs/>
              </w:rPr>
            </w:pPr>
            <w:r w:rsidRPr="00B41A32">
              <w:rPr>
                <w:rFonts w:ascii="Verdana" w:hAnsi="Verdana"/>
                <w:iCs/>
              </w:rPr>
              <w:t>Executive Director of Public Health</w:t>
            </w:r>
          </w:p>
        </w:tc>
      </w:tr>
      <w:tr w:rsidR="00B41A32" w:rsidRPr="009A4B08" w14:paraId="58BA5404" w14:textId="77777777" w:rsidTr="00B41A32">
        <w:tc>
          <w:tcPr>
            <w:tcW w:w="2977" w:type="dxa"/>
            <w:vMerge/>
            <w:shd w:val="clear" w:color="auto" w:fill="BF8F00" w:themeFill="accent4" w:themeFillShade="BF"/>
          </w:tcPr>
          <w:p w14:paraId="15559F8D" w14:textId="77777777" w:rsidR="00B41A32" w:rsidRPr="003C214E" w:rsidRDefault="00B41A32" w:rsidP="005C544A">
            <w:pPr>
              <w:rPr>
                <w:rFonts w:ascii="Verdana" w:hAnsi="Verdana"/>
                <w:b/>
              </w:rPr>
            </w:pPr>
          </w:p>
        </w:tc>
        <w:tc>
          <w:tcPr>
            <w:tcW w:w="3756" w:type="dxa"/>
            <w:shd w:val="clear" w:color="auto" w:fill="auto"/>
          </w:tcPr>
          <w:p w14:paraId="10D6A7BC" w14:textId="5FA87EDC" w:rsidR="00B41A32" w:rsidRPr="00FE7A50" w:rsidRDefault="00B41A32" w:rsidP="005C544A">
            <w:pPr>
              <w:rPr>
                <w:rFonts w:ascii="Verdana" w:hAnsi="Verdana"/>
                <w:iCs/>
              </w:rPr>
            </w:pPr>
            <w:r w:rsidRPr="00FE7A50">
              <w:rPr>
                <w:rFonts w:ascii="Verdana" w:hAnsi="Verdana"/>
                <w:iCs/>
              </w:rPr>
              <w:t>Dom Hurford</w:t>
            </w:r>
          </w:p>
        </w:tc>
        <w:tc>
          <w:tcPr>
            <w:tcW w:w="3757" w:type="dxa"/>
            <w:shd w:val="clear" w:color="auto" w:fill="auto"/>
          </w:tcPr>
          <w:p w14:paraId="15EDA407" w14:textId="6EA0EFA0" w:rsidR="00B41A32" w:rsidRPr="00B41A32" w:rsidRDefault="00B41A32" w:rsidP="005C544A">
            <w:pPr>
              <w:rPr>
                <w:rFonts w:ascii="Verdana" w:hAnsi="Verdana"/>
                <w:iCs/>
              </w:rPr>
            </w:pPr>
            <w:r w:rsidRPr="00B41A32">
              <w:rPr>
                <w:rFonts w:ascii="Verdana" w:hAnsi="Verdana"/>
                <w:iCs/>
              </w:rPr>
              <w:t>Executive Medical Director</w:t>
            </w:r>
          </w:p>
        </w:tc>
      </w:tr>
      <w:tr w:rsidR="00B41A32" w:rsidRPr="009A4B08" w14:paraId="7747742F" w14:textId="77777777" w:rsidTr="00B41A32">
        <w:tc>
          <w:tcPr>
            <w:tcW w:w="2977" w:type="dxa"/>
            <w:vMerge/>
            <w:shd w:val="clear" w:color="auto" w:fill="BF8F00" w:themeFill="accent4" w:themeFillShade="BF"/>
          </w:tcPr>
          <w:p w14:paraId="0363C9A8" w14:textId="77777777" w:rsidR="00B41A32" w:rsidRPr="003C214E" w:rsidRDefault="00B41A32" w:rsidP="005C544A">
            <w:pPr>
              <w:rPr>
                <w:rFonts w:ascii="Verdana" w:hAnsi="Verdana"/>
                <w:b/>
              </w:rPr>
            </w:pPr>
          </w:p>
        </w:tc>
        <w:tc>
          <w:tcPr>
            <w:tcW w:w="3756" w:type="dxa"/>
            <w:shd w:val="clear" w:color="auto" w:fill="auto"/>
          </w:tcPr>
          <w:p w14:paraId="263BD387" w14:textId="57EC0CF7" w:rsidR="00B41A32" w:rsidRPr="00FE7A50" w:rsidRDefault="00B41A32" w:rsidP="005C544A">
            <w:pPr>
              <w:rPr>
                <w:rFonts w:ascii="Verdana" w:hAnsi="Verdana"/>
                <w:iCs/>
              </w:rPr>
            </w:pPr>
            <w:r w:rsidRPr="00FE7A50">
              <w:rPr>
                <w:rFonts w:ascii="Verdana" w:hAnsi="Verdana"/>
                <w:iCs/>
              </w:rPr>
              <w:t>Gethin Hughes</w:t>
            </w:r>
          </w:p>
        </w:tc>
        <w:tc>
          <w:tcPr>
            <w:tcW w:w="3757" w:type="dxa"/>
            <w:shd w:val="clear" w:color="auto" w:fill="auto"/>
          </w:tcPr>
          <w:p w14:paraId="602E9CEF" w14:textId="38F42EC6" w:rsidR="00B41A32" w:rsidRPr="00B41A32" w:rsidRDefault="00B41A32" w:rsidP="005C544A">
            <w:pPr>
              <w:rPr>
                <w:rFonts w:ascii="Verdana" w:hAnsi="Verdana"/>
                <w:iCs/>
              </w:rPr>
            </w:pPr>
            <w:r w:rsidRPr="00B41A32">
              <w:rPr>
                <w:rFonts w:ascii="Verdana" w:hAnsi="Verdana"/>
                <w:iCs/>
              </w:rPr>
              <w:t>Chief Operating Officer</w:t>
            </w:r>
          </w:p>
        </w:tc>
      </w:tr>
      <w:tr w:rsidR="00B41A32" w:rsidRPr="009A4B08" w14:paraId="3BA8FA0F" w14:textId="77777777" w:rsidTr="00B41A32">
        <w:tc>
          <w:tcPr>
            <w:tcW w:w="2977" w:type="dxa"/>
            <w:vMerge/>
            <w:shd w:val="clear" w:color="auto" w:fill="BF8F00" w:themeFill="accent4" w:themeFillShade="BF"/>
          </w:tcPr>
          <w:p w14:paraId="033BECE0" w14:textId="77777777" w:rsidR="00B41A32" w:rsidRPr="003C214E" w:rsidRDefault="00B41A32" w:rsidP="005C544A">
            <w:pPr>
              <w:rPr>
                <w:rFonts w:ascii="Verdana" w:hAnsi="Verdana"/>
                <w:b/>
              </w:rPr>
            </w:pPr>
          </w:p>
        </w:tc>
        <w:tc>
          <w:tcPr>
            <w:tcW w:w="3756" w:type="dxa"/>
            <w:shd w:val="clear" w:color="auto" w:fill="auto"/>
          </w:tcPr>
          <w:p w14:paraId="2CFB0187" w14:textId="0C9A1F8F" w:rsidR="00B41A32" w:rsidRPr="00FE7A50" w:rsidRDefault="00B41A32" w:rsidP="005C544A">
            <w:pPr>
              <w:rPr>
                <w:rFonts w:ascii="Verdana" w:hAnsi="Verdana"/>
                <w:iCs/>
              </w:rPr>
            </w:pPr>
            <w:r w:rsidRPr="00FE7A50">
              <w:rPr>
                <w:rFonts w:ascii="Verdana" w:hAnsi="Verdana"/>
                <w:iCs/>
              </w:rPr>
              <w:t>Hywel Daniel</w:t>
            </w:r>
          </w:p>
        </w:tc>
        <w:tc>
          <w:tcPr>
            <w:tcW w:w="3757" w:type="dxa"/>
            <w:shd w:val="clear" w:color="auto" w:fill="auto"/>
          </w:tcPr>
          <w:p w14:paraId="34765BB5" w14:textId="044A463F" w:rsidR="00B41A32" w:rsidRPr="00B41A32" w:rsidRDefault="00B41A32" w:rsidP="005C544A">
            <w:pPr>
              <w:rPr>
                <w:rFonts w:ascii="Verdana" w:hAnsi="Verdana"/>
                <w:iCs/>
              </w:rPr>
            </w:pPr>
            <w:r w:rsidRPr="00B41A32">
              <w:rPr>
                <w:rFonts w:ascii="Verdana" w:hAnsi="Verdana"/>
                <w:iCs/>
              </w:rPr>
              <w:t>Executive Director of People</w:t>
            </w:r>
          </w:p>
        </w:tc>
      </w:tr>
      <w:tr w:rsidR="00B41A32" w:rsidRPr="009A4B08" w14:paraId="2A93BECB" w14:textId="77777777" w:rsidTr="00B41A32">
        <w:tc>
          <w:tcPr>
            <w:tcW w:w="2977" w:type="dxa"/>
            <w:vMerge/>
            <w:shd w:val="clear" w:color="auto" w:fill="BF8F00" w:themeFill="accent4" w:themeFillShade="BF"/>
          </w:tcPr>
          <w:p w14:paraId="70E64534" w14:textId="77777777" w:rsidR="00B41A32" w:rsidRPr="003C214E" w:rsidRDefault="00B41A32" w:rsidP="005C544A">
            <w:pPr>
              <w:rPr>
                <w:rFonts w:ascii="Verdana" w:hAnsi="Verdana"/>
                <w:b/>
              </w:rPr>
            </w:pPr>
          </w:p>
        </w:tc>
        <w:tc>
          <w:tcPr>
            <w:tcW w:w="3756" w:type="dxa"/>
            <w:shd w:val="clear" w:color="auto" w:fill="auto"/>
          </w:tcPr>
          <w:p w14:paraId="4CF9D5E0" w14:textId="024CCB92" w:rsidR="00B41A32" w:rsidRPr="00FE7A50" w:rsidRDefault="00B41A32" w:rsidP="005C544A">
            <w:pPr>
              <w:rPr>
                <w:rFonts w:ascii="Verdana" w:hAnsi="Verdana"/>
                <w:iCs/>
              </w:rPr>
            </w:pPr>
            <w:r w:rsidRPr="00FE7A50">
              <w:rPr>
                <w:rFonts w:ascii="Verdana" w:hAnsi="Verdana"/>
                <w:iCs/>
              </w:rPr>
              <w:t>Claire Thompson</w:t>
            </w:r>
          </w:p>
        </w:tc>
        <w:tc>
          <w:tcPr>
            <w:tcW w:w="3757" w:type="dxa"/>
            <w:shd w:val="clear" w:color="auto" w:fill="auto"/>
          </w:tcPr>
          <w:p w14:paraId="278EC120" w14:textId="443AB85B" w:rsidR="00B41A32" w:rsidRPr="00B41A32" w:rsidRDefault="00B41A32" w:rsidP="005C544A">
            <w:pPr>
              <w:rPr>
                <w:rFonts w:ascii="Verdana" w:hAnsi="Verdana"/>
                <w:iCs/>
              </w:rPr>
            </w:pPr>
            <w:r w:rsidRPr="00B41A32">
              <w:rPr>
                <w:rFonts w:ascii="Verdana" w:hAnsi="Verdana"/>
                <w:iCs/>
              </w:rPr>
              <w:t>Executive Director of Strategy &amp; Transformation</w:t>
            </w:r>
          </w:p>
        </w:tc>
      </w:tr>
      <w:tr w:rsidR="00B41A32" w:rsidRPr="009A4B08" w14:paraId="6677796C" w14:textId="77777777" w:rsidTr="00B41A32">
        <w:tc>
          <w:tcPr>
            <w:tcW w:w="2977" w:type="dxa"/>
            <w:vMerge/>
            <w:shd w:val="clear" w:color="auto" w:fill="BF8F00" w:themeFill="accent4" w:themeFillShade="BF"/>
          </w:tcPr>
          <w:p w14:paraId="2AA10CD0" w14:textId="77777777" w:rsidR="00B41A32" w:rsidRPr="003C214E" w:rsidRDefault="00B41A32" w:rsidP="005C544A">
            <w:pPr>
              <w:rPr>
                <w:rFonts w:ascii="Verdana" w:hAnsi="Verdana"/>
                <w:b/>
              </w:rPr>
            </w:pPr>
          </w:p>
        </w:tc>
        <w:tc>
          <w:tcPr>
            <w:tcW w:w="3756" w:type="dxa"/>
            <w:shd w:val="clear" w:color="auto" w:fill="auto"/>
          </w:tcPr>
          <w:p w14:paraId="7F755556" w14:textId="29E81032" w:rsidR="00B41A32" w:rsidRPr="00FE7A50" w:rsidRDefault="00AA5235" w:rsidP="005C544A">
            <w:pPr>
              <w:rPr>
                <w:rFonts w:ascii="Verdana" w:hAnsi="Verdana"/>
                <w:iCs/>
              </w:rPr>
            </w:pPr>
            <w:r w:rsidRPr="00FE7A50">
              <w:rPr>
                <w:rFonts w:ascii="Verdana" w:hAnsi="Verdana"/>
                <w:iCs/>
              </w:rPr>
              <w:t>Lauren Edwards</w:t>
            </w:r>
          </w:p>
        </w:tc>
        <w:tc>
          <w:tcPr>
            <w:tcW w:w="3757" w:type="dxa"/>
            <w:shd w:val="clear" w:color="auto" w:fill="auto"/>
          </w:tcPr>
          <w:p w14:paraId="5357B2E9" w14:textId="3E8F1498" w:rsidR="00B41A32" w:rsidRPr="00B41A32" w:rsidRDefault="00AA5235" w:rsidP="005C544A">
            <w:pPr>
              <w:rPr>
                <w:rFonts w:ascii="Verdana" w:hAnsi="Verdana"/>
                <w:iCs/>
              </w:rPr>
            </w:pPr>
            <w:r>
              <w:rPr>
                <w:rFonts w:ascii="Verdana" w:hAnsi="Verdana"/>
                <w:iCs/>
              </w:rPr>
              <w:t>Executive Director of Allied Health Professionals &amp; Health Sciences</w:t>
            </w:r>
          </w:p>
        </w:tc>
      </w:tr>
      <w:tr w:rsidR="00017200" w:rsidRPr="009A4B08" w14:paraId="4082E292" w14:textId="77777777" w:rsidTr="00B41A32">
        <w:tc>
          <w:tcPr>
            <w:tcW w:w="2977" w:type="dxa"/>
            <w:shd w:val="clear" w:color="auto" w:fill="BF8F00" w:themeFill="accent4" w:themeFillShade="BF"/>
          </w:tcPr>
          <w:p w14:paraId="61984A0D" w14:textId="77777777" w:rsidR="00017200" w:rsidRPr="003C214E" w:rsidRDefault="00017200" w:rsidP="005C544A">
            <w:pPr>
              <w:rPr>
                <w:rFonts w:ascii="Verdana" w:hAnsi="Verdana"/>
                <w:b/>
              </w:rPr>
            </w:pPr>
          </w:p>
        </w:tc>
        <w:tc>
          <w:tcPr>
            <w:tcW w:w="3756" w:type="dxa"/>
            <w:shd w:val="clear" w:color="auto" w:fill="auto"/>
          </w:tcPr>
          <w:p w14:paraId="2A5DBFF2" w14:textId="36A5CC4F" w:rsidR="00017200" w:rsidRPr="00FE7A50" w:rsidRDefault="00017200" w:rsidP="005C544A">
            <w:pPr>
              <w:rPr>
                <w:rFonts w:ascii="Verdana" w:hAnsi="Verdana"/>
                <w:iCs/>
              </w:rPr>
            </w:pPr>
            <w:r w:rsidRPr="00FE7A50">
              <w:rPr>
                <w:rFonts w:ascii="Verdana" w:hAnsi="Verdana"/>
                <w:iCs/>
              </w:rPr>
              <w:t>Richard Hughes</w:t>
            </w:r>
          </w:p>
        </w:tc>
        <w:tc>
          <w:tcPr>
            <w:tcW w:w="3757" w:type="dxa"/>
            <w:shd w:val="clear" w:color="auto" w:fill="auto"/>
          </w:tcPr>
          <w:p w14:paraId="69997DFB" w14:textId="7E965701" w:rsidR="00017200" w:rsidRDefault="00017200" w:rsidP="005C544A">
            <w:pPr>
              <w:rPr>
                <w:rFonts w:ascii="Verdana" w:hAnsi="Verdana"/>
                <w:iCs/>
              </w:rPr>
            </w:pPr>
            <w:r>
              <w:rPr>
                <w:rFonts w:ascii="Verdana" w:hAnsi="Verdana"/>
                <w:iCs/>
              </w:rPr>
              <w:t xml:space="preserve">Interim Executive Director of Nursing </w:t>
            </w:r>
          </w:p>
        </w:tc>
      </w:tr>
      <w:tr w:rsidR="00017200" w:rsidRPr="009A4B08" w14:paraId="421B4929" w14:textId="77777777" w:rsidTr="00B41A32">
        <w:tc>
          <w:tcPr>
            <w:tcW w:w="2977" w:type="dxa"/>
            <w:shd w:val="clear" w:color="auto" w:fill="BF8F00" w:themeFill="accent4" w:themeFillShade="BF"/>
          </w:tcPr>
          <w:p w14:paraId="74CE1EA6" w14:textId="77777777" w:rsidR="00017200" w:rsidRPr="003C214E" w:rsidRDefault="00017200" w:rsidP="005C544A">
            <w:pPr>
              <w:rPr>
                <w:rFonts w:ascii="Verdana" w:hAnsi="Verdana"/>
                <w:b/>
              </w:rPr>
            </w:pPr>
          </w:p>
        </w:tc>
        <w:tc>
          <w:tcPr>
            <w:tcW w:w="3756" w:type="dxa"/>
            <w:shd w:val="clear" w:color="auto" w:fill="auto"/>
          </w:tcPr>
          <w:p w14:paraId="227AB041" w14:textId="239C06EF" w:rsidR="00017200" w:rsidRPr="00FE7A50" w:rsidRDefault="00017200" w:rsidP="005C544A">
            <w:pPr>
              <w:rPr>
                <w:rFonts w:ascii="Verdana" w:hAnsi="Verdana"/>
                <w:iCs/>
              </w:rPr>
            </w:pPr>
            <w:r w:rsidRPr="00FE7A50">
              <w:rPr>
                <w:rFonts w:ascii="Verdana" w:hAnsi="Verdana"/>
                <w:iCs/>
              </w:rPr>
              <w:t>Alex Brown</w:t>
            </w:r>
          </w:p>
        </w:tc>
        <w:tc>
          <w:tcPr>
            <w:tcW w:w="3757" w:type="dxa"/>
            <w:shd w:val="clear" w:color="auto" w:fill="auto"/>
          </w:tcPr>
          <w:p w14:paraId="57C88175" w14:textId="52EF0BA2" w:rsidR="00017200" w:rsidRDefault="00017200" w:rsidP="005C544A">
            <w:pPr>
              <w:rPr>
                <w:rFonts w:ascii="Verdana" w:hAnsi="Verdana"/>
                <w:iCs/>
              </w:rPr>
            </w:pPr>
            <w:r>
              <w:rPr>
                <w:rFonts w:ascii="Verdana" w:hAnsi="Verdana"/>
                <w:iCs/>
              </w:rPr>
              <w:t>Associate Board Member</w:t>
            </w:r>
            <w:r w:rsidR="00E208B2">
              <w:rPr>
                <w:rFonts w:ascii="Verdana" w:hAnsi="Verdana"/>
                <w:iCs/>
              </w:rPr>
              <w:t xml:space="preserve"> (</w:t>
            </w:r>
            <w:r w:rsidR="00FE7A50">
              <w:rPr>
                <w:rFonts w:ascii="Verdana" w:hAnsi="Verdana"/>
                <w:iCs/>
              </w:rPr>
              <w:t>V</w:t>
            </w:r>
            <w:r w:rsidR="00E208B2">
              <w:rPr>
                <w:rFonts w:ascii="Verdana" w:hAnsi="Verdana"/>
                <w:iCs/>
              </w:rPr>
              <w:t>irtually)</w:t>
            </w:r>
          </w:p>
        </w:tc>
      </w:tr>
      <w:tr w:rsidR="00FE7A50" w:rsidRPr="009A4B08" w14:paraId="384AD855" w14:textId="77777777" w:rsidTr="00B41A32">
        <w:tc>
          <w:tcPr>
            <w:tcW w:w="2977" w:type="dxa"/>
            <w:shd w:val="clear" w:color="auto" w:fill="BF8F00" w:themeFill="accent4" w:themeFillShade="BF"/>
          </w:tcPr>
          <w:p w14:paraId="4A5DA2E1" w14:textId="77777777" w:rsidR="00FE7A50" w:rsidRPr="003C214E" w:rsidRDefault="00FE7A50" w:rsidP="00FE7A50">
            <w:pPr>
              <w:rPr>
                <w:rFonts w:ascii="Verdana" w:hAnsi="Verdana"/>
                <w:b/>
              </w:rPr>
            </w:pPr>
          </w:p>
        </w:tc>
        <w:tc>
          <w:tcPr>
            <w:tcW w:w="3756" w:type="dxa"/>
            <w:shd w:val="clear" w:color="auto" w:fill="auto"/>
          </w:tcPr>
          <w:p w14:paraId="053E765F" w14:textId="07C1C3C6" w:rsidR="00FE7A50" w:rsidRPr="00FE7A50" w:rsidRDefault="00FE7A50" w:rsidP="00FE7A50">
            <w:pPr>
              <w:rPr>
                <w:rFonts w:ascii="Verdana" w:hAnsi="Verdana"/>
                <w:iCs/>
              </w:rPr>
            </w:pPr>
            <w:r w:rsidRPr="00FE7A50">
              <w:rPr>
                <w:rFonts w:ascii="Verdana" w:hAnsi="Verdana"/>
                <w:iCs/>
              </w:rPr>
              <w:t>Sarah Medlicott</w:t>
            </w:r>
          </w:p>
        </w:tc>
        <w:tc>
          <w:tcPr>
            <w:tcW w:w="3757" w:type="dxa"/>
            <w:shd w:val="clear" w:color="auto" w:fill="auto"/>
          </w:tcPr>
          <w:p w14:paraId="484FCBD0" w14:textId="2AAE2FAE" w:rsidR="00FE7A50" w:rsidRDefault="00FE7A50" w:rsidP="00FE7A50">
            <w:pPr>
              <w:rPr>
                <w:rFonts w:ascii="Verdana" w:hAnsi="Verdana"/>
                <w:iCs/>
              </w:rPr>
            </w:pPr>
            <w:r>
              <w:rPr>
                <w:rFonts w:ascii="Verdana" w:hAnsi="Verdana"/>
                <w:iCs/>
              </w:rPr>
              <w:t xml:space="preserve">Associate Board Member </w:t>
            </w:r>
          </w:p>
        </w:tc>
      </w:tr>
      <w:tr w:rsidR="00FE7A50" w:rsidRPr="009A4B08" w14:paraId="29C10A2A" w14:textId="77777777" w:rsidTr="00B41A32">
        <w:tc>
          <w:tcPr>
            <w:tcW w:w="2977" w:type="dxa"/>
            <w:shd w:val="clear" w:color="auto" w:fill="BF8F00" w:themeFill="accent4" w:themeFillShade="BF"/>
          </w:tcPr>
          <w:p w14:paraId="75E3DFF0" w14:textId="77777777" w:rsidR="00FE7A50" w:rsidRPr="003C214E" w:rsidRDefault="00FE7A50" w:rsidP="00FE7A50">
            <w:pPr>
              <w:rPr>
                <w:rFonts w:ascii="Verdana" w:hAnsi="Verdana"/>
                <w:b/>
              </w:rPr>
            </w:pPr>
          </w:p>
        </w:tc>
        <w:tc>
          <w:tcPr>
            <w:tcW w:w="3756" w:type="dxa"/>
            <w:shd w:val="clear" w:color="auto" w:fill="auto"/>
          </w:tcPr>
          <w:p w14:paraId="4212F18C" w14:textId="56573742" w:rsidR="00FE7A50" w:rsidRPr="00FE7A50" w:rsidRDefault="00FE7A50" w:rsidP="00FE7A50">
            <w:pPr>
              <w:rPr>
                <w:rFonts w:ascii="Verdana" w:hAnsi="Verdana"/>
                <w:iCs/>
              </w:rPr>
            </w:pPr>
            <w:r w:rsidRPr="00FE7A50">
              <w:rPr>
                <w:rFonts w:ascii="Verdana" w:hAnsi="Verdana"/>
                <w:iCs/>
              </w:rPr>
              <w:t>Paul Deenik</w:t>
            </w:r>
          </w:p>
        </w:tc>
        <w:tc>
          <w:tcPr>
            <w:tcW w:w="3757" w:type="dxa"/>
            <w:shd w:val="clear" w:color="auto" w:fill="auto"/>
          </w:tcPr>
          <w:p w14:paraId="6BC96F55" w14:textId="3594F375" w:rsidR="00FE7A50" w:rsidRDefault="00FE7A50" w:rsidP="00FE7A50">
            <w:pPr>
              <w:rPr>
                <w:rFonts w:ascii="Verdana" w:hAnsi="Verdana"/>
                <w:iCs/>
              </w:rPr>
            </w:pPr>
            <w:r>
              <w:rPr>
                <w:rFonts w:ascii="Verdana" w:hAnsi="Verdana"/>
                <w:iCs/>
              </w:rPr>
              <w:t>Associate Board Member</w:t>
            </w:r>
          </w:p>
        </w:tc>
      </w:tr>
      <w:tr w:rsidR="00FE7A50" w:rsidRPr="009A4B08" w14:paraId="59D68170" w14:textId="77777777" w:rsidTr="005C544A">
        <w:tc>
          <w:tcPr>
            <w:tcW w:w="2977" w:type="dxa"/>
            <w:vMerge w:val="restart"/>
            <w:shd w:val="clear" w:color="auto" w:fill="BF8F00" w:themeFill="accent4" w:themeFillShade="BF"/>
          </w:tcPr>
          <w:p w14:paraId="5E024268" w14:textId="77777777" w:rsidR="00FE7A50" w:rsidRDefault="00FE7A50" w:rsidP="00FE7A50">
            <w:pPr>
              <w:rPr>
                <w:rFonts w:ascii="Verdana" w:hAnsi="Verdana"/>
                <w:b/>
              </w:rPr>
            </w:pPr>
            <w:r w:rsidRPr="003C214E">
              <w:rPr>
                <w:rFonts w:ascii="Verdana" w:hAnsi="Verdana"/>
                <w:b/>
              </w:rPr>
              <w:lastRenderedPageBreak/>
              <w:t>In Attendance</w:t>
            </w:r>
          </w:p>
          <w:p w14:paraId="64CC11EF" w14:textId="77777777" w:rsidR="00FE7A50" w:rsidRPr="0006667B" w:rsidRDefault="00FE7A50" w:rsidP="00FE7A50">
            <w:pPr>
              <w:rPr>
                <w:rFonts w:ascii="Verdana" w:hAnsi="Verdana"/>
              </w:rPr>
            </w:pPr>
          </w:p>
          <w:p w14:paraId="321857F2" w14:textId="77777777" w:rsidR="00FE7A50" w:rsidRPr="0006667B" w:rsidRDefault="00FE7A50" w:rsidP="00FE7A50">
            <w:pPr>
              <w:rPr>
                <w:rFonts w:ascii="Verdana" w:hAnsi="Verdana"/>
              </w:rPr>
            </w:pPr>
          </w:p>
          <w:p w14:paraId="7C6758A0" w14:textId="77777777" w:rsidR="00FE7A50" w:rsidRPr="0006667B" w:rsidRDefault="00FE7A50" w:rsidP="00FE7A50">
            <w:pPr>
              <w:rPr>
                <w:rFonts w:ascii="Verdana" w:hAnsi="Verdana"/>
              </w:rPr>
            </w:pPr>
          </w:p>
          <w:p w14:paraId="17C5BAFD" w14:textId="77777777" w:rsidR="00FE7A50" w:rsidRPr="0006667B" w:rsidRDefault="00FE7A50" w:rsidP="00FE7A50">
            <w:pPr>
              <w:rPr>
                <w:rFonts w:ascii="Verdana" w:hAnsi="Verdana"/>
              </w:rPr>
            </w:pPr>
          </w:p>
          <w:p w14:paraId="696965A1" w14:textId="77777777" w:rsidR="00FE7A50" w:rsidRPr="0006667B" w:rsidRDefault="00FE7A50" w:rsidP="00FE7A50">
            <w:pPr>
              <w:rPr>
                <w:rFonts w:ascii="Verdana" w:hAnsi="Verdana"/>
              </w:rPr>
            </w:pPr>
          </w:p>
          <w:p w14:paraId="129012BA" w14:textId="77777777" w:rsidR="00FE7A50" w:rsidRPr="0006667B" w:rsidRDefault="00FE7A50" w:rsidP="00FE7A50">
            <w:pPr>
              <w:rPr>
                <w:rFonts w:ascii="Verdana" w:hAnsi="Verdana"/>
              </w:rPr>
            </w:pPr>
          </w:p>
          <w:p w14:paraId="5CF7C7AD" w14:textId="77777777" w:rsidR="00FE7A50" w:rsidRPr="0006667B" w:rsidRDefault="00FE7A50" w:rsidP="00FE7A50">
            <w:pPr>
              <w:rPr>
                <w:rFonts w:ascii="Verdana" w:hAnsi="Verdana"/>
              </w:rPr>
            </w:pPr>
          </w:p>
          <w:p w14:paraId="221C9BD3" w14:textId="77777777" w:rsidR="00FE7A50" w:rsidRPr="0006667B" w:rsidRDefault="00FE7A50" w:rsidP="00FE7A50">
            <w:pPr>
              <w:rPr>
                <w:rFonts w:ascii="Verdana" w:hAnsi="Verdana"/>
              </w:rPr>
            </w:pPr>
          </w:p>
          <w:p w14:paraId="1AC35A96" w14:textId="77777777" w:rsidR="00FE7A50" w:rsidRPr="0006667B" w:rsidRDefault="00FE7A50" w:rsidP="00FE7A50">
            <w:pPr>
              <w:rPr>
                <w:rFonts w:ascii="Verdana" w:hAnsi="Verdana"/>
              </w:rPr>
            </w:pPr>
          </w:p>
          <w:p w14:paraId="1221E2C7" w14:textId="77777777" w:rsidR="00FE7A50" w:rsidRPr="0006667B" w:rsidRDefault="00FE7A50" w:rsidP="00FE7A50">
            <w:pPr>
              <w:rPr>
                <w:rFonts w:ascii="Verdana" w:hAnsi="Verdana"/>
              </w:rPr>
            </w:pPr>
          </w:p>
          <w:p w14:paraId="035F22D6" w14:textId="5376DDA5" w:rsidR="00FE7A50" w:rsidRPr="0006667B" w:rsidRDefault="00FE7A50" w:rsidP="00FE7A50">
            <w:pPr>
              <w:rPr>
                <w:rFonts w:ascii="Verdana" w:hAnsi="Verdana"/>
              </w:rPr>
            </w:pPr>
          </w:p>
        </w:tc>
        <w:tc>
          <w:tcPr>
            <w:tcW w:w="3756" w:type="dxa"/>
          </w:tcPr>
          <w:p w14:paraId="73C820DD" w14:textId="299FDD2D" w:rsidR="00FE7A50" w:rsidRPr="00FE7A50" w:rsidRDefault="00FE7A50" w:rsidP="00FE7A50">
            <w:pPr>
              <w:rPr>
                <w:rFonts w:ascii="Verdana" w:hAnsi="Verdana"/>
                <w:iCs/>
              </w:rPr>
            </w:pPr>
            <w:r w:rsidRPr="00FE7A50">
              <w:rPr>
                <w:rFonts w:ascii="Verdana" w:hAnsi="Verdana"/>
                <w:iCs/>
              </w:rPr>
              <w:t>Gareth Watts</w:t>
            </w:r>
          </w:p>
        </w:tc>
        <w:tc>
          <w:tcPr>
            <w:tcW w:w="3757" w:type="dxa"/>
          </w:tcPr>
          <w:p w14:paraId="5FA1B62B" w14:textId="679E35BE" w:rsidR="00FE7A50" w:rsidRPr="00B41A32" w:rsidRDefault="00FE7A50" w:rsidP="00FE7A50">
            <w:pPr>
              <w:rPr>
                <w:rFonts w:ascii="Verdana" w:hAnsi="Verdana"/>
                <w:iCs/>
              </w:rPr>
            </w:pPr>
            <w:r w:rsidRPr="00B41A32">
              <w:rPr>
                <w:rFonts w:ascii="Verdana" w:hAnsi="Verdana"/>
                <w:iCs/>
              </w:rPr>
              <w:t>Director of Corporate Governance/Board Secretary</w:t>
            </w:r>
          </w:p>
        </w:tc>
      </w:tr>
      <w:tr w:rsidR="00FE7A50" w:rsidRPr="009A4B08" w14:paraId="43FFF87F" w14:textId="77777777" w:rsidTr="005C544A">
        <w:tc>
          <w:tcPr>
            <w:tcW w:w="2977" w:type="dxa"/>
            <w:vMerge/>
            <w:shd w:val="clear" w:color="auto" w:fill="BF8F00" w:themeFill="accent4" w:themeFillShade="BF"/>
          </w:tcPr>
          <w:p w14:paraId="29ED7C45" w14:textId="77777777" w:rsidR="00FE7A50" w:rsidRPr="003C214E" w:rsidRDefault="00FE7A50" w:rsidP="00FE7A50">
            <w:pPr>
              <w:rPr>
                <w:rFonts w:ascii="Verdana" w:hAnsi="Verdana"/>
                <w:b/>
              </w:rPr>
            </w:pPr>
          </w:p>
        </w:tc>
        <w:tc>
          <w:tcPr>
            <w:tcW w:w="3756" w:type="dxa"/>
          </w:tcPr>
          <w:p w14:paraId="16C53929" w14:textId="54CB0814" w:rsidR="00FE7A50" w:rsidRPr="00FE7A50" w:rsidRDefault="00FE7A50" w:rsidP="00FE7A50">
            <w:pPr>
              <w:rPr>
                <w:rFonts w:ascii="Verdana" w:hAnsi="Verdana"/>
                <w:iCs/>
              </w:rPr>
            </w:pPr>
            <w:r w:rsidRPr="00FE7A50">
              <w:rPr>
                <w:rFonts w:ascii="Verdana" w:hAnsi="Verdana"/>
                <w:iCs/>
              </w:rPr>
              <w:t>Simon Blackburn</w:t>
            </w:r>
          </w:p>
        </w:tc>
        <w:tc>
          <w:tcPr>
            <w:tcW w:w="3757" w:type="dxa"/>
          </w:tcPr>
          <w:p w14:paraId="33B00BCE" w14:textId="48DD6994" w:rsidR="00FE7A50" w:rsidRPr="00B41A32" w:rsidRDefault="00FE7A50" w:rsidP="00FE7A50">
            <w:pPr>
              <w:rPr>
                <w:rFonts w:ascii="Verdana" w:hAnsi="Verdana"/>
              </w:rPr>
            </w:pPr>
            <w:r>
              <w:rPr>
                <w:rFonts w:ascii="Verdana" w:hAnsi="Verdana"/>
              </w:rPr>
              <w:t>Director of Communications, Engagement &amp; Fundraising (virtually)</w:t>
            </w:r>
          </w:p>
          <w:p w14:paraId="272EA86C" w14:textId="77777777" w:rsidR="00FE7A50" w:rsidRPr="00B41A32" w:rsidRDefault="00FE7A50" w:rsidP="00FE7A50">
            <w:pPr>
              <w:rPr>
                <w:rFonts w:ascii="Verdana" w:hAnsi="Verdana"/>
                <w:iCs/>
              </w:rPr>
            </w:pPr>
          </w:p>
        </w:tc>
      </w:tr>
      <w:tr w:rsidR="00FE7A50" w:rsidRPr="009A4B08" w14:paraId="7F9C181C" w14:textId="77777777" w:rsidTr="005C544A">
        <w:tc>
          <w:tcPr>
            <w:tcW w:w="2977" w:type="dxa"/>
            <w:vMerge/>
            <w:shd w:val="clear" w:color="auto" w:fill="BF8F00" w:themeFill="accent4" w:themeFillShade="BF"/>
          </w:tcPr>
          <w:p w14:paraId="15307C28" w14:textId="77777777" w:rsidR="00FE7A50" w:rsidRPr="003C214E" w:rsidRDefault="00FE7A50" w:rsidP="00FE7A50">
            <w:pPr>
              <w:rPr>
                <w:rFonts w:ascii="Verdana" w:hAnsi="Verdana"/>
                <w:b/>
              </w:rPr>
            </w:pPr>
          </w:p>
        </w:tc>
        <w:tc>
          <w:tcPr>
            <w:tcW w:w="3756" w:type="dxa"/>
          </w:tcPr>
          <w:p w14:paraId="0017D58A" w14:textId="0545CB23" w:rsidR="00FE7A50" w:rsidRPr="00FE7A50" w:rsidRDefault="00FE7A50" w:rsidP="00FE7A50">
            <w:pPr>
              <w:rPr>
                <w:rFonts w:ascii="Verdana" w:hAnsi="Verdana"/>
                <w:iCs/>
              </w:rPr>
            </w:pPr>
            <w:r w:rsidRPr="00FE7A50">
              <w:rPr>
                <w:rFonts w:ascii="Verdana" w:hAnsi="Verdana"/>
                <w:iCs/>
              </w:rPr>
              <w:t>Stuart Morris</w:t>
            </w:r>
          </w:p>
        </w:tc>
        <w:tc>
          <w:tcPr>
            <w:tcW w:w="3757" w:type="dxa"/>
          </w:tcPr>
          <w:p w14:paraId="2D67BBCB" w14:textId="2523834A" w:rsidR="00FE7A50" w:rsidRPr="00B41A32" w:rsidRDefault="00FE7A50" w:rsidP="00FE7A50">
            <w:pPr>
              <w:rPr>
                <w:rFonts w:ascii="Verdana" w:hAnsi="Verdana"/>
                <w:iCs/>
              </w:rPr>
            </w:pPr>
            <w:r w:rsidRPr="00B41A32">
              <w:rPr>
                <w:rFonts w:ascii="Verdana" w:hAnsi="Verdana"/>
                <w:iCs/>
              </w:rPr>
              <w:t>Director of Digital</w:t>
            </w:r>
          </w:p>
        </w:tc>
      </w:tr>
      <w:tr w:rsidR="005D6F8F" w:rsidRPr="009A4B08" w14:paraId="2D49BBEB" w14:textId="77777777" w:rsidTr="005C544A">
        <w:tc>
          <w:tcPr>
            <w:tcW w:w="2977" w:type="dxa"/>
            <w:vMerge/>
            <w:shd w:val="clear" w:color="auto" w:fill="BF8F00" w:themeFill="accent4" w:themeFillShade="BF"/>
          </w:tcPr>
          <w:p w14:paraId="70C704A8" w14:textId="77777777" w:rsidR="005D6F8F" w:rsidRPr="003C214E" w:rsidRDefault="005D6F8F" w:rsidP="00FE7A50">
            <w:pPr>
              <w:rPr>
                <w:rFonts w:ascii="Verdana" w:hAnsi="Verdana"/>
                <w:b/>
              </w:rPr>
            </w:pPr>
          </w:p>
        </w:tc>
        <w:tc>
          <w:tcPr>
            <w:tcW w:w="3756" w:type="dxa"/>
          </w:tcPr>
          <w:p w14:paraId="1E0A9F23" w14:textId="344DC39E" w:rsidR="005D6F8F" w:rsidRPr="00FE7A50" w:rsidRDefault="005D6F8F" w:rsidP="00FE7A50">
            <w:pPr>
              <w:rPr>
                <w:rFonts w:ascii="Verdana" w:hAnsi="Verdana"/>
                <w:iCs/>
              </w:rPr>
            </w:pPr>
            <w:r>
              <w:rPr>
                <w:rFonts w:ascii="Verdana" w:hAnsi="Verdana"/>
                <w:iCs/>
              </w:rPr>
              <w:t>Emma Walters</w:t>
            </w:r>
          </w:p>
        </w:tc>
        <w:tc>
          <w:tcPr>
            <w:tcW w:w="3757" w:type="dxa"/>
          </w:tcPr>
          <w:p w14:paraId="1887D02B" w14:textId="60BF6199" w:rsidR="005D6F8F" w:rsidRPr="00B41A32" w:rsidRDefault="005D6F8F" w:rsidP="00FE7A50">
            <w:pPr>
              <w:rPr>
                <w:rFonts w:ascii="Verdana" w:hAnsi="Verdana"/>
                <w:iCs/>
              </w:rPr>
            </w:pPr>
            <w:r w:rsidRPr="00B41A32">
              <w:rPr>
                <w:rFonts w:ascii="Verdana" w:hAnsi="Verdana"/>
                <w:iCs/>
              </w:rPr>
              <w:t>Head of Corporate Governance &amp; Board Business</w:t>
            </w:r>
            <w:r>
              <w:rPr>
                <w:rFonts w:ascii="Verdana" w:hAnsi="Verdana"/>
                <w:iCs/>
              </w:rPr>
              <w:t xml:space="preserve"> (Secretariat)</w:t>
            </w:r>
          </w:p>
        </w:tc>
      </w:tr>
      <w:tr w:rsidR="00FE7A50" w:rsidRPr="009A4B08" w14:paraId="64660545" w14:textId="77777777" w:rsidTr="005C544A">
        <w:tc>
          <w:tcPr>
            <w:tcW w:w="2977" w:type="dxa"/>
            <w:shd w:val="clear" w:color="auto" w:fill="BF8F00" w:themeFill="accent4" w:themeFillShade="BF"/>
          </w:tcPr>
          <w:p w14:paraId="3EEFAC7F" w14:textId="77777777" w:rsidR="00FE7A50" w:rsidRPr="003C214E" w:rsidRDefault="00FE7A50" w:rsidP="00FE7A50">
            <w:pPr>
              <w:rPr>
                <w:rFonts w:ascii="Verdana" w:hAnsi="Verdana"/>
                <w:b/>
              </w:rPr>
            </w:pPr>
            <w:r w:rsidRPr="003C214E">
              <w:rPr>
                <w:rFonts w:ascii="Verdana" w:hAnsi="Verdana"/>
                <w:b/>
              </w:rPr>
              <w:t>Meeting Observers</w:t>
            </w:r>
          </w:p>
        </w:tc>
        <w:tc>
          <w:tcPr>
            <w:tcW w:w="3756" w:type="dxa"/>
          </w:tcPr>
          <w:p w14:paraId="0BB9591C" w14:textId="687F5830" w:rsidR="00FE7A50" w:rsidRPr="00E208B2" w:rsidRDefault="00FE7A50" w:rsidP="00FE7A50">
            <w:pPr>
              <w:rPr>
                <w:rFonts w:ascii="Verdana" w:hAnsi="Verdana"/>
                <w:iCs/>
                <w:highlight w:val="yellow"/>
              </w:rPr>
            </w:pPr>
            <w:r w:rsidRPr="00FE7A50">
              <w:rPr>
                <w:rFonts w:ascii="Verdana" w:hAnsi="Verdana"/>
                <w:iCs/>
              </w:rPr>
              <w:t>Sarah James</w:t>
            </w:r>
          </w:p>
        </w:tc>
        <w:tc>
          <w:tcPr>
            <w:tcW w:w="3757" w:type="dxa"/>
          </w:tcPr>
          <w:p w14:paraId="609C39E6" w14:textId="03D3E9ED" w:rsidR="00FE7A50" w:rsidRPr="00296E5B" w:rsidRDefault="00FE7A50" w:rsidP="00FE7A50">
            <w:pPr>
              <w:rPr>
                <w:rFonts w:ascii="Verdana" w:hAnsi="Verdana"/>
              </w:rPr>
            </w:pPr>
            <w:r>
              <w:rPr>
                <w:rFonts w:ascii="Verdana" w:hAnsi="Verdana"/>
              </w:rPr>
              <w:t xml:space="preserve">Deputy Chief Operating Officer </w:t>
            </w:r>
          </w:p>
        </w:tc>
      </w:tr>
      <w:tr w:rsidR="00FE7A50" w:rsidRPr="009A4B08" w14:paraId="11C859DE" w14:textId="77777777" w:rsidTr="005C544A">
        <w:tc>
          <w:tcPr>
            <w:tcW w:w="2977" w:type="dxa"/>
            <w:shd w:val="clear" w:color="auto" w:fill="BF8F00" w:themeFill="accent4" w:themeFillShade="BF"/>
          </w:tcPr>
          <w:p w14:paraId="0E146F09" w14:textId="77777777" w:rsidR="00FE7A50" w:rsidRPr="003C214E" w:rsidRDefault="00FE7A50" w:rsidP="00FE7A50">
            <w:pPr>
              <w:rPr>
                <w:rFonts w:ascii="Verdana" w:hAnsi="Verdana"/>
                <w:b/>
              </w:rPr>
            </w:pPr>
          </w:p>
        </w:tc>
        <w:tc>
          <w:tcPr>
            <w:tcW w:w="3756" w:type="dxa"/>
          </w:tcPr>
          <w:p w14:paraId="40F4739A" w14:textId="2B56B907" w:rsidR="00FE7A50" w:rsidRDefault="00FE7A50" w:rsidP="00FE7A50">
            <w:pPr>
              <w:rPr>
                <w:rFonts w:ascii="Verdana" w:hAnsi="Verdana"/>
                <w:i/>
              </w:rPr>
            </w:pPr>
          </w:p>
        </w:tc>
        <w:tc>
          <w:tcPr>
            <w:tcW w:w="3757" w:type="dxa"/>
          </w:tcPr>
          <w:p w14:paraId="7D03B1C9" w14:textId="77777777" w:rsidR="00FE7A50" w:rsidRDefault="00FE7A50" w:rsidP="00FE7A50">
            <w:pPr>
              <w:rPr>
                <w:rFonts w:ascii="Verdana" w:hAnsi="Verdana"/>
                <w:i/>
              </w:rPr>
            </w:pPr>
          </w:p>
        </w:tc>
      </w:tr>
    </w:tbl>
    <w:p w14:paraId="0FC7AE01"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1E59DF38" w14:textId="77777777" w:rsidTr="00296E5B">
        <w:tc>
          <w:tcPr>
            <w:tcW w:w="1469" w:type="dxa"/>
          </w:tcPr>
          <w:p w14:paraId="7A6B1861"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79932E08"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590DB86C" w14:textId="77777777" w:rsidTr="00296E5B">
        <w:trPr>
          <w:trHeight w:val="380"/>
        </w:trPr>
        <w:tc>
          <w:tcPr>
            <w:tcW w:w="1469" w:type="dxa"/>
            <w:shd w:val="clear" w:color="auto" w:fill="1F3864" w:themeFill="accent5" w:themeFillShade="80"/>
          </w:tcPr>
          <w:p w14:paraId="78D539FD"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71E862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73D95AFA" w14:textId="77777777" w:rsidTr="00296E5B">
        <w:tc>
          <w:tcPr>
            <w:tcW w:w="1469" w:type="dxa"/>
          </w:tcPr>
          <w:p w14:paraId="7E68E5CA" w14:textId="77777777" w:rsidR="003C214E" w:rsidRPr="00443F68" w:rsidRDefault="003C214E" w:rsidP="00443F68">
            <w:pPr>
              <w:pStyle w:val="ListParagraph"/>
              <w:numPr>
                <w:ilvl w:val="0"/>
                <w:numId w:val="6"/>
              </w:numPr>
              <w:rPr>
                <w:rFonts w:ascii="Verdana" w:hAnsi="Verdana"/>
              </w:rPr>
            </w:pPr>
          </w:p>
        </w:tc>
        <w:tc>
          <w:tcPr>
            <w:tcW w:w="9026" w:type="dxa"/>
          </w:tcPr>
          <w:p w14:paraId="19447F6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0C1F0EFB" w14:textId="77777777" w:rsidTr="00296E5B">
        <w:tc>
          <w:tcPr>
            <w:tcW w:w="1469" w:type="dxa"/>
          </w:tcPr>
          <w:p w14:paraId="7484159D" w14:textId="77777777" w:rsidR="003C214E" w:rsidRPr="00443F68" w:rsidRDefault="003C214E" w:rsidP="00443F68">
            <w:pPr>
              <w:rPr>
                <w:rFonts w:ascii="Verdana" w:hAnsi="Verdana"/>
              </w:rPr>
            </w:pPr>
          </w:p>
        </w:tc>
        <w:tc>
          <w:tcPr>
            <w:tcW w:w="9026" w:type="dxa"/>
          </w:tcPr>
          <w:p w14:paraId="2DEC47BB" w14:textId="77777777" w:rsidR="0006667B" w:rsidRPr="0006667B" w:rsidRDefault="0006667B" w:rsidP="0006667B">
            <w:pPr>
              <w:rPr>
                <w:rFonts w:ascii="Verdana" w:hAnsi="Verdana"/>
              </w:rPr>
            </w:pPr>
            <w:r w:rsidRPr="0006667B">
              <w:rPr>
                <w:rFonts w:ascii="Verdana" w:hAnsi="Verdana"/>
              </w:rPr>
              <w:t>The Chair welcomed everyone to the meeting.</w:t>
            </w:r>
          </w:p>
          <w:p w14:paraId="0A3E1E5A" w14:textId="77777777" w:rsidR="003C214E" w:rsidRPr="003C214E" w:rsidRDefault="003C214E" w:rsidP="00443F68">
            <w:pPr>
              <w:rPr>
                <w:rFonts w:ascii="Verdana" w:hAnsi="Verdana"/>
              </w:rPr>
            </w:pPr>
          </w:p>
        </w:tc>
      </w:tr>
      <w:tr w:rsidR="003C214E" w:rsidRPr="003C214E" w14:paraId="75C0F6FE" w14:textId="77777777" w:rsidTr="00296E5B">
        <w:tc>
          <w:tcPr>
            <w:tcW w:w="1469" w:type="dxa"/>
          </w:tcPr>
          <w:p w14:paraId="1E8E7413" w14:textId="77777777" w:rsidR="00443F68" w:rsidRPr="00443F68" w:rsidRDefault="00443F68" w:rsidP="00443F68">
            <w:pPr>
              <w:rPr>
                <w:rFonts w:ascii="Verdana" w:hAnsi="Verdana"/>
              </w:rPr>
            </w:pPr>
            <w:r>
              <w:rPr>
                <w:rFonts w:ascii="Verdana" w:hAnsi="Verdana"/>
              </w:rPr>
              <w:t>1.2</w:t>
            </w:r>
          </w:p>
        </w:tc>
        <w:tc>
          <w:tcPr>
            <w:tcW w:w="9026" w:type="dxa"/>
          </w:tcPr>
          <w:p w14:paraId="5A07BBEA"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5ABA244A" w14:textId="77777777" w:rsidTr="00296E5B">
        <w:tc>
          <w:tcPr>
            <w:tcW w:w="1469" w:type="dxa"/>
          </w:tcPr>
          <w:p w14:paraId="06D05933" w14:textId="77777777" w:rsidR="003C214E" w:rsidRPr="00443F68" w:rsidRDefault="003C214E" w:rsidP="00443F68">
            <w:pPr>
              <w:rPr>
                <w:rFonts w:ascii="Verdana" w:hAnsi="Verdana"/>
              </w:rPr>
            </w:pPr>
          </w:p>
        </w:tc>
        <w:tc>
          <w:tcPr>
            <w:tcW w:w="9026" w:type="dxa"/>
          </w:tcPr>
          <w:p w14:paraId="75E32B1C" w14:textId="77777777" w:rsidR="0006667B" w:rsidRDefault="0006667B" w:rsidP="0006667B">
            <w:pPr>
              <w:rPr>
                <w:rFonts w:ascii="Verdana" w:hAnsi="Verdana"/>
              </w:rPr>
            </w:pPr>
            <w:r>
              <w:rPr>
                <w:rFonts w:ascii="Verdana" w:hAnsi="Verdana"/>
              </w:rPr>
              <w:t>Apologies for absence were received from:</w:t>
            </w:r>
          </w:p>
          <w:p w14:paraId="09F6C397" w14:textId="73BE18A5" w:rsidR="00FD21DB" w:rsidRPr="003C214E" w:rsidRDefault="00FE7A50" w:rsidP="006B115C">
            <w:pPr>
              <w:pStyle w:val="NoSpacing"/>
              <w:numPr>
                <w:ilvl w:val="0"/>
                <w:numId w:val="12"/>
              </w:numPr>
              <w:jc w:val="both"/>
              <w:rPr>
                <w:rFonts w:ascii="Verdana" w:hAnsi="Verdana"/>
              </w:rPr>
            </w:pPr>
            <w:r>
              <w:rPr>
                <w:rFonts w:ascii="Verdana" w:hAnsi="Verdana"/>
              </w:rPr>
              <w:t>Lisa Curtis-Jones, Associate Board Member</w:t>
            </w:r>
          </w:p>
        </w:tc>
      </w:tr>
      <w:tr w:rsidR="003C214E" w:rsidRPr="003C214E" w14:paraId="3B5B2472" w14:textId="77777777" w:rsidTr="00296E5B">
        <w:tc>
          <w:tcPr>
            <w:tcW w:w="1469" w:type="dxa"/>
          </w:tcPr>
          <w:p w14:paraId="320F10B4" w14:textId="77777777" w:rsidR="003C214E" w:rsidRPr="00443F68" w:rsidRDefault="00443F68" w:rsidP="00443F68">
            <w:pPr>
              <w:rPr>
                <w:rFonts w:ascii="Verdana" w:hAnsi="Verdana"/>
              </w:rPr>
            </w:pPr>
            <w:r>
              <w:rPr>
                <w:rFonts w:ascii="Verdana" w:hAnsi="Verdana"/>
              </w:rPr>
              <w:t>1.3</w:t>
            </w:r>
          </w:p>
        </w:tc>
        <w:tc>
          <w:tcPr>
            <w:tcW w:w="9026" w:type="dxa"/>
          </w:tcPr>
          <w:p w14:paraId="07008E2E"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5FD9E82D" w14:textId="77777777" w:rsidTr="00296E5B">
        <w:tc>
          <w:tcPr>
            <w:tcW w:w="1469" w:type="dxa"/>
          </w:tcPr>
          <w:p w14:paraId="329209EC" w14:textId="77777777" w:rsidR="003C214E" w:rsidRPr="003C214E" w:rsidRDefault="003C214E" w:rsidP="00443F68">
            <w:pPr>
              <w:rPr>
                <w:rFonts w:ascii="Verdana" w:hAnsi="Verdana"/>
              </w:rPr>
            </w:pPr>
          </w:p>
        </w:tc>
        <w:tc>
          <w:tcPr>
            <w:tcW w:w="9026" w:type="dxa"/>
          </w:tcPr>
          <w:p w14:paraId="27937AC7" w14:textId="5E557468" w:rsidR="003C214E" w:rsidRPr="003C214E" w:rsidRDefault="00FE7A50" w:rsidP="00443F68">
            <w:pPr>
              <w:rPr>
                <w:rFonts w:ascii="Verdana" w:hAnsi="Verdana"/>
              </w:rPr>
            </w:pPr>
            <w:r>
              <w:rPr>
                <w:rFonts w:ascii="Verdana" w:hAnsi="Verdana"/>
              </w:rPr>
              <w:t>There were no declarations of interest</w:t>
            </w:r>
            <w:r w:rsidR="0006667B" w:rsidRPr="0006667B">
              <w:rPr>
                <w:rFonts w:ascii="Verdana" w:hAnsi="Verdana"/>
              </w:rPr>
              <w:t xml:space="preserve"> identified.</w:t>
            </w:r>
          </w:p>
        </w:tc>
      </w:tr>
      <w:tr w:rsidR="003C214E" w:rsidRPr="003C214E" w14:paraId="5E03A24E" w14:textId="77777777" w:rsidTr="00296E5B">
        <w:tc>
          <w:tcPr>
            <w:tcW w:w="1469" w:type="dxa"/>
            <w:shd w:val="clear" w:color="auto" w:fill="1F3864" w:themeFill="accent5" w:themeFillShade="80"/>
          </w:tcPr>
          <w:p w14:paraId="76D893F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DB1EDFB" w14:textId="53A3540E" w:rsidR="003C214E" w:rsidRPr="003C214E" w:rsidRDefault="0006667B" w:rsidP="00443F68">
            <w:pPr>
              <w:rPr>
                <w:rFonts w:ascii="Verdana" w:hAnsi="Verdana"/>
                <w:b/>
              </w:rPr>
            </w:pPr>
            <w:r>
              <w:rPr>
                <w:rFonts w:ascii="Verdana" w:hAnsi="Verdana"/>
                <w:b/>
              </w:rPr>
              <w:t>MAIN AGENDA</w:t>
            </w:r>
          </w:p>
        </w:tc>
      </w:tr>
      <w:tr w:rsidR="003C214E" w:rsidRPr="003C214E" w14:paraId="04B89716" w14:textId="77777777" w:rsidTr="00296E5B">
        <w:tc>
          <w:tcPr>
            <w:tcW w:w="1469" w:type="dxa"/>
          </w:tcPr>
          <w:p w14:paraId="4C76685F" w14:textId="155AC1CC" w:rsidR="003C214E" w:rsidRPr="00443F68" w:rsidRDefault="0006667B" w:rsidP="00443F68">
            <w:pPr>
              <w:rPr>
                <w:rFonts w:ascii="Verdana" w:hAnsi="Verdana"/>
              </w:rPr>
            </w:pPr>
            <w:r>
              <w:rPr>
                <w:rFonts w:ascii="Verdana" w:hAnsi="Verdana"/>
              </w:rPr>
              <w:t>2</w:t>
            </w:r>
            <w:r w:rsidR="003C214E" w:rsidRPr="00443F68">
              <w:rPr>
                <w:rFonts w:ascii="Verdana" w:hAnsi="Verdana"/>
              </w:rPr>
              <w:t>.1</w:t>
            </w:r>
          </w:p>
        </w:tc>
        <w:tc>
          <w:tcPr>
            <w:tcW w:w="9026" w:type="dxa"/>
          </w:tcPr>
          <w:p w14:paraId="55D301EB" w14:textId="77777777" w:rsidR="00017200" w:rsidRPr="00BB031C" w:rsidRDefault="00017200" w:rsidP="00017200">
            <w:pPr>
              <w:autoSpaceDE w:val="0"/>
              <w:autoSpaceDN w:val="0"/>
              <w:adjustRightInd w:val="0"/>
              <w:jc w:val="both"/>
              <w:rPr>
                <w:rFonts w:ascii="Verdana" w:hAnsi="Verdana"/>
                <w:b/>
                <w:bCs/>
                <w:color w:val="333333"/>
                <w:shd w:val="clear" w:color="auto" w:fill="FFFFFF"/>
              </w:rPr>
            </w:pPr>
            <w:r w:rsidRPr="00BB031C">
              <w:rPr>
                <w:rFonts w:ascii="Verdana" w:hAnsi="Verdana"/>
                <w:b/>
                <w:bCs/>
                <w:color w:val="333333"/>
                <w:shd w:val="clear" w:color="auto" w:fill="FFFFFF"/>
              </w:rPr>
              <w:t>Mental Health Single Clinical Record Procurement</w:t>
            </w:r>
          </w:p>
          <w:p w14:paraId="758EDCC6" w14:textId="3C3AF970" w:rsidR="003C214E" w:rsidRPr="003C214E" w:rsidRDefault="003C214E" w:rsidP="00443F68">
            <w:pPr>
              <w:rPr>
                <w:rFonts w:ascii="Verdana" w:hAnsi="Verdana"/>
                <w:b/>
              </w:rPr>
            </w:pPr>
          </w:p>
        </w:tc>
      </w:tr>
      <w:tr w:rsidR="0006667B" w:rsidRPr="003C214E" w14:paraId="60C2CB51" w14:textId="77777777" w:rsidTr="00296E5B">
        <w:tc>
          <w:tcPr>
            <w:tcW w:w="1469" w:type="dxa"/>
          </w:tcPr>
          <w:p w14:paraId="3888E3E9" w14:textId="77777777" w:rsidR="0006667B" w:rsidRPr="00443F68" w:rsidRDefault="0006667B" w:rsidP="0006667B">
            <w:pPr>
              <w:rPr>
                <w:rFonts w:ascii="Verdana" w:hAnsi="Verdana"/>
              </w:rPr>
            </w:pPr>
          </w:p>
        </w:tc>
        <w:tc>
          <w:tcPr>
            <w:tcW w:w="9026" w:type="dxa"/>
          </w:tcPr>
          <w:p w14:paraId="1F2680B7" w14:textId="6C53E456" w:rsidR="00FE7A50" w:rsidRDefault="00FE7A50" w:rsidP="00D702A5">
            <w:pPr>
              <w:shd w:val="clear" w:color="auto" w:fill="FFFFFF"/>
              <w:spacing w:before="100" w:beforeAutospacing="1" w:after="100" w:afterAutospacing="1"/>
              <w:jc w:val="both"/>
              <w:rPr>
                <w:rFonts w:ascii="Verdana" w:eastAsia="Times New Roman" w:hAnsi="Verdana" w:cs="Segoe UI"/>
                <w:color w:val="323130"/>
                <w:lang w:eastAsia="en-GB"/>
              </w:rPr>
            </w:pPr>
            <w:r w:rsidRPr="00D702A5">
              <w:rPr>
                <w:rFonts w:ascii="Verdana" w:eastAsia="Times New Roman" w:hAnsi="Verdana" w:cs="Segoe UI"/>
                <w:color w:val="323130"/>
                <w:lang w:eastAsia="en-GB"/>
              </w:rPr>
              <w:t>S Morris presented the report and advised</w:t>
            </w:r>
            <w:r w:rsidRPr="00FE7A50">
              <w:rPr>
                <w:rFonts w:ascii="Verdana" w:eastAsia="Times New Roman" w:hAnsi="Verdana" w:cs="Segoe UI"/>
                <w:color w:val="323130"/>
                <w:lang w:eastAsia="en-GB"/>
              </w:rPr>
              <w:t xml:space="preserve"> that the health board ha</w:t>
            </w:r>
            <w:r w:rsidRPr="00D702A5">
              <w:rPr>
                <w:rFonts w:ascii="Verdana" w:eastAsia="Times New Roman" w:hAnsi="Verdana" w:cs="Segoe UI"/>
                <w:color w:val="323130"/>
                <w:lang w:eastAsia="en-GB"/>
              </w:rPr>
              <w:t>d</w:t>
            </w:r>
            <w:r w:rsidRPr="00FE7A50">
              <w:rPr>
                <w:rFonts w:ascii="Verdana" w:eastAsia="Times New Roman" w:hAnsi="Verdana" w:cs="Segoe UI"/>
                <w:color w:val="323130"/>
                <w:lang w:eastAsia="en-GB"/>
              </w:rPr>
              <w:t xml:space="preserve"> completed a comprehensive, three-year procurement process for a new system, in partnership with </w:t>
            </w:r>
            <w:r w:rsidRPr="00D702A5">
              <w:rPr>
                <w:rFonts w:ascii="Verdana" w:eastAsia="Times New Roman" w:hAnsi="Verdana" w:cs="Segoe UI"/>
                <w:color w:val="323130"/>
                <w:lang w:eastAsia="en-GB"/>
              </w:rPr>
              <w:t>Betsi Cadwalladr University Health Board (</w:t>
            </w:r>
            <w:r w:rsidRPr="00FE7A50">
              <w:rPr>
                <w:rFonts w:ascii="Verdana" w:eastAsia="Times New Roman" w:hAnsi="Verdana" w:cs="Segoe UI"/>
                <w:color w:val="323130"/>
                <w:lang w:eastAsia="en-GB"/>
              </w:rPr>
              <w:t>BCUHB</w:t>
            </w:r>
            <w:r w:rsidRPr="00D702A5">
              <w:rPr>
                <w:rFonts w:ascii="Verdana" w:eastAsia="Times New Roman" w:hAnsi="Verdana" w:cs="Segoe UI"/>
                <w:color w:val="323130"/>
                <w:lang w:eastAsia="en-GB"/>
              </w:rPr>
              <w:t>)</w:t>
            </w:r>
            <w:r w:rsidRPr="00FE7A50">
              <w:rPr>
                <w:rFonts w:ascii="Verdana" w:eastAsia="Times New Roman" w:hAnsi="Verdana" w:cs="Segoe UI"/>
                <w:color w:val="323130"/>
                <w:lang w:eastAsia="en-GB"/>
              </w:rPr>
              <w:t xml:space="preserve">. </w:t>
            </w:r>
            <w:r w:rsidRPr="00D702A5">
              <w:rPr>
                <w:rFonts w:ascii="Verdana" w:eastAsia="Times New Roman" w:hAnsi="Verdana" w:cs="Segoe UI"/>
                <w:color w:val="323130"/>
                <w:lang w:eastAsia="en-GB"/>
              </w:rPr>
              <w:t>Members noted that f</w:t>
            </w:r>
            <w:r w:rsidRPr="00FE7A50">
              <w:rPr>
                <w:rFonts w:ascii="Verdana" w:eastAsia="Times New Roman" w:hAnsi="Verdana" w:cs="Segoe UI"/>
                <w:color w:val="323130"/>
                <w:lang w:eastAsia="en-GB"/>
              </w:rPr>
              <w:t xml:space="preserve">unding was allocated </w:t>
            </w:r>
            <w:r w:rsidRPr="00D702A5">
              <w:rPr>
                <w:rFonts w:ascii="Verdana" w:eastAsia="Times New Roman" w:hAnsi="Verdana" w:cs="Segoe UI"/>
                <w:color w:val="323130"/>
                <w:lang w:eastAsia="en-GB"/>
              </w:rPr>
              <w:t xml:space="preserve">in </w:t>
            </w:r>
            <w:r w:rsidRPr="00FE7A50">
              <w:rPr>
                <w:rFonts w:ascii="Verdana" w:eastAsia="Times New Roman" w:hAnsi="Verdana" w:cs="Segoe UI"/>
                <w:color w:val="323130"/>
                <w:lang w:eastAsia="en-GB"/>
              </w:rPr>
              <w:t>February</w:t>
            </w:r>
            <w:r w:rsidRPr="00D702A5">
              <w:rPr>
                <w:rFonts w:ascii="Verdana" w:eastAsia="Times New Roman" w:hAnsi="Verdana" w:cs="Segoe UI"/>
                <w:color w:val="323130"/>
                <w:lang w:eastAsia="en-GB"/>
              </w:rPr>
              <w:t xml:space="preserve"> 2025</w:t>
            </w:r>
            <w:r w:rsidRPr="00FE7A50">
              <w:rPr>
                <w:rFonts w:ascii="Verdana" w:eastAsia="Times New Roman" w:hAnsi="Verdana" w:cs="Segoe UI"/>
                <w:color w:val="323130"/>
                <w:lang w:eastAsia="en-GB"/>
              </w:rPr>
              <w:t xml:space="preserve">, and the process concluded at the end of the previous calendar year. Approval </w:t>
            </w:r>
            <w:r w:rsidRPr="00D702A5">
              <w:rPr>
                <w:rFonts w:ascii="Verdana" w:eastAsia="Times New Roman" w:hAnsi="Verdana" w:cs="Segoe UI"/>
                <w:color w:val="323130"/>
                <w:lang w:eastAsia="en-GB"/>
              </w:rPr>
              <w:t>wa</w:t>
            </w:r>
            <w:r w:rsidRPr="00FE7A50">
              <w:rPr>
                <w:rFonts w:ascii="Verdana" w:eastAsia="Times New Roman" w:hAnsi="Verdana" w:cs="Segoe UI"/>
                <w:color w:val="323130"/>
                <w:lang w:eastAsia="en-GB"/>
              </w:rPr>
              <w:t xml:space="preserve">s now </w:t>
            </w:r>
            <w:r w:rsidRPr="00D702A5">
              <w:rPr>
                <w:rFonts w:ascii="Verdana" w:eastAsia="Times New Roman" w:hAnsi="Verdana" w:cs="Segoe UI"/>
                <w:color w:val="323130"/>
                <w:lang w:eastAsia="en-GB"/>
              </w:rPr>
              <w:t xml:space="preserve">being </w:t>
            </w:r>
            <w:r w:rsidRPr="00FE7A50">
              <w:rPr>
                <w:rFonts w:ascii="Verdana" w:eastAsia="Times New Roman" w:hAnsi="Verdana" w:cs="Segoe UI"/>
                <w:color w:val="323130"/>
                <w:lang w:eastAsia="en-GB"/>
              </w:rPr>
              <w:t>sought to proceed with the awarded supplier, with implementation planned to start from April</w:t>
            </w:r>
            <w:r w:rsidR="00D702A5" w:rsidRPr="00D702A5">
              <w:rPr>
                <w:rFonts w:ascii="Verdana" w:eastAsia="Times New Roman" w:hAnsi="Verdana" w:cs="Segoe UI"/>
                <w:color w:val="323130"/>
                <w:lang w:eastAsia="en-GB"/>
              </w:rPr>
              <w:t xml:space="preserve"> 2026</w:t>
            </w:r>
            <w:r w:rsidRPr="00FE7A50">
              <w:rPr>
                <w:rFonts w:ascii="Verdana" w:eastAsia="Times New Roman" w:hAnsi="Verdana" w:cs="Segoe UI"/>
                <w:color w:val="323130"/>
                <w:lang w:eastAsia="en-GB"/>
              </w:rPr>
              <w:t xml:space="preserve">. </w:t>
            </w:r>
            <w:r w:rsidR="00D702A5" w:rsidRPr="00D702A5">
              <w:rPr>
                <w:rFonts w:ascii="Verdana" w:eastAsia="Times New Roman" w:hAnsi="Verdana" w:cs="Segoe UI"/>
                <w:color w:val="323130"/>
                <w:lang w:eastAsia="en-GB"/>
              </w:rPr>
              <w:t>S Morris advised that t</w:t>
            </w:r>
            <w:r w:rsidRPr="00FE7A50">
              <w:rPr>
                <w:rFonts w:ascii="Verdana" w:eastAsia="Times New Roman" w:hAnsi="Verdana" w:cs="Segoe UI"/>
                <w:color w:val="323130"/>
                <w:lang w:eastAsia="en-GB"/>
              </w:rPr>
              <w:t>he outcome w</w:t>
            </w:r>
            <w:r w:rsidR="00D702A5" w:rsidRPr="00D702A5">
              <w:rPr>
                <w:rFonts w:ascii="Verdana" w:eastAsia="Times New Roman" w:hAnsi="Verdana" w:cs="Segoe UI"/>
                <w:color w:val="323130"/>
                <w:lang w:eastAsia="en-GB"/>
              </w:rPr>
              <w:t>ould</w:t>
            </w:r>
            <w:r w:rsidRPr="00FE7A50">
              <w:rPr>
                <w:rFonts w:ascii="Verdana" w:eastAsia="Times New Roman" w:hAnsi="Verdana" w:cs="Segoe UI"/>
                <w:color w:val="323130"/>
                <w:lang w:eastAsia="en-GB"/>
              </w:rPr>
              <w:t xml:space="preserve"> be communicated to Welsh Government. </w:t>
            </w:r>
          </w:p>
          <w:p w14:paraId="518E9903" w14:textId="44A81E81" w:rsidR="00D702A5" w:rsidRDefault="00D702A5" w:rsidP="00D702A5">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In discussing the report, the following points were raised/noted:</w:t>
            </w:r>
          </w:p>
          <w:p w14:paraId="257BA76F" w14:textId="466FEDA1" w:rsidR="00D702A5" w:rsidRDefault="00D702A5" w:rsidP="00D702A5">
            <w:pPr>
              <w:pStyle w:val="ListParagraph"/>
              <w:numPr>
                <w:ilvl w:val="0"/>
                <w:numId w:val="12"/>
              </w:num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 xml:space="preserve">Noting the process had been triggered by a Regulation 28, S Morris confirmed that the system would feed into the national data repository which would enable data sharing across Health </w:t>
            </w:r>
            <w:r w:rsidR="00C56833">
              <w:rPr>
                <w:rFonts w:ascii="Verdana" w:eastAsia="Times New Roman" w:hAnsi="Verdana" w:cs="Segoe UI"/>
                <w:color w:val="323130"/>
                <w:lang w:eastAsia="en-GB"/>
              </w:rPr>
              <w:t>Boards.</w:t>
            </w:r>
          </w:p>
          <w:p w14:paraId="23821708" w14:textId="5C529D21" w:rsidR="00D702A5" w:rsidRDefault="00D702A5" w:rsidP="00D702A5">
            <w:pPr>
              <w:pStyle w:val="ListParagraph"/>
              <w:numPr>
                <w:ilvl w:val="0"/>
                <w:numId w:val="12"/>
              </w:num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 xml:space="preserve">The system would have a transformational impact on patient safety and efficiency, particularly for managing high risk and vulnerable patients, </w:t>
            </w:r>
            <w:r>
              <w:rPr>
                <w:rFonts w:ascii="Verdana" w:eastAsia="Times New Roman" w:hAnsi="Verdana" w:cs="Segoe UI"/>
                <w:color w:val="323130"/>
                <w:lang w:eastAsia="en-GB"/>
              </w:rPr>
              <w:lastRenderedPageBreak/>
              <w:t xml:space="preserve">allowing quick access to patient lists and for the facilitation of information sharing with </w:t>
            </w:r>
            <w:r w:rsidR="00C56833">
              <w:rPr>
                <w:rFonts w:ascii="Verdana" w:eastAsia="Times New Roman" w:hAnsi="Verdana" w:cs="Segoe UI"/>
                <w:color w:val="323130"/>
                <w:lang w:eastAsia="en-GB"/>
              </w:rPr>
              <w:t>GPs.</w:t>
            </w:r>
          </w:p>
          <w:p w14:paraId="143786AC" w14:textId="36544F1B" w:rsidR="00D702A5" w:rsidRDefault="00D702A5" w:rsidP="00D702A5">
            <w:pPr>
              <w:pStyle w:val="ListParagraph"/>
              <w:numPr>
                <w:ilvl w:val="0"/>
                <w:numId w:val="12"/>
              </w:num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The system would ensure regional alignment given that all three CTM local authority providers had procured the same product. The system would also potentially act as an enabler to broader service transformation</w:t>
            </w:r>
            <w:r w:rsidR="007A12A0">
              <w:rPr>
                <w:rFonts w:ascii="Verdana" w:eastAsia="Times New Roman" w:hAnsi="Verdana" w:cs="Segoe UI"/>
                <w:color w:val="323130"/>
                <w:lang w:eastAsia="en-GB"/>
              </w:rPr>
              <w:t xml:space="preserve"> and would be beneficial for patient safety and internal </w:t>
            </w:r>
            <w:r w:rsidR="00C56833">
              <w:rPr>
                <w:rFonts w:ascii="Verdana" w:eastAsia="Times New Roman" w:hAnsi="Verdana" w:cs="Segoe UI"/>
                <w:color w:val="323130"/>
                <w:lang w:eastAsia="en-GB"/>
              </w:rPr>
              <w:t>communication.</w:t>
            </w:r>
          </w:p>
          <w:p w14:paraId="7E01C420" w14:textId="5B6B907B" w:rsidR="007A12A0" w:rsidRDefault="007A12A0" w:rsidP="00D702A5">
            <w:pPr>
              <w:pStyle w:val="ListParagraph"/>
              <w:numPr>
                <w:ilvl w:val="0"/>
                <w:numId w:val="12"/>
              </w:num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 xml:space="preserve">It was noted that clinical data would only be available to clinical providers, with a shared care record running alongside which would be managed by Digital Healthcare </w:t>
            </w:r>
            <w:r w:rsidR="00C56833">
              <w:rPr>
                <w:rFonts w:ascii="Verdana" w:eastAsia="Times New Roman" w:hAnsi="Verdana" w:cs="Segoe UI"/>
                <w:color w:val="323130"/>
                <w:lang w:eastAsia="en-GB"/>
              </w:rPr>
              <w:t>Wales.</w:t>
            </w:r>
          </w:p>
          <w:p w14:paraId="67EA7D12" w14:textId="48929813" w:rsidR="007A12A0" w:rsidRDefault="007A12A0" w:rsidP="00D702A5">
            <w:pPr>
              <w:pStyle w:val="ListParagraph"/>
              <w:numPr>
                <w:ilvl w:val="0"/>
                <w:numId w:val="12"/>
              </w:num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 xml:space="preserve">The Board expressed an interest in seeing the systems implementation and expected transformational </w:t>
            </w:r>
            <w:r w:rsidR="00C56833">
              <w:rPr>
                <w:rFonts w:ascii="Verdana" w:eastAsia="Times New Roman" w:hAnsi="Verdana" w:cs="Segoe UI"/>
                <w:color w:val="323130"/>
                <w:lang w:eastAsia="en-GB"/>
              </w:rPr>
              <w:t>benefits.</w:t>
            </w:r>
          </w:p>
          <w:p w14:paraId="55140557" w14:textId="3AE0DF21" w:rsidR="007A12A0" w:rsidRDefault="007A12A0" w:rsidP="00D702A5">
            <w:pPr>
              <w:pStyle w:val="ListParagraph"/>
              <w:numPr>
                <w:ilvl w:val="0"/>
                <w:numId w:val="12"/>
              </w:num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 xml:space="preserve">It was noted that whilst the mental health solution was separate from the Electronic Patient Record, it would contribute data to the broader digital </w:t>
            </w:r>
            <w:r w:rsidR="00C56833">
              <w:rPr>
                <w:rFonts w:ascii="Verdana" w:eastAsia="Times New Roman" w:hAnsi="Verdana" w:cs="Segoe UI"/>
                <w:color w:val="323130"/>
                <w:lang w:eastAsia="en-GB"/>
              </w:rPr>
              <w:t>landscape.</w:t>
            </w:r>
            <w:r>
              <w:rPr>
                <w:rFonts w:ascii="Verdana" w:eastAsia="Times New Roman" w:hAnsi="Verdana" w:cs="Segoe UI"/>
                <w:color w:val="323130"/>
                <w:lang w:eastAsia="en-GB"/>
              </w:rPr>
              <w:t xml:space="preserve"> </w:t>
            </w:r>
          </w:p>
          <w:p w14:paraId="769C2EF8" w14:textId="5AC7C3DF" w:rsidR="00FD21DB" w:rsidRPr="002E1433" w:rsidRDefault="007A12A0" w:rsidP="005D6F8F">
            <w:pPr>
              <w:pStyle w:val="ListParagraph"/>
              <w:numPr>
                <w:ilvl w:val="0"/>
                <w:numId w:val="12"/>
              </w:numPr>
              <w:shd w:val="clear" w:color="auto" w:fill="FFFFFF"/>
              <w:spacing w:before="100" w:beforeAutospacing="1" w:after="100" w:afterAutospacing="1"/>
              <w:jc w:val="both"/>
              <w:rPr>
                <w:rFonts w:ascii="Verdana" w:hAnsi="Verdana"/>
                <w:iCs/>
              </w:rPr>
            </w:pPr>
            <w:r w:rsidRPr="005D6F8F">
              <w:rPr>
                <w:rFonts w:ascii="Verdana" w:eastAsia="Times New Roman" w:hAnsi="Verdana" w:cs="Segoe UI"/>
                <w:color w:val="323130"/>
                <w:lang w:eastAsia="en-GB"/>
              </w:rPr>
              <w:t>Whilst ongoing collaboration would be undertaken with BCUHB, both Health Board’s would have separate contracts. It was noted that lessons would need to be learnt if a similar process needed to be followed in future</w:t>
            </w:r>
            <w:r w:rsidR="005D6F8F" w:rsidRPr="005D6F8F">
              <w:rPr>
                <w:rFonts w:ascii="Verdana" w:eastAsia="Times New Roman" w:hAnsi="Verdana" w:cs="Segoe UI"/>
                <w:color w:val="323130"/>
                <w:lang w:eastAsia="en-GB"/>
              </w:rPr>
              <w:t>.</w:t>
            </w:r>
          </w:p>
        </w:tc>
      </w:tr>
      <w:tr w:rsidR="0006667B" w:rsidRPr="003C214E" w14:paraId="5F39F333" w14:textId="77777777" w:rsidTr="00296E5B">
        <w:tc>
          <w:tcPr>
            <w:tcW w:w="1469" w:type="dxa"/>
          </w:tcPr>
          <w:p w14:paraId="2D4B18FB" w14:textId="32B00167" w:rsidR="0006667B" w:rsidRPr="002E1433" w:rsidRDefault="0006667B" w:rsidP="0006667B">
            <w:pPr>
              <w:rPr>
                <w:rFonts w:ascii="Verdana" w:hAnsi="Verdana"/>
                <w:iCs/>
              </w:rPr>
            </w:pPr>
            <w:r w:rsidRPr="002E1433">
              <w:rPr>
                <w:rFonts w:ascii="Verdana" w:hAnsi="Verdana"/>
                <w:iCs/>
              </w:rPr>
              <w:lastRenderedPageBreak/>
              <w:t>Resolution:</w:t>
            </w:r>
          </w:p>
        </w:tc>
        <w:tc>
          <w:tcPr>
            <w:tcW w:w="9026" w:type="dxa"/>
          </w:tcPr>
          <w:p w14:paraId="554559D8" w14:textId="4100BB36" w:rsidR="002E1433" w:rsidRPr="002E1433" w:rsidRDefault="002E1433" w:rsidP="002E1433">
            <w:pPr>
              <w:jc w:val="both"/>
              <w:rPr>
                <w:rFonts w:ascii="Verdana" w:hAnsi="Verdana"/>
                <w:bCs/>
              </w:rPr>
            </w:pPr>
            <w:r w:rsidRPr="002E1433">
              <w:rPr>
                <w:rFonts w:ascii="Verdana" w:hAnsi="Verdana"/>
                <w:bCs/>
              </w:rPr>
              <w:t xml:space="preserve">Following discussion, the Board </w:t>
            </w:r>
            <w:r w:rsidRPr="00EC0B30">
              <w:rPr>
                <w:rFonts w:ascii="Verdana" w:hAnsi="Verdana"/>
                <w:b/>
              </w:rPr>
              <w:t>RESOLVED</w:t>
            </w:r>
            <w:r w:rsidRPr="002E1433">
              <w:rPr>
                <w:rFonts w:ascii="Verdana" w:hAnsi="Verdana"/>
                <w:bCs/>
              </w:rPr>
              <w:t xml:space="preserve"> to:</w:t>
            </w:r>
          </w:p>
          <w:p w14:paraId="4F1745CF" w14:textId="77777777" w:rsidR="00017200" w:rsidRPr="00017200" w:rsidRDefault="00017200" w:rsidP="00017200">
            <w:pPr>
              <w:pStyle w:val="NoSpacing"/>
              <w:jc w:val="both"/>
              <w:rPr>
                <w:rFonts w:ascii="Verdana" w:eastAsia="Aptos" w:hAnsi="Verdana" w:cs="Aptos"/>
              </w:rPr>
            </w:pPr>
            <w:r w:rsidRPr="00017200">
              <w:rPr>
                <w:rFonts w:ascii="Verdana" w:eastAsia="Aptos" w:hAnsi="Verdana" w:cs="Aptos"/>
                <w:b/>
                <w:bCs/>
              </w:rPr>
              <w:t>Approve</w:t>
            </w:r>
            <w:r w:rsidRPr="00017200">
              <w:rPr>
                <w:rFonts w:ascii="Verdana" w:eastAsia="Aptos" w:hAnsi="Verdana" w:cs="Aptos"/>
              </w:rPr>
              <w:t xml:space="preserve"> the recommendation outlined in the Procurement Outcome Report</w:t>
            </w:r>
          </w:p>
          <w:p w14:paraId="350A17A5" w14:textId="4ADDFEA6" w:rsidR="004B1300" w:rsidRPr="00017200" w:rsidRDefault="00017200" w:rsidP="00017200">
            <w:pPr>
              <w:jc w:val="both"/>
              <w:rPr>
                <w:rFonts w:ascii="Verdana" w:hAnsi="Verdana"/>
              </w:rPr>
            </w:pPr>
            <w:r w:rsidRPr="00017200">
              <w:rPr>
                <w:rFonts w:ascii="Verdana" w:eastAsia="Aptos" w:hAnsi="Verdana" w:cs="Aptos"/>
                <w:b/>
                <w:bCs/>
              </w:rPr>
              <w:t>Approve</w:t>
            </w:r>
            <w:r w:rsidRPr="00017200">
              <w:rPr>
                <w:rFonts w:ascii="Verdana" w:eastAsia="Aptos" w:hAnsi="Verdana" w:cs="Aptos"/>
              </w:rPr>
              <w:t xml:space="preserve"> the proceeding with the next steps as outlined within the report. </w:t>
            </w:r>
          </w:p>
        </w:tc>
      </w:tr>
      <w:tr w:rsidR="0006667B" w:rsidRPr="00443F68" w14:paraId="6D0B37D6" w14:textId="77777777" w:rsidTr="00296E5B">
        <w:tc>
          <w:tcPr>
            <w:tcW w:w="1469" w:type="dxa"/>
            <w:shd w:val="clear" w:color="auto" w:fill="1F3864" w:themeFill="accent5" w:themeFillShade="80"/>
          </w:tcPr>
          <w:p w14:paraId="4F5DA39D" w14:textId="77777777" w:rsidR="0006667B" w:rsidRPr="00443F68" w:rsidRDefault="0006667B" w:rsidP="0006667B">
            <w:pPr>
              <w:pStyle w:val="ListParagraph"/>
              <w:numPr>
                <w:ilvl w:val="0"/>
                <w:numId w:val="4"/>
              </w:numPr>
              <w:rPr>
                <w:rFonts w:ascii="Verdana" w:hAnsi="Verdana"/>
                <w:b/>
              </w:rPr>
            </w:pPr>
          </w:p>
        </w:tc>
        <w:tc>
          <w:tcPr>
            <w:tcW w:w="9026" w:type="dxa"/>
            <w:shd w:val="clear" w:color="auto" w:fill="1F3864" w:themeFill="accent5" w:themeFillShade="80"/>
          </w:tcPr>
          <w:p w14:paraId="565A9B78" w14:textId="3E4ABF0B" w:rsidR="0006667B" w:rsidRPr="003C214E" w:rsidRDefault="0006667B" w:rsidP="0006667B">
            <w:pPr>
              <w:rPr>
                <w:rFonts w:ascii="Verdana" w:hAnsi="Verdana"/>
                <w:b/>
              </w:rPr>
            </w:pPr>
            <w:r>
              <w:rPr>
                <w:rFonts w:ascii="Verdana" w:hAnsi="Verdana"/>
                <w:b/>
              </w:rPr>
              <w:t>CLOSE OUT BUSINESS</w:t>
            </w:r>
          </w:p>
        </w:tc>
      </w:tr>
      <w:tr w:rsidR="0006667B" w:rsidRPr="003C214E" w14:paraId="3D90AE28" w14:textId="77777777" w:rsidTr="00296E5B">
        <w:tc>
          <w:tcPr>
            <w:tcW w:w="1469" w:type="dxa"/>
          </w:tcPr>
          <w:p w14:paraId="626A0680" w14:textId="19882646" w:rsidR="0006667B" w:rsidRPr="00443F68" w:rsidRDefault="00640DB9" w:rsidP="0006667B">
            <w:pPr>
              <w:rPr>
                <w:rFonts w:ascii="Verdana" w:hAnsi="Verdana"/>
              </w:rPr>
            </w:pPr>
            <w:r>
              <w:rPr>
                <w:rFonts w:ascii="Verdana" w:hAnsi="Verdana"/>
              </w:rPr>
              <w:t>3</w:t>
            </w:r>
            <w:r w:rsidR="0006667B" w:rsidRPr="00443F68">
              <w:rPr>
                <w:rFonts w:ascii="Verdana" w:hAnsi="Verdana"/>
              </w:rPr>
              <w:t>.1</w:t>
            </w:r>
          </w:p>
        </w:tc>
        <w:tc>
          <w:tcPr>
            <w:tcW w:w="9026" w:type="dxa"/>
          </w:tcPr>
          <w:p w14:paraId="18883CC9" w14:textId="5B3B23A2" w:rsidR="0006667B" w:rsidRPr="0006667B" w:rsidRDefault="0006667B" w:rsidP="0006667B">
            <w:pPr>
              <w:rPr>
                <w:rFonts w:ascii="Verdana" w:hAnsi="Verdana"/>
                <w:b/>
                <w:iCs/>
              </w:rPr>
            </w:pPr>
            <w:r>
              <w:rPr>
                <w:rFonts w:ascii="Verdana" w:hAnsi="Verdana"/>
                <w:b/>
                <w:iCs/>
              </w:rPr>
              <w:t>Any Other Business</w:t>
            </w:r>
          </w:p>
        </w:tc>
      </w:tr>
      <w:tr w:rsidR="0006667B" w:rsidRPr="003C214E" w14:paraId="73E0613D" w14:textId="77777777" w:rsidTr="00296E5B">
        <w:tc>
          <w:tcPr>
            <w:tcW w:w="1469" w:type="dxa"/>
          </w:tcPr>
          <w:p w14:paraId="727604C7" w14:textId="77777777" w:rsidR="0006667B" w:rsidRPr="003C214E" w:rsidRDefault="0006667B" w:rsidP="0006667B">
            <w:pPr>
              <w:rPr>
                <w:rFonts w:ascii="Verdana" w:hAnsi="Verdana"/>
                <w:i/>
              </w:rPr>
            </w:pPr>
          </w:p>
        </w:tc>
        <w:tc>
          <w:tcPr>
            <w:tcW w:w="9026" w:type="dxa"/>
          </w:tcPr>
          <w:p w14:paraId="4DCE069C" w14:textId="3CB225AB" w:rsidR="0006667B" w:rsidRPr="003C214E" w:rsidRDefault="00104A1F" w:rsidP="005D6F8F">
            <w:pPr>
              <w:rPr>
                <w:rFonts w:ascii="Verdana" w:hAnsi="Verdana"/>
                <w:i/>
              </w:rPr>
            </w:pPr>
            <w:r w:rsidRPr="00104A1F">
              <w:rPr>
                <w:rFonts w:ascii="Verdana" w:hAnsi="Verdana"/>
                <w:iCs/>
              </w:rPr>
              <w:t xml:space="preserve">There was no other business to report. </w:t>
            </w:r>
          </w:p>
        </w:tc>
      </w:tr>
      <w:tr w:rsidR="0006667B" w:rsidRPr="003C214E" w14:paraId="4E939315" w14:textId="77777777" w:rsidTr="00296E5B">
        <w:tc>
          <w:tcPr>
            <w:tcW w:w="1469" w:type="dxa"/>
            <w:shd w:val="clear" w:color="auto" w:fill="1F3864" w:themeFill="accent5" w:themeFillShade="80"/>
          </w:tcPr>
          <w:p w14:paraId="0241AE82" w14:textId="77777777" w:rsidR="0006667B" w:rsidRPr="00443F68" w:rsidRDefault="0006667B" w:rsidP="0006667B">
            <w:pPr>
              <w:pStyle w:val="ListParagraph"/>
              <w:numPr>
                <w:ilvl w:val="0"/>
                <w:numId w:val="4"/>
              </w:numPr>
              <w:rPr>
                <w:rFonts w:ascii="Verdana" w:hAnsi="Verdana"/>
                <w:b/>
              </w:rPr>
            </w:pPr>
          </w:p>
        </w:tc>
        <w:tc>
          <w:tcPr>
            <w:tcW w:w="9026" w:type="dxa"/>
            <w:shd w:val="clear" w:color="auto" w:fill="1F3864" w:themeFill="accent5" w:themeFillShade="80"/>
          </w:tcPr>
          <w:p w14:paraId="2CD04FD6" w14:textId="5CB01D3F" w:rsidR="0006667B" w:rsidRPr="003C214E" w:rsidRDefault="0006667B" w:rsidP="0006667B">
            <w:pPr>
              <w:rPr>
                <w:rFonts w:ascii="Verdana" w:hAnsi="Verdana"/>
                <w:b/>
              </w:rPr>
            </w:pPr>
            <w:r>
              <w:rPr>
                <w:rFonts w:ascii="Verdana" w:hAnsi="Verdana"/>
                <w:b/>
              </w:rPr>
              <w:t>DATE AND TIME OF NEXT MEETING</w:t>
            </w:r>
          </w:p>
        </w:tc>
      </w:tr>
      <w:tr w:rsidR="0006667B" w:rsidRPr="003C214E" w14:paraId="67F031E2" w14:textId="77777777" w:rsidTr="00296E5B">
        <w:tc>
          <w:tcPr>
            <w:tcW w:w="1469" w:type="dxa"/>
          </w:tcPr>
          <w:p w14:paraId="0E7E66A9" w14:textId="5F1C7839" w:rsidR="0006667B" w:rsidRPr="00443F68" w:rsidRDefault="0006667B" w:rsidP="0006667B">
            <w:pPr>
              <w:rPr>
                <w:rFonts w:ascii="Verdana" w:hAnsi="Verdana"/>
              </w:rPr>
            </w:pPr>
          </w:p>
        </w:tc>
        <w:tc>
          <w:tcPr>
            <w:tcW w:w="9026" w:type="dxa"/>
          </w:tcPr>
          <w:p w14:paraId="22350AE8" w14:textId="68381271" w:rsidR="0006667B" w:rsidRPr="0006667B" w:rsidRDefault="00104A1F" w:rsidP="0006667B">
            <w:pPr>
              <w:rPr>
                <w:rFonts w:ascii="Verdana" w:hAnsi="Verdana"/>
                <w:b/>
                <w:iCs/>
              </w:rPr>
            </w:pPr>
            <w:r>
              <w:rPr>
                <w:rFonts w:ascii="Verdana" w:hAnsi="Verdana"/>
                <w:b/>
                <w:iCs/>
              </w:rPr>
              <w:t xml:space="preserve">The next </w:t>
            </w:r>
            <w:r w:rsidR="00C56833">
              <w:rPr>
                <w:rFonts w:ascii="Verdana" w:hAnsi="Verdana"/>
                <w:b/>
                <w:iCs/>
              </w:rPr>
              <w:t xml:space="preserve">scheduled </w:t>
            </w:r>
            <w:r w:rsidR="005D6F8F">
              <w:rPr>
                <w:rFonts w:ascii="Verdana" w:hAnsi="Verdana"/>
                <w:b/>
                <w:iCs/>
              </w:rPr>
              <w:t>Public</w:t>
            </w:r>
            <w:r>
              <w:rPr>
                <w:rFonts w:ascii="Verdana" w:hAnsi="Verdana"/>
                <w:b/>
                <w:iCs/>
              </w:rPr>
              <w:t xml:space="preserve"> Board meeting would be held on </w:t>
            </w:r>
            <w:r w:rsidR="005D6F8F">
              <w:rPr>
                <w:rFonts w:ascii="Verdana" w:hAnsi="Verdana"/>
                <w:b/>
                <w:iCs/>
              </w:rPr>
              <w:t xml:space="preserve">Thursday 26 March 2026. </w:t>
            </w:r>
          </w:p>
        </w:tc>
      </w:tr>
    </w:tbl>
    <w:p w14:paraId="77BB4B5B" w14:textId="77777777" w:rsidR="003C214E" w:rsidRPr="00443F68" w:rsidRDefault="003C214E" w:rsidP="00443F68">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A38037" w14:textId="77777777" w:rsidR="009A4B08" w:rsidRDefault="009A4B08" w:rsidP="009A4B08">
      <w:pPr>
        <w:spacing w:after="0" w:line="240" w:lineRule="auto"/>
      </w:pPr>
      <w:r>
        <w:separator/>
      </w:r>
    </w:p>
  </w:endnote>
  <w:endnote w:type="continuationSeparator" w:id="0">
    <w:p w14:paraId="07AA23D1"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3964B6E8" w14:textId="77777777" w:rsidTr="00B83E7F">
      <w:trPr>
        <w:cantSplit/>
        <w:trHeight w:val="1134"/>
        <w:jc w:val="center"/>
      </w:trPr>
      <w:tc>
        <w:tcPr>
          <w:tcW w:w="4112" w:type="dxa"/>
          <w:vAlign w:val="center"/>
        </w:tcPr>
        <w:p w14:paraId="69F1B5E3" w14:textId="48911B81" w:rsidR="00443F68" w:rsidRPr="00443F68" w:rsidRDefault="00443F68" w:rsidP="00443F68">
          <w:pPr>
            <w:pStyle w:val="Footer"/>
            <w:rPr>
              <w:rFonts w:ascii="Verdana" w:hAnsi="Verdana"/>
              <w:sz w:val="20"/>
            </w:rPr>
          </w:pPr>
          <w:r w:rsidRPr="00443F68">
            <w:rPr>
              <w:rFonts w:ascii="Verdana" w:hAnsi="Verdana"/>
              <w:sz w:val="20"/>
            </w:rPr>
            <w:t>(</w:t>
          </w:r>
          <w:r w:rsidR="00EA4441">
            <w:rPr>
              <w:rFonts w:ascii="Verdana" w:hAnsi="Verdana"/>
              <w:sz w:val="20"/>
            </w:rPr>
            <w:t>C</w:t>
          </w:r>
          <w:r w:rsidRPr="00443F68">
            <w:rPr>
              <w:rFonts w:ascii="Verdana" w:hAnsi="Verdana"/>
              <w:sz w:val="20"/>
            </w:rPr>
            <w:t xml:space="preserve">onfirmed minutes of the CTMUHB </w:t>
          </w:r>
          <w:r w:rsidR="0006667B">
            <w:rPr>
              <w:rFonts w:ascii="Verdana" w:hAnsi="Verdana"/>
              <w:sz w:val="20"/>
            </w:rPr>
            <w:t>In Committee Board</w:t>
          </w:r>
          <w:r w:rsidRPr="00443F68">
            <w:rPr>
              <w:rFonts w:ascii="Verdana" w:hAnsi="Verdana"/>
              <w:sz w:val="20"/>
            </w:rPr>
            <w:t xml:space="preserve"> held on the </w:t>
          </w:r>
          <w:r w:rsidR="00017200">
            <w:rPr>
              <w:rFonts w:ascii="Verdana" w:hAnsi="Verdana"/>
              <w:sz w:val="20"/>
            </w:rPr>
            <w:t>29 January 2026</w:t>
          </w:r>
          <w:r w:rsidR="0006667B">
            <w:rPr>
              <w:rFonts w:ascii="Verdana" w:hAnsi="Verdana"/>
              <w:sz w:val="20"/>
            </w:rPr>
            <w:t>)</w:t>
          </w:r>
        </w:p>
      </w:tc>
      <w:tc>
        <w:tcPr>
          <w:tcW w:w="2829" w:type="dxa"/>
          <w:vAlign w:val="center"/>
        </w:tcPr>
        <w:p w14:paraId="78DBB0AF"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2FE32DE7" w14:textId="3E4B8FDE" w:rsidR="00443F68" w:rsidRPr="00443F68" w:rsidRDefault="00104A1F" w:rsidP="00443F68">
          <w:pPr>
            <w:pStyle w:val="Footer"/>
            <w:rPr>
              <w:rFonts w:ascii="Verdana" w:hAnsi="Verdana"/>
              <w:sz w:val="20"/>
            </w:rPr>
          </w:pPr>
          <w:r>
            <w:rPr>
              <w:rFonts w:ascii="Verdana" w:hAnsi="Verdana"/>
              <w:sz w:val="20"/>
            </w:rPr>
            <w:t>CTMUHB Board Meeting</w:t>
          </w:r>
          <w:r w:rsidR="0010773B">
            <w:rPr>
              <w:rFonts w:ascii="Verdana" w:hAnsi="Verdana"/>
              <w:sz w:val="20"/>
            </w:rPr>
            <w:t xml:space="preserve"> </w:t>
          </w:r>
          <w:r w:rsidR="00017200">
            <w:rPr>
              <w:rFonts w:ascii="Verdana" w:hAnsi="Verdana"/>
              <w:sz w:val="20"/>
            </w:rPr>
            <w:t>26 March</w:t>
          </w:r>
          <w:r w:rsidR="0010773B">
            <w:rPr>
              <w:rFonts w:ascii="Verdana" w:hAnsi="Verdana"/>
              <w:sz w:val="20"/>
            </w:rPr>
            <w:t xml:space="preserve"> 2026</w:t>
          </w:r>
        </w:p>
      </w:tc>
    </w:tr>
  </w:tbl>
  <w:p w14:paraId="67C9C0C4"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46CB08" w14:textId="77777777" w:rsidR="009A4B08" w:rsidRDefault="009A4B08" w:rsidP="009A4B08">
      <w:pPr>
        <w:spacing w:after="0" w:line="240" w:lineRule="auto"/>
      </w:pPr>
      <w:r>
        <w:separator/>
      </w:r>
    </w:p>
  </w:footnote>
  <w:footnote w:type="continuationSeparator" w:id="0">
    <w:p w14:paraId="5743503E"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40028" w14:textId="77777777" w:rsidR="009A4B08" w:rsidRDefault="009A4B08" w:rsidP="009A4B08">
    <w:pPr>
      <w:pStyle w:val="Header"/>
      <w:jc w:val="center"/>
    </w:pPr>
    <w:r>
      <w:rPr>
        <w:noProof/>
        <w:lang w:eastAsia="en-GB"/>
      </w:rPr>
      <w:drawing>
        <wp:inline distT="0" distB="0" distL="0" distR="0" wp14:anchorId="461E8CC7" wp14:editId="1D0B8609">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1761C2E"/>
    <w:multiLevelType w:val="hybridMultilevel"/>
    <w:tmpl w:val="D458F060"/>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42062CCB"/>
    <w:multiLevelType w:val="multilevel"/>
    <w:tmpl w:val="39284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1B95C74"/>
    <w:multiLevelType w:val="hybridMultilevel"/>
    <w:tmpl w:val="DECAA4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4BA20A4"/>
    <w:multiLevelType w:val="multilevel"/>
    <w:tmpl w:val="DB865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3E46399"/>
    <w:multiLevelType w:val="hybridMultilevel"/>
    <w:tmpl w:val="6EFAD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425780A"/>
    <w:multiLevelType w:val="hybridMultilevel"/>
    <w:tmpl w:val="6A0245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7AA60384"/>
    <w:multiLevelType w:val="hybridMultilevel"/>
    <w:tmpl w:val="1952D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D225763"/>
    <w:multiLevelType w:val="multilevel"/>
    <w:tmpl w:val="348AEDDE"/>
    <w:lvl w:ilvl="0">
      <w:start w:val="1"/>
      <w:numFmt w:val="bullet"/>
      <w:lvlText w:val=""/>
      <w:lvlJc w:val="left"/>
      <w:pPr>
        <w:ind w:left="360" w:hanging="360"/>
      </w:pPr>
      <w:rPr>
        <w:rFonts w:ascii="Symbol" w:hAnsi="Symbol" w:hint="default"/>
        <w:b/>
      </w:rPr>
    </w:lvl>
    <w:lvl w:ilvl="1">
      <w:start w:val="1"/>
      <w:numFmt w:val="bullet"/>
      <w:lvlText w:val=""/>
      <w:lvlJc w:val="left"/>
      <w:pPr>
        <w:ind w:left="720" w:hanging="720"/>
      </w:pPr>
      <w:rPr>
        <w:rFonts w:ascii="Symbol" w:hAnsi="Symbol" w:hint="default"/>
        <w:b/>
        <w:bCs/>
        <w:color w:val="auto"/>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6" w15:restartNumberingAfterBreak="0">
    <w:nsid w:val="7F1C3073"/>
    <w:multiLevelType w:val="hybridMultilevel"/>
    <w:tmpl w:val="8A8EE1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09243580">
    <w:abstractNumId w:val="2"/>
  </w:num>
  <w:num w:numId="2" w16cid:durableId="1406755621">
    <w:abstractNumId w:val="6"/>
  </w:num>
  <w:num w:numId="3" w16cid:durableId="1397359083">
    <w:abstractNumId w:val="9"/>
  </w:num>
  <w:num w:numId="4" w16cid:durableId="1495489444">
    <w:abstractNumId w:val="13"/>
  </w:num>
  <w:num w:numId="5" w16cid:durableId="1885411165">
    <w:abstractNumId w:val="0"/>
  </w:num>
  <w:num w:numId="6" w16cid:durableId="86388601">
    <w:abstractNumId w:val="7"/>
  </w:num>
  <w:num w:numId="7" w16cid:durableId="1193760751">
    <w:abstractNumId w:val="1"/>
  </w:num>
  <w:num w:numId="8" w16cid:durableId="1352493433">
    <w:abstractNumId w:val="10"/>
  </w:num>
  <w:num w:numId="9" w16cid:durableId="670841769">
    <w:abstractNumId w:val="14"/>
  </w:num>
  <w:num w:numId="10" w16cid:durableId="1774782373">
    <w:abstractNumId w:val="16"/>
  </w:num>
  <w:num w:numId="11" w16cid:durableId="742414560">
    <w:abstractNumId w:val="11"/>
  </w:num>
  <w:num w:numId="12" w16cid:durableId="1119761832">
    <w:abstractNumId w:val="12"/>
  </w:num>
  <w:num w:numId="13" w16cid:durableId="1218513222">
    <w:abstractNumId w:val="5"/>
  </w:num>
  <w:num w:numId="14" w16cid:durableId="1072660267">
    <w:abstractNumId w:val="3"/>
  </w:num>
  <w:num w:numId="15" w16cid:durableId="1285499332">
    <w:abstractNumId w:val="15"/>
  </w:num>
  <w:num w:numId="16" w16cid:durableId="1692297273">
    <w:abstractNumId w:val="4"/>
  </w:num>
  <w:num w:numId="17" w16cid:durableId="50852626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7200"/>
    <w:rsid w:val="0002653D"/>
    <w:rsid w:val="00041399"/>
    <w:rsid w:val="00065759"/>
    <w:rsid w:val="0006667B"/>
    <w:rsid w:val="000A6F64"/>
    <w:rsid w:val="000E125B"/>
    <w:rsid w:val="00104246"/>
    <w:rsid w:val="00104A1F"/>
    <w:rsid w:val="0010773B"/>
    <w:rsid w:val="001A1EFA"/>
    <w:rsid w:val="001A3EA8"/>
    <w:rsid w:val="00253F71"/>
    <w:rsid w:val="00296E5B"/>
    <w:rsid w:val="002A4DD6"/>
    <w:rsid w:val="002B1889"/>
    <w:rsid w:val="002D5D36"/>
    <w:rsid w:val="002E1433"/>
    <w:rsid w:val="00356724"/>
    <w:rsid w:val="003C214E"/>
    <w:rsid w:val="003D64E1"/>
    <w:rsid w:val="004370EE"/>
    <w:rsid w:val="00443F68"/>
    <w:rsid w:val="004504A9"/>
    <w:rsid w:val="0045357C"/>
    <w:rsid w:val="004B1300"/>
    <w:rsid w:val="005005B9"/>
    <w:rsid w:val="00514591"/>
    <w:rsid w:val="0055411B"/>
    <w:rsid w:val="005A73D3"/>
    <w:rsid w:val="005B34C0"/>
    <w:rsid w:val="005D6F8F"/>
    <w:rsid w:val="00640DB9"/>
    <w:rsid w:val="006440D8"/>
    <w:rsid w:val="0066158D"/>
    <w:rsid w:val="006B115C"/>
    <w:rsid w:val="006D0ED0"/>
    <w:rsid w:val="006D394B"/>
    <w:rsid w:val="007446A7"/>
    <w:rsid w:val="00780185"/>
    <w:rsid w:val="007A12A0"/>
    <w:rsid w:val="007C19A2"/>
    <w:rsid w:val="007C33A3"/>
    <w:rsid w:val="00856125"/>
    <w:rsid w:val="008A5631"/>
    <w:rsid w:val="008D696C"/>
    <w:rsid w:val="008E2BF9"/>
    <w:rsid w:val="008E3826"/>
    <w:rsid w:val="009924E5"/>
    <w:rsid w:val="009933E4"/>
    <w:rsid w:val="009A4B08"/>
    <w:rsid w:val="009B29DE"/>
    <w:rsid w:val="009C3284"/>
    <w:rsid w:val="00A63307"/>
    <w:rsid w:val="00AA366F"/>
    <w:rsid w:val="00AA5235"/>
    <w:rsid w:val="00AB032A"/>
    <w:rsid w:val="00AC5CCE"/>
    <w:rsid w:val="00B07C8A"/>
    <w:rsid w:val="00B17EAC"/>
    <w:rsid w:val="00B41A32"/>
    <w:rsid w:val="00B94298"/>
    <w:rsid w:val="00BB39A3"/>
    <w:rsid w:val="00BC2002"/>
    <w:rsid w:val="00C14BE2"/>
    <w:rsid w:val="00C56833"/>
    <w:rsid w:val="00C6019D"/>
    <w:rsid w:val="00C813FC"/>
    <w:rsid w:val="00CB2CEF"/>
    <w:rsid w:val="00D702A5"/>
    <w:rsid w:val="00DA55A7"/>
    <w:rsid w:val="00E01D98"/>
    <w:rsid w:val="00E03196"/>
    <w:rsid w:val="00E208B2"/>
    <w:rsid w:val="00E5290F"/>
    <w:rsid w:val="00E52AD9"/>
    <w:rsid w:val="00E93A3B"/>
    <w:rsid w:val="00E95BAE"/>
    <w:rsid w:val="00EA4441"/>
    <w:rsid w:val="00EB40FC"/>
    <w:rsid w:val="00EC0B30"/>
    <w:rsid w:val="00ED2676"/>
    <w:rsid w:val="00EE7D22"/>
    <w:rsid w:val="00EF690C"/>
    <w:rsid w:val="00F63E71"/>
    <w:rsid w:val="00F81952"/>
    <w:rsid w:val="00FD21DB"/>
    <w:rsid w:val="00FD2D72"/>
    <w:rsid w:val="00FE08DB"/>
    <w:rsid w:val="00FE7A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530DF4A1"/>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paragraph" w:styleId="Revision">
    <w:name w:val="Revision"/>
    <w:hidden/>
    <w:uiPriority w:val="99"/>
    <w:semiHidden/>
    <w:rsid w:val="002B1889"/>
    <w:pPr>
      <w:spacing w:after="0" w:line="240" w:lineRule="auto"/>
    </w:pPr>
  </w:style>
  <w:style w:type="character" w:customStyle="1" w:styleId="NoSpacingChar">
    <w:name w:val="No Spacing Char"/>
    <w:basedOn w:val="DefaultParagraphFont"/>
    <w:link w:val="NoSpacing"/>
    <w:uiPriority w:val="1"/>
    <w:rsid w:val="006B115C"/>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6B115C"/>
  </w:style>
  <w:style w:type="character" w:styleId="Strong">
    <w:name w:val="Strong"/>
    <w:basedOn w:val="DefaultParagraphFont"/>
    <w:uiPriority w:val="22"/>
    <w:qFormat/>
    <w:rsid w:val="00FE7A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3143381">
      <w:bodyDiv w:val="1"/>
      <w:marLeft w:val="0"/>
      <w:marRight w:val="0"/>
      <w:marTop w:val="0"/>
      <w:marBottom w:val="0"/>
      <w:divBdr>
        <w:top w:val="none" w:sz="0" w:space="0" w:color="auto"/>
        <w:left w:val="none" w:sz="0" w:space="0" w:color="auto"/>
        <w:bottom w:val="none" w:sz="0" w:space="0" w:color="auto"/>
        <w:right w:val="none" w:sz="0" w:space="0" w:color="auto"/>
      </w:divBdr>
      <w:divsChild>
        <w:div w:id="2125343856">
          <w:marLeft w:val="0"/>
          <w:marRight w:val="0"/>
          <w:marTop w:val="0"/>
          <w:marBottom w:val="0"/>
          <w:divBdr>
            <w:top w:val="none" w:sz="0" w:space="0" w:color="auto"/>
            <w:left w:val="none" w:sz="0" w:space="0" w:color="auto"/>
            <w:bottom w:val="none" w:sz="0" w:space="0" w:color="auto"/>
            <w:right w:val="none" w:sz="0" w:space="0" w:color="auto"/>
          </w:divBdr>
        </w:div>
        <w:div w:id="1572813230">
          <w:marLeft w:val="0"/>
          <w:marRight w:val="0"/>
          <w:marTop w:val="0"/>
          <w:marBottom w:val="0"/>
          <w:divBdr>
            <w:top w:val="none" w:sz="0" w:space="0" w:color="auto"/>
            <w:left w:val="none" w:sz="0" w:space="0" w:color="auto"/>
            <w:bottom w:val="none" w:sz="0" w:space="0" w:color="auto"/>
            <w:right w:val="none" w:sz="0" w:space="0" w:color="auto"/>
          </w:divBdr>
        </w:div>
        <w:div w:id="1781146135">
          <w:marLeft w:val="0"/>
          <w:marRight w:val="0"/>
          <w:marTop w:val="0"/>
          <w:marBottom w:val="0"/>
          <w:divBdr>
            <w:top w:val="none" w:sz="0" w:space="0" w:color="auto"/>
            <w:left w:val="none" w:sz="0" w:space="0" w:color="auto"/>
            <w:bottom w:val="none" w:sz="0" w:space="0" w:color="auto"/>
            <w:right w:val="none" w:sz="0" w:space="0" w:color="auto"/>
          </w:divBdr>
        </w:div>
        <w:div w:id="1528565942">
          <w:marLeft w:val="0"/>
          <w:marRight w:val="0"/>
          <w:marTop w:val="0"/>
          <w:marBottom w:val="0"/>
          <w:divBdr>
            <w:top w:val="none" w:sz="0" w:space="0" w:color="auto"/>
            <w:left w:val="none" w:sz="0" w:space="0" w:color="auto"/>
            <w:bottom w:val="none" w:sz="0" w:space="0" w:color="auto"/>
            <w:right w:val="none" w:sz="0" w:space="0" w:color="auto"/>
          </w:divBdr>
        </w:div>
        <w:div w:id="782840794">
          <w:marLeft w:val="0"/>
          <w:marRight w:val="0"/>
          <w:marTop w:val="0"/>
          <w:marBottom w:val="0"/>
          <w:divBdr>
            <w:top w:val="none" w:sz="0" w:space="0" w:color="auto"/>
            <w:left w:val="none" w:sz="0" w:space="0" w:color="auto"/>
            <w:bottom w:val="none" w:sz="0" w:space="0" w:color="auto"/>
            <w:right w:val="none" w:sz="0" w:space="0" w:color="auto"/>
          </w:divBdr>
        </w:div>
        <w:div w:id="1301570621">
          <w:marLeft w:val="0"/>
          <w:marRight w:val="0"/>
          <w:marTop w:val="0"/>
          <w:marBottom w:val="0"/>
          <w:divBdr>
            <w:top w:val="none" w:sz="0" w:space="0" w:color="auto"/>
            <w:left w:val="none" w:sz="0" w:space="0" w:color="auto"/>
            <w:bottom w:val="none" w:sz="0" w:space="0" w:color="auto"/>
            <w:right w:val="none" w:sz="0" w:space="0" w:color="auto"/>
          </w:divBdr>
        </w:div>
        <w:div w:id="389615020">
          <w:marLeft w:val="0"/>
          <w:marRight w:val="0"/>
          <w:marTop w:val="0"/>
          <w:marBottom w:val="0"/>
          <w:divBdr>
            <w:top w:val="none" w:sz="0" w:space="0" w:color="auto"/>
            <w:left w:val="none" w:sz="0" w:space="0" w:color="auto"/>
            <w:bottom w:val="none" w:sz="0" w:space="0" w:color="auto"/>
            <w:right w:val="none" w:sz="0" w:space="0" w:color="auto"/>
          </w:divBdr>
        </w:div>
      </w:divsChild>
    </w:div>
    <w:div w:id="1613854485">
      <w:bodyDiv w:val="1"/>
      <w:marLeft w:val="0"/>
      <w:marRight w:val="0"/>
      <w:marTop w:val="0"/>
      <w:marBottom w:val="0"/>
      <w:divBdr>
        <w:top w:val="none" w:sz="0" w:space="0" w:color="auto"/>
        <w:left w:val="none" w:sz="0" w:space="0" w:color="auto"/>
        <w:bottom w:val="none" w:sz="0" w:space="0" w:color="auto"/>
        <w:right w:val="none" w:sz="0" w:space="0" w:color="auto"/>
      </w:divBdr>
      <w:divsChild>
        <w:div w:id="252520294">
          <w:marLeft w:val="0"/>
          <w:marRight w:val="0"/>
          <w:marTop w:val="0"/>
          <w:marBottom w:val="0"/>
          <w:divBdr>
            <w:top w:val="none" w:sz="0" w:space="0" w:color="auto"/>
            <w:left w:val="none" w:sz="0" w:space="0" w:color="auto"/>
            <w:bottom w:val="none" w:sz="0" w:space="0" w:color="auto"/>
            <w:right w:val="none" w:sz="0" w:space="0" w:color="auto"/>
          </w:divBdr>
        </w:div>
        <w:div w:id="232201119">
          <w:marLeft w:val="0"/>
          <w:marRight w:val="0"/>
          <w:marTop w:val="0"/>
          <w:marBottom w:val="0"/>
          <w:divBdr>
            <w:top w:val="none" w:sz="0" w:space="0" w:color="auto"/>
            <w:left w:val="none" w:sz="0" w:space="0" w:color="auto"/>
            <w:bottom w:val="none" w:sz="0" w:space="0" w:color="auto"/>
            <w:right w:val="none" w:sz="0" w:space="0" w:color="auto"/>
          </w:divBdr>
        </w:div>
        <w:div w:id="805051776">
          <w:marLeft w:val="0"/>
          <w:marRight w:val="0"/>
          <w:marTop w:val="0"/>
          <w:marBottom w:val="0"/>
          <w:divBdr>
            <w:top w:val="none" w:sz="0" w:space="0" w:color="auto"/>
            <w:left w:val="none" w:sz="0" w:space="0" w:color="auto"/>
            <w:bottom w:val="none" w:sz="0" w:space="0" w:color="auto"/>
            <w:right w:val="none" w:sz="0" w:space="0" w:color="auto"/>
          </w:divBdr>
        </w:div>
        <w:div w:id="1327708680">
          <w:marLeft w:val="0"/>
          <w:marRight w:val="0"/>
          <w:marTop w:val="0"/>
          <w:marBottom w:val="0"/>
          <w:divBdr>
            <w:top w:val="none" w:sz="0" w:space="0" w:color="auto"/>
            <w:left w:val="none" w:sz="0" w:space="0" w:color="auto"/>
            <w:bottom w:val="none" w:sz="0" w:space="0" w:color="auto"/>
            <w:right w:val="none" w:sz="0" w:space="0" w:color="auto"/>
          </w:divBdr>
        </w:div>
        <w:div w:id="1671789436">
          <w:marLeft w:val="0"/>
          <w:marRight w:val="0"/>
          <w:marTop w:val="0"/>
          <w:marBottom w:val="0"/>
          <w:divBdr>
            <w:top w:val="none" w:sz="0" w:space="0" w:color="auto"/>
            <w:left w:val="none" w:sz="0" w:space="0" w:color="auto"/>
            <w:bottom w:val="none" w:sz="0" w:space="0" w:color="auto"/>
            <w:right w:val="none" w:sz="0" w:space="0" w:color="auto"/>
          </w:divBdr>
        </w:div>
        <w:div w:id="185130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665</Words>
  <Characters>3793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6</cp:revision>
  <dcterms:created xsi:type="dcterms:W3CDTF">2026-02-11T16:04:00Z</dcterms:created>
  <dcterms:modified xsi:type="dcterms:W3CDTF">2026-03-26T15:09:00Z</dcterms:modified>
</cp:coreProperties>
</file>