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3A1A70" w:rsidRPr="008E7BDF" w14:paraId="1C8AE63A" w14:textId="77777777" w:rsidTr="00B77D12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0E6381E5" w14:textId="77777777" w:rsidR="003A1A70" w:rsidRPr="008E7BDF" w:rsidRDefault="003A1A70" w:rsidP="00B77D1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90" w:type="dxa"/>
            <w:shd w:val="clear" w:color="auto" w:fill="1F3864"/>
          </w:tcPr>
          <w:p w14:paraId="1A7AD75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>Agenda Item</w:t>
            </w:r>
          </w:p>
        </w:tc>
        <w:tc>
          <w:tcPr>
            <w:tcW w:w="2490" w:type="dxa"/>
          </w:tcPr>
          <w:p w14:paraId="75A380A3" w14:textId="2E22734C" w:rsidR="003A1A70" w:rsidRPr="008E7BDF" w:rsidRDefault="007A68B1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9.1.2</w:t>
            </w:r>
          </w:p>
        </w:tc>
      </w:tr>
    </w:tbl>
    <w:p w14:paraId="17AF0009" w14:textId="77777777" w:rsidR="003A1A70" w:rsidRPr="008E7BDF" w:rsidRDefault="003A1A70" w:rsidP="003A1A7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shd w:val="clear" w:color="auto" w:fill="1F3864"/>
        <w:tblLook w:val="04A0" w:firstRow="1" w:lastRow="0" w:firstColumn="1" w:lastColumn="0" w:noHBand="0" w:noVBand="1"/>
      </w:tblPr>
      <w:tblGrid>
        <w:gridCol w:w="10490"/>
      </w:tblGrid>
      <w:tr w:rsidR="003A1A70" w:rsidRPr="008E7BDF" w14:paraId="5338CD1D" w14:textId="77777777" w:rsidTr="00B77D12">
        <w:tc>
          <w:tcPr>
            <w:tcW w:w="10490" w:type="dxa"/>
            <w:shd w:val="clear" w:color="auto" w:fill="1F3864"/>
          </w:tcPr>
          <w:p w14:paraId="2FA11F41" w14:textId="35377AD3" w:rsidR="003A1A70" w:rsidRPr="008E7BDF" w:rsidRDefault="006A516E" w:rsidP="00B77D12">
            <w:pPr>
              <w:jc w:val="center"/>
              <w:rPr>
                <w:rFonts w:ascii="Verdana" w:eastAsia="Calibri" w:hAnsi="Verdana" w:cs="Times New Roman"/>
                <w:b/>
              </w:rPr>
            </w:pPr>
            <w:r>
              <w:rPr>
                <w:rFonts w:ascii="Verdana" w:eastAsia="Calibri" w:hAnsi="Verdana" w:cs="Times New Roman"/>
                <w:b/>
              </w:rPr>
              <w:t>A</w:t>
            </w:r>
            <w:r w:rsidR="003A1A70" w:rsidRPr="008E7BDF">
              <w:rPr>
                <w:rFonts w:ascii="Verdana" w:eastAsia="Calibri" w:hAnsi="Verdana" w:cs="Times New Roman"/>
                <w:b/>
              </w:rPr>
              <w:t xml:space="preserve">pproved Minutes of the Extra Ordinary </w:t>
            </w:r>
            <w:r w:rsidR="003A1A70">
              <w:rPr>
                <w:rFonts w:ascii="Verdana" w:eastAsia="Calibri" w:hAnsi="Verdana" w:cs="Times New Roman"/>
                <w:b/>
              </w:rPr>
              <w:t>Public Board Meeting</w:t>
            </w:r>
          </w:p>
        </w:tc>
      </w:tr>
    </w:tbl>
    <w:p w14:paraId="4521BCD5" w14:textId="77777777" w:rsidR="003A1A70" w:rsidRPr="008E7BDF" w:rsidRDefault="003A1A70" w:rsidP="003A1A70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3A1A70" w:rsidRPr="008E7BDF" w14:paraId="3E4D93B8" w14:textId="77777777" w:rsidTr="00B77D12">
        <w:tc>
          <w:tcPr>
            <w:tcW w:w="2977" w:type="dxa"/>
            <w:shd w:val="clear" w:color="auto" w:fill="BF8F00"/>
          </w:tcPr>
          <w:p w14:paraId="3A56156A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>Date and Time of Meeting</w:t>
            </w:r>
          </w:p>
        </w:tc>
        <w:tc>
          <w:tcPr>
            <w:tcW w:w="7513" w:type="dxa"/>
          </w:tcPr>
          <w:p w14:paraId="13805BC7" w14:textId="4C0D82CD" w:rsidR="003A1A70" w:rsidRPr="008E7BDF" w:rsidRDefault="00D8731D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Monday 29 June</w:t>
            </w:r>
            <w:r w:rsidR="003A1A70">
              <w:rPr>
                <w:rFonts w:ascii="Verdana" w:eastAsia="Calibri" w:hAnsi="Verdana" w:cs="Times New Roman"/>
              </w:rPr>
              <w:t xml:space="preserve"> 2026 </w:t>
            </w:r>
            <w:r>
              <w:rPr>
                <w:rFonts w:ascii="Verdana" w:eastAsia="Calibri" w:hAnsi="Verdana" w:cs="Times New Roman"/>
              </w:rPr>
              <w:t>2:00pm – 2:30pm</w:t>
            </w:r>
            <w:r w:rsidR="003A1A70">
              <w:rPr>
                <w:rFonts w:ascii="Verdana" w:eastAsia="Calibri" w:hAnsi="Verdana" w:cs="Times New Roman"/>
              </w:rPr>
              <w:t xml:space="preserve"> </w:t>
            </w:r>
          </w:p>
        </w:tc>
      </w:tr>
      <w:tr w:rsidR="003A1A70" w:rsidRPr="008E7BDF" w14:paraId="561DA89C" w14:textId="77777777" w:rsidTr="00B77D12">
        <w:tc>
          <w:tcPr>
            <w:tcW w:w="2977" w:type="dxa"/>
            <w:shd w:val="clear" w:color="auto" w:fill="BF8F00"/>
          </w:tcPr>
          <w:p w14:paraId="4128DD0D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57B50214" w14:textId="3C527FF8" w:rsidR="003A1A70" w:rsidRPr="008E7BDF" w:rsidRDefault="00D8731D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Virtually via Microsoft Teams</w:t>
            </w:r>
            <w:r w:rsidR="003A1A70">
              <w:rPr>
                <w:rFonts w:ascii="Verdana" w:eastAsia="Calibri" w:hAnsi="Verdana" w:cs="Times New Roman"/>
              </w:rPr>
              <w:t xml:space="preserve"> </w:t>
            </w:r>
          </w:p>
        </w:tc>
      </w:tr>
    </w:tbl>
    <w:p w14:paraId="4ADA3F5D" w14:textId="77777777" w:rsidR="003A1A70" w:rsidRPr="008E7BDF" w:rsidRDefault="003A1A70" w:rsidP="003A1A70">
      <w:pPr>
        <w:spacing w:line="259" w:lineRule="auto"/>
        <w:rPr>
          <w:rFonts w:ascii="Verdana" w:eastAsia="Calibri" w:hAnsi="Verdana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3F3E0B" w:rsidRPr="003F3E0B" w14:paraId="50C3FB26" w14:textId="77777777" w:rsidTr="00B77D12">
        <w:tc>
          <w:tcPr>
            <w:tcW w:w="2977" w:type="dxa"/>
            <w:vMerge w:val="restart"/>
            <w:shd w:val="clear" w:color="auto" w:fill="BF8F00"/>
          </w:tcPr>
          <w:p w14:paraId="31BDB2B2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  <w:r w:rsidRPr="003F3E0B">
              <w:rPr>
                <w:rFonts w:ascii="Verdana" w:eastAsia="Calibri" w:hAnsi="Verdana" w:cs="Times New Roman"/>
                <w:b/>
              </w:rPr>
              <w:t>Members Present</w:t>
            </w:r>
          </w:p>
        </w:tc>
        <w:tc>
          <w:tcPr>
            <w:tcW w:w="3756" w:type="dxa"/>
          </w:tcPr>
          <w:p w14:paraId="557D1D52" w14:textId="68ED4F55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 xml:space="preserve">Jonathan Morgan </w:t>
            </w:r>
          </w:p>
        </w:tc>
        <w:tc>
          <w:tcPr>
            <w:tcW w:w="3757" w:type="dxa"/>
          </w:tcPr>
          <w:p w14:paraId="3BDAB7A5" w14:textId="6E1D6610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 xml:space="preserve">Health Board Chair </w:t>
            </w:r>
          </w:p>
        </w:tc>
      </w:tr>
      <w:tr w:rsidR="003F3E0B" w:rsidRPr="003F3E0B" w14:paraId="26BA6D4E" w14:textId="77777777" w:rsidTr="00B77D12">
        <w:tc>
          <w:tcPr>
            <w:tcW w:w="2977" w:type="dxa"/>
            <w:vMerge/>
            <w:shd w:val="clear" w:color="auto" w:fill="BF8F00"/>
          </w:tcPr>
          <w:p w14:paraId="0986C237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1D5708E" w14:textId="7AA38F55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Paul Mears</w:t>
            </w:r>
          </w:p>
        </w:tc>
        <w:tc>
          <w:tcPr>
            <w:tcW w:w="3757" w:type="dxa"/>
          </w:tcPr>
          <w:p w14:paraId="444BB062" w14:textId="695E4CF3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 xml:space="preserve">Chief Executive </w:t>
            </w:r>
          </w:p>
        </w:tc>
      </w:tr>
      <w:tr w:rsidR="003F3E0B" w:rsidRPr="003F3E0B" w14:paraId="50B80820" w14:textId="77777777" w:rsidTr="00B77D12">
        <w:tc>
          <w:tcPr>
            <w:tcW w:w="2977" w:type="dxa"/>
            <w:vMerge/>
            <w:shd w:val="clear" w:color="auto" w:fill="BF8F00"/>
          </w:tcPr>
          <w:p w14:paraId="2F9AD14D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615C36CF" w14:textId="1B3378A3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Kath Palmer</w:t>
            </w:r>
          </w:p>
        </w:tc>
        <w:tc>
          <w:tcPr>
            <w:tcW w:w="3757" w:type="dxa"/>
          </w:tcPr>
          <w:p w14:paraId="29AF9A1D" w14:textId="525F7D7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Vi</w:t>
            </w:r>
            <w:r w:rsidR="00C847A2">
              <w:rPr>
                <w:rFonts w:ascii="Verdana" w:eastAsia="Calibri" w:hAnsi="Verdana" w:cs="Times New Roman"/>
              </w:rPr>
              <w:t>c</w:t>
            </w:r>
            <w:r w:rsidRPr="003F3E0B">
              <w:rPr>
                <w:rFonts w:ascii="Verdana" w:eastAsia="Calibri" w:hAnsi="Verdana" w:cs="Times New Roman"/>
              </w:rPr>
              <w:t>e Chair</w:t>
            </w:r>
          </w:p>
        </w:tc>
      </w:tr>
      <w:tr w:rsidR="003F3E0B" w:rsidRPr="003F3E0B" w14:paraId="1245A154" w14:textId="77777777" w:rsidTr="00B77D12">
        <w:tc>
          <w:tcPr>
            <w:tcW w:w="2977" w:type="dxa"/>
            <w:vMerge/>
            <w:shd w:val="clear" w:color="auto" w:fill="BF8F00"/>
          </w:tcPr>
          <w:p w14:paraId="59000AAC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1A6514E" w14:textId="25699457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Dilys Jouvenat</w:t>
            </w:r>
          </w:p>
        </w:tc>
        <w:tc>
          <w:tcPr>
            <w:tcW w:w="3757" w:type="dxa"/>
          </w:tcPr>
          <w:p w14:paraId="148A21F6" w14:textId="7E733949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 xml:space="preserve">Independent Member </w:t>
            </w:r>
          </w:p>
        </w:tc>
      </w:tr>
      <w:tr w:rsidR="003F3E0B" w:rsidRPr="003F3E0B" w14:paraId="781EE693" w14:textId="77777777" w:rsidTr="00B77D12">
        <w:tc>
          <w:tcPr>
            <w:tcW w:w="2977" w:type="dxa"/>
            <w:vMerge/>
            <w:shd w:val="clear" w:color="auto" w:fill="BF8F00"/>
          </w:tcPr>
          <w:p w14:paraId="1A6B2C55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C90725A" w14:textId="17BA3AD3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Neil Mesher</w:t>
            </w:r>
          </w:p>
        </w:tc>
        <w:tc>
          <w:tcPr>
            <w:tcW w:w="3757" w:type="dxa"/>
          </w:tcPr>
          <w:p w14:paraId="6C7FA662" w14:textId="4CFA46A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Independent Member</w:t>
            </w:r>
          </w:p>
        </w:tc>
      </w:tr>
      <w:tr w:rsidR="003F3E0B" w:rsidRPr="003F3E0B" w14:paraId="7404490B" w14:textId="77777777" w:rsidTr="00B77D12">
        <w:tc>
          <w:tcPr>
            <w:tcW w:w="2977" w:type="dxa"/>
            <w:vMerge/>
            <w:shd w:val="clear" w:color="auto" w:fill="BF8F00"/>
          </w:tcPr>
          <w:p w14:paraId="56192315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D63C2FC" w14:textId="31B3540F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Patsy Roseblade</w:t>
            </w:r>
          </w:p>
        </w:tc>
        <w:tc>
          <w:tcPr>
            <w:tcW w:w="3757" w:type="dxa"/>
          </w:tcPr>
          <w:p w14:paraId="173C0123" w14:textId="4EF2BF1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Independent Member</w:t>
            </w:r>
          </w:p>
        </w:tc>
      </w:tr>
      <w:tr w:rsidR="003F3E0B" w:rsidRPr="003F3E0B" w14:paraId="66C19DCD" w14:textId="77777777" w:rsidTr="00B77D12">
        <w:tc>
          <w:tcPr>
            <w:tcW w:w="2977" w:type="dxa"/>
            <w:vMerge/>
            <w:shd w:val="clear" w:color="auto" w:fill="BF8F00"/>
          </w:tcPr>
          <w:p w14:paraId="16913D23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5CE3205C" w14:textId="522ACA14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Rhys Goode</w:t>
            </w:r>
          </w:p>
        </w:tc>
        <w:tc>
          <w:tcPr>
            <w:tcW w:w="3757" w:type="dxa"/>
          </w:tcPr>
          <w:p w14:paraId="105D4F8D" w14:textId="6B039A79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Independent Member</w:t>
            </w:r>
          </w:p>
        </w:tc>
      </w:tr>
      <w:tr w:rsidR="003F3E0B" w:rsidRPr="003F3E0B" w14:paraId="375FAED3" w14:textId="77777777" w:rsidTr="00B77D12">
        <w:tc>
          <w:tcPr>
            <w:tcW w:w="2977" w:type="dxa"/>
            <w:vMerge/>
            <w:shd w:val="clear" w:color="auto" w:fill="BF8F00"/>
          </w:tcPr>
          <w:p w14:paraId="0423EF53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1A103F6" w14:textId="772AB952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Sally May</w:t>
            </w:r>
          </w:p>
        </w:tc>
        <w:tc>
          <w:tcPr>
            <w:tcW w:w="3757" w:type="dxa"/>
          </w:tcPr>
          <w:p w14:paraId="4921F924" w14:textId="37E4701B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Executive Director of Finance</w:t>
            </w:r>
          </w:p>
        </w:tc>
      </w:tr>
      <w:tr w:rsidR="003F3E0B" w:rsidRPr="003F3E0B" w14:paraId="27A4E77F" w14:textId="77777777" w:rsidTr="00B77D12">
        <w:tc>
          <w:tcPr>
            <w:tcW w:w="2977" w:type="dxa"/>
            <w:vMerge/>
            <w:shd w:val="clear" w:color="auto" w:fill="BF8F00"/>
          </w:tcPr>
          <w:p w14:paraId="2B7AED0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25E3CC35" w14:textId="54A9AC3F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Richard Hughes</w:t>
            </w:r>
          </w:p>
        </w:tc>
        <w:tc>
          <w:tcPr>
            <w:tcW w:w="3757" w:type="dxa"/>
          </w:tcPr>
          <w:p w14:paraId="2F1DDC9B" w14:textId="2C5869D1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Executive Director of Nursing</w:t>
            </w:r>
          </w:p>
        </w:tc>
      </w:tr>
      <w:tr w:rsidR="003F3E0B" w:rsidRPr="003F3E0B" w14:paraId="084D2E36" w14:textId="77777777" w:rsidTr="00B77D12">
        <w:tc>
          <w:tcPr>
            <w:tcW w:w="2977" w:type="dxa"/>
            <w:vMerge/>
            <w:shd w:val="clear" w:color="auto" w:fill="BF8F00"/>
          </w:tcPr>
          <w:p w14:paraId="054D539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28C574B" w14:textId="5F44AE9B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Hywel Daniel</w:t>
            </w:r>
          </w:p>
        </w:tc>
        <w:tc>
          <w:tcPr>
            <w:tcW w:w="3757" w:type="dxa"/>
          </w:tcPr>
          <w:p w14:paraId="5CFD9BC1" w14:textId="6DF9CAEB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 xml:space="preserve">Executive Director for People </w:t>
            </w:r>
          </w:p>
        </w:tc>
      </w:tr>
      <w:tr w:rsidR="003F3E0B" w:rsidRPr="003F3E0B" w14:paraId="4CB1BC39" w14:textId="77777777" w:rsidTr="00B77D12">
        <w:tc>
          <w:tcPr>
            <w:tcW w:w="2977" w:type="dxa"/>
            <w:vMerge/>
            <w:shd w:val="clear" w:color="auto" w:fill="BF8F00"/>
          </w:tcPr>
          <w:p w14:paraId="11704781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B73E4A7" w14:textId="3D0DF71A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Gethin Hughes</w:t>
            </w:r>
          </w:p>
        </w:tc>
        <w:tc>
          <w:tcPr>
            <w:tcW w:w="3757" w:type="dxa"/>
          </w:tcPr>
          <w:p w14:paraId="48179B68" w14:textId="36AC3164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Chief Operating Officer</w:t>
            </w:r>
          </w:p>
        </w:tc>
      </w:tr>
      <w:tr w:rsidR="005755A2" w:rsidRPr="003F3E0B" w14:paraId="3ADA30B9" w14:textId="77777777" w:rsidTr="00B77D12">
        <w:tc>
          <w:tcPr>
            <w:tcW w:w="2977" w:type="dxa"/>
            <w:vMerge/>
            <w:shd w:val="clear" w:color="auto" w:fill="BF8F00"/>
          </w:tcPr>
          <w:p w14:paraId="6754F8DD" w14:textId="77777777" w:rsidR="005755A2" w:rsidRPr="003F3E0B" w:rsidRDefault="005755A2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41DC1BF7" w14:textId="7EF016D3" w:rsidR="005755A2" w:rsidRPr="005918CF" w:rsidRDefault="005755A2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Lauren Edwards</w:t>
            </w:r>
          </w:p>
        </w:tc>
        <w:tc>
          <w:tcPr>
            <w:tcW w:w="3757" w:type="dxa"/>
          </w:tcPr>
          <w:p w14:paraId="342998DD" w14:textId="6D20E11B" w:rsidR="005755A2" w:rsidRPr="003F3E0B" w:rsidRDefault="005755A2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Executive Director of Allied Health Professionals &amp; Health Sciences</w:t>
            </w:r>
          </w:p>
        </w:tc>
      </w:tr>
      <w:tr w:rsidR="003F3E0B" w:rsidRPr="003F3E0B" w14:paraId="2F841D46" w14:textId="77777777" w:rsidTr="00B77D12">
        <w:tc>
          <w:tcPr>
            <w:tcW w:w="2977" w:type="dxa"/>
            <w:vMerge/>
            <w:shd w:val="clear" w:color="auto" w:fill="BF8F00"/>
          </w:tcPr>
          <w:p w14:paraId="3E53359B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193C5573" w14:textId="7D957485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Philip Daniels</w:t>
            </w:r>
          </w:p>
        </w:tc>
        <w:tc>
          <w:tcPr>
            <w:tcW w:w="3757" w:type="dxa"/>
          </w:tcPr>
          <w:p w14:paraId="3AA6E3F6" w14:textId="022D77D7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Executive Director of Public Health</w:t>
            </w:r>
          </w:p>
        </w:tc>
      </w:tr>
      <w:tr w:rsidR="003F3E0B" w:rsidRPr="003F3E0B" w14:paraId="168C22F4" w14:textId="77777777" w:rsidTr="00B77D12">
        <w:tc>
          <w:tcPr>
            <w:tcW w:w="2977" w:type="dxa"/>
            <w:vMerge w:val="restart"/>
            <w:shd w:val="clear" w:color="auto" w:fill="BF8F00"/>
          </w:tcPr>
          <w:p w14:paraId="5D815B01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  <w:r w:rsidRPr="003F3E0B">
              <w:rPr>
                <w:rFonts w:ascii="Verdana" w:eastAsia="Calibri" w:hAnsi="Verdana" w:cs="Times New Roman"/>
                <w:b/>
              </w:rPr>
              <w:t>In Attendance</w:t>
            </w:r>
          </w:p>
        </w:tc>
        <w:tc>
          <w:tcPr>
            <w:tcW w:w="3756" w:type="dxa"/>
          </w:tcPr>
          <w:p w14:paraId="468D27B4" w14:textId="484134E3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 xml:space="preserve">Owen </w:t>
            </w:r>
            <w:r w:rsidR="00B335E1" w:rsidRPr="005918CF">
              <w:rPr>
                <w:rFonts w:ascii="Verdana" w:eastAsia="Calibri" w:hAnsi="Verdana" w:cs="Times New Roman"/>
              </w:rPr>
              <w:t>J</w:t>
            </w:r>
            <w:r w:rsidRPr="005918CF">
              <w:rPr>
                <w:rFonts w:ascii="Verdana" w:eastAsia="Calibri" w:hAnsi="Verdana" w:cs="Times New Roman"/>
              </w:rPr>
              <w:t>ames</w:t>
            </w:r>
          </w:p>
        </w:tc>
        <w:tc>
          <w:tcPr>
            <w:tcW w:w="3757" w:type="dxa"/>
          </w:tcPr>
          <w:p w14:paraId="30390546" w14:textId="20D7AD9C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Head of Corporate Finance</w:t>
            </w:r>
          </w:p>
        </w:tc>
      </w:tr>
      <w:tr w:rsidR="003F3E0B" w:rsidRPr="003F3E0B" w14:paraId="397936D5" w14:textId="77777777" w:rsidTr="00B77D12">
        <w:tc>
          <w:tcPr>
            <w:tcW w:w="2977" w:type="dxa"/>
            <w:vMerge/>
            <w:shd w:val="clear" w:color="auto" w:fill="BF8F00"/>
          </w:tcPr>
          <w:p w14:paraId="192599EC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528EBDD0" w14:textId="22A8CDF8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Mark Jones</w:t>
            </w:r>
          </w:p>
        </w:tc>
        <w:tc>
          <w:tcPr>
            <w:tcW w:w="3757" w:type="dxa"/>
          </w:tcPr>
          <w:p w14:paraId="4914AE8D" w14:textId="0D2BF83E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/>
              </w:rPr>
              <w:t>Audit Wales</w:t>
            </w:r>
          </w:p>
        </w:tc>
      </w:tr>
      <w:tr w:rsidR="003F3E0B" w:rsidRPr="003F3E0B" w14:paraId="776953E9" w14:textId="77777777" w:rsidTr="00B77D12">
        <w:tc>
          <w:tcPr>
            <w:tcW w:w="2977" w:type="dxa"/>
            <w:vMerge/>
            <w:shd w:val="clear" w:color="auto" w:fill="BF8F00"/>
          </w:tcPr>
          <w:p w14:paraId="7A395A8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552BC05" w14:textId="3159ADED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Paul Dalton</w:t>
            </w:r>
          </w:p>
        </w:tc>
        <w:tc>
          <w:tcPr>
            <w:tcW w:w="3757" w:type="dxa"/>
          </w:tcPr>
          <w:p w14:paraId="5203D0AD" w14:textId="2E611C0F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/>
              </w:rPr>
              <w:t>Head of Internal Audit</w:t>
            </w:r>
          </w:p>
        </w:tc>
      </w:tr>
      <w:tr w:rsidR="003F3E0B" w:rsidRPr="003F3E0B" w14:paraId="263C2DA0" w14:textId="77777777" w:rsidTr="00B77D12">
        <w:tc>
          <w:tcPr>
            <w:tcW w:w="2977" w:type="dxa"/>
            <w:vMerge/>
            <w:shd w:val="clear" w:color="auto" w:fill="BF8F00"/>
          </w:tcPr>
          <w:p w14:paraId="1EC51466" w14:textId="77777777" w:rsidR="003F3E0B" w:rsidRPr="003F3E0B" w:rsidRDefault="003F3E0B" w:rsidP="00B77D12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9AC3F2F" w14:textId="26941390" w:rsidR="003F3E0B" w:rsidRPr="005918CF" w:rsidRDefault="003F3E0B" w:rsidP="00B77D12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Stacey Taylor</w:t>
            </w:r>
          </w:p>
        </w:tc>
        <w:tc>
          <w:tcPr>
            <w:tcW w:w="3757" w:type="dxa"/>
          </w:tcPr>
          <w:p w14:paraId="3000B568" w14:textId="78212D1B" w:rsidR="003F3E0B" w:rsidRPr="003F3E0B" w:rsidRDefault="003F3E0B" w:rsidP="00B77D12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Director of Finance, JCC</w:t>
            </w:r>
          </w:p>
        </w:tc>
      </w:tr>
      <w:tr w:rsidR="003F3E0B" w:rsidRPr="003F3E0B" w14:paraId="514932B1" w14:textId="77777777" w:rsidTr="00B77D12">
        <w:tc>
          <w:tcPr>
            <w:tcW w:w="2977" w:type="dxa"/>
            <w:vMerge/>
            <w:shd w:val="clear" w:color="auto" w:fill="BF8F00"/>
          </w:tcPr>
          <w:p w14:paraId="6DAF1A9B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19C9116" w14:textId="46AF170D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Juliet Brown</w:t>
            </w:r>
          </w:p>
        </w:tc>
        <w:tc>
          <w:tcPr>
            <w:tcW w:w="3757" w:type="dxa"/>
          </w:tcPr>
          <w:p w14:paraId="1E76DEAC" w14:textId="5472A634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>Chief Commissioner JCC</w:t>
            </w:r>
          </w:p>
        </w:tc>
      </w:tr>
      <w:tr w:rsidR="003F3E0B" w:rsidRPr="003F3E0B" w14:paraId="6BB5C12B" w14:textId="77777777" w:rsidTr="00B77D12">
        <w:tc>
          <w:tcPr>
            <w:tcW w:w="2977" w:type="dxa"/>
            <w:vMerge/>
            <w:shd w:val="clear" w:color="auto" w:fill="BF8F00"/>
          </w:tcPr>
          <w:p w14:paraId="002A91B6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7C24ABAF" w14:textId="2487BE0F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Matthew Edwards</w:t>
            </w:r>
          </w:p>
        </w:tc>
        <w:tc>
          <w:tcPr>
            <w:tcW w:w="3757" w:type="dxa"/>
          </w:tcPr>
          <w:p w14:paraId="25DB5E1A" w14:textId="6303CC2B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/>
              </w:rPr>
              <w:t>Assistant Committee Secretary Governance &amp; Business, JCC</w:t>
            </w:r>
          </w:p>
        </w:tc>
      </w:tr>
      <w:tr w:rsidR="003F3E0B" w:rsidRPr="003F3E0B" w14:paraId="69DF5E70" w14:textId="77777777" w:rsidTr="00B77D12">
        <w:tc>
          <w:tcPr>
            <w:tcW w:w="2977" w:type="dxa"/>
            <w:vMerge/>
            <w:shd w:val="clear" w:color="auto" w:fill="BF8F00"/>
          </w:tcPr>
          <w:p w14:paraId="36C07187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0FD018E5" w14:textId="46300FB5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Steve Stark</w:t>
            </w:r>
          </w:p>
        </w:tc>
        <w:tc>
          <w:tcPr>
            <w:tcW w:w="3757" w:type="dxa"/>
          </w:tcPr>
          <w:p w14:paraId="3D57BC4B" w14:textId="44E501D5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hAnsi="Verdana"/>
              </w:rPr>
              <w:t>Audit Wales</w:t>
            </w:r>
          </w:p>
        </w:tc>
      </w:tr>
      <w:tr w:rsidR="003F3E0B" w:rsidRPr="003F3E0B" w14:paraId="0747E26C" w14:textId="77777777" w:rsidTr="00B77D12">
        <w:tc>
          <w:tcPr>
            <w:tcW w:w="2977" w:type="dxa"/>
            <w:vMerge/>
            <w:shd w:val="clear" w:color="auto" w:fill="BF8F00"/>
          </w:tcPr>
          <w:p w14:paraId="33F432EC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3A524613" w14:textId="6E0836CB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Louise Stait</w:t>
            </w:r>
          </w:p>
        </w:tc>
        <w:tc>
          <w:tcPr>
            <w:tcW w:w="3757" w:type="dxa"/>
          </w:tcPr>
          <w:p w14:paraId="0157258A" w14:textId="1E31F76C" w:rsidR="003F3E0B" w:rsidRPr="003F3E0B" w:rsidRDefault="00C847A2" w:rsidP="003F3E0B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 xml:space="preserve">Interim </w:t>
            </w:r>
            <w:r w:rsidR="003F3E0B" w:rsidRPr="003F3E0B">
              <w:rPr>
                <w:rFonts w:ascii="Verdana" w:eastAsia="Calibri" w:hAnsi="Verdana" w:cs="Times New Roman"/>
              </w:rPr>
              <w:t>Assistant Director of Governance &amp; Risk</w:t>
            </w:r>
          </w:p>
        </w:tc>
      </w:tr>
      <w:tr w:rsidR="003F3E0B" w:rsidRPr="003F3E0B" w14:paraId="144D16E4" w14:textId="77777777" w:rsidTr="00B77D12">
        <w:tc>
          <w:tcPr>
            <w:tcW w:w="2977" w:type="dxa"/>
            <w:vMerge/>
            <w:shd w:val="clear" w:color="auto" w:fill="BF8F00"/>
          </w:tcPr>
          <w:p w14:paraId="2A03592E" w14:textId="77777777" w:rsidR="003F3E0B" w:rsidRPr="003F3E0B" w:rsidRDefault="003F3E0B" w:rsidP="003F3E0B">
            <w:p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3756" w:type="dxa"/>
          </w:tcPr>
          <w:p w14:paraId="5D81090F" w14:textId="021B1A52" w:rsidR="003F3E0B" w:rsidRPr="005918CF" w:rsidRDefault="003F3E0B" w:rsidP="003F3E0B">
            <w:p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eastAsia="Calibri" w:hAnsi="Verdana" w:cs="Times New Roman"/>
              </w:rPr>
              <w:t>Emma Walters</w:t>
            </w:r>
          </w:p>
        </w:tc>
        <w:tc>
          <w:tcPr>
            <w:tcW w:w="3757" w:type="dxa"/>
          </w:tcPr>
          <w:p w14:paraId="3A456C00" w14:textId="62B18433" w:rsidR="003F3E0B" w:rsidRPr="003F3E0B" w:rsidRDefault="003F3E0B" w:rsidP="003F3E0B">
            <w:pPr>
              <w:rPr>
                <w:rFonts w:ascii="Verdana" w:eastAsia="Calibri" w:hAnsi="Verdana" w:cs="Times New Roman"/>
              </w:rPr>
            </w:pPr>
            <w:r w:rsidRPr="003F3E0B">
              <w:rPr>
                <w:rFonts w:ascii="Verdana" w:eastAsia="Calibri" w:hAnsi="Verdana" w:cs="Times New Roman"/>
              </w:rPr>
              <w:t xml:space="preserve">Head of Corporate Governance &amp; Board Business </w:t>
            </w:r>
          </w:p>
        </w:tc>
      </w:tr>
      <w:tr w:rsidR="005918CF" w:rsidRPr="003F3E0B" w14:paraId="3548FDCC" w14:textId="77777777" w:rsidTr="00716BA4">
        <w:tc>
          <w:tcPr>
            <w:tcW w:w="2977" w:type="dxa"/>
            <w:shd w:val="clear" w:color="auto" w:fill="BF8F00"/>
          </w:tcPr>
          <w:p w14:paraId="541EA42C" w14:textId="77777777" w:rsidR="005918CF" w:rsidRPr="003F3E0B" w:rsidRDefault="005918CF" w:rsidP="003F3E0B">
            <w:pPr>
              <w:rPr>
                <w:rFonts w:ascii="Verdana" w:eastAsia="Calibri" w:hAnsi="Verdana" w:cs="Times New Roman"/>
                <w:b/>
              </w:rPr>
            </w:pPr>
            <w:r w:rsidRPr="003F3E0B">
              <w:rPr>
                <w:rFonts w:ascii="Verdana" w:eastAsia="Calibri" w:hAnsi="Verdana" w:cs="Times New Roman"/>
                <w:b/>
              </w:rPr>
              <w:t>Meeting Observers</w:t>
            </w:r>
          </w:p>
        </w:tc>
        <w:tc>
          <w:tcPr>
            <w:tcW w:w="7513" w:type="dxa"/>
            <w:gridSpan w:val="2"/>
          </w:tcPr>
          <w:p w14:paraId="5C0B36FA" w14:textId="0BB68A45" w:rsidR="005918CF" w:rsidRPr="003F3E0B" w:rsidRDefault="005918CF" w:rsidP="003F3E0B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 xml:space="preserve">There were none. </w:t>
            </w:r>
          </w:p>
        </w:tc>
      </w:tr>
    </w:tbl>
    <w:p w14:paraId="48404009" w14:textId="77777777" w:rsidR="003A1A70" w:rsidRPr="008E7BDF" w:rsidRDefault="003A1A70" w:rsidP="003A1A7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10495" w:type="dxa"/>
        <w:tblInd w:w="-577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A1A70" w:rsidRPr="008E7BDF" w14:paraId="6F182FE9" w14:textId="77777777" w:rsidTr="00B77D12">
        <w:tc>
          <w:tcPr>
            <w:tcW w:w="1469" w:type="dxa"/>
          </w:tcPr>
          <w:p w14:paraId="63E5838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76F34E85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>Meeting Business</w:t>
            </w:r>
          </w:p>
        </w:tc>
      </w:tr>
      <w:tr w:rsidR="003A1A70" w:rsidRPr="008E7BDF" w14:paraId="21D6324F" w14:textId="77777777" w:rsidTr="00B77D12">
        <w:trPr>
          <w:trHeight w:val="380"/>
        </w:trPr>
        <w:tc>
          <w:tcPr>
            <w:tcW w:w="1469" w:type="dxa"/>
            <w:shd w:val="clear" w:color="auto" w:fill="1F3864"/>
          </w:tcPr>
          <w:p w14:paraId="0DF2F78E" w14:textId="77777777" w:rsidR="003A1A70" w:rsidRPr="008E7BDF" w:rsidRDefault="003A1A70" w:rsidP="00B77D12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3D0FCA71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 xml:space="preserve">PRELIMINARY MATTERS </w:t>
            </w:r>
          </w:p>
        </w:tc>
      </w:tr>
      <w:tr w:rsidR="003A1A70" w:rsidRPr="008E7BDF" w14:paraId="214D3621" w14:textId="77777777" w:rsidTr="00B77D12">
        <w:tc>
          <w:tcPr>
            <w:tcW w:w="1469" w:type="dxa"/>
          </w:tcPr>
          <w:p w14:paraId="3154D1B3" w14:textId="77777777" w:rsidR="003A1A70" w:rsidRPr="008E7BDF" w:rsidRDefault="003A1A70" w:rsidP="00B77D12">
            <w:pPr>
              <w:numPr>
                <w:ilvl w:val="0"/>
                <w:numId w:val="2"/>
              </w:numPr>
              <w:contextualSpacing/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1DFD8111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>Welcome and Introductions</w:t>
            </w:r>
          </w:p>
        </w:tc>
      </w:tr>
      <w:tr w:rsidR="003A1A70" w:rsidRPr="008E7BDF" w14:paraId="62DDB664" w14:textId="77777777" w:rsidTr="00B77D12">
        <w:tc>
          <w:tcPr>
            <w:tcW w:w="1469" w:type="dxa"/>
          </w:tcPr>
          <w:p w14:paraId="2A22585F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02A4F9D3" w14:textId="5C2B80B6" w:rsidR="003A1A70" w:rsidRPr="008E7BDF" w:rsidRDefault="003A1A70" w:rsidP="00B77D1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J. Morgan </w:t>
            </w:r>
            <w:r w:rsidRPr="008E7BDF">
              <w:rPr>
                <w:rFonts w:ascii="Verdana" w:hAnsi="Verdana"/>
              </w:rPr>
              <w:t>welcomed everyone to the meeting</w:t>
            </w:r>
            <w:r w:rsidR="00C847A2">
              <w:rPr>
                <w:rFonts w:ascii="Verdana" w:hAnsi="Verdana"/>
              </w:rPr>
              <w:t>.</w:t>
            </w:r>
          </w:p>
          <w:p w14:paraId="0E10C7C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  <w:p w14:paraId="0567315F" w14:textId="2AB44EFC" w:rsidR="003A1A70" w:rsidRPr="008E7BDF" w:rsidRDefault="003A1A70" w:rsidP="005918CF">
            <w:pPr>
              <w:jc w:val="both"/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hAnsi="Verdana"/>
              </w:rPr>
              <w:t>The format of the proceedings in its virtual form was also noted.  Members noted that the meeting would be recorded to aid the</w:t>
            </w:r>
            <w:r>
              <w:rPr>
                <w:rFonts w:ascii="Verdana" w:hAnsi="Verdana"/>
              </w:rPr>
              <w:t xml:space="preserve"> Board</w:t>
            </w:r>
            <w:r w:rsidRPr="008E7BDF">
              <w:rPr>
                <w:rFonts w:ascii="Verdana" w:hAnsi="Verdana"/>
              </w:rPr>
              <w:t xml:space="preserve"> Secretariat in ensuring the accuracy of scrutiny related discussions and decisions made during the meeting.  </w:t>
            </w:r>
            <w:r w:rsidRPr="008E7BDF">
              <w:rPr>
                <w:rFonts w:ascii="Verdana" w:hAnsi="Verdana"/>
              </w:rPr>
              <w:lastRenderedPageBreak/>
              <w:t xml:space="preserve">Members noted that the recording would be destroyed once the minutes had been confirmed as accurate. Members confirmed they were happy to proceed. </w:t>
            </w:r>
          </w:p>
        </w:tc>
      </w:tr>
      <w:tr w:rsidR="003A1A70" w:rsidRPr="008E7BDF" w14:paraId="7E7302C5" w14:textId="77777777" w:rsidTr="00B77D12">
        <w:tc>
          <w:tcPr>
            <w:tcW w:w="1469" w:type="dxa"/>
          </w:tcPr>
          <w:p w14:paraId="6EAB12F6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lastRenderedPageBreak/>
              <w:t>1.2</w:t>
            </w:r>
          </w:p>
        </w:tc>
        <w:tc>
          <w:tcPr>
            <w:tcW w:w="9026" w:type="dxa"/>
          </w:tcPr>
          <w:p w14:paraId="3403522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>Apologies for Absence</w:t>
            </w:r>
          </w:p>
        </w:tc>
      </w:tr>
      <w:tr w:rsidR="003A1A70" w:rsidRPr="008E7BDF" w14:paraId="20302773" w14:textId="77777777" w:rsidTr="00B77D12">
        <w:tc>
          <w:tcPr>
            <w:tcW w:w="1469" w:type="dxa"/>
          </w:tcPr>
          <w:p w14:paraId="1D3E3BA6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77832159" w14:textId="0BF5A3B5" w:rsidR="003A1A70" w:rsidRDefault="003A1A70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 xml:space="preserve">Apologies </w:t>
            </w:r>
            <w:r w:rsidR="00C847A2">
              <w:rPr>
                <w:rFonts w:ascii="Verdana" w:eastAsia="Calibri" w:hAnsi="Verdana" w:cs="Times New Roman"/>
              </w:rPr>
              <w:t>had been</w:t>
            </w:r>
            <w:r>
              <w:rPr>
                <w:rFonts w:ascii="Verdana" w:eastAsia="Calibri" w:hAnsi="Verdana" w:cs="Times New Roman"/>
              </w:rPr>
              <w:t xml:space="preserve"> received from: </w:t>
            </w:r>
          </w:p>
          <w:p w14:paraId="521F0EFB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Gareth Watts, Director of Corporate Governance/Board Secretary</w:t>
            </w:r>
          </w:p>
          <w:p w14:paraId="0C8EA5C1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 xml:space="preserve">Stuart Morris, Director of Digital </w:t>
            </w:r>
          </w:p>
          <w:p w14:paraId="3628D824" w14:textId="45461C26" w:rsidR="003F3E0B" w:rsidRPr="005918CF" w:rsidRDefault="003F3E0B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 xml:space="preserve">Simon Blackburn, Director of Communications, Engagement &amp; Fundraising </w:t>
            </w:r>
          </w:p>
          <w:p w14:paraId="4FD445A9" w14:textId="77777777" w:rsidR="003F3E0B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Dom Hurford, Executive Medical Director</w:t>
            </w:r>
          </w:p>
          <w:p w14:paraId="1407D5B1" w14:textId="31A20AA5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Claire Thompson, Executive Director of Strategy &amp; Transformation</w:t>
            </w:r>
          </w:p>
          <w:p w14:paraId="6C1D3480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Carolyn Donoghue, Independent Member</w:t>
            </w:r>
          </w:p>
          <w:p w14:paraId="37740FA2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Helen Lentle, Independent Member</w:t>
            </w:r>
          </w:p>
          <w:p w14:paraId="7A887A83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Hayley Proctor, Independent Member</w:t>
            </w:r>
          </w:p>
          <w:p w14:paraId="60D0EA6D" w14:textId="77777777" w:rsidR="001E72E5" w:rsidRPr="005918CF" w:rsidRDefault="001E72E5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Rachel Rowlands, Independent Member</w:t>
            </w:r>
          </w:p>
          <w:p w14:paraId="7B5EA404" w14:textId="060D349F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Kathy Mason, Independent Member</w:t>
            </w:r>
          </w:p>
          <w:p w14:paraId="74F7B2D9" w14:textId="76770B0B" w:rsidR="003F3E0B" w:rsidRPr="005918CF" w:rsidRDefault="003F3E0B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Sarah Medlicott, Associate Member</w:t>
            </w:r>
          </w:p>
          <w:p w14:paraId="0AFC7C4A" w14:textId="5D88E020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Alex Brown, Associate Member</w:t>
            </w:r>
          </w:p>
          <w:p w14:paraId="2FD735A2" w14:textId="7C241EBF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Lisa Curtis-Jones, Associate Member</w:t>
            </w:r>
          </w:p>
          <w:p w14:paraId="2CC5135D" w14:textId="2E8DCF2A" w:rsidR="005918CF" w:rsidRPr="005918CF" w:rsidRDefault="005918CF" w:rsidP="001E72E5">
            <w:pPr>
              <w:pStyle w:val="NoSpacing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5918CF">
              <w:rPr>
                <w:rFonts w:ascii="Verdana" w:hAnsi="Verdana"/>
              </w:rPr>
              <w:t>Paul Deenik, Associate Member</w:t>
            </w:r>
          </w:p>
          <w:p w14:paraId="7CA34F8F" w14:textId="6246EA05" w:rsidR="003A1A70" w:rsidRPr="008E7BDF" w:rsidRDefault="001E72E5" w:rsidP="005918CF">
            <w:pPr>
              <w:pStyle w:val="ListParagraph"/>
              <w:numPr>
                <w:ilvl w:val="0"/>
                <w:numId w:val="5"/>
              </w:numPr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/>
              </w:rPr>
              <w:t>Aaron Fowler, Committee Secretary, NWJCC</w:t>
            </w:r>
          </w:p>
        </w:tc>
      </w:tr>
      <w:tr w:rsidR="003A1A70" w:rsidRPr="008E7BDF" w14:paraId="3B7A146F" w14:textId="77777777" w:rsidTr="00B77D12">
        <w:tc>
          <w:tcPr>
            <w:tcW w:w="1469" w:type="dxa"/>
          </w:tcPr>
          <w:p w14:paraId="72661C0C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1.3</w:t>
            </w:r>
          </w:p>
        </w:tc>
        <w:tc>
          <w:tcPr>
            <w:tcW w:w="9026" w:type="dxa"/>
          </w:tcPr>
          <w:p w14:paraId="524EFE2E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>Declarations of Interest</w:t>
            </w:r>
          </w:p>
        </w:tc>
      </w:tr>
      <w:tr w:rsidR="003A1A70" w:rsidRPr="008E7BDF" w14:paraId="6A86E557" w14:textId="77777777" w:rsidTr="00B77D12">
        <w:tc>
          <w:tcPr>
            <w:tcW w:w="1469" w:type="dxa"/>
          </w:tcPr>
          <w:p w14:paraId="556ECB7A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1680E968" w14:textId="44BA5BB7" w:rsidR="003A1A70" w:rsidRPr="005918CF" w:rsidRDefault="005918CF" w:rsidP="005918CF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>R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Hughes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declared an interest regarding remuneration as acting Executive Director, 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>which is a matter being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discussed under item 2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>.1.</w:t>
            </w:r>
          </w:p>
        </w:tc>
      </w:tr>
      <w:tr w:rsidR="003A1A70" w:rsidRPr="008E7BDF" w14:paraId="44E02AC3" w14:textId="77777777" w:rsidTr="00B77D12">
        <w:tc>
          <w:tcPr>
            <w:tcW w:w="1469" w:type="dxa"/>
            <w:shd w:val="clear" w:color="auto" w:fill="1F3864"/>
          </w:tcPr>
          <w:p w14:paraId="54191B0A" w14:textId="77777777" w:rsidR="003A1A70" w:rsidRPr="008E7BDF" w:rsidRDefault="003A1A70" w:rsidP="00B77D12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622F1FB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>ANNUAL REPORT &amp; ACCOUNTS 2025-2026</w:t>
            </w:r>
          </w:p>
        </w:tc>
      </w:tr>
      <w:tr w:rsidR="003A1A70" w:rsidRPr="008E7BDF" w14:paraId="093EB4F9" w14:textId="77777777" w:rsidTr="00B77D12">
        <w:tc>
          <w:tcPr>
            <w:tcW w:w="1469" w:type="dxa"/>
          </w:tcPr>
          <w:p w14:paraId="66D543AB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2.1</w:t>
            </w:r>
          </w:p>
          <w:p w14:paraId="1E91E63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5E3A9A4F" w14:textId="77777777" w:rsidR="003A1A70" w:rsidRPr="003523F0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>CTMUHB Annual Report &amp; Accounts / Hosted Organisations Accountability Report and/or Governance Compliance Statement</w:t>
            </w:r>
          </w:p>
        </w:tc>
      </w:tr>
      <w:tr w:rsidR="003A1A70" w:rsidRPr="008E7BDF" w14:paraId="01C611C0" w14:textId="77777777" w:rsidTr="00B77D12">
        <w:tc>
          <w:tcPr>
            <w:tcW w:w="1469" w:type="dxa"/>
          </w:tcPr>
          <w:p w14:paraId="45B179F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2.1.1</w:t>
            </w:r>
          </w:p>
        </w:tc>
        <w:tc>
          <w:tcPr>
            <w:tcW w:w="9026" w:type="dxa"/>
          </w:tcPr>
          <w:p w14:paraId="44A1CE54" w14:textId="77777777" w:rsidR="003A1A70" w:rsidRPr="005918CF" w:rsidRDefault="003A1A70" w:rsidP="005918CF">
            <w:pPr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5918CF">
              <w:rPr>
                <w:rFonts w:ascii="Verdana" w:eastAsia="Calibri" w:hAnsi="Verdana" w:cs="Times New Roman"/>
                <w:b/>
                <w:bCs/>
              </w:rPr>
              <w:t xml:space="preserve">CTMUHB Annual Report &amp; Accounts 2025-2026 </w:t>
            </w:r>
          </w:p>
          <w:p w14:paraId="0E754A2E" w14:textId="77777777" w:rsidR="003A1A70" w:rsidRPr="005918CF" w:rsidRDefault="003A1A70" w:rsidP="005918CF">
            <w:pPr>
              <w:jc w:val="both"/>
              <w:rPr>
                <w:rFonts w:ascii="Verdana" w:eastAsia="Calibri" w:hAnsi="Verdana" w:cs="Times New Roman"/>
              </w:rPr>
            </w:pPr>
          </w:p>
          <w:p w14:paraId="71AC5381" w14:textId="7FAD48B0" w:rsidR="005918CF" w:rsidRPr="005918CF" w:rsidRDefault="005918CF" w:rsidP="005918CF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</w:rPr>
              <w:t>The Chair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drew attention to the extensive consultation already undertaken and noted that the reports had been considered earlier by the extraordinary Audit Risk and Assurance Committee.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The Chair invited S May to present the report. </w:t>
            </w:r>
          </w:p>
          <w:p w14:paraId="368F696D" w14:textId="77777777" w:rsidR="005918CF" w:rsidRPr="005918CF" w:rsidRDefault="005918CF" w:rsidP="005918CF">
            <w:pPr>
              <w:jc w:val="both"/>
              <w:rPr>
                <w:rFonts w:ascii="Verdana" w:eastAsia="Calibri" w:hAnsi="Verdana" w:cs="Times New Roman"/>
              </w:rPr>
            </w:pPr>
          </w:p>
          <w:p w14:paraId="44AB7C23" w14:textId="0F4B22E1" w:rsidR="005918CF" w:rsidRPr="005918CF" w:rsidRDefault="005918CF" w:rsidP="008C504B">
            <w:pPr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>S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May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presented the annual report and accounts, highlighting an unqualified true and fair audit opinion but a qualified regularity opinion due to excess remuneration paid to acting Executive Directors (£9,883; total excess costs £11,929).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S May advised that t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>he irregular expenditure was transparently disclosed and w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>ould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be reported to the Senedd.</w:t>
            </w:r>
          </w:p>
        </w:tc>
      </w:tr>
      <w:tr w:rsidR="003A1A70" w:rsidRPr="008E7BDF" w14:paraId="4D3E64FC" w14:textId="77777777" w:rsidTr="00B77D12">
        <w:tc>
          <w:tcPr>
            <w:tcW w:w="1469" w:type="dxa"/>
          </w:tcPr>
          <w:p w14:paraId="04027962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2.1.2.</w:t>
            </w:r>
          </w:p>
        </w:tc>
        <w:tc>
          <w:tcPr>
            <w:tcW w:w="9026" w:type="dxa"/>
          </w:tcPr>
          <w:p w14:paraId="6DF75288" w14:textId="77777777" w:rsidR="003A1A70" w:rsidRPr="008E7BDF" w:rsidRDefault="003A1A70" w:rsidP="008C504B">
            <w:pPr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>Joint Commissioning Committee (JCC) Accountability Report 2025-2026</w:t>
            </w:r>
          </w:p>
          <w:p w14:paraId="44261282" w14:textId="77777777" w:rsidR="003A1A70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03A0DCAC" w14:textId="7C1EBEFB" w:rsidR="003A1A70" w:rsidRPr="005755A2" w:rsidRDefault="005755A2" w:rsidP="00D8731D">
            <w:pPr>
              <w:jc w:val="both"/>
              <w:rPr>
                <w:rFonts w:ascii="Verdana" w:eastAsia="Calibri" w:hAnsi="Verdana" w:cs="Times New Roman"/>
              </w:rPr>
            </w:pPr>
            <w:r w:rsidRPr="005755A2">
              <w:rPr>
                <w:rFonts w:ascii="Verdana" w:eastAsia="Calibri" w:hAnsi="Verdana" w:cs="Times New Roman"/>
              </w:rPr>
              <w:t>The Chair welcomed J Brown to the meeting</w:t>
            </w:r>
            <w:r w:rsidR="005918CF">
              <w:rPr>
                <w:rFonts w:ascii="Verdana" w:eastAsia="Calibri" w:hAnsi="Verdana" w:cs="Times New Roman"/>
              </w:rPr>
              <w:t xml:space="preserve">. </w:t>
            </w:r>
            <w:r w:rsidR="005918CF" w:rsidRPr="005918CF">
              <w:rPr>
                <w:rFonts w:ascii="Verdana" w:hAnsi="Verdana" w:cs="Segoe UI"/>
                <w:color w:val="323130"/>
                <w:shd w:val="clear" w:color="auto" w:fill="FFFFFF"/>
              </w:rPr>
              <w:t>J</w:t>
            </w:r>
            <w:r w:rsidR="00D8731D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Brown</w:t>
            </w:r>
            <w:r w:rsidR="005918CF"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confirmed </w:t>
            </w:r>
            <w:r w:rsidR="00D8731D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that the JCC had undertaken a </w:t>
            </w:r>
            <w:r w:rsidR="005918CF"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full governance review and approval of </w:t>
            </w:r>
            <w:r w:rsidR="00D8731D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the </w:t>
            </w:r>
            <w:r w:rsidR="005918CF"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JCC </w:t>
            </w:r>
            <w:r w:rsidR="00D8731D">
              <w:rPr>
                <w:rFonts w:ascii="Verdana" w:hAnsi="Verdana" w:cs="Segoe UI"/>
                <w:color w:val="323130"/>
                <w:shd w:val="clear" w:color="auto" w:fill="FFFFFF"/>
              </w:rPr>
              <w:t>Accountability Report and A</w:t>
            </w:r>
            <w:r w:rsidR="005918CF" w:rsidRPr="005918CF">
              <w:rPr>
                <w:rFonts w:ascii="Verdana" w:hAnsi="Verdana" w:cs="Segoe UI"/>
                <w:color w:val="323130"/>
                <w:shd w:val="clear" w:color="auto" w:fill="FFFFFF"/>
              </w:rPr>
              <w:t>ccounts</w:t>
            </w:r>
            <w:r w:rsidR="00D8731D">
              <w:rPr>
                <w:rFonts w:ascii="Verdana" w:hAnsi="Verdana" w:cs="Segoe UI"/>
                <w:color w:val="323130"/>
                <w:shd w:val="clear" w:color="auto" w:fill="FFFFFF"/>
              </w:rPr>
              <w:t>.</w:t>
            </w:r>
            <w:r w:rsidR="005918CF"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</w:t>
            </w:r>
          </w:p>
        </w:tc>
      </w:tr>
      <w:tr w:rsidR="003A1A70" w:rsidRPr="008E7BDF" w14:paraId="0CA69118" w14:textId="77777777" w:rsidTr="00B77D12">
        <w:tc>
          <w:tcPr>
            <w:tcW w:w="1469" w:type="dxa"/>
          </w:tcPr>
          <w:p w14:paraId="5F46805D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 xml:space="preserve">2.1.3 </w:t>
            </w:r>
          </w:p>
        </w:tc>
        <w:tc>
          <w:tcPr>
            <w:tcW w:w="9026" w:type="dxa"/>
          </w:tcPr>
          <w:p w14:paraId="2EB7692C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>Joint Commissioning Committee Accounts 2025-2026</w:t>
            </w:r>
          </w:p>
          <w:p w14:paraId="4D4A7A5A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3D449F78" w14:textId="3AE0CEA6" w:rsidR="003A1A70" w:rsidRPr="008E7BDF" w:rsidRDefault="00D8731D" w:rsidP="008C504B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>S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Taylor welcomed the support that had been provided from S May and the wider </w:t>
            </w:r>
            <w:r w:rsidR="00B36049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CTMUHB 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Finance team in producing the accounts. 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</w:t>
            </w:r>
          </w:p>
        </w:tc>
      </w:tr>
      <w:tr w:rsidR="003A1A70" w:rsidRPr="008E7BDF" w14:paraId="5BC1F164" w14:textId="77777777" w:rsidTr="00B77D12">
        <w:tc>
          <w:tcPr>
            <w:tcW w:w="1469" w:type="dxa"/>
          </w:tcPr>
          <w:p w14:paraId="1911E4B2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2.1.4</w:t>
            </w:r>
          </w:p>
        </w:tc>
        <w:tc>
          <w:tcPr>
            <w:tcW w:w="9026" w:type="dxa"/>
          </w:tcPr>
          <w:p w14:paraId="5E7F4C31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>National Imaging Academy Wales Governance Compliance Statement 2025-2026</w:t>
            </w:r>
          </w:p>
          <w:p w14:paraId="7DEC60C1" w14:textId="77777777" w:rsidR="00D8731D" w:rsidRDefault="00D8731D" w:rsidP="00D8731D">
            <w:pPr>
              <w:jc w:val="both"/>
              <w:rPr>
                <w:rFonts w:ascii="Verdana" w:hAnsi="Verdana" w:cs="Segoe UI"/>
                <w:color w:val="323130"/>
                <w:shd w:val="clear" w:color="auto" w:fill="FFFFFF"/>
              </w:rPr>
            </w:pPr>
          </w:p>
          <w:p w14:paraId="5259D80B" w14:textId="7048CC76" w:rsidR="00D8731D" w:rsidRPr="008E7BDF" w:rsidRDefault="00D8731D" w:rsidP="00D8731D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lastRenderedPageBreak/>
              <w:t>L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Edwards presented the Compliance Statement on behalf of the 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>Imaging Academy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and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confirmed 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she had no concerns </w:t>
            </w:r>
            <w:proofErr w:type="gramStart"/>
            <w:r>
              <w:rPr>
                <w:rFonts w:ascii="Verdana" w:hAnsi="Verdana" w:cs="Segoe UI"/>
                <w:color w:val="323130"/>
                <w:shd w:val="clear" w:color="auto" w:fill="FFFFFF"/>
              </w:rPr>
              <w:t>in regard to</w:t>
            </w:r>
            <w:proofErr w:type="gramEnd"/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recommending this for approval. </w:t>
            </w:r>
          </w:p>
        </w:tc>
      </w:tr>
      <w:tr w:rsidR="003A1A70" w:rsidRPr="008E7BDF" w14:paraId="13422D16" w14:textId="77777777" w:rsidTr="00B77D12">
        <w:tc>
          <w:tcPr>
            <w:tcW w:w="1469" w:type="dxa"/>
          </w:tcPr>
          <w:p w14:paraId="36107493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lastRenderedPageBreak/>
              <w:t>2.2</w:t>
            </w:r>
          </w:p>
        </w:tc>
        <w:tc>
          <w:tcPr>
            <w:tcW w:w="9026" w:type="dxa"/>
          </w:tcPr>
          <w:p w14:paraId="3054FF66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 xml:space="preserve">NHS Wales Shared Services Partnerships Internal Audit Services </w:t>
            </w:r>
          </w:p>
          <w:p w14:paraId="47D6B748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</w:p>
        </w:tc>
      </w:tr>
      <w:tr w:rsidR="003A1A70" w:rsidRPr="008E7BDF" w14:paraId="2A077762" w14:textId="77777777" w:rsidTr="00B77D12">
        <w:tc>
          <w:tcPr>
            <w:tcW w:w="1469" w:type="dxa"/>
          </w:tcPr>
          <w:p w14:paraId="6CC855FE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2.2.1</w:t>
            </w:r>
          </w:p>
        </w:tc>
        <w:tc>
          <w:tcPr>
            <w:tcW w:w="9026" w:type="dxa"/>
          </w:tcPr>
          <w:p w14:paraId="5C97E988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>Head of Internal Audit Options and Annual Report for 2025-2026</w:t>
            </w:r>
          </w:p>
          <w:p w14:paraId="4AE6F4C6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19493F20" w14:textId="3B52B3C5" w:rsidR="00D8731D" w:rsidRPr="008E7BDF" w:rsidRDefault="00D8731D" w:rsidP="00D8731D">
            <w:pPr>
              <w:jc w:val="both"/>
              <w:rPr>
                <w:rFonts w:ascii="Verdana" w:eastAsia="Calibri" w:hAnsi="Verdana" w:cs="Times New Roman"/>
              </w:rPr>
            </w:pP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>P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Dalton presented the report which highlighted the work that had been completed during the year.  Members noted that a </w:t>
            </w:r>
            <w:r w:rsidR="00B36049">
              <w:rPr>
                <w:rFonts w:ascii="Verdana" w:hAnsi="Verdana" w:cs="Segoe UI"/>
                <w:color w:val="323130"/>
                <w:shd w:val="clear" w:color="auto" w:fill="FFFFFF"/>
              </w:rPr>
              <w:t>R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easonable </w:t>
            </w:r>
            <w:r w:rsidR="00B36049">
              <w:rPr>
                <w:rFonts w:ascii="Verdana" w:hAnsi="Verdana" w:cs="Segoe UI"/>
                <w:color w:val="323130"/>
                <w:shd w:val="clear" w:color="auto" w:fill="FFFFFF"/>
              </w:rPr>
              <w:t>A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 xml:space="preserve">ssurance opinion was being reported. </w:t>
            </w:r>
            <w:r w:rsidRPr="005918CF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</w:t>
            </w:r>
          </w:p>
        </w:tc>
      </w:tr>
      <w:tr w:rsidR="003A1A70" w:rsidRPr="008E7BDF" w14:paraId="6D82428A" w14:textId="77777777" w:rsidTr="00B77D12">
        <w:tc>
          <w:tcPr>
            <w:tcW w:w="1469" w:type="dxa"/>
          </w:tcPr>
          <w:p w14:paraId="16D5ED12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 xml:space="preserve">2.3 </w:t>
            </w:r>
          </w:p>
        </w:tc>
        <w:tc>
          <w:tcPr>
            <w:tcW w:w="9026" w:type="dxa"/>
          </w:tcPr>
          <w:p w14:paraId="27F49844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 xml:space="preserve">Audit Wales </w:t>
            </w:r>
          </w:p>
        </w:tc>
      </w:tr>
      <w:tr w:rsidR="003A1A70" w:rsidRPr="008E7BDF" w14:paraId="73E44417" w14:textId="77777777" w:rsidTr="00B77D12">
        <w:tc>
          <w:tcPr>
            <w:tcW w:w="1469" w:type="dxa"/>
          </w:tcPr>
          <w:p w14:paraId="393FA02B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2.3.1.</w:t>
            </w:r>
          </w:p>
        </w:tc>
        <w:tc>
          <w:tcPr>
            <w:tcW w:w="9026" w:type="dxa"/>
          </w:tcPr>
          <w:p w14:paraId="58F06B29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  <w:r w:rsidRPr="008E7BDF">
              <w:rPr>
                <w:rFonts w:ascii="Verdana" w:eastAsia="Calibri" w:hAnsi="Verdana" w:cs="Times New Roman"/>
                <w:b/>
                <w:bCs/>
              </w:rPr>
              <w:t xml:space="preserve">Audit of the Financial Statement (ISA 260) Report (Including the Letter of Representation and Audit Opinion) </w:t>
            </w:r>
          </w:p>
          <w:p w14:paraId="1A4BE00F" w14:textId="77777777" w:rsidR="003A1A70" w:rsidRPr="008E7BDF" w:rsidRDefault="003A1A70" w:rsidP="00B77D12">
            <w:pPr>
              <w:rPr>
                <w:rFonts w:ascii="Verdana" w:eastAsia="Calibri" w:hAnsi="Verdana" w:cs="Times New Roman"/>
                <w:b/>
                <w:bCs/>
              </w:rPr>
            </w:pPr>
          </w:p>
          <w:p w14:paraId="26F0F7B7" w14:textId="704BF76B" w:rsidR="00D8731D" w:rsidRDefault="003A1A70" w:rsidP="00B17E2D">
            <w:pPr>
              <w:jc w:val="both"/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M. Jones</w:t>
            </w:r>
            <w:r>
              <w:rPr>
                <w:rFonts w:ascii="Verdana" w:eastAsia="Calibri" w:hAnsi="Verdana" w:cs="Times New Roman"/>
              </w:rPr>
              <w:t xml:space="preserve"> presented the report highlight</w:t>
            </w:r>
            <w:r w:rsidR="00770C43">
              <w:rPr>
                <w:rFonts w:ascii="Verdana" w:eastAsia="Calibri" w:hAnsi="Verdana" w:cs="Times New Roman"/>
              </w:rPr>
              <w:t>ing</w:t>
            </w:r>
            <w:r>
              <w:rPr>
                <w:rFonts w:ascii="Verdana" w:eastAsia="Calibri" w:hAnsi="Verdana" w:cs="Times New Roman"/>
              </w:rPr>
              <w:t xml:space="preserve"> </w:t>
            </w:r>
            <w:r w:rsidR="00E533A9">
              <w:rPr>
                <w:rFonts w:ascii="Verdana" w:eastAsia="Calibri" w:hAnsi="Verdana" w:cs="Times New Roman"/>
              </w:rPr>
              <w:t xml:space="preserve">that the regulatory opinion </w:t>
            </w:r>
            <w:r w:rsidR="00C847A2">
              <w:rPr>
                <w:rFonts w:ascii="Verdana" w:eastAsia="Calibri" w:hAnsi="Verdana" w:cs="Times New Roman"/>
              </w:rPr>
              <w:t>was</w:t>
            </w:r>
            <w:r w:rsidR="00E533A9">
              <w:rPr>
                <w:rFonts w:ascii="Verdana" w:eastAsia="Calibri" w:hAnsi="Verdana" w:cs="Times New Roman"/>
              </w:rPr>
              <w:t xml:space="preserve"> on an </w:t>
            </w:r>
            <w:r w:rsidR="00770C43">
              <w:rPr>
                <w:rFonts w:ascii="Verdana" w:eastAsia="Calibri" w:hAnsi="Verdana" w:cs="Times New Roman"/>
              </w:rPr>
              <w:t>“except for”</w:t>
            </w:r>
            <w:r w:rsidR="00E533A9">
              <w:rPr>
                <w:rFonts w:ascii="Verdana" w:eastAsia="Calibri" w:hAnsi="Verdana" w:cs="Times New Roman"/>
              </w:rPr>
              <w:t xml:space="preserve"> basis</w:t>
            </w:r>
            <w:r w:rsidR="00D8731D">
              <w:rPr>
                <w:rFonts w:ascii="Verdana" w:eastAsia="Calibri" w:hAnsi="Verdana" w:cs="Times New Roman"/>
              </w:rPr>
              <w:t xml:space="preserve">, outlined the process for certification and submission to Welsh Government and extended his thanks to all officers for their support in this process. </w:t>
            </w:r>
          </w:p>
          <w:p w14:paraId="09B9288D" w14:textId="77777777" w:rsidR="003C7996" w:rsidRDefault="003C7996" w:rsidP="00B77D12">
            <w:pPr>
              <w:rPr>
                <w:rFonts w:ascii="Verdana" w:eastAsia="Calibri" w:hAnsi="Verdana" w:cs="Times New Roman"/>
              </w:rPr>
            </w:pPr>
          </w:p>
          <w:p w14:paraId="6BDF62F5" w14:textId="45908C2B" w:rsidR="005918CF" w:rsidRPr="00D8731D" w:rsidRDefault="00D8731D" w:rsidP="00D8731D">
            <w:pPr>
              <w:jc w:val="both"/>
              <w:rPr>
                <w:rFonts w:ascii="Verdana" w:eastAsia="Calibri" w:hAnsi="Verdana" w:cs="Times New Roman"/>
              </w:rPr>
            </w:pPr>
            <w:r>
              <w:rPr>
                <w:rFonts w:ascii="Verdana" w:hAnsi="Verdana" w:cs="Segoe UI"/>
                <w:color w:val="323130"/>
                <w:shd w:val="clear" w:color="auto" w:fill="FFFFFF"/>
              </w:rPr>
              <w:t>The Chair</w:t>
            </w:r>
            <w:r w:rsidR="005918CF" w:rsidRPr="00D8731D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 thanked the 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>F</w:t>
            </w:r>
            <w:r w:rsidR="005918CF" w:rsidRPr="00D8731D">
              <w:rPr>
                <w:rFonts w:ascii="Verdana" w:hAnsi="Verdana" w:cs="Segoe UI"/>
                <w:color w:val="323130"/>
                <w:shd w:val="clear" w:color="auto" w:fill="FFFFFF"/>
              </w:rPr>
              <w:t xml:space="preserve">inance and </w:t>
            </w:r>
            <w:r>
              <w:rPr>
                <w:rFonts w:ascii="Verdana" w:hAnsi="Verdana" w:cs="Segoe UI"/>
                <w:color w:val="323130"/>
                <w:shd w:val="clear" w:color="auto" w:fill="FFFFFF"/>
              </w:rPr>
              <w:t>E</w:t>
            </w:r>
            <w:r w:rsidR="005918CF" w:rsidRPr="00D8731D">
              <w:rPr>
                <w:rFonts w:ascii="Verdana" w:hAnsi="Verdana" w:cs="Segoe UI"/>
                <w:color w:val="323130"/>
                <w:shd w:val="clear" w:color="auto" w:fill="FFFFFF"/>
              </w:rPr>
              <w:t>xecutive teams for achieving a balanced financial position over three years, noting the challenge and significance for the health board.</w:t>
            </w:r>
          </w:p>
        </w:tc>
      </w:tr>
      <w:tr w:rsidR="003A1A70" w:rsidRPr="008E7BDF" w14:paraId="229B4606" w14:textId="77777777" w:rsidTr="00B77D12">
        <w:tc>
          <w:tcPr>
            <w:tcW w:w="1469" w:type="dxa"/>
          </w:tcPr>
          <w:p w14:paraId="17152690" w14:textId="77777777" w:rsidR="003A1A70" w:rsidRPr="008E7BDF" w:rsidRDefault="003A1A70" w:rsidP="00B77D12">
            <w:pPr>
              <w:rPr>
                <w:rFonts w:ascii="Verdana" w:eastAsia="Calibri" w:hAnsi="Verdana" w:cs="Times New Roman"/>
              </w:rPr>
            </w:pPr>
            <w:r w:rsidRPr="008E7BDF">
              <w:rPr>
                <w:rFonts w:ascii="Verdana" w:eastAsia="Calibri" w:hAnsi="Verdana" w:cs="Times New Roman"/>
              </w:rPr>
              <w:t>Resolution:</w:t>
            </w:r>
          </w:p>
        </w:tc>
        <w:tc>
          <w:tcPr>
            <w:tcW w:w="9026" w:type="dxa"/>
          </w:tcPr>
          <w:p w14:paraId="6EC56F66" w14:textId="283FD884" w:rsidR="00D8731D" w:rsidRPr="00D8731D" w:rsidRDefault="00D8731D" w:rsidP="00D8731D">
            <w:pPr>
              <w:spacing w:after="200" w:line="276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Board:</w:t>
            </w:r>
          </w:p>
          <w:p w14:paraId="65951BDA" w14:textId="77CF8244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D8731D">
              <w:rPr>
                <w:rFonts w:ascii="Verdana" w:hAnsi="Verdana" w:cs="Arial"/>
                <w:b/>
                <w:bCs/>
              </w:rPr>
              <w:t xml:space="preserve">APPROVED </w:t>
            </w:r>
            <w:r w:rsidRPr="00D8731D">
              <w:rPr>
                <w:rFonts w:ascii="Verdana" w:hAnsi="Verdana" w:cs="Arial"/>
                <w:bCs/>
              </w:rPr>
              <w:t xml:space="preserve">the CTMUHB </w:t>
            </w:r>
            <w:r w:rsidRPr="00D8731D">
              <w:rPr>
                <w:rFonts w:ascii="Verdana" w:hAnsi="Verdana" w:cs="Arial"/>
              </w:rPr>
              <w:t xml:space="preserve">Annual Report &amp; Accounts for 2025-2026 </w:t>
            </w:r>
          </w:p>
          <w:p w14:paraId="245A5EC0" w14:textId="64199105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  <w:b/>
                <w:bCs/>
              </w:rPr>
            </w:pPr>
            <w:r w:rsidRPr="00D8731D">
              <w:rPr>
                <w:rFonts w:ascii="Verdana" w:hAnsi="Verdana" w:cs="Arial"/>
                <w:b/>
                <w:bCs/>
              </w:rPr>
              <w:t xml:space="preserve">APPROVED </w:t>
            </w:r>
            <w:r w:rsidRPr="00D8731D">
              <w:rPr>
                <w:rFonts w:ascii="Verdana" w:hAnsi="Verdana" w:cs="Arial"/>
                <w:bCs/>
              </w:rPr>
              <w:t>the Letter of Representation (included in the ISA 260 – Agenda item 2.3)</w:t>
            </w:r>
          </w:p>
          <w:p w14:paraId="39F1BC73" w14:textId="43DD4EE6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/>
              </w:rPr>
            </w:pPr>
            <w:r w:rsidRPr="00D8731D">
              <w:rPr>
                <w:rFonts w:ascii="Verdana" w:hAnsi="Verdana"/>
                <w:b/>
                <w:bCs/>
              </w:rPr>
              <w:t xml:space="preserve">AUTHORISED </w:t>
            </w:r>
            <w:r w:rsidRPr="00D8731D">
              <w:rPr>
                <w:rFonts w:ascii="Verdana" w:hAnsi="Verdana"/>
              </w:rPr>
              <w:t xml:space="preserve">the Chair, Chief Executive and Executive Director of Finance to sign (electronic signatures will be applied) the relevant sections of the Annual Report &amp; Accounts </w:t>
            </w:r>
          </w:p>
          <w:p w14:paraId="09D7534F" w14:textId="2D5FB17E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/>
                <w:lang w:eastAsia="en-GB"/>
              </w:rPr>
            </w:pPr>
            <w:r w:rsidRPr="00D8731D">
              <w:rPr>
                <w:rFonts w:ascii="Verdana" w:hAnsi="Verdana"/>
                <w:b/>
                <w:bCs/>
              </w:rPr>
              <w:t xml:space="preserve">AUTHORISED </w:t>
            </w:r>
            <w:r w:rsidRPr="00D8731D">
              <w:rPr>
                <w:rFonts w:ascii="Verdana" w:hAnsi="Verdana"/>
              </w:rPr>
              <w:t xml:space="preserve">the Chair, Chief Executive and Chief Commissioner of the Joint Commissioning Committee to sign (electronic signatures will be applied) the Letter of Representation on behalf of CTMUHB. </w:t>
            </w:r>
          </w:p>
          <w:p w14:paraId="24A3B4C6" w14:textId="15B2C34C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D8731D">
              <w:rPr>
                <w:rFonts w:ascii="Verdana" w:hAnsi="Verdana" w:cs="Arial"/>
                <w:b/>
                <w:bCs/>
              </w:rPr>
              <w:t>NOTE</w:t>
            </w:r>
            <w:r w:rsidR="00D8731D">
              <w:rPr>
                <w:rFonts w:ascii="Verdana" w:hAnsi="Verdana" w:cs="Arial"/>
                <w:b/>
                <w:bCs/>
              </w:rPr>
              <w:t>D</w:t>
            </w:r>
            <w:r w:rsidRPr="00D8731D">
              <w:rPr>
                <w:rFonts w:ascii="Verdana" w:hAnsi="Verdana" w:cs="Arial"/>
              </w:rPr>
              <w:t xml:space="preserve"> the Head of Internal Audit Opinion</w:t>
            </w:r>
          </w:p>
          <w:p w14:paraId="375AD6D0" w14:textId="05FAE7F2" w:rsidR="00E533A9" w:rsidRPr="00D8731D" w:rsidRDefault="00E533A9" w:rsidP="00E533A9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D8731D">
              <w:rPr>
                <w:rFonts w:ascii="Verdana" w:hAnsi="Verdana" w:cs="Arial"/>
                <w:b/>
                <w:bCs/>
              </w:rPr>
              <w:t>NOTE</w:t>
            </w:r>
            <w:r w:rsidR="00D8731D">
              <w:rPr>
                <w:rFonts w:ascii="Verdana" w:hAnsi="Verdana" w:cs="Arial"/>
                <w:b/>
                <w:bCs/>
              </w:rPr>
              <w:t>D</w:t>
            </w:r>
            <w:r w:rsidRPr="00D8731D">
              <w:rPr>
                <w:rFonts w:ascii="Verdana" w:hAnsi="Verdana" w:cs="Arial"/>
              </w:rPr>
              <w:t xml:space="preserve"> the Audit of the Financial Statements (ISA 260) Report (Including the Letter of Representation and Audit Opinion)</w:t>
            </w:r>
          </w:p>
          <w:p w14:paraId="21750DB3" w14:textId="077BCF1E" w:rsidR="003A1A70" w:rsidRPr="008E7BDF" w:rsidRDefault="00E533A9" w:rsidP="00D8731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Verdana" w:eastAsia="Calibri" w:hAnsi="Verdana" w:cs="Times New Roman"/>
                <w:b/>
                <w:bCs/>
              </w:rPr>
            </w:pPr>
            <w:r w:rsidRPr="00D8731D">
              <w:rPr>
                <w:rFonts w:ascii="Verdana" w:hAnsi="Verdana" w:cs="Arial"/>
                <w:b/>
              </w:rPr>
              <w:t>NOTE</w:t>
            </w:r>
            <w:r w:rsidR="00D8731D">
              <w:rPr>
                <w:rFonts w:ascii="Verdana" w:hAnsi="Verdana" w:cs="Arial"/>
                <w:b/>
              </w:rPr>
              <w:t>D</w:t>
            </w:r>
            <w:r w:rsidRPr="00D8731D">
              <w:rPr>
                <w:rFonts w:ascii="Verdana" w:hAnsi="Verdana" w:cs="Arial"/>
                <w:b/>
              </w:rPr>
              <w:t xml:space="preserve"> </w:t>
            </w:r>
            <w:r w:rsidRPr="00D8731D">
              <w:rPr>
                <w:rFonts w:ascii="Verdana" w:hAnsi="Verdana" w:cs="Arial"/>
              </w:rPr>
              <w:t>the Accountability Report and Annual Governance Compliance Statements and Accounts received from Hosted Organisations.</w:t>
            </w:r>
          </w:p>
        </w:tc>
      </w:tr>
      <w:tr w:rsidR="00945EA1" w:rsidRPr="008E7BDF" w14:paraId="2138DFAA" w14:textId="77777777" w:rsidTr="00B77D12">
        <w:tc>
          <w:tcPr>
            <w:tcW w:w="1469" w:type="dxa"/>
            <w:shd w:val="clear" w:color="auto" w:fill="1F3864"/>
          </w:tcPr>
          <w:p w14:paraId="3097256D" w14:textId="77777777" w:rsidR="00945EA1" w:rsidRPr="003A1A70" w:rsidRDefault="00945EA1" w:rsidP="00B77D12">
            <w:pPr>
              <w:pStyle w:val="ListParagraph"/>
              <w:numPr>
                <w:ilvl w:val="0"/>
                <w:numId w:val="1"/>
              </w:numPr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31839D5E" w14:textId="77777777" w:rsidR="00945EA1" w:rsidRPr="008E7BDF" w:rsidRDefault="00945EA1" w:rsidP="00B77D12">
            <w:pPr>
              <w:rPr>
                <w:rFonts w:ascii="Verdana" w:eastAsia="Calibri" w:hAnsi="Verdana" w:cs="Times New Roman"/>
                <w:b/>
              </w:rPr>
            </w:pPr>
            <w:r>
              <w:rPr>
                <w:rFonts w:ascii="Verdana" w:eastAsia="Calibri" w:hAnsi="Verdana" w:cs="Times New Roman"/>
                <w:b/>
              </w:rPr>
              <w:t>CLOSE OUT BUSINESS</w:t>
            </w:r>
          </w:p>
        </w:tc>
      </w:tr>
      <w:tr w:rsidR="00945EA1" w:rsidRPr="008E7BDF" w14:paraId="3894DC02" w14:textId="77777777" w:rsidTr="00B77D12">
        <w:tc>
          <w:tcPr>
            <w:tcW w:w="1469" w:type="dxa"/>
          </w:tcPr>
          <w:p w14:paraId="1DE93F4C" w14:textId="77777777" w:rsidR="00945EA1" w:rsidRPr="008E7BDF" w:rsidRDefault="00945EA1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3.1</w:t>
            </w:r>
          </w:p>
        </w:tc>
        <w:tc>
          <w:tcPr>
            <w:tcW w:w="9026" w:type="dxa"/>
          </w:tcPr>
          <w:p w14:paraId="182E057A" w14:textId="3A027FF7" w:rsidR="00945EA1" w:rsidRPr="008E7BDF" w:rsidRDefault="008C504B" w:rsidP="00B77D12">
            <w:pPr>
              <w:rPr>
                <w:rFonts w:ascii="Verdana" w:eastAsia="Calibri" w:hAnsi="Verdana" w:cs="Times New Roman"/>
                <w:b/>
              </w:rPr>
            </w:pPr>
            <w:r>
              <w:rPr>
                <w:rFonts w:ascii="Verdana" w:eastAsia="Calibri" w:hAnsi="Verdana" w:cs="Times New Roman"/>
                <w:b/>
              </w:rPr>
              <w:t>Any Other Business</w:t>
            </w:r>
          </w:p>
        </w:tc>
      </w:tr>
      <w:tr w:rsidR="00945EA1" w:rsidRPr="008E7BDF" w14:paraId="2ABC34BF" w14:textId="77777777" w:rsidTr="00B77D12">
        <w:tc>
          <w:tcPr>
            <w:tcW w:w="1469" w:type="dxa"/>
          </w:tcPr>
          <w:p w14:paraId="41C90587" w14:textId="77777777" w:rsidR="00945EA1" w:rsidRPr="008E7BDF" w:rsidRDefault="00945EA1" w:rsidP="00B77D12">
            <w:pPr>
              <w:rPr>
                <w:rFonts w:ascii="Verdana" w:eastAsia="Calibri" w:hAnsi="Verdana" w:cs="Times New Roman"/>
              </w:rPr>
            </w:pPr>
          </w:p>
        </w:tc>
        <w:tc>
          <w:tcPr>
            <w:tcW w:w="9026" w:type="dxa"/>
          </w:tcPr>
          <w:p w14:paraId="57E5ECD9" w14:textId="703BDBD4" w:rsidR="00945EA1" w:rsidRPr="008E7BDF" w:rsidRDefault="008C504B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 xml:space="preserve">There was no other business to report. </w:t>
            </w:r>
          </w:p>
        </w:tc>
      </w:tr>
      <w:tr w:rsidR="00945EA1" w:rsidRPr="008E7BDF" w14:paraId="28312786" w14:textId="77777777" w:rsidTr="00B77D12">
        <w:tc>
          <w:tcPr>
            <w:tcW w:w="1469" w:type="dxa"/>
            <w:shd w:val="clear" w:color="auto" w:fill="1F3864"/>
          </w:tcPr>
          <w:p w14:paraId="11405D27" w14:textId="77777777" w:rsidR="00945EA1" w:rsidRPr="008E7BDF" w:rsidRDefault="00945EA1" w:rsidP="00B77D12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9026" w:type="dxa"/>
            <w:shd w:val="clear" w:color="auto" w:fill="1F3864"/>
          </w:tcPr>
          <w:p w14:paraId="6D426BDE" w14:textId="77777777" w:rsidR="00945EA1" w:rsidRPr="008E7BDF" w:rsidRDefault="00945EA1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 xml:space="preserve">CLOSE OF MEETING </w:t>
            </w:r>
          </w:p>
        </w:tc>
      </w:tr>
      <w:tr w:rsidR="00945EA1" w:rsidRPr="008E7BDF" w14:paraId="696E98CB" w14:textId="77777777" w:rsidTr="00B77D12">
        <w:tc>
          <w:tcPr>
            <w:tcW w:w="1469" w:type="dxa"/>
          </w:tcPr>
          <w:p w14:paraId="00C60D89" w14:textId="77777777" w:rsidR="00945EA1" w:rsidRPr="008E7BDF" w:rsidRDefault="00945EA1" w:rsidP="00B77D12">
            <w:pPr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4.1</w:t>
            </w:r>
          </w:p>
        </w:tc>
        <w:tc>
          <w:tcPr>
            <w:tcW w:w="9026" w:type="dxa"/>
          </w:tcPr>
          <w:p w14:paraId="4901E9AE" w14:textId="52136401" w:rsidR="00945EA1" w:rsidRPr="008E7BDF" w:rsidRDefault="00945EA1" w:rsidP="00B77D12">
            <w:pPr>
              <w:rPr>
                <w:rFonts w:ascii="Verdana" w:eastAsia="Calibri" w:hAnsi="Verdana" w:cs="Times New Roman"/>
                <w:b/>
              </w:rPr>
            </w:pPr>
            <w:r w:rsidRPr="008E7BDF">
              <w:rPr>
                <w:rFonts w:ascii="Verdana" w:eastAsia="Calibri" w:hAnsi="Verdana" w:cs="Times New Roman"/>
                <w:b/>
              </w:rPr>
              <w:t xml:space="preserve">Date and time of next meeting: </w:t>
            </w:r>
            <w:r>
              <w:rPr>
                <w:rFonts w:ascii="Verdana" w:eastAsia="Calibri" w:hAnsi="Verdana" w:cs="Times New Roman"/>
                <w:b/>
              </w:rPr>
              <w:t>Thursday 30</w:t>
            </w:r>
            <w:r w:rsidRPr="003A1A70">
              <w:rPr>
                <w:rFonts w:ascii="Verdana" w:eastAsia="Calibri" w:hAnsi="Verdana" w:cs="Times New Roman"/>
                <w:b/>
                <w:vertAlign w:val="superscript"/>
              </w:rPr>
              <w:t>th</w:t>
            </w:r>
            <w:r>
              <w:rPr>
                <w:rFonts w:ascii="Verdana" w:eastAsia="Calibri" w:hAnsi="Verdana" w:cs="Times New Roman"/>
                <w:b/>
              </w:rPr>
              <w:t xml:space="preserve"> July 2026 </w:t>
            </w:r>
            <w:r w:rsidR="008C504B">
              <w:rPr>
                <w:rFonts w:ascii="Verdana" w:eastAsia="Calibri" w:hAnsi="Verdana" w:cs="Times New Roman"/>
                <w:b/>
              </w:rPr>
              <w:t>10</w:t>
            </w:r>
            <w:r>
              <w:rPr>
                <w:rFonts w:ascii="Verdana" w:eastAsia="Calibri" w:hAnsi="Verdana" w:cs="Times New Roman"/>
                <w:b/>
              </w:rPr>
              <w:t xml:space="preserve">:00AM </w:t>
            </w:r>
          </w:p>
        </w:tc>
      </w:tr>
    </w:tbl>
    <w:p w14:paraId="60E93F31" w14:textId="77777777" w:rsidR="003A1A70" w:rsidRPr="008E7BDF" w:rsidRDefault="003A1A70" w:rsidP="003A1A7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D6C96BD" w14:textId="77777777" w:rsidR="00C137AB" w:rsidRDefault="00C137AB"/>
    <w:sectPr w:rsidR="00C137AB" w:rsidSect="003A1A70">
      <w:headerReference w:type="default" r:id="rId8"/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86AF" w14:textId="77777777" w:rsidR="001F062B" w:rsidRDefault="001F062B" w:rsidP="003A1A70">
      <w:pPr>
        <w:spacing w:after="0" w:line="240" w:lineRule="auto"/>
      </w:pPr>
      <w:r>
        <w:separator/>
      </w:r>
    </w:p>
  </w:endnote>
  <w:endnote w:type="continuationSeparator" w:id="0">
    <w:p w14:paraId="024B3F06" w14:textId="77777777" w:rsidR="001F062B" w:rsidRDefault="001F062B" w:rsidP="003A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3A1A70" w:rsidRPr="00443F68" w14:paraId="7D68678E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11049CD9" w14:textId="733E176A" w:rsidR="003A1A70" w:rsidRPr="00443F68" w:rsidRDefault="006A516E" w:rsidP="008E7BDF">
          <w:pPr>
            <w:pStyle w:val="Footer"/>
            <w:jc w:val="both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3A1A70" w:rsidRPr="00443F68">
            <w:rPr>
              <w:rFonts w:ascii="Verdana" w:hAnsi="Verdana"/>
              <w:sz w:val="20"/>
            </w:rPr>
            <w:t xml:space="preserve">onfirmed minutes of the CTMUHB </w:t>
          </w:r>
          <w:r w:rsidR="003A1A70">
            <w:rPr>
              <w:rFonts w:ascii="Verdana" w:hAnsi="Verdana"/>
              <w:sz w:val="20"/>
            </w:rPr>
            <w:t xml:space="preserve">Extra Ordinary Board Meeting </w:t>
          </w:r>
          <w:r w:rsidR="008C504B">
            <w:rPr>
              <w:rFonts w:ascii="Verdana" w:hAnsi="Verdana"/>
              <w:sz w:val="20"/>
            </w:rPr>
            <w:t>29 June 2026</w:t>
          </w:r>
        </w:p>
      </w:tc>
      <w:tc>
        <w:tcPr>
          <w:tcW w:w="2829" w:type="dxa"/>
          <w:vAlign w:val="center"/>
        </w:tcPr>
        <w:p w14:paraId="7901EF8B" w14:textId="77777777" w:rsidR="003A1A70" w:rsidRPr="00443F68" w:rsidRDefault="003A1A70" w:rsidP="008E7BDF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5A4FA8F9" w14:textId="3F620ADF" w:rsidR="003A1A70" w:rsidRPr="00443F68" w:rsidRDefault="008C504B" w:rsidP="008E7BDF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CTM </w:t>
          </w:r>
          <w:r w:rsidR="003A1A70">
            <w:rPr>
              <w:rFonts w:ascii="Verdana" w:hAnsi="Verdana"/>
              <w:sz w:val="20"/>
            </w:rPr>
            <w:t>Board Meeting</w:t>
          </w:r>
        </w:p>
        <w:p w14:paraId="3D122D80" w14:textId="54DD1DF8" w:rsidR="003A1A70" w:rsidRPr="00443F68" w:rsidRDefault="008C504B" w:rsidP="008E7BDF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30 July</w:t>
          </w:r>
          <w:r w:rsidR="003A1A70">
            <w:rPr>
              <w:rFonts w:ascii="Verdana" w:hAnsi="Verdana"/>
              <w:sz w:val="20"/>
            </w:rPr>
            <w:t xml:space="preserve"> 2026</w:t>
          </w:r>
        </w:p>
      </w:tc>
    </w:tr>
  </w:tbl>
  <w:p w14:paraId="2959AD8C" w14:textId="77777777" w:rsidR="003A1A70" w:rsidRPr="00443F68" w:rsidRDefault="003A1A70" w:rsidP="008E7BD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F49A" w14:textId="77777777" w:rsidR="001F062B" w:rsidRDefault="001F062B" w:rsidP="003A1A70">
      <w:pPr>
        <w:spacing w:after="0" w:line="240" w:lineRule="auto"/>
      </w:pPr>
      <w:r>
        <w:separator/>
      </w:r>
    </w:p>
  </w:footnote>
  <w:footnote w:type="continuationSeparator" w:id="0">
    <w:p w14:paraId="1D1B6D03" w14:textId="77777777" w:rsidR="001F062B" w:rsidRDefault="001F062B" w:rsidP="003A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55B4" w14:textId="77777777" w:rsidR="003A1A70" w:rsidRDefault="003A1A70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E3BB616" wp14:editId="13C53EBD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E7A0E"/>
    <w:multiLevelType w:val="hybridMultilevel"/>
    <w:tmpl w:val="78049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8F277B"/>
    <w:multiLevelType w:val="hybridMultilevel"/>
    <w:tmpl w:val="3F38C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9296F"/>
    <w:multiLevelType w:val="hybridMultilevel"/>
    <w:tmpl w:val="200838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C26F6A"/>
    <w:multiLevelType w:val="hybridMultilevel"/>
    <w:tmpl w:val="EE1AE9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3740180">
    <w:abstractNumId w:val="5"/>
  </w:num>
  <w:num w:numId="2" w16cid:durableId="1678071923">
    <w:abstractNumId w:val="3"/>
  </w:num>
  <w:num w:numId="3" w16cid:durableId="1656445383">
    <w:abstractNumId w:val="2"/>
  </w:num>
  <w:num w:numId="4" w16cid:durableId="142813391">
    <w:abstractNumId w:val="4"/>
  </w:num>
  <w:num w:numId="5" w16cid:durableId="371728405">
    <w:abstractNumId w:val="0"/>
  </w:num>
  <w:num w:numId="6" w16cid:durableId="1816140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70"/>
    <w:rsid w:val="00091F9E"/>
    <w:rsid w:val="00132E9B"/>
    <w:rsid w:val="00184657"/>
    <w:rsid w:val="001E72E5"/>
    <w:rsid w:val="001F062B"/>
    <w:rsid w:val="003A1A70"/>
    <w:rsid w:val="003C7996"/>
    <w:rsid w:val="003F3E0B"/>
    <w:rsid w:val="00406361"/>
    <w:rsid w:val="0048297D"/>
    <w:rsid w:val="005755A2"/>
    <w:rsid w:val="005918CF"/>
    <w:rsid w:val="005F5FBB"/>
    <w:rsid w:val="006127D8"/>
    <w:rsid w:val="00660A92"/>
    <w:rsid w:val="006A516E"/>
    <w:rsid w:val="00732493"/>
    <w:rsid w:val="00770C43"/>
    <w:rsid w:val="007A68B1"/>
    <w:rsid w:val="007C417D"/>
    <w:rsid w:val="00871B93"/>
    <w:rsid w:val="008C504B"/>
    <w:rsid w:val="00925C9C"/>
    <w:rsid w:val="00945EA1"/>
    <w:rsid w:val="00965CCB"/>
    <w:rsid w:val="00B17E2D"/>
    <w:rsid w:val="00B335E1"/>
    <w:rsid w:val="00B36049"/>
    <w:rsid w:val="00B65945"/>
    <w:rsid w:val="00C137AB"/>
    <w:rsid w:val="00C847A2"/>
    <w:rsid w:val="00D8731D"/>
    <w:rsid w:val="00DA5724"/>
    <w:rsid w:val="00E41FB3"/>
    <w:rsid w:val="00E533A9"/>
    <w:rsid w:val="00EF76CA"/>
    <w:rsid w:val="00FC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F9C5F"/>
  <w15:chartTrackingRefBased/>
  <w15:docId w15:val="{CE8EA082-E702-40BF-A90E-AF8D75AE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A70"/>
  </w:style>
  <w:style w:type="paragraph" w:styleId="Heading1">
    <w:name w:val="heading 1"/>
    <w:basedOn w:val="Normal"/>
    <w:next w:val="Normal"/>
    <w:link w:val="Heading1Char"/>
    <w:uiPriority w:val="9"/>
    <w:qFormat/>
    <w:rsid w:val="003A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A70"/>
    <w:rPr>
      <w:i/>
      <w:iCs/>
      <w:color w:val="404040" w:themeColor="text1" w:themeTint="BF"/>
    </w:rPr>
  </w:style>
  <w:style w:type="paragraph" w:styleId="ListParagraph">
    <w:name w:val="List Paragraph"/>
    <w:aliases w:val="Bullet point text,Bullet point tex,Bulleted list,Dot pt,No Spacing1,List Paragraph Char Char Char,Indicator Text,Numbered Para 1,List Paragraph1,Bullet Points,MAIN CONTENT,Bullet 1,List Paragraph11,List Paragraph12,F5 List Paragraph,L,B"/>
    <w:basedOn w:val="Normal"/>
    <w:link w:val="ListParagraphChar"/>
    <w:uiPriority w:val="34"/>
    <w:qFormat/>
    <w:rsid w:val="003A1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A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1A70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A1A7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1A70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A1A70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3A1A7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72E5"/>
    <w:pPr>
      <w:spacing w:after="0" w:line="240" w:lineRule="auto"/>
    </w:pPr>
    <w:rPr>
      <w:kern w:val="0"/>
      <w:lang w:val="nl-NL"/>
      <w14:ligatures w14:val="none"/>
    </w:rPr>
  </w:style>
  <w:style w:type="character" w:customStyle="1" w:styleId="ListParagraphChar">
    <w:name w:val="List Paragraph Char"/>
    <w:aliases w:val="Bullet point text Char,Bullet point tex Char,Bulleted list Char,Dot pt Char,No Spacing1 Char,List Paragraph Char Char Char Char,Indicator Text Char,Numbered Para 1 Char,List Paragraph1 Char,Bullet Points Char,MAIN CONTENT Char,L Char"/>
    <w:link w:val="ListParagraph"/>
    <w:uiPriority w:val="34"/>
    <w:qFormat/>
    <w:locked/>
    <w:rsid w:val="00E533A9"/>
  </w:style>
  <w:style w:type="paragraph" w:styleId="Revision">
    <w:name w:val="Revision"/>
    <w:hidden/>
    <w:uiPriority w:val="99"/>
    <w:semiHidden/>
    <w:rsid w:val="00770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9581C-BAE2-4EF3-A28F-3F15B6CA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4</cp:revision>
  <dcterms:created xsi:type="dcterms:W3CDTF">2026-07-23T11:18:00Z</dcterms:created>
  <dcterms:modified xsi:type="dcterms:W3CDTF">2026-07-31T06:22:00Z</dcterms:modified>
</cp:coreProperties>
</file>