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0B679D"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0496D4D" w14:textId="77777777" w:rsidTr="00443F68">
        <w:trPr>
          <w:trHeight w:val="254"/>
        </w:trPr>
        <w:tc>
          <w:tcPr>
            <w:tcW w:w="5552" w:type="dxa"/>
            <w:tcBorders>
              <w:top w:val="nil"/>
              <w:left w:val="nil"/>
              <w:bottom w:val="nil"/>
            </w:tcBorders>
          </w:tcPr>
          <w:p w14:paraId="0392DA0A" w14:textId="77777777" w:rsidR="009A4B08" w:rsidRDefault="009A4B08"/>
        </w:tc>
        <w:tc>
          <w:tcPr>
            <w:tcW w:w="2490" w:type="dxa"/>
            <w:shd w:val="clear" w:color="auto" w:fill="1F3864" w:themeFill="accent5" w:themeFillShade="80"/>
          </w:tcPr>
          <w:p w14:paraId="33C3699B" w14:textId="77777777" w:rsidR="009A4B08" w:rsidRPr="003C214E" w:rsidRDefault="009A4B08">
            <w:pPr>
              <w:rPr>
                <w:rFonts w:ascii="Verdana" w:hAnsi="Verdana"/>
                <w:b/>
              </w:rPr>
            </w:pPr>
            <w:r w:rsidRPr="003C214E">
              <w:rPr>
                <w:rFonts w:ascii="Verdana" w:hAnsi="Verdana"/>
                <w:b/>
              </w:rPr>
              <w:t>Agenda Item</w:t>
            </w:r>
          </w:p>
        </w:tc>
        <w:tc>
          <w:tcPr>
            <w:tcW w:w="2490" w:type="dxa"/>
          </w:tcPr>
          <w:p w14:paraId="6AB72D15" w14:textId="243774A6" w:rsidR="009A4B08" w:rsidRPr="009A4B08" w:rsidRDefault="00AC42FF">
            <w:pPr>
              <w:rPr>
                <w:rFonts w:ascii="Verdana" w:hAnsi="Verdana"/>
              </w:rPr>
            </w:pPr>
            <w:r>
              <w:rPr>
                <w:rFonts w:ascii="Verdana" w:hAnsi="Verdana"/>
              </w:rPr>
              <w:t>8.1.3</w:t>
            </w:r>
          </w:p>
        </w:tc>
      </w:tr>
    </w:tbl>
    <w:p w14:paraId="6BF2E150"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480CE64" w14:textId="77777777" w:rsidTr="00443F68">
        <w:tc>
          <w:tcPr>
            <w:tcW w:w="10490" w:type="dxa"/>
            <w:shd w:val="clear" w:color="auto" w:fill="1F3864" w:themeFill="accent5" w:themeFillShade="80"/>
          </w:tcPr>
          <w:p w14:paraId="5FBA98B2" w14:textId="0F810BFC" w:rsidR="009A4B08" w:rsidRPr="003C214E" w:rsidRDefault="00410457" w:rsidP="008112D1">
            <w:pPr>
              <w:jc w:val="center"/>
              <w:rPr>
                <w:rFonts w:ascii="Verdana" w:hAnsi="Verdana"/>
                <w:b/>
                <w:sz w:val="24"/>
              </w:rPr>
            </w:pPr>
            <w:r>
              <w:rPr>
                <w:rFonts w:ascii="Verdana" w:hAnsi="Verdana"/>
                <w:b/>
                <w:sz w:val="24"/>
              </w:rPr>
              <w:t>A</w:t>
            </w:r>
            <w:bookmarkStart w:id="0" w:name="_GoBack"/>
            <w:bookmarkEnd w:id="0"/>
            <w:r w:rsidR="009A4B08" w:rsidRPr="003C214E">
              <w:rPr>
                <w:rFonts w:ascii="Verdana" w:hAnsi="Verdana"/>
                <w:b/>
                <w:sz w:val="24"/>
              </w:rPr>
              <w:t xml:space="preserve">pproved </w:t>
            </w:r>
            <w:r w:rsidR="008112D1">
              <w:rPr>
                <w:rFonts w:ascii="Verdana" w:hAnsi="Verdana"/>
                <w:b/>
                <w:sz w:val="24"/>
              </w:rPr>
              <w:t>Minutes of the In Committee Board Meeting</w:t>
            </w:r>
          </w:p>
        </w:tc>
      </w:tr>
    </w:tbl>
    <w:p w14:paraId="2C7A911F"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DD0FB2" w14:paraId="4FE8173E" w14:textId="77777777" w:rsidTr="00443F68">
        <w:tc>
          <w:tcPr>
            <w:tcW w:w="2977" w:type="dxa"/>
            <w:shd w:val="clear" w:color="auto" w:fill="BF8F00" w:themeFill="accent4" w:themeFillShade="BF"/>
          </w:tcPr>
          <w:p w14:paraId="751E0DFA" w14:textId="77777777" w:rsidR="009A4B08" w:rsidRPr="00DD0FB2" w:rsidRDefault="009A4B08">
            <w:pPr>
              <w:rPr>
                <w:rFonts w:ascii="Verdana" w:hAnsi="Verdana"/>
                <w:b/>
              </w:rPr>
            </w:pPr>
            <w:r w:rsidRPr="00DD0FB2">
              <w:rPr>
                <w:rFonts w:ascii="Verdana" w:hAnsi="Verdana"/>
                <w:b/>
              </w:rPr>
              <w:t>Date and Time of Meeting</w:t>
            </w:r>
          </w:p>
        </w:tc>
        <w:tc>
          <w:tcPr>
            <w:tcW w:w="7513" w:type="dxa"/>
          </w:tcPr>
          <w:p w14:paraId="1D0B271C" w14:textId="77777777" w:rsidR="009A4B08" w:rsidRPr="00DD0FB2" w:rsidRDefault="008112D1" w:rsidP="009A4B08">
            <w:pPr>
              <w:rPr>
                <w:rFonts w:ascii="Verdana" w:hAnsi="Verdana"/>
              </w:rPr>
            </w:pPr>
            <w:r w:rsidRPr="00DD0FB2">
              <w:rPr>
                <w:rFonts w:ascii="Verdana" w:hAnsi="Verdana"/>
              </w:rPr>
              <w:t>Thursday 31 October 2024 at 13:00hrs</w:t>
            </w:r>
          </w:p>
        </w:tc>
      </w:tr>
      <w:tr w:rsidR="009A4B08" w:rsidRPr="00DD0FB2" w14:paraId="55C4D0AF" w14:textId="77777777" w:rsidTr="00443F68">
        <w:tc>
          <w:tcPr>
            <w:tcW w:w="2977" w:type="dxa"/>
            <w:shd w:val="clear" w:color="auto" w:fill="BF8F00" w:themeFill="accent4" w:themeFillShade="BF"/>
          </w:tcPr>
          <w:p w14:paraId="15D07699" w14:textId="77777777" w:rsidR="009A4B08" w:rsidRPr="00DD0FB2" w:rsidRDefault="009A4B08">
            <w:pPr>
              <w:rPr>
                <w:rFonts w:ascii="Verdana" w:hAnsi="Verdana"/>
                <w:b/>
              </w:rPr>
            </w:pPr>
            <w:r w:rsidRPr="00DD0FB2">
              <w:rPr>
                <w:rFonts w:ascii="Verdana" w:hAnsi="Verdana"/>
                <w:b/>
              </w:rPr>
              <w:t xml:space="preserve">Venue </w:t>
            </w:r>
          </w:p>
        </w:tc>
        <w:tc>
          <w:tcPr>
            <w:tcW w:w="7513" w:type="dxa"/>
          </w:tcPr>
          <w:p w14:paraId="79629396" w14:textId="77777777" w:rsidR="009A4B08" w:rsidRPr="00DD0FB2" w:rsidRDefault="008112D1" w:rsidP="009A4B08">
            <w:pPr>
              <w:rPr>
                <w:rFonts w:ascii="Verdana" w:hAnsi="Verdana"/>
              </w:rPr>
            </w:pPr>
            <w:r w:rsidRPr="00DD0FB2">
              <w:rPr>
                <w:rFonts w:ascii="Verdana" w:hAnsi="Verdana"/>
              </w:rPr>
              <w:t>V</w:t>
            </w:r>
            <w:r w:rsidR="009A4B08" w:rsidRPr="00DD0FB2">
              <w:rPr>
                <w:rFonts w:ascii="Verdana" w:hAnsi="Verdana"/>
              </w:rPr>
              <w:t>irtual via Microsoft Teams</w:t>
            </w:r>
          </w:p>
        </w:tc>
      </w:tr>
    </w:tbl>
    <w:p w14:paraId="7A86B8B1"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E0DD5" w:rsidRPr="009A4B08" w14:paraId="1D3B1ED1" w14:textId="77777777" w:rsidTr="00203177">
        <w:tc>
          <w:tcPr>
            <w:tcW w:w="2977" w:type="dxa"/>
            <w:vMerge w:val="restart"/>
            <w:shd w:val="clear" w:color="auto" w:fill="BF8F00" w:themeFill="accent4" w:themeFillShade="BF"/>
          </w:tcPr>
          <w:p w14:paraId="1D684674" w14:textId="77777777" w:rsidR="00BE0DD5" w:rsidRPr="003C214E" w:rsidRDefault="00BE0DD5" w:rsidP="00203177">
            <w:pPr>
              <w:rPr>
                <w:rFonts w:ascii="Verdana" w:hAnsi="Verdana"/>
                <w:b/>
              </w:rPr>
            </w:pPr>
            <w:r w:rsidRPr="003C214E">
              <w:rPr>
                <w:rFonts w:ascii="Verdana" w:hAnsi="Verdana"/>
                <w:b/>
              </w:rPr>
              <w:t>Members Present</w:t>
            </w:r>
          </w:p>
        </w:tc>
        <w:tc>
          <w:tcPr>
            <w:tcW w:w="3756" w:type="dxa"/>
          </w:tcPr>
          <w:p w14:paraId="44639633" w14:textId="77777777" w:rsidR="00BE0DD5" w:rsidRPr="00BE0DD5" w:rsidRDefault="00BE0DD5" w:rsidP="00296E5B">
            <w:pPr>
              <w:rPr>
                <w:rFonts w:ascii="Verdana" w:hAnsi="Verdana"/>
              </w:rPr>
            </w:pPr>
            <w:r w:rsidRPr="00BE0DD5">
              <w:rPr>
                <w:rFonts w:ascii="Verdana" w:hAnsi="Verdana"/>
              </w:rPr>
              <w:t>Carolyn Donoghue</w:t>
            </w:r>
          </w:p>
        </w:tc>
        <w:tc>
          <w:tcPr>
            <w:tcW w:w="3757" w:type="dxa"/>
          </w:tcPr>
          <w:p w14:paraId="3B85F600" w14:textId="77777777" w:rsidR="00BE0DD5" w:rsidRPr="00BE0DD5" w:rsidRDefault="00BE0DD5" w:rsidP="00296E5B">
            <w:pPr>
              <w:rPr>
                <w:rFonts w:ascii="Verdana" w:hAnsi="Verdana"/>
              </w:rPr>
            </w:pPr>
            <w:r w:rsidRPr="00BE0DD5">
              <w:rPr>
                <w:rFonts w:ascii="Verdana" w:hAnsi="Verdana"/>
              </w:rPr>
              <w:t xml:space="preserve">Independent Member/Acting Chair </w:t>
            </w:r>
          </w:p>
        </w:tc>
      </w:tr>
      <w:tr w:rsidR="00BE0DD5" w:rsidRPr="009A4B08" w14:paraId="39AB76C5" w14:textId="77777777" w:rsidTr="00203177">
        <w:tc>
          <w:tcPr>
            <w:tcW w:w="2977" w:type="dxa"/>
            <w:vMerge/>
            <w:shd w:val="clear" w:color="auto" w:fill="BF8F00" w:themeFill="accent4" w:themeFillShade="BF"/>
          </w:tcPr>
          <w:p w14:paraId="0019EFFA" w14:textId="77777777" w:rsidR="00BE0DD5" w:rsidRPr="003C214E" w:rsidRDefault="00BE0DD5" w:rsidP="00203177">
            <w:pPr>
              <w:rPr>
                <w:rFonts w:ascii="Verdana" w:hAnsi="Verdana"/>
                <w:b/>
              </w:rPr>
            </w:pPr>
          </w:p>
        </w:tc>
        <w:tc>
          <w:tcPr>
            <w:tcW w:w="3756" w:type="dxa"/>
          </w:tcPr>
          <w:p w14:paraId="7E17F833" w14:textId="77777777" w:rsidR="00BE0DD5" w:rsidRPr="00BE0DD5" w:rsidRDefault="00BE0DD5" w:rsidP="00296E5B">
            <w:pPr>
              <w:rPr>
                <w:rFonts w:ascii="Verdana" w:hAnsi="Verdana"/>
              </w:rPr>
            </w:pPr>
            <w:r w:rsidRPr="00BE0DD5">
              <w:rPr>
                <w:rFonts w:ascii="Verdana" w:hAnsi="Verdana"/>
              </w:rPr>
              <w:t>Paul Mears</w:t>
            </w:r>
          </w:p>
        </w:tc>
        <w:tc>
          <w:tcPr>
            <w:tcW w:w="3757" w:type="dxa"/>
          </w:tcPr>
          <w:p w14:paraId="7899A713" w14:textId="77777777" w:rsidR="00BE0DD5" w:rsidRPr="00BE0DD5" w:rsidRDefault="00BE0DD5" w:rsidP="00296E5B">
            <w:pPr>
              <w:rPr>
                <w:rFonts w:ascii="Verdana" w:hAnsi="Verdana"/>
              </w:rPr>
            </w:pPr>
            <w:r w:rsidRPr="00BE0DD5">
              <w:rPr>
                <w:rFonts w:ascii="Verdana" w:hAnsi="Verdana"/>
              </w:rPr>
              <w:t>Chief Executive Officer</w:t>
            </w:r>
          </w:p>
        </w:tc>
      </w:tr>
      <w:tr w:rsidR="00BE0DD5" w:rsidRPr="009A4B08" w14:paraId="37D8AD44" w14:textId="77777777" w:rsidTr="00203177">
        <w:tc>
          <w:tcPr>
            <w:tcW w:w="2977" w:type="dxa"/>
            <w:vMerge/>
            <w:shd w:val="clear" w:color="auto" w:fill="BF8F00" w:themeFill="accent4" w:themeFillShade="BF"/>
          </w:tcPr>
          <w:p w14:paraId="01F82894" w14:textId="77777777" w:rsidR="00BE0DD5" w:rsidRPr="003C214E" w:rsidRDefault="00BE0DD5" w:rsidP="00203177">
            <w:pPr>
              <w:rPr>
                <w:rFonts w:ascii="Verdana" w:hAnsi="Verdana"/>
                <w:b/>
              </w:rPr>
            </w:pPr>
          </w:p>
        </w:tc>
        <w:tc>
          <w:tcPr>
            <w:tcW w:w="3756" w:type="dxa"/>
          </w:tcPr>
          <w:p w14:paraId="28397468" w14:textId="77777777" w:rsidR="00BE0DD5" w:rsidRPr="00BE0DD5" w:rsidRDefault="00BE0DD5" w:rsidP="00296E5B">
            <w:pPr>
              <w:rPr>
                <w:rFonts w:ascii="Verdana" w:hAnsi="Verdana"/>
              </w:rPr>
            </w:pPr>
            <w:r w:rsidRPr="00BE0DD5">
              <w:rPr>
                <w:rFonts w:ascii="Verdana" w:hAnsi="Verdana"/>
              </w:rPr>
              <w:t>Geraint Hopkins</w:t>
            </w:r>
          </w:p>
        </w:tc>
        <w:tc>
          <w:tcPr>
            <w:tcW w:w="3757" w:type="dxa"/>
          </w:tcPr>
          <w:p w14:paraId="3F338DEE"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6A1CCC98" w14:textId="77777777" w:rsidTr="00203177">
        <w:tc>
          <w:tcPr>
            <w:tcW w:w="2977" w:type="dxa"/>
            <w:vMerge/>
            <w:shd w:val="clear" w:color="auto" w:fill="BF8F00" w:themeFill="accent4" w:themeFillShade="BF"/>
          </w:tcPr>
          <w:p w14:paraId="0E7BE053" w14:textId="77777777" w:rsidR="00BE0DD5" w:rsidRPr="003C214E" w:rsidRDefault="00BE0DD5" w:rsidP="00203177">
            <w:pPr>
              <w:rPr>
                <w:rFonts w:ascii="Verdana" w:hAnsi="Verdana"/>
                <w:b/>
              </w:rPr>
            </w:pPr>
          </w:p>
        </w:tc>
        <w:tc>
          <w:tcPr>
            <w:tcW w:w="3756" w:type="dxa"/>
          </w:tcPr>
          <w:p w14:paraId="415982BB" w14:textId="77777777" w:rsidR="00BE0DD5" w:rsidRPr="00BE0DD5" w:rsidRDefault="00BE0DD5" w:rsidP="00296E5B">
            <w:pPr>
              <w:rPr>
                <w:rFonts w:ascii="Verdana" w:hAnsi="Verdana"/>
              </w:rPr>
            </w:pPr>
            <w:r w:rsidRPr="00BE0DD5">
              <w:rPr>
                <w:rFonts w:ascii="Verdana" w:hAnsi="Verdana"/>
              </w:rPr>
              <w:t>Dilys Jouvenat</w:t>
            </w:r>
          </w:p>
        </w:tc>
        <w:tc>
          <w:tcPr>
            <w:tcW w:w="3757" w:type="dxa"/>
          </w:tcPr>
          <w:p w14:paraId="21F90AB7"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323290FD" w14:textId="77777777" w:rsidTr="00203177">
        <w:tc>
          <w:tcPr>
            <w:tcW w:w="2977" w:type="dxa"/>
            <w:vMerge/>
            <w:shd w:val="clear" w:color="auto" w:fill="BF8F00" w:themeFill="accent4" w:themeFillShade="BF"/>
          </w:tcPr>
          <w:p w14:paraId="6DE1D34F" w14:textId="77777777" w:rsidR="00BE0DD5" w:rsidRPr="003C214E" w:rsidRDefault="00BE0DD5" w:rsidP="00203177">
            <w:pPr>
              <w:rPr>
                <w:rFonts w:ascii="Verdana" w:hAnsi="Verdana"/>
                <w:b/>
              </w:rPr>
            </w:pPr>
          </w:p>
        </w:tc>
        <w:tc>
          <w:tcPr>
            <w:tcW w:w="3756" w:type="dxa"/>
          </w:tcPr>
          <w:p w14:paraId="0B7473B7" w14:textId="77777777" w:rsidR="00BE0DD5" w:rsidRPr="00BE0DD5" w:rsidRDefault="00BE0DD5" w:rsidP="00296E5B">
            <w:pPr>
              <w:rPr>
                <w:rFonts w:ascii="Verdana" w:hAnsi="Verdana"/>
              </w:rPr>
            </w:pPr>
            <w:r w:rsidRPr="00BE0DD5">
              <w:rPr>
                <w:rFonts w:ascii="Verdana" w:hAnsi="Verdana"/>
              </w:rPr>
              <w:t>Hayley Proctor</w:t>
            </w:r>
          </w:p>
        </w:tc>
        <w:tc>
          <w:tcPr>
            <w:tcW w:w="3757" w:type="dxa"/>
          </w:tcPr>
          <w:p w14:paraId="0D87EA42"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52E231B4" w14:textId="77777777" w:rsidTr="00203177">
        <w:tc>
          <w:tcPr>
            <w:tcW w:w="2977" w:type="dxa"/>
            <w:vMerge/>
            <w:shd w:val="clear" w:color="auto" w:fill="BF8F00" w:themeFill="accent4" w:themeFillShade="BF"/>
          </w:tcPr>
          <w:p w14:paraId="58F0F76D" w14:textId="77777777" w:rsidR="00BE0DD5" w:rsidRPr="003C214E" w:rsidRDefault="00BE0DD5" w:rsidP="00203177">
            <w:pPr>
              <w:rPr>
                <w:rFonts w:ascii="Verdana" w:hAnsi="Verdana"/>
                <w:b/>
              </w:rPr>
            </w:pPr>
          </w:p>
        </w:tc>
        <w:tc>
          <w:tcPr>
            <w:tcW w:w="3756" w:type="dxa"/>
          </w:tcPr>
          <w:p w14:paraId="2F50EF4F" w14:textId="77777777" w:rsidR="00BE0DD5" w:rsidRPr="00BE0DD5" w:rsidRDefault="00BE0DD5" w:rsidP="00296E5B">
            <w:pPr>
              <w:rPr>
                <w:rFonts w:ascii="Verdana" w:hAnsi="Verdana"/>
              </w:rPr>
            </w:pPr>
            <w:r w:rsidRPr="00BE0DD5">
              <w:rPr>
                <w:rFonts w:ascii="Verdana" w:hAnsi="Verdana"/>
              </w:rPr>
              <w:t>Helen Lentle</w:t>
            </w:r>
          </w:p>
        </w:tc>
        <w:tc>
          <w:tcPr>
            <w:tcW w:w="3757" w:type="dxa"/>
          </w:tcPr>
          <w:p w14:paraId="4EF973F4" w14:textId="77777777" w:rsidR="00BE0DD5" w:rsidRPr="00BE0DD5" w:rsidRDefault="00BE0DD5" w:rsidP="00296E5B">
            <w:pPr>
              <w:rPr>
                <w:rFonts w:ascii="Verdana" w:hAnsi="Verdana"/>
              </w:rPr>
            </w:pPr>
            <w:r w:rsidRPr="00BE0DD5">
              <w:rPr>
                <w:rFonts w:ascii="Verdana" w:hAnsi="Verdana"/>
              </w:rPr>
              <w:t xml:space="preserve">Independent Member </w:t>
            </w:r>
          </w:p>
        </w:tc>
      </w:tr>
      <w:tr w:rsidR="00BE0DD5" w:rsidRPr="009A4B08" w14:paraId="55A9B739" w14:textId="77777777" w:rsidTr="00203177">
        <w:tc>
          <w:tcPr>
            <w:tcW w:w="2977" w:type="dxa"/>
            <w:vMerge/>
            <w:shd w:val="clear" w:color="auto" w:fill="BF8F00" w:themeFill="accent4" w:themeFillShade="BF"/>
          </w:tcPr>
          <w:p w14:paraId="4A99ACF8" w14:textId="77777777" w:rsidR="00BE0DD5" w:rsidRPr="003C214E" w:rsidRDefault="00BE0DD5" w:rsidP="00203177">
            <w:pPr>
              <w:rPr>
                <w:rFonts w:ascii="Verdana" w:hAnsi="Verdana"/>
                <w:b/>
              </w:rPr>
            </w:pPr>
          </w:p>
        </w:tc>
        <w:tc>
          <w:tcPr>
            <w:tcW w:w="3756" w:type="dxa"/>
          </w:tcPr>
          <w:p w14:paraId="048D7320" w14:textId="77777777" w:rsidR="00BE0DD5" w:rsidRPr="00BE0DD5" w:rsidRDefault="00BE0DD5" w:rsidP="00296E5B">
            <w:pPr>
              <w:rPr>
                <w:rFonts w:ascii="Verdana" w:hAnsi="Verdana"/>
              </w:rPr>
            </w:pPr>
            <w:r w:rsidRPr="00BE0DD5">
              <w:rPr>
                <w:rFonts w:ascii="Verdana" w:hAnsi="Verdana"/>
              </w:rPr>
              <w:t>Ian Wells</w:t>
            </w:r>
          </w:p>
        </w:tc>
        <w:tc>
          <w:tcPr>
            <w:tcW w:w="3757" w:type="dxa"/>
          </w:tcPr>
          <w:p w14:paraId="41863B9C"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49E55C2C" w14:textId="77777777" w:rsidTr="00203177">
        <w:tc>
          <w:tcPr>
            <w:tcW w:w="2977" w:type="dxa"/>
            <w:vMerge/>
            <w:shd w:val="clear" w:color="auto" w:fill="BF8F00" w:themeFill="accent4" w:themeFillShade="BF"/>
          </w:tcPr>
          <w:p w14:paraId="6AE6E098" w14:textId="77777777" w:rsidR="00BE0DD5" w:rsidRPr="003C214E" w:rsidRDefault="00BE0DD5" w:rsidP="00203177">
            <w:pPr>
              <w:rPr>
                <w:rFonts w:ascii="Verdana" w:hAnsi="Verdana"/>
                <w:b/>
              </w:rPr>
            </w:pPr>
          </w:p>
        </w:tc>
        <w:tc>
          <w:tcPr>
            <w:tcW w:w="3756" w:type="dxa"/>
          </w:tcPr>
          <w:p w14:paraId="36430DB9" w14:textId="77777777" w:rsidR="00BE0DD5" w:rsidRPr="00BE0DD5" w:rsidRDefault="00BE0DD5" w:rsidP="00296E5B">
            <w:pPr>
              <w:rPr>
                <w:rFonts w:ascii="Verdana" w:hAnsi="Verdana"/>
              </w:rPr>
            </w:pPr>
            <w:r w:rsidRPr="00BE0DD5">
              <w:rPr>
                <w:rFonts w:ascii="Verdana" w:hAnsi="Verdana"/>
              </w:rPr>
              <w:t>Patsy Roseblade</w:t>
            </w:r>
          </w:p>
        </w:tc>
        <w:tc>
          <w:tcPr>
            <w:tcW w:w="3757" w:type="dxa"/>
          </w:tcPr>
          <w:p w14:paraId="45723844"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2AB82CD1" w14:textId="77777777" w:rsidTr="00203177">
        <w:tc>
          <w:tcPr>
            <w:tcW w:w="2977" w:type="dxa"/>
            <w:vMerge/>
            <w:shd w:val="clear" w:color="auto" w:fill="BF8F00" w:themeFill="accent4" w:themeFillShade="BF"/>
          </w:tcPr>
          <w:p w14:paraId="7F0DEB28" w14:textId="77777777" w:rsidR="00BE0DD5" w:rsidRPr="003C214E" w:rsidRDefault="00BE0DD5" w:rsidP="00203177">
            <w:pPr>
              <w:rPr>
                <w:rFonts w:ascii="Verdana" w:hAnsi="Verdana"/>
                <w:b/>
              </w:rPr>
            </w:pPr>
          </w:p>
        </w:tc>
        <w:tc>
          <w:tcPr>
            <w:tcW w:w="3756" w:type="dxa"/>
          </w:tcPr>
          <w:p w14:paraId="5403624E" w14:textId="77777777" w:rsidR="00BE0DD5" w:rsidRPr="00BE0DD5" w:rsidRDefault="00BE0DD5" w:rsidP="00296E5B">
            <w:pPr>
              <w:rPr>
                <w:rFonts w:ascii="Verdana" w:hAnsi="Verdana"/>
              </w:rPr>
            </w:pPr>
            <w:r w:rsidRPr="00BE0DD5">
              <w:rPr>
                <w:rFonts w:ascii="Verdana" w:hAnsi="Verdana"/>
              </w:rPr>
              <w:t>Rachel Rowlands</w:t>
            </w:r>
          </w:p>
        </w:tc>
        <w:tc>
          <w:tcPr>
            <w:tcW w:w="3757" w:type="dxa"/>
          </w:tcPr>
          <w:p w14:paraId="20DF1F15" w14:textId="77777777" w:rsidR="00BE0DD5" w:rsidRPr="00BE0DD5" w:rsidRDefault="00BE0DD5" w:rsidP="00296E5B">
            <w:pPr>
              <w:rPr>
                <w:rFonts w:ascii="Verdana" w:hAnsi="Verdana"/>
              </w:rPr>
            </w:pPr>
            <w:r w:rsidRPr="00BE0DD5">
              <w:rPr>
                <w:rFonts w:ascii="Verdana" w:hAnsi="Verdana"/>
              </w:rPr>
              <w:t>Independent Member</w:t>
            </w:r>
          </w:p>
        </w:tc>
      </w:tr>
      <w:tr w:rsidR="00BE0DD5" w:rsidRPr="009A4B08" w14:paraId="72EDB906" w14:textId="77777777" w:rsidTr="00203177">
        <w:tc>
          <w:tcPr>
            <w:tcW w:w="2977" w:type="dxa"/>
            <w:vMerge/>
            <w:shd w:val="clear" w:color="auto" w:fill="BF8F00" w:themeFill="accent4" w:themeFillShade="BF"/>
          </w:tcPr>
          <w:p w14:paraId="769C0CA3" w14:textId="77777777" w:rsidR="00BE0DD5" w:rsidRPr="003C214E" w:rsidRDefault="00BE0DD5" w:rsidP="00203177">
            <w:pPr>
              <w:rPr>
                <w:rFonts w:ascii="Verdana" w:hAnsi="Verdana"/>
                <w:b/>
              </w:rPr>
            </w:pPr>
          </w:p>
        </w:tc>
        <w:tc>
          <w:tcPr>
            <w:tcW w:w="3756" w:type="dxa"/>
          </w:tcPr>
          <w:p w14:paraId="5B9DCAB1" w14:textId="77777777" w:rsidR="00BE0DD5" w:rsidRPr="00BE0DD5" w:rsidRDefault="00BE0DD5" w:rsidP="00296E5B">
            <w:pPr>
              <w:rPr>
                <w:rFonts w:ascii="Verdana" w:hAnsi="Verdana"/>
              </w:rPr>
            </w:pPr>
            <w:r w:rsidRPr="00BE0DD5">
              <w:rPr>
                <w:rFonts w:ascii="Verdana" w:hAnsi="Verdana"/>
              </w:rPr>
              <w:t>Dom Hurford</w:t>
            </w:r>
          </w:p>
        </w:tc>
        <w:tc>
          <w:tcPr>
            <w:tcW w:w="3757" w:type="dxa"/>
          </w:tcPr>
          <w:p w14:paraId="4F75BD58" w14:textId="77777777" w:rsidR="00BE0DD5" w:rsidRPr="00BE0DD5" w:rsidRDefault="00BE0DD5" w:rsidP="00296E5B">
            <w:pPr>
              <w:rPr>
                <w:rFonts w:ascii="Verdana" w:hAnsi="Verdana"/>
              </w:rPr>
            </w:pPr>
            <w:r w:rsidRPr="00BE0DD5">
              <w:rPr>
                <w:rFonts w:ascii="Verdana" w:hAnsi="Verdana"/>
              </w:rPr>
              <w:t xml:space="preserve">Executive Medical Director </w:t>
            </w:r>
          </w:p>
        </w:tc>
      </w:tr>
      <w:tr w:rsidR="00BE0DD5" w:rsidRPr="009A4B08" w14:paraId="5520D036" w14:textId="77777777" w:rsidTr="00203177">
        <w:tc>
          <w:tcPr>
            <w:tcW w:w="2977" w:type="dxa"/>
            <w:vMerge/>
            <w:shd w:val="clear" w:color="auto" w:fill="BF8F00" w:themeFill="accent4" w:themeFillShade="BF"/>
          </w:tcPr>
          <w:p w14:paraId="24E01624" w14:textId="77777777" w:rsidR="00BE0DD5" w:rsidRPr="003C214E" w:rsidRDefault="00BE0DD5" w:rsidP="00203177">
            <w:pPr>
              <w:rPr>
                <w:rFonts w:ascii="Verdana" w:hAnsi="Verdana"/>
                <w:b/>
              </w:rPr>
            </w:pPr>
          </w:p>
        </w:tc>
        <w:tc>
          <w:tcPr>
            <w:tcW w:w="3756" w:type="dxa"/>
          </w:tcPr>
          <w:p w14:paraId="43BE1967" w14:textId="77777777" w:rsidR="00BE0DD5" w:rsidRPr="00BE0DD5" w:rsidRDefault="00BE0DD5" w:rsidP="00296E5B">
            <w:pPr>
              <w:rPr>
                <w:rFonts w:ascii="Verdana" w:hAnsi="Verdana"/>
              </w:rPr>
            </w:pPr>
            <w:r w:rsidRPr="00BE0DD5">
              <w:rPr>
                <w:rFonts w:ascii="Verdana" w:hAnsi="Verdana"/>
              </w:rPr>
              <w:t>Gethin Hughes</w:t>
            </w:r>
          </w:p>
        </w:tc>
        <w:tc>
          <w:tcPr>
            <w:tcW w:w="3757" w:type="dxa"/>
          </w:tcPr>
          <w:p w14:paraId="6EE15257" w14:textId="77777777" w:rsidR="00BE0DD5" w:rsidRPr="00BE0DD5" w:rsidRDefault="00BE0DD5" w:rsidP="00296E5B">
            <w:pPr>
              <w:rPr>
                <w:rFonts w:ascii="Verdana" w:hAnsi="Verdana"/>
              </w:rPr>
            </w:pPr>
            <w:r w:rsidRPr="00BE0DD5">
              <w:rPr>
                <w:rFonts w:ascii="Verdana" w:hAnsi="Verdana"/>
              </w:rPr>
              <w:t>Chief Operating Officer</w:t>
            </w:r>
          </w:p>
        </w:tc>
      </w:tr>
      <w:tr w:rsidR="00BE0DD5" w:rsidRPr="009A4B08" w14:paraId="63DD722F" w14:textId="77777777" w:rsidTr="00203177">
        <w:tc>
          <w:tcPr>
            <w:tcW w:w="2977" w:type="dxa"/>
            <w:vMerge/>
            <w:shd w:val="clear" w:color="auto" w:fill="BF8F00" w:themeFill="accent4" w:themeFillShade="BF"/>
          </w:tcPr>
          <w:p w14:paraId="66E08427" w14:textId="77777777" w:rsidR="00BE0DD5" w:rsidRPr="003C214E" w:rsidRDefault="00BE0DD5" w:rsidP="00203177">
            <w:pPr>
              <w:rPr>
                <w:rFonts w:ascii="Verdana" w:hAnsi="Verdana"/>
                <w:b/>
              </w:rPr>
            </w:pPr>
          </w:p>
        </w:tc>
        <w:tc>
          <w:tcPr>
            <w:tcW w:w="3756" w:type="dxa"/>
          </w:tcPr>
          <w:p w14:paraId="4E3AB285" w14:textId="77777777" w:rsidR="00BE0DD5" w:rsidRPr="00BE0DD5" w:rsidRDefault="00BE0DD5" w:rsidP="00296E5B">
            <w:pPr>
              <w:rPr>
                <w:rFonts w:ascii="Verdana" w:hAnsi="Verdana"/>
              </w:rPr>
            </w:pPr>
            <w:r w:rsidRPr="00BE0DD5">
              <w:rPr>
                <w:rFonts w:ascii="Verdana" w:hAnsi="Verdana"/>
              </w:rPr>
              <w:t>Hywel Daniel</w:t>
            </w:r>
          </w:p>
        </w:tc>
        <w:tc>
          <w:tcPr>
            <w:tcW w:w="3757" w:type="dxa"/>
          </w:tcPr>
          <w:p w14:paraId="3CDF76CD" w14:textId="77777777" w:rsidR="00BE0DD5" w:rsidRPr="00BE0DD5" w:rsidRDefault="00BE0DD5" w:rsidP="00296E5B">
            <w:pPr>
              <w:rPr>
                <w:rFonts w:ascii="Verdana" w:hAnsi="Verdana"/>
              </w:rPr>
            </w:pPr>
            <w:r w:rsidRPr="00BE0DD5">
              <w:rPr>
                <w:rFonts w:ascii="Verdana" w:hAnsi="Verdana"/>
              </w:rPr>
              <w:t>Executive Director for People</w:t>
            </w:r>
          </w:p>
        </w:tc>
      </w:tr>
      <w:tr w:rsidR="00BE0DD5" w:rsidRPr="009A4B08" w14:paraId="1802383D" w14:textId="77777777" w:rsidTr="00203177">
        <w:tc>
          <w:tcPr>
            <w:tcW w:w="2977" w:type="dxa"/>
            <w:vMerge/>
            <w:shd w:val="clear" w:color="auto" w:fill="BF8F00" w:themeFill="accent4" w:themeFillShade="BF"/>
          </w:tcPr>
          <w:p w14:paraId="41725B80" w14:textId="77777777" w:rsidR="00BE0DD5" w:rsidRPr="003C214E" w:rsidRDefault="00BE0DD5" w:rsidP="00203177">
            <w:pPr>
              <w:rPr>
                <w:rFonts w:ascii="Verdana" w:hAnsi="Verdana"/>
                <w:b/>
              </w:rPr>
            </w:pPr>
          </w:p>
        </w:tc>
        <w:tc>
          <w:tcPr>
            <w:tcW w:w="3756" w:type="dxa"/>
          </w:tcPr>
          <w:p w14:paraId="5B2D22F4" w14:textId="77777777" w:rsidR="00BE0DD5" w:rsidRPr="00BE0DD5" w:rsidRDefault="00BE0DD5" w:rsidP="00296E5B">
            <w:pPr>
              <w:rPr>
                <w:rFonts w:ascii="Verdana" w:hAnsi="Verdana"/>
              </w:rPr>
            </w:pPr>
            <w:r w:rsidRPr="00BE0DD5">
              <w:rPr>
                <w:rFonts w:ascii="Verdana" w:hAnsi="Verdana"/>
              </w:rPr>
              <w:t>Lauren Edwards</w:t>
            </w:r>
          </w:p>
        </w:tc>
        <w:tc>
          <w:tcPr>
            <w:tcW w:w="3757" w:type="dxa"/>
          </w:tcPr>
          <w:p w14:paraId="6DA2C23B" w14:textId="77777777" w:rsidR="00BE0DD5" w:rsidRPr="00BE0DD5" w:rsidRDefault="00BE0DD5" w:rsidP="00296E5B">
            <w:pPr>
              <w:rPr>
                <w:rFonts w:ascii="Verdana" w:hAnsi="Verdana"/>
              </w:rPr>
            </w:pPr>
            <w:r w:rsidRPr="00BE0DD5">
              <w:rPr>
                <w:rFonts w:ascii="Verdana" w:hAnsi="Verdana"/>
              </w:rPr>
              <w:t xml:space="preserve">Executive Director of Allied Health Professionals and Health Sciences </w:t>
            </w:r>
          </w:p>
        </w:tc>
      </w:tr>
      <w:tr w:rsidR="00BE0DD5" w:rsidRPr="009A4B08" w14:paraId="2FF457C2" w14:textId="77777777" w:rsidTr="00203177">
        <w:tc>
          <w:tcPr>
            <w:tcW w:w="2977" w:type="dxa"/>
            <w:vMerge/>
            <w:shd w:val="clear" w:color="auto" w:fill="BF8F00" w:themeFill="accent4" w:themeFillShade="BF"/>
          </w:tcPr>
          <w:p w14:paraId="283437BB" w14:textId="77777777" w:rsidR="00BE0DD5" w:rsidRPr="003C214E" w:rsidRDefault="00BE0DD5" w:rsidP="00203177">
            <w:pPr>
              <w:rPr>
                <w:rFonts w:ascii="Verdana" w:hAnsi="Verdana"/>
                <w:b/>
              </w:rPr>
            </w:pPr>
          </w:p>
        </w:tc>
        <w:tc>
          <w:tcPr>
            <w:tcW w:w="3756" w:type="dxa"/>
          </w:tcPr>
          <w:p w14:paraId="764AC3EB" w14:textId="77777777" w:rsidR="00BE0DD5" w:rsidRPr="00BE0DD5" w:rsidRDefault="00BE0DD5" w:rsidP="00296E5B">
            <w:pPr>
              <w:rPr>
                <w:rFonts w:ascii="Verdana" w:hAnsi="Verdana"/>
              </w:rPr>
            </w:pPr>
            <w:r w:rsidRPr="00BE0DD5">
              <w:rPr>
                <w:rFonts w:ascii="Verdana" w:hAnsi="Verdana"/>
              </w:rPr>
              <w:t>Sally May</w:t>
            </w:r>
          </w:p>
        </w:tc>
        <w:tc>
          <w:tcPr>
            <w:tcW w:w="3757" w:type="dxa"/>
          </w:tcPr>
          <w:p w14:paraId="2D4AF70C" w14:textId="77777777" w:rsidR="00BE0DD5" w:rsidRPr="00BE0DD5" w:rsidRDefault="00BE0DD5" w:rsidP="00296E5B">
            <w:pPr>
              <w:rPr>
                <w:rFonts w:ascii="Verdana" w:hAnsi="Verdana"/>
              </w:rPr>
            </w:pPr>
            <w:r w:rsidRPr="00BE0DD5">
              <w:rPr>
                <w:rFonts w:ascii="Verdana" w:hAnsi="Verdana"/>
              </w:rPr>
              <w:t xml:space="preserve">Executive Director of Finance </w:t>
            </w:r>
          </w:p>
        </w:tc>
      </w:tr>
      <w:tr w:rsidR="00BE0DD5" w:rsidRPr="009A4B08" w14:paraId="65A9F07C" w14:textId="77777777" w:rsidTr="00203177">
        <w:tc>
          <w:tcPr>
            <w:tcW w:w="2977" w:type="dxa"/>
            <w:vMerge/>
            <w:shd w:val="clear" w:color="auto" w:fill="BF8F00" w:themeFill="accent4" w:themeFillShade="BF"/>
          </w:tcPr>
          <w:p w14:paraId="7A702E6A" w14:textId="77777777" w:rsidR="00BE0DD5" w:rsidRPr="003C214E" w:rsidRDefault="00BE0DD5" w:rsidP="00203177">
            <w:pPr>
              <w:rPr>
                <w:rFonts w:ascii="Verdana" w:hAnsi="Verdana"/>
                <w:b/>
              </w:rPr>
            </w:pPr>
          </w:p>
        </w:tc>
        <w:tc>
          <w:tcPr>
            <w:tcW w:w="3756" w:type="dxa"/>
          </w:tcPr>
          <w:p w14:paraId="3CB196C3" w14:textId="77777777" w:rsidR="00BE0DD5" w:rsidRPr="00BE0DD5" w:rsidRDefault="00BE0DD5" w:rsidP="00296E5B">
            <w:pPr>
              <w:rPr>
                <w:rFonts w:ascii="Verdana" w:hAnsi="Verdana"/>
              </w:rPr>
            </w:pPr>
            <w:r w:rsidRPr="00BE0DD5">
              <w:rPr>
                <w:rFonts w:ascii="Verdana" w:hAnsi="Verdana"/>
              </w:rPr>
              <w:t>Anne Morris</w:t>
            </w:r>
          </w:p>
        </w:tc>
        <w:tc>
          <w:tcPr>
            <w:tcW w:w="3757" w:type="dxa"/>
          </w:tcPr>
          <w:p w14:paraId="03F1933B" w14:textId="77777777" w:rsidR="00BE0DD5" w:rsidRPr="00BE0DD5" w:rsidRDefault="00BE0DD5" w:rsidP="00296E5B">
            <w:pPr>
              <w:rPr>
                <w:rFonts w:ascii="Verdana" w:hAnsi="Verdana"/>
              </w:rPr>
            </w:pPr>
            <w:r w:rsidRPr="00BE0DD5">
              <w:rPr>
                <w:rFonts w:ascii="Verdana" w:hAnsi="Verdana"/>
              </w:rPr>
              <w:t>Associate Member</w:t>
            </w:r>
          </w:p>
        </w:tc>
      </w:tr>
      <w:tr w:rsidR="00BE0DD5" w:rsidRPr="009A4B08" w14:paraId="0C1790FD" w14:textId="77777777" w:rsidTr="00203177">
        <w:tc>
          <w:tcPr>
            <w:tcW w:w="2977" w:type="dxa"/>
            <w:vMerge/>
            <w:shd w:val="clear" w:color="auto" w:fill="BF8F00" w:themeFill="accent4" w:themeFillShade="BF"/>
          </w:tcPr>
          <w:p w14:paraId="437BABC6" w14:textId="77777777" w:rsidR="00BE0DD5" w:rsidRPr="003C214E" w:rsidRDefault="00BE0DD5" w:rsidP="00203177">
            <w:pPr>
              <w:rPr>
                <w:rFonts w:ascii="Verdana" w:hAnsi="Verdana"/>
                <w:b/>
              </w:rPr>
            </w:pPr>
          </w:p>
        </w:tc>
        <w:tc>
          <w:tcPr>
            <w:tcW w:w="3756" w:type="dxa"/>
          </w:tcPr>
          <w:p w14:paraId="7A79A5E4" w14:textId="77777777" w:rsidR="00BE0DD5" w:rsidRPr="00BE0DD5" w:rsidRDefault="00BE0DD5" w:rsidP="00296E5B">
            <w:pPr>
              <w:rPr>
                <w:rFonts w:ascii="Verdana" w:hAnsi="Verdana"/>
              </w:rPr>
            </w:pPr>
            <w:r w:rsidRPr="00BE0DD5">
              <w:rPr>
                <w:rFonts w:ascii="Verdana" w:hAnsi="Verdana"/>
              </w:rPr>
              <w:t>Lisa Curtis-Jones</w:t>
            </w:r>
          </w:p>
        </w:tc>
        <w:tc>
          <w:tcPr>
            <w:tcW w:w="3757" w:type="dxa"/>
          </w:tcPr>
          <w:p w14:paraId="27DE094D" w14:textId="77777777" w:rsidR="00BE0DD5" w:rsidRPr="00BE0DD5" w:rsidRDefault="00BE0DD5" w:rsidP="00296E5B">
            <w:pPr>
              <w:rPr>
                <w:rFonts w:ascii="Verdana" w:hAnsi="Verdana"/>
              </w:rPr>
            </w:pPr>
            <w:r w:rsidRPr="00BE0DD5">
              <w:rPr>
                <w:rFonts w:ascii="Verdana" w:hAnsi="Verdana"/>
              </w:rPr>
              <w:t>Associate Member</w:t>
            </w:r>
          </w:p>
        </w:tc>
      </w:tr>
      <w:tr w:rsidR="00BE0DD5" w:rsidRPr="009A4B08" w14:paraId="4AC8290A" w14:textId="77777777" w:rsidTr="00203177">
        <w:tc>
          <w:tcPr>
            <w:tcW w:w="2977" w:type="dxa"/>
            <w:vMerge/>
            <w:shd w:val="clear" w:color="auto" w:fill="BF8F00" w:themeFill="accent4" w:themeFillShade="BF"/>
          </w:tcPr>
          <w:p w14:paraId="7F21EE5B" w14:textId="77777777" w:rsidR="00BE0DD5" w:rsidRPr="003C214E" w:rsidRDefault="00BE0DD5" w:rsidP="00203177">
            <w:pPr>
              <w:rPr>
                <w:rFonts w:ascii="Verdana" w:hAnsi="Verdana"/>
                <w:b/>
              </w:rPr>
            </w:pPr>
          </w:p>
        </w:tc>
        <w:tc>
          <w:tcPr>
            <w:tcW w:w="3756" w:type="dxa"/>
          </w:tcPr>
          <w:p w14:paraId="53C21EF4" w14:textId="77777777" w:rsidR="00BE0DD5" w:rsidRDefault="00BE0DD5" w:rsidP="00296E5B">
            <w:pPr>
              <w:rPr>
                <w:rFonts w:ascii="Verdana" w:hAnsi="Verdana"/>
                <w:i/>
              </w:rPr>
            </w:pPr>
          </w:p>
        </w:tc>
        <w:tc>
          <w:tcPr>
            <w:tcW w:w="3757" w:type="dxa"/>
          </w:tcPr>
          <w:p w14:paraId="592A6742" w14:textId="77777777" w:rsidR="00BE0DD5" w:rsidRDefault="00BE0DD5" w:rsidP="00296E5B">
            <w:pPr>
              <w:rPr>
                <w:rFonts w:ascii="Verdana" w:hAnsi="Verdana"/>
                <w:i/>
              </w:rPr>
            </w:pPr>
          </w:p>
        </w:tc>
      </w:tr>
      <w:tr w:rsidR="00296E5B" w:rsidRPr="009A4B08" w14:paraId="64AC3E6F" w14:textId="77777777" w:rsidTr="00203177">
        <w:tc>
          <w:tcPr>
            <w:tcW w:w="2977" w:type="dxa"/>
            <w:vMerge w:val="restart"/>
            <w:shd w:val="clear" w:color="auto" w:fill="BF8F00" w:themeFill="accent4" w:themeFillShade="BF"/>
          </w:tcPr>
          <w:p w14:paraId="7BDB4B35"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26E123A5" w14:textId="77777777" w:rsidR="00296E5B" w:rsidRPr="00BE0DD5" w:rsidRDefault="008112D1" w:rsidP="00296E5B">
            <w:pPr>
              <w:rPr>
                <w:rFonts w:ascii="Verdana" w:hAnsi="Verdana"/>
              </w:rPr>
            </w:pPr>
            <w:r w:rsidRPr="00BE0DD5">
              <w:rPr>
                <w:rFonts w:ascii="Verdana" w:hAnsi="Verdana"/>
              </w:rPr>
              <w:t>Cally Hamblyn</w:t>
            </w:r>
          </w:p>
        </w:tc>
        <w:tc>
          <w:tcPr>
            <w:tcW w:w="3757" w:type="dxa"/>
          </w:tcPr>
          <w:p w14:paraId="2621404B" w14:textId="77777777" w:rsidR="00296E5B" w:rsidRPr="00BE0DD5" w:rsidRDefault="008112D1" w:rsidP="00296E5B">
            <w:pPr>
              <w:rPr>
                <w:rFonts w:ascii="Verdana" w:hAnsi="Verdana"/>
              </w:rPr>
            </w:pPr>
            <w:r w:rsidRPr="00BE0DD5">
              <w:rPr>
                <w:rFonts w:ascii="Verdana" w:hAnsi="Verdana"/>
              </w:rPr>
              <w:t xml:space="preserve">Assistant Director of Governance &amp; Risk </w:t>
            </w:r>
          </w:p>
        </w:tc>
      </w:tr>
      <w:tr w:rsidR="00296E5B" w:rsidRPr="009A4B08" w14:paraId="211C7943" w14:textId="77777777" w:rsidTr="00203177">
        <w:tc>
          <w:tcPr>
            <w:tcW w:w="2977" w:type="dxa"/>
            <w:vMerge/>
            <w:shd w:val="clear" w:color="auto" w:fill="BF8F00" w:themeFill="accent4" w:themeFillShade="BF"/>
          </w:tcPr>
          <w:p w14:paraId="3EE40336" w14:textId="77777777" w:rsidR="00296E5B" w:rsidRPr="003C214E" w:rsidRDefault="00296E5B" w:rsidP="00296E5B">
            <w:pPr>
              <w:rPr>
                <w:rFonts w:ascii="Verdana" w:hAnsi="Verdana"/>
                <w:b/>
              </w:rPr>
            </w:pPr>
          </w:p>
        </w:tc>
        <w:tc>
          <w:tcPr>
            <w:tcW w:w="3756" w:type="dxa"/>
          </w:tcPr>
          <w:p w14:paraId="4C5C151E" w14:textId="77777777" w:rsidR="00296E5B" w:rsidRPr="00BE0DD5" w:rsidRDefault="008112D1" w:rsidP="00296E5B">
            <w:pPr>
              <w:rPr>
                <w:rFonts w:ascii="Verdana" w:hAnsi="Verdana"/>
              </w:rPr>
            </w:pPr>
            <w:r w:rsidRPr="00BE0DD5">
              <w:rPr>
                <w:rFonts w:ascii="Verdana" w:hAnsi="Verdana"/>
              </w:rPr>
              <w:t>Emma Walters</w:t>
            </w:r>
          </w:p>
        </w:tc>
        <w:tc>
          <w:tcPr>
            <w:tcW w:w="3757" w:type="dxa"/>
          </w:tcPr>
          <w:p w14:paraId="03A30C53" w14:textId="77777777" w:rsidR="00296E5B" w:rsidRPr="00BE0DD5" w:rsidRDefault="008112D1" w:rsidP="00296E5B">
            <w:pPr>
              <w:rPr>
                <w:rFonts w:ascii="Verdana" w:hAnsi="Verdana"/>
              </w:rPr>
            </w:pPr>
            <w:r w:rsidRPr="00BE0DD5">
              <w:rPr>
                <w:rFonts w:ascii="Verdana" w:hAnsi="Verdana"/>
              </w:rPr>
              <w:t xml:space="preserve">Head of Corporate Governance &amp; Board Business </w:t>
            </w:r>
          </w:p>
        </w:tc>
      </w:tr>
      <w:tr w:rsidR="00296E5B" w:rsidRPr="009A4B08" w14:paraId="492AC5C6" w14:textId="77777777" w:rsidTr="00203177">
        <w:tc>
          <w:tcPr>
            <w:tcW w:w="2977" w:type="dxa"/>
            <w:vMerge/>
            <w:shd w:val="clear" w:color="auto" w:fill="BF8F00" w:themeFill="accent4" w:themeFillShade="BF"/>
          </w:tcPr>
          <w:p w14:paraId="5C64C027" w14:textId="77777777" w:rsidR="00296E5B" w:rsidRPr="003C214E" w:rsidRDefault="00296E5B" w:rsidP="00296E5B">
            <w:pPr>
              <w:rPr>
                <w:rFonts w:ascii="Verdana" w:hAnsi="Verdana"/>
                <w:b/>
              </w:rPr>
            </w:pPr>
          </w:p>
        </w:tc>
        <w:tc>
          <w:tcPr>
            <w:tcW w:w="3756" w:type="dxa"/>
          </w:tcPr>
          <w:p w14:paraId="202C7694" w14:textId="77777777" w:rsidR="00296E5B" w:rsidRPr="00BE0DD5" w:rsidRDefault="008112D1" w:rsidP="00296E5B">
            <w:pPr>
              <w:rPr>
                <w:rFonts w:ascii="Verdana" w:hAnsi="Verdana"/>
              </w:rPr>
            </w:pPr>
            <w:r w:rsidRPr="00BE0DD5">
              <w:rPr>
                <w:rFonts w:ascii="Verdana" w:hAnsi="Verdana"/>
              </w:rPr>
              <w:t>Tim Burns</w:t>
            </w:r>
          </w:p>
        </w:tc>
        <w:tc>
          <w:tcPr>
            <w:tcW w:w="3757" w:type="dxa"/>
          </w:tcPr>
          <w:p w14:paraId="64CDE082" w14:textId="77777777" w:rsidR="00296E5B" w:rsidRPr="00BE0DD5" w:rsidRDefault="008112D1" w:rsidP="00296E5B">
            <w:pPr>
              <w:rPr>
                <w:rFonts w:ascii="Verdana" w:hAnsi="Verdana"/>
              </w:rPr>
            </w:pPr>
            <w:r w:rsidRPr="00BE0DD5">
              <w:rPr>
                <w:rFonts w:ascii="Verdana" w:hAnsi="Verdana"/>
              </w:rPr>
              <w:t xml:space="preserve">Assistant Director of Planning, Capital &amp; Estates </w:t>
            </w:r>
          </w:p>
        </w:tc>
      </w:tr>
      <w:tr w:rsidR="00296E5B" w:rsidRPr="009A4B08" w14:paraId="13C793DE" w14:textId="77777777" w:rsidTr="00203177">
        <w:tc>
          <w:tcPr>
            <w:tcW w:w="2977" w:type="dxa"/>
            <w:vMerge/>
            <w:shd w:val="clear" w:color="auto" w:fill="BF8F00" w:themeFill="accent4" w:themeFillShade="BF"/>
          </w:tcPr>
          <w:p w14:paraId="08F22203" w14:textId="77777777" w:rsidR="00296E5B" w:rsidRPr="003C214E" w:rsidRDefault="00296E5B" w:rsidP="00296E5B">
            <w:pPr>
              <w:rPr>
                <w:rFonts w:ascii="Verdana" w:hAnsi="Verdana"/>
                <w:b/>
              </w:rPr>
            </w:pPr>
          </w:p>
        </w:tc>
        <w:tc>
          <w:tcPr>
            <w:tcW w:w="3756" w:type="dxa"/>
          </w:tcPr>
          <w:p w14:paraId="4C0F81D7" w14:textId="77777777" w:rsidR="00296E5B" w:rsidRPr="00BE0DD5" w:rsidRDefault="002A4E82" w:rsidP="00296E5B">
            <w:pPr>
              <w:rPr>
                <w:rFonts w:ascii="Verdana" w:hAnsi="Verdana"/>
              </w:rPr>
            </w:pPr>
            <w:r w:rsidRPr="00BE0DD5">
              <w:rPr>
                <w:rFonts w:ascii="Verdana" w:hAnsi="Verdana"/>
              </w:rPr>
              <w:t>Victoria Oxley</w:t>
            </w:r>
          </w:p>
        </w:tc>
        <w:tc>
          <w:tcPr>
            <w:tcW w:w="3757" w:type="dxa"/>
          </w:tcPr>
          <w:p w14:paraId="09F4EA27" w14:textId="77777777" w:rsidR="00296E5B" w:rsidRPr="00BE0DD5" w:rsidRDefault="002A4E82" w:rsidP="00296E5B">
            <w:pPr>
              <w:rPr>
                <w:rFonts w:ascii="Verdana" w:hAnsi="Verdana"/>
              </w:rPr>
            </w:pPr>
            <w:r w:rsidRPr="00BE0DD5">
              <w:rPr>
                <w:rFonts w:ascii="Verdana" w:hAnsi="Verdana"/>
              </w:rPr>
              <w:t xml:space="preserve">Deputy Director of Strategy &amp; Partnerships </w:t>
            </w:r>
          </w:p>
        </w:tc>
      </w:tr>
      <w:tr w:rsidR="00296E5B" w:rsidRPr="009A4B08" w14:paraId="35822908" w14:textId="77777777" w:rsidTr="00203177">
        <w:tc>
          <w:tcPr>
            <w:tcW w:w="2977" w:type="dxa"/>
            <w:vMerge/>
            <w:shd w:val="clear" w:color="auto" w:fill="BF8F00" w:themeFill="accent4" w:themeFillShade="BF"/>
          </w:tcPr>
          <w:p w14:paraId="6A8059E0" w14:textId="77777777" w:rsidR="00296E5B" w:rsidRPr="003C214E" w:rsidRDefault="00296E5B" w:rsidP="00296E5B">
            <w:pPr>
              <w:rPr>
                <w:rFonts w:ascii="Verdana" w:hAnsi="Verdana"/>
                <w:b/>
              </w:rPr>
            </w:pPr>
          </w:p>
        </w:tc>
        <w:tc>
          <w:tcPr>
            <w:tcW w:w="3756" w:type="dxa"/>
          </w:tcPr>
          <w:p w14:paraId="5904E959" w14:textId="77777777" w:rsidR="00296E5B" w:rsidRPr="00BE0DD5" w:rsidRDefault="002A4E82" w:rsidP="00296E5B">
            <w:pPr>
              <w:rPr>
                <w:rFonts w:ascii="Verdana" w:hAnsi="Verdana"/>
              </w:rPr>
            </w:pPr>
            <w:r w:rsidRPr="00BE0DD5">
              <w:rPr>
                <w:rFonts w:ascii="Verdana" w:hAnsi="Verdana"/>
              </w:rPr>
              <w:t>Carolyn Blockley</w:t>
            </w:r>
          </w:p>
        </w:tc>
        <w:tc>
          <w:tcPr>
            <w:tcW w:w="3757" w:type="dxa"/>
          </w:tcPr>
          <w:p w14:paraId="2C78E8A7" w14:textId="77777777" w:rsidR="00296E5B" w:rsidRPr="00BE0DD5" w:rsidRDefault="002A4E82" w:rsidP="00296E5B">
            <w:pPr>
              <w:rPr>
                <w:rFonts w:ascii="Verdana" w:hAnsi="Verdana"/>
              </w:rPr>
            </w:pPr>
            <w:r w:rsidRPr="00BE0DD5">
              <w:rPr>
                <w:rFonts w:ascii="Verdana" w:hAnsi="Verdana"/>
              </w:rPr>
              <w:t xml:space="preserve">Capital Finance Manager </w:t>
            </w:r>
          </w:p>
        </w:tc>
      </w:tr>
      <w:tr w:rsidR="00296E5B" w:rsidRPr="009A4B08" w14:paraId="5D89926A" w14:textId="77777777" w:rsidTr="00203177">
        <w:tc>
          <w:tcPr>
            <w:tcW w:w="2977" w:type="dxa"/>
            <w:vMerge/>
            <w:shd w:val="clear" w:color="auto" w:fill="BF8F00" w:themeFill="accent4" w:themeFillShade="BF"/>
          </w:tcPr>
          <w:p w14:paraId="5D6CF3FE" w14:textId="77777777" w:rsidR="00296E5B" w:rsidRPr="003C214E" w:rsidRDefault="00296E5B" w:rsidP="00296E5B">
            <w:pPr>
              <w:rPr>
                <w:rFonts w:ascii="Verdana" w:hAnsi="Verdana"/>
                <w:b/>
              </w:rPr>
            </w:pPr>
          </w:p>
        </w:tc>
        <w:tc>
          <w:tcPr>
            <w:tcW w:w="3756" w:type="dxa"/>
          </w:tcPr>
          <w:p w14:paraId="37D93A2E" w14:textId="77777777" w:rsidR="00296E5B" w:rsidRPr="00BE0DD5" w:rsidRDefault="002A4E82" w:rsidP="00296E5B">
            <w:pPr>
              <w:rPr>
                <w:rFonts w:ascii="Verdana" w:hAnsi="Verdana"/>
              </w:rPr>
            </w:pPr>
            <w:r w:rsidRPr="00BE0DD5">
              <w:rPr>
                <w:rFonts w:ascii="Verdana" w:hAnsi="Verdana"/>
              </w:rPr>
              <w:t>Richard Hughes</w:t>
            </w:r>
          </w:p>
        </w:tc>
        <w:tc>
          <w:tcPr>
            <w:tcW w:w="3757" w:type="dxa"/>
          </w:tcPr>
          <w:p w14:paraId="2399C790" w14:textId="77777777" w:rsidR="00296E5B" w:rsidRPr="00BE0DD5" w:rsidRDefault="002A4E82" w:rsidP="00296E5B">
            <w:pPr>
              <w:rPr>
                <w:rFonts w:ascii="Verdana" w:hAnsi="Verdana"/>
              </w:rPr>
            </w:pPr>
            <w:r w:rsidRPr="00BE0DD5">
              <w:rPr>
                <w:rFonts w:ascii="Verdana" w:hAnsi="Verdana"/>
              </w:rPr>
              <w:t xml:space="preserve">Deputy Director of Nursing </w:t>
            </w:r>
          </w:p>
        </w:tc>
      </w:tr>
      <w:tr w:rsidR="00296E5B" w:rsidRPr="009A4B08" w14:paraId="64D04DC5" w14:textId="77777777" w:rsidTr="00203177">
        <w:tc>
          <w:tcPr>
            <w:tcW w:w="2977" w:type="dxa"/>
            <w:vMerge/>
            <w:shd w:val="clear" w:color="auto" w:fill="BF8F00" w:themeFill="accent4" w:themeFillShade="BF"/>
          </w:tcPr>
          <w:p w14:paraId="01C2C1B5" w14:textId="77777777" w:rsidR="00296E5B" w:rsidRPr="003C214E" w:rsidRDefault="00296E5B" w:rsidP="00296E5B">
            <w:pPr>
              <w:rPr>
                <w:rFonts w:ascii="Verdana" w:hAnsi="Verdana"/>
                <w:b/>
              </w:rPr>
            </w:pPr>
          </w:p>
        </w:tc>
        <w:tc>
          <w:tcPr>
            <w:tcW w:w="3756" w:type="dxa"/>
          </w:tcPr>
          <w:p w14:paraId="278DDE06" w14:textId="6C4D540D" w:rsidR="00296E5B" w:rsidRPr="00296E5B" w:rsidRDefault="00C67578" w:rsidP="00296E5B">
            <w:pPr>
              <w:rPr>
                <w:rFonts w:ascii="Verdana" w:hAnsi="Verdana"/>
                <w:i/>
              </w:rPr>
            </w:pPr>
            <w:r>
              <w:rPr>
                <w:rFonts w:ascii="Verdana" w:hAnsi="Verdana"/>
                <w:i/>
              </w:rPr>
              <w:t>Simon Blackburn</w:t>
            </w:r>
          </w:p>
        </w:tc>
        <w:tc>
          <w:tcPr>
            <w:tcW w:w="3757" w:type="dxa"/>
          </w:tcPr>
          <w:p w14:paraId="088B588A" w14:textId="6C7673F4" w:rsidR="00296E5B" w:rsidRPr="00296E5B" w:rsidRDefault="00C67578" w:rsidP="00296E5B">
            <w:pPr>
              <w:rPr>
                <w:rFonts w:ascii="Verdana" w:hAnsi="Verdana"/>
                <w:i/>
              </w:rPr>
            </w:pPr>
            <w:r w:rsidRPr="00BE0DD5">
              <w:rPr>
                <w:rFonts w:ascii="Verdana" w:hAnsi="Verdana"/>
              </w:rPr>
              <w:t>Director of Communications, Engagement and Fundraising</w:t>
            </w:r>
          </w:p>
        </w:tc>
      </w:tr>
      <w:tr w:rsidR="00296E5B" w:rsidRPr="009A4B08" w14:paraId="4CB64EC1" w14:textId="77777777" w:rsidTr="00203177">
        <w:tc>
          <w:tcPr>
            <w:tcW w:w="2977" w:type="dxa"/>
            <w:vMerge/>
            <w:shd w:val="clear" w:color="auto" w:fill="BF8F00" w:themeFill="accent4" w:themeFillShade="BF"/>
          </w:tcPr>
          <w:p w14:paraId="26445BC7" w14:textId="77777777" w:rsidR="00296E5B" w:rsidRPr="003C214E" w:rsidRDefault="00296E5B" w:rsidP="00296E5B">
            <w:pPr>
              <w:rPr>
                <w:rFonts w:ascii="Verdana" w:hAnsi="Verdana"/>
                <w:b/>
              </w:rPr>
            </w:pPr>
          </w:p>
        </w:tc>
        <w:tc>
          <w:tcPr>
            <w:tcW w:w="3756" w:type="dxa"/>
          </w:tcPr>
          <w:p w14:paraId="2781B9A3" w14:textId="4E4B1ED2" w:rsidR="00296E5B" w:rsidRPr="00296E5B" w:rsidRDefault="00C67578" w:rsidP="00296E5B">
            <w:pPr>
              <w:rPr>
                <w:rFonts w:ascii="Verdana" w:hAnsi="Verdana"/>
                <w:i/>
              </w:rPr>
            </w:pPr>
            <w:r w:rsidRPr="00BE0DD5">
              <w:rPr>
                <w:rFonts w:ascii="Verdana" w:hAnsi="Verdana"/>
              </w:rPr>
              <w:t>Stuart Morris</w:t>
            </w:r>
          </w:p>
        </w:tc>
        <w:tc>
          <w:tcPr>
            <w:tcW w:w="3757" w:type="dxa"/>
          </w:tcPr>
          <w:p w14:paraId="36BB5B9C" w14:textId="32EFCD42" w:rsidR="00296E5B" w:rsidRPr="00296E5B" w:rsidRDefault="00C67578" w:rsidP="00296E5B">
            <w:pPr>
              <w:rPr>
                <w:rFonts w:ascii="Verdana" w:hAnsi="Verdana"/>
                <w:i/>
              </w:rPr>
            </w:pPr>
            <w:r w:rsidRPr="00BE0DD5">
              <w:rPr>
                <w:rFonts w:ascii="Verdana" w:hAnsi="Verdana"/>
              </w:rPr>
              <w:t>Director of Digital</w:t>
            </w:r>
          </w:p>
        </w:tc>
      </w:tr>
      <w:tr w:rsidR="00296E5B" w:rsidRPr="009A4B08" w14:paraId="2294EB7B" w14:textId="77777777" w:rsidTr="00203177">
        <w:tc>
          <w:tcPr>
            <w:tcW w:w="2977" w:type="dxa"/>
            <w:vMerge w:val="restart"/>
            <w:shd w:val="clear" w:color="auto" w:fill="BF8F00" w:themeFill="accent4" w:themeFillShade="BF"/>
          </w:tcPr>
          <w:p w14:paraId="08F82F36"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3437F014" w14:textId="77777777" w:rsidR="00296E5B" w:rsidRPr="00296E5B" w:rsidRDefault="00296E5B" w:rsidP="00296E5B">
            <w:pPr>
              <w:rPr>
                <w:rFonts w:ascii="Verdana" w:hAnsi="Verdana"/>
                <w:i/>
              </w:rPr>
            </w:pPr>
          </w:p>
        </w:tc>
        <w:tc>
          <w:tcPr>
            <w:tcW w:w="3757" w:type="dxa"/>
          </w:tcPr>
          <w:p w14:paraId="6101F15A" w14:textId="77777777" w:rsidR="00296E5B" w:rsidRPr="00296E5B" w:rsidRDefault="00296E5B" w:rsidP="00296E5B">
            <w:pPr>
              <w:rPr>
                <w:rFonts w:ascii="Verdana" w:hAnsi="Verdana"/>
              </w:rPr>
            </w:pPr>
          </w:p>
        </w:tc>
      </w:tr>
      <w:tr w:rsidR="00296E5B" w:rsidRPr="009A4B08" w14:paraId="0FA75DAA" w14:textId="77777777" w:rsidTr="00203177">
        <w:tc>
          <w:tcPr>
            <w:tcW w:w="2977" w:type="dxa"/>
            <w:vMerge/>
            <w:shd w:val="clear" w:color="auto" w:fill="BF8F00" w:themeFill="accent4" w:themeFillShade="BF"/>
          </w:tcPr>
          <w:p w14:paraId="461A82BC" w14:textId="77777777" w:rsidR="00296E5B" w:rsidRPr="003C214E" w:rsidRDefault="00296E5B" w:rsidP="00296E5B">
            <w:pPr>
              <w:rPr>
                <w:rFonts w:ascii="Verdana" w:hAnsi="Verdana"/>
                <w:b/>
              </w:rPr>
            </w:pPr>
          </w:p>
        </w:tc>
        <w:tc>
          <w:tcPr>
            <w:tcW w:w="3756" w:type="dxa"/>
          </w:tcPr>
          <w:p w14:paraId="021630DB" w14:textId="77777777" w:rsidR="00296E5B" w:rsidRPr="00296E5B" w:rsidRDefault="00296E5B" w:rsidP="00296E5B">
            <w:pPr>
              <w:rPr>
                <w:rFonts w:ascii="Verdana" w:hAnsi="Verdana"/>
                <w:i/>
              </w:rPr>
            </w:pPr>
          </w:p>
        </w:tc>
        <w:tc>
          <w:tcPr>
            <w:tcW w:w="3757" w:type="dxa"/>
          </w:tcPr>
          <w:p w14:paraId="285CEAC5" w14:textId="77777777" w:rsidR="00296E5B" w:rsidRPr="00296E5B" w:rsidRDefault="00296E5B" w:rsidP="00296E5B">
            <w:pPr>
              <w:rPr>
                <w:rFonts w:ascii="Verdana" w:hAnsi="Verdana"/>
                <w:i/>
              </w:rPr>
            </w:pPr>
          </w:p>
        </w:tc>
      </w:tr>
      <w:tr w:rsidR="00296E5B" w:rsidRPr="009A4B08" w14:paraId="374E4468" w14:textId="77777777" w:rsidTr="00203177">
        <w:tc>
          <w:tcPr>
            <w:tcW w:w="2977" w:type="dxa"/>
            <w:vMerge/>
            <w:shd w:val="clear" w:color="auto" w:fill="BF8F00" w:themeFill="accent4" w:themeFillShade="BF"/>
          </w:tcPr>
          <w:p w14:paraId="3272B73F" w14:textId="77777777" w:rsidR="00296E5B" w:rsidRPr="003C214E" w:rsidRDefault="00296E5B" w:rsidP="00296E5B">
            <w:pPr>
              <w:rPr>
                <w:rFonts w:ascii="Verdana" w:hAnsi="Verdana"/>
                <w:b/>
              </w:rPr>
            </w:pPr>
          </w:p>
        </w:tc>
        <w:tc>
          <w:tcPr>
            <w:tcW w:w="3756" w:type="dxa"/>
          </w:tcPr>
          <w:p w14:paraId="75ECBFF4" w14:textId="77777777" w:rsidR="00296E5B" w:rsidRPr="00296E5B" w:rsidRDefault="00296E5B" w:rsidP="00296E5B">
            <w:pPr>
              <w:rPr>
                <w:rFonts w:ascii="Verdana" w:hAnsi="Verdana"/>
                <w:i/>
              </w:rPr>
            </w:pPr>
          </w:p>
        </w:tc>
        <w:tc>
          <w:tcPr>
            <w:tcW w:w="3757" w:type="dxa"/>
          </w:tcPr>
          <w:p w14:paraId="168CEC34" w14:textId="77777777" w:rsidR="00296E5B" w:rsidRPr="00296E5B" w:rsidRDefault="00296E5B" w:rsidP="00296E5B">
            <w:pPr>
              <w:rPr>
                <w:rFonts w:ascii="Verdana" w:hAnsi="Verdana"/>
                <w:i/>
              </w:rPr>
            </w:pPr>
          </w:p>
        </w:tc>
      </w:tr>
    </w:tbl>
    <w:p w14:paraId="50A3287D"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39E82E4" w14:textId="77777777" w:rsidTr="26D6B9E3">
        <w:tc>
          <w:tcPr>
            <w:tcW w:w="1469" w:type="dxa"/>
          </w:tcPr>
          <w:p w14:paraId="1E553408"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45B9CA9B"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E927CE4" w14:textId="77777777" w:rsidTr="26D6B9E3">
        <w:trPr>
          <w:trHeight w:val="380"/>
        </w:trPr>
        <w:tc>
          <w:tcPr>
            <w:tcW w:w="1469" w:type="dxa"/>
            <w:shd w:val="clear" w:color="auto" w:fill="1F3864" w:themeFill="accent5" w:themeFillShade="80"/>
          </w:tcPr>
          <w:p w14:paraId="73100B7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995B01F"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2F1D5C6B" w14:textId="77777777" w:rsidTr="26D6B9E3">
        <w:tc>
          <w:tcPr>
            <w:tcW w:w="1469" w:type="dxa"/>
          </w:tcPr>
          <w:p w14:paraId="24CDF253" w14:textId="77777777" w:rsidR="003C214E" w:rsidRPr="00443F68" w:rsidRDefault="003C214E" w:rsidP="00443F68">
            <w:pPr>
              <w:pStyle w:val="ListParagraph"/>
              <w:numPr>
                <w:ilvl w:val="0"/>
                <w:numId w:val="6"/>
              </w:numPr>
              <w:rPr>
                <w:rFonts w:ascii="Verdana" w:hAnsi="Verdana"/>
              </w:rPr>
            </w:pPr>
          </w:p>
        </w:tc>
        <w:tc>
          <w:tcPr>
            <w:tcW w:w="9026" w:type="dxa"/>
          </w:tcPr>
          <w:p w14:paraId="0BD6162C"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6809A63" w14:textId="77777777" w:rsidTr="26D6B9E3">
        <w:tc>
          <w:tcPr>
            <w:tcW w:w="1469" w:type="dxa"/>
          </w:tcPr>
          <w:p w14:paraId="146F44D3" w14:textId="77777777" w:rsidR="003C214E" w:rsidRPr="00443F68" w:rsidRDefault="003C214E" w:rsidP="00443F68">
            <w:pPr>
              <w:rPr>
                <w:rFonts w:ascii="Verdana" w:hAnsi="Verdana"/>
              </w:rPr>
            </w:pPr>
          </w:p>
        </w:tc>
        <w:tc>
          <w:tcPr>
            <w:tcW w:w="9026" w:type="dxa"/>
          </w:tcPr>
          <w:p w14:paraId="6026BA0B" w14:textId="05A5630B" w:rsidR="009175ED" w:rsidRDefault="00BE0DD5" w:rsidP="00A21DE2">
            <w:pPr>
              <w:jc w:val="both"/>
              <w:rPr>
                <w:rFonts w:ascii="Verdana" w:hAnsi="Verdana"/>
              </w:rPr>
            </w:pPr>
            <w:r>
              <w:rPr>
                <w:rFonts w:ascii="Verdana" w:hAnsi="Verdana"/>
              </w:rPr>
              <w:t xml:space="preserve">The Acting Chair welcomed everyone to the meeting. </w:t>
            </w:r>
            <w:r w:rsidR="00292890">
              <w:rPr>
                <w:rFonts w:ascii="Verdana" w:hAnsi="Verdana"/>
              </w:rPr>
              <w:t>In accordance with section 7.5.8 of the health board’s standing orders, t</w:t>
            </w:r>
            <w:r w:rsidR="00C67578">
              <w:rPr>
                <w:rFonts w:ascii="Verdana" w:hAnsi="Verdana"/>
              </w:rPr>
              <w:t xml:space="preserve">he Acting Chair extended her thanks to Board Member colleagues for electing her to preside over today’s meeting given the absence of the Health Board’s Chair and Vice Chair. </w:t>
            </w:r>
          </w:p>
          <w:p w14:paraId="79D11E34" w14:textId="77777777" w:rsidR="00BE0DD5" w:rsidRPr="003C214E" w:rsidRDefault="00BE0DD5" w:rsidP="00443F68">
            <w:pPr>
              <w:rPr>
                <w:rFonts w:ascii="Verdana" w:hAnsi="Verdana"/>
              </w:rPr>
            </w:pPr>
          </w:p>
        </w:tc>
      </w:tr>
      <w:tr w:rsidR="003C214E" w:rsidRPr="003C214E" w14:paraId="108083C9" w14:textId="77777777" w:rsidTr="26D6B9E3">
        <w:tc>
          <w:tcPr>
            <w:tcW w:w="1469" w:type="dxa"/>
          </w:tcPr>
          <w:p w14:paraId="6EAFBE93" w14:textId="77777777" w:rsidR="00443F68" w:rsidRPr="00443F68" w:rsidRDefault="00443F68" w:rsidP="00443F68">
            <w:pPr>
              <w:rPr>
                <w:rFonts w:ascii="Verdana" w:hAnsi="Verdana"/>
              </w:rPr>
            </w:pPr>
            <w:r>
              <w:rPr>
                <w:rFonts w:ascii="Verdana" w:hAnsi="Verdana"/>
              </w:rPr>
              <w:t>1.2</w:t>
            </w:r>
          </w:p>
        </w:tc>
        <w:tc>
          <w:tcPr>
            <w:tcW w:w="9026" w:type="dxa"/>
          </w:tcPr>
          <w:p w14:paraId="672EFBD8"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037DC594" w14:textId="77777777" w:rsidTr="26D6B9E3">
        <w:tc>
          <w:tcPr>
            <w:tcW w:w="1469" w:type="dxa"/>
          </w:tcPr>
          <w:p w14:paraId="2D4C623B" w14:textId="77777777" w:rsidR="003C214E" w:rsidRPr="00443F68" w:rsidRDefault="003C214E" w:rsidP="00443F68">
            <w:pPr>
              <w:rPr>
                <w:rFonts w:ascii="Verdana" w:hAnsi="Verdana"/>
              </w:rPr>
            </w:pPr>
          </w:p>
        </w:tc>
        <w:tc>
          <w:tcPr>
            <w:tcW w:w="9026" w:type="dxa"/>
          </w:tcPr>
          <w:p w14:paraId="66612B5A" w14:textId="19BDA418" w:rsidR="00443F68" w:rsidRDefault="008112D1" w:rsidP="008112D1">
            <w:pPr>
              <w:pStyle w:val="ListParagraph"/>
              <w:numPr>
                <w:ilvl w:val="0"/>
                <w:numId w:val="9"/>
              </w:numPr>
              <w:rPr>
                <w:rFonts w:ascii="Verdana" w:hAnsi="Verdana"/>
              </w:rPr>
            </w:pPr>
            <w:r>
              <w:rPr>
                <w:rFonts w:ascii="Verdana" w:hAnsi="Verdana"/>
              </w:rPr>
              <w:t xml:space="preserve">Jonathan Morgan, </w:t>
            </w:r>
            <w:r w:rsidR="009175ED">
              <w:rPr>
                <w:rFonts w:ascii="Verdana" w:hAnsi="Verdana"/>
              </w:rPr>
              <w:t>CTM</w:t>
            </w:r>
            <w:r>
              <w:rPr>
                <w:rFonts w:ascii="Verdana" w:hAnsi="Verdana"/>
              </w:rPr>
              <w:t>UHB Chair</w:t>
            </w:r>
          </w:p>
          <w:p w14:paraId="38C90532" w14:textId="77777777" w:rsidR="008112D1" w:rsidRDefault="008112D1" w:rsidP="008112D1">
            <w:pPr>
              <w:pStyle w:val="ListParagraph"/>
              <w:numPr>
                <w:ilvl w:val="0"/>
                <w:numId w:val="9"/>
              </w:numPr>
              <w:rPr>
                <w:rFonts w:ascii="Verdana" w:hAnsi="Verdana"/>
              </w:rPr>
            </w:pPr>
            <w:r>
              <w:rPr>
                <w:rFonts w:ascii="Verdana" w:hAnsi="Verdana"/>
              </w:rPr>
              <w:t>Kath Palmer, Vice Chair</w:t>
            </w:r>
          </w:p>
          <w:p w14:paraId="12D91F6A" w14:textId="77777777" w:rsidR="008112D1" w:rsidRDefault="008112D1" w:rsidP="008112D1">
            <w:pPr>
              <w:pStyle w:val="ListParagraph"/>
              <w:numPr>
                <w:ilvl w:val="0"/>
                <w:numId w:val="9"/>
              </w:numPr>
              <w:rPr>
                <w:rFonts w:ascii="Verdana" w:hAnsi="Verdana"/>
              </w:rPr>
            </w:pPr>
            <w:r>
              <w:rPr>
                <w:rFonts w:ascii="Verdana" w:hAnsi="Verdana"/>
              </w:rPr>
              <w:t xml:space="preserve">Greg Dix, Executive Director of Nursing/Deputy Chief Executive </w:t>
            </w:r>
          </w:p>
          <w:p w14:paraId="2E96ED97" w14:textId="77777777" w:rsidR="008112D1" w:rsidRDefault="008112D1" w:rsidP="008112D1">
            <w:pPr>
              <w:pStyle w:val="ListParagraph"/>
              <w:numPr>
                <w:ilvl w:val="0"/>
                <w:numId w:val="9"/>
              </w:numPr>
              <w:rPr>
                <w:rFonts w:ascii="Verdana" w:hAnsi="Verdana"/>
              </w:rPr>
            </w:pPr>
            <w:r>
              <w:rPr>
                <w:rFonts w:ascii="Verdana" w:hAnsi="Verdana"/>
              </w:rPr>
              <w:t xml:space="preserve">Philip Daniels, Executive Director of Public Health </w:t>
            </w:r>
          </w:p>
          <w:p w14:paraId="6F2589A7" w14:textId="77777777" w:rsidR="002A4E82" w:rsidRDefault="002A4E82" w:rsidP="008112D1">
            <w:pPr>
              <w:pStyle w:val="ListParagraph"/>
              <w:numPr>
                <w:ilvl w:val="0"/>
                <w:numId w:val="9"/>
              </w:numPr>
              <w:rPr>
                <w:rFonts w:ascii="Verdana" w:hAnsi="Verdana"/>
              </w:rPr>
            </w:pPr>
            <w:r>
              <w:rPr>
                <w:rFonts w:ascii="Verdana" w:hAnsi="Verdana"/>
              </w:rPr>
              <w:t xml:space="preserve">Linda Prosser, Executive Director of Strategy &amp; Transformation </w:t>
            </w:r>
          </w:p>
          <w:p w14:paraId="0E1EB6AB" w14:textId="77777777" w:rsidR="00BE0DD5" w:rsidRDefault="008112D1" w:rsidP="008112D1">
            <w:pPr>
              <w:pStyle w:val="ListParagraph"/>
              <w:numPr>
                <w:ilvl w:val="0"/>
                <w:numId w:val="9"/>
              </w:numPr>
              <w:rPr>
                <w:rFonts w:ascii="Verdana" w:hAnsi="Verdana"/>
              </w:rPr>
            </w:pPr>
            <w:r>
              <w:rPr>
                <w:rFonts w:ascii="Verdana" w:hAnsi="Verdana"/>
              </w:rPr>
              <w:t>Gareth Watts, Director of Corporate Governance/Board Secretary</w:t>
            </w:r>
          </w:p>
          <w:p w14:paraId="4B528048" w14:textId="77777777" w:rsidR="008112D1" w:rsidRPr="008112D1" w:rsidRDefault="00BE0DD5" w:rsidP="008112D1">
            <w:pPr>
              <w:pStyle w:val="ListParagraph"/>
              <w:numPr>
                <w:ilvl w:val="0"/>
                <w:numId w:val="9"/>
              </w:numPr>
              <w:rPr>
                <w:rFonts w:ascii="Verdana" w:hAnsi="Verdana"/>
              </w:rPr>
            </w:pPr>
            <w:r>
              <w:rPr>
                <w:rFonts w:ascii="Verdana" w:hAnsi="Verdana"/>
              </w:rPr>
              <w:t xml:space="preserve">Sally Bolt, Associate Member </w:t>
            </w:r>
            <w:r w:rsidR="008112D1">
              <w:rPr>
                <w:rFonts w:ascii="Verdana" w:hAnsi="Verdana"/>
              </w:rPr>
              <w:t xml:space="preserve"> </w:t>
            </w:r>
          </w:p>
          <w:p w14:paraId="371032E8" w14:textId="77777777" w:rsidR="00296E5B" w:rsidRPr="003C214E" w:rsidRDefault="00296E5B" w:rsidP="00443F68">
            <w:pPr>
              <w:rPr>
                <w:rFonts w:ascii="Verdana" w:hAnsi="Verdana"/>
              </w:rPr>
            </w:pPr>
          </w:p>
        </w:tc>
      </w:tr>
      <w:tr w:rsidR="003C214E" w:rsidRPr="003C214E" w14:paraId="2164B550" w14:textId="77777777" w:rsidTr="26D6B9E3">
        <w:tc>
          <w:tcPr>
            <w:tcW w:w="1469" w:type="dxa"/>
          </w:tcPr>
          <w:p w14:paraId="0B116356" w14:textId="77777777" w:rsidR="003C214E" w:rsidRPr="00443F68" w:rsidRDefault="00443F68" w:rsidP="00443F68">
            <w:pPr>
              <w:rPr>
                <w:rFonts w:ascii="Verdana" w:hAnsi="Verdana"/>
              </w:rPr>
            </w:pPr>
            <w:r>
              <w:rPr>
                <w:rFonts w:ascii="Verdana" w:hAnsi="Verdana"/>
              </w:rPr>
              <w:t>1.3</w:t>
            </w:r>
          </w:p>
        </w:tc>
        <w:tc>
          <w:tcPr>
            <w:tcW w:w="9026" w:type="dxa"/>
          </w:tcPr>
          <w:p w14:paraId="351C7FEF"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026E3191" w14:textId="77777777" w:rsidTr="26D6B9E3">
        <w:tc>
          <w:tcPr>
            <w:tcW w:w="1469" w:type="dxa"/>
          </w:tcPr>
          <w:p w14:paraId="2F8C8E76" w14:textId="77777777" w:rsidR="003C214E" w:rsidRPr="003C214E" w:rsidRDefault="003C214E" w:rsidP="00443F68">
            <w:pPr>
              <w:rPr>
                <w:rFonts w:ascii="Verdana" w:hAnsi="Verdana"/>
              </w:rPr>
            </w:pPr>
          </w:p>
        </w:tc>
        <w:tc>
          <w:tcPr>
            <w:tcW w:w="9026" w:type="dxa"/>
          </w:tcPr>
          <w:p w14:paraId="3E421AE3" w14:textId="77777777" w:rsidR="003C214E" w:rsidRDefault="00DD0FB2" w:rsidP="00443F68">
            <w:pPr>
              <w:rPr>
                <w:rFonts w:ascii="Verdana" w:hAnsi="Verdana"/>
              </w:rPr>
            </w:pPr>
            <w:r>
              <w:rPr>
                <w:rFonts w:ascii="Verdana" w:hAnsi="Verdana"/>
              </w:rPr>
              <w:t>There were no interests declared.</w:t>
            </w:r>
          </w:p>
          <w:p w14:paraId="090E3E06" w14:textId="77777777" w:rsidR="00DD0FB2" w:rsidRPr="003C214E" w:rsidRDefault="00DD0FB2" w:rsidP="00443F68">
            <w:pPr>
              <w:rPr>
                <w:rFonts w:ascii="Verdana" w:hAnsi="Verdana"/>
              </w:rPr>
            </w:pPr>
          </w:p>
        </w:tc>
      </w:tr>
      <w:tr w:rsidR="003C214E" w:rsidRPr="003C214E" w14:paraId="76C61158" w14:textId="77777777" w:rsidTr="26D6B9E3">
        <w:tc>
          <w:tcPr>
            <w:tcW w:w="1469" w:type="dxa"/>
            <w:shd w:val="clear" w:color="auto" w:fill="1F3864" w:themeFill="accent5" w:themeFillShade="80"/>
          </w:tcPr>
          <w:p w14:paraId="587042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5BF4BA6" w14:textId="77777777" w:rsidR="003C214E" w:rsidRPr="003C214E" w:rsidRDefault="002A4E82" w:rsidP="00443F68">
            <w:pPr>
              <w:rPr>
                <w:rFonts w:ascii="Verdana" w:hAnsi="Verdana"/>
                <w:b/>
              </w:rPr>
            </w:pPr>
            <w:r>
              <w:rPr>
                <w:rFonts w:ascii="Verdana" w:hAnsi="Verdana"/>
                <w:b/>
              </w:rPr>
              <w:t>MAIN AGENDA</w:t>
            </w:r>
          </w:p>
        </w:tc>
      </w:tr>
      <w:tr w:rsidR="003C214E" w:rsidRPr="003C214E" w14:paraId="117B12B1" w14:textId="77777777" w:rsidTr="26D6B9E3">
        <w:tc>
          <w:tcPr>
            <w:tcW w:w="1469" w:type="dxa"/>
          </w:tcPr>
          <w:p w14:paraId="27944858" w14:textId="77777777" w:rsidR="003C214E" w:rsidRPr="00443F68" w:rsidRDefault="002A4E82" w:rsidP="00443F68">
            <w:pPr>
              <w:rPr>
                <w:rFonts w:ascii="Verdana" w:hAnsi="Verdana"/>
              </w:rPr>
            </w:pPr>
            <w:r>
              <w:rPr>
                <w:rFonts w:ascii="Verdana" w:hAnsi="Verdana"/>
              </w:rPr>
              <w:t>2</w:t>
            </w:r>
            <w:r w:rsidR="008D696C">
              <w:rPr>
                <w:rFonts w:ascii="Verdana" w:hAnsi="Verdana"/>
              </w:rPr>
              <w:t>.1</w:t>
            </w:r>
          </w:p>
        </w:tc>
        <w:tc>
          <w:tcPr>
            <w:tcW w:w="9026" w:type="dxa"/>
          </w:tcPr>
          <w:p w14:paraId="7EA816AE" w14:textId="77777777" w:rsidR="003C214E" w:rsidRPr="00BE0DD5" w:rsidRDefault="002A4E82" w:rsidP="00443F68">
            <w:pPr>
              <w:rPr>
                <w:rFonts w:ascii="Verdana" w:hAnsi="Verdana"/>
                <w:b/>
              </w:rPr>
            </w:pPr>
            <w:r w:rsidRPr="00BE0DD5">
              <w:rPr>
                <w:rFonts w:ascii="Verdana" w:hAnsi="Verdana"/>
                <w:b/>
              </w:rPr>
              <w:t xml:space="preserve">Business Case </w:t>
            </w:r>
            <w:r w:rsidR="00BE0DD5">
              <w:rPr>
                <w:rFonts w:ascii="Verdana" w:hAnsi="Verdana"/>
                <w:b/>
              </w:rPr>
              <w:t xml:space="preserve">– Roof Covering Replacement Works at Princess of Wales Hospital, Bridgend </w:t>
            </w:r>
          </w:p>
        </w:tc>
      </w:tr>
      <w:tr w:rsidR="003C214E" w:rsidRPr="003C214E" w14:paraId="15228C26" w14:textId="77777777" w:rsidTr="26D6B9E3">
        <w:tc>
          <w:tcPr>
            <w:tcW w:w="1469" w:type="dxa"/>
          </w:tcPr>
          <w:p w14:paraId="3988BEFB" w14:textId="77777777" w:rsidR="003C214E" w:rsidRPr="00443F68" w:rsidRDefault="003C214E" w:rsidP="00443F68">
            <w:pPr>
              <w:rPr>
                <w:rFonts w:ascii="Verdana" w:hAnsi="Verdana"/>
                <w:i/>
              </w:rPr>
            </w:pPr>
          </w:p>
        </w:tc>
        <w:tc>
          <w:tcPr>
            <w:tcW w:w="9026" w:type="dxa"/>
          </w:tcPr>
          <w:p w14:paraId="4E13833E" w14:textId="6A938A22" w:rsidR="00BE0DD5" w:rsidRDefault="00BE0DD5" w:rsidP="00BE0DD5">
            <w:pPr>
              <w:jc w:val="both"/>
              <w:rPr>
                <w:rFonts w:ascii="Verdana" w:hAnsi="Verdana"/>
              </w:rPr>
            </w:pPr>
            <w:r w:rsidRPr="00BE0DD5">
              <w:rPr>
                <w:rFonts w:ascii="Verdana" w:hAnsi="Verdana"/>
              </w:rPr>
              <w:t>The Acting Chair extended her thanks to S May, T Burns and C Blockley for preparing the report and Business Case for Board Members</w:t>
            </w:r>
            <w:r w:rsidR="00FC304E">
              <w:rPr>
                <w:rFonts w:ascii="Verdana" w:hAnsi="Verdana"/>
              </w:rPr>
              <w:t xml:space="preserve">’ </w:t>
            </w:r>
            <w:r w:rsidRPr="00BE0DD5">
              <w:rPr>
                <w:rFonts w:ascii="Verdana" w:hAnsi="Verdana"/>
              </w:rPr>
              <w:t>consideration</w:t>
            </w:r>
            <w:r w:rsidR="00EA5FF6">
              <w:rPr>
                <w:rFonts w:ascii="Verdana" w:hAnsi="Verdana"/>
              </w:rPr>
              <w:t xml:space="preserve"> and recognised the significant amount of work that had been undertaken to address this matter</w:t>
            </w:r>
            <w:r w:rsidRPr="00BE0DD5">
              <w:rPr>
                <w:rFonts w:ascii="Verdana" w:hAnsi="Verdana"/>
              </w:rPr>
              <w:t xml:space="preserve">. </w:t>
            </w:r>
          </w:p>
          <w:p w14:paraId="5D9EB61E" w14:textId="77777777" w:rsidR="00BE0DD5" w:rsidRDefault="00BE0DD5" w:rsidP="00BE0DD5">
            <w:pPr>
              <w:jc w:val="both"/>
              <w:rPr>
                <w:rFonts w:ascii="Verdana" w:hAnsi="Verdana"/>
              </w:rPr>
            </w:pPr>
          </w:p>
          <w:p w14:paraId="2CBD7983" w14:textId="77777777" w:rsidR="00BE0DD5" w:rsidRDefault="00BE0DD5" w:rsidP="00BE0DD5">
            <w:pPr>
              <w:jc w:val="both"/>
              <w:rPr>
                <w:rFonts w:ascii="Verdana" w:hAnsi="Verdana"/>
              </w:rPr>
            </w:pPr>
            <w:r>
              <w:rPr>
                <w:rFonts w:ascii="Verdana" w:hAnsi="Verdana"/>
              </w:rPr>
              <w:t>S May presented the report and Business Case and highlighted the following key matters for Members attention:</w:t>
            </w:r>
          </w:p>
          <w:p w14:paraId="7BEB5D8B" w14:textId="77777777" w:rsidR="00BE0DD5" w:rsidRDefault="00BE0DD5" w:rsidP="00BE0DD5">
            <w:pPr>
              <w:jc w:val="both"/>
              <w:rPr>
                <w:rFonts w:ascii="Verdana" w:hAnsi="Verdana"/>
              </w:rPr>
            </w:pPr>
          </w:p>
          <w:p w14:paraId="47D1A58C" w14:textId="71BA55A6" w:rsidR="009175ED" w:rsidRPr="00EA5FF6" w:rsidRDefault="009F58E7" w:rsidP="009175ED">
            <w:pPr>
              <w:pStyle w:val="ListParagraph"/>
              <w:numPr>
                <w:ilvl w:val="0"/>
                <w:numId w:val="10"/>
              </w:numPr>
              <w:jc w:val="both"/>
              <w:rPr>
                <w:rFonts w:ascii="Verdana" w:hAnsi="Verdana"/>
              </w:rPr>
            </w:pPr>
            <w:r w:rsidRPr="26D6B9E3">
              <w:rPr>
                <w:rFonts w:ascii="Verdana" w:hAnsi="Verdana" w:cs="Arial"/>
              </w:rPr>
              <w:t xml:space="preserve">Given the urgency of the works the health board is not able to follow the usual procurement route for entering into contracts.  </w:t>
            </w:r>
            <w:r w:rsidR="26CC0588" w:rsidRPr="26D6B9E3">
              <w:rPr>
                <w:rFonts w:ascii="Verdana" w:hAnsi="Verdana" w:cs="Arial"/>
              </w:rPr>
              <w:t>Instead,</w:t>
            </w:r>
            <w:r w:rsidRPr="26D6B9E3">
              <w:rPr>
                <w:rFonts w:ascii="Verdana" w:hAnsi="Verdana" w:cs="Arial"/>
              </w:rPr>
              <w:t xml:space="preserve"> the NHS Wales Shared Services Partnership - Specialist Estates Services, have advised that the health board can engage the provisions of section 32 paragraph 2 c of the Public Contract Regulations 2015</w:t>
            </w:r>
            <w:r w:rsidR="009175ED" w:rsidRPr="26D6B9E3">
              <w:rPr>
                <w:rFonts w:ascii="Verdana" w:hAnsi="Verdana" w:cs="Arial"/>
              </w:rPr>
              <w:t>.</w:t>
            </w:r>
            <w:r w:rsidR="009175ED" w:rsidRPr="26D6B9E3">
              <w:rPr>
                <w:rFonts w:ascii="Verdana" w:eastAsia="Times New Roman" w:hAnsi="Verdana" w:cs="Calibri"/>
                <w:color w:val="000000" w:themeColor="text1"/>
                <w:lang w:eastAsia="en-GB"/>
              </w:rPr>
              <w:t xml:space="preserve"> Safeguards were in place by appointing a Contractor who was on the Designed for Life Framework</w:t>
            </w:r>
            <w:r w:rsidR="00FC304E" w:rsidRPr="26D6B9E3">
              <w:rPr>
                <w:rFonts w:ascii="Verdana" w:eastAsia="Times New Roman" w:hAnsi="Verdana" w:cs="Calibri"/>
                <w:color w:val="000000" w:themeColor="text1"/>
                <w:lang w:eastAsia="en-GB"/>
              </w:rPr>
              <w:t>.</w:t>
            </w:r>
          </w:p>
          <w:p w14:paraId="0F709E3A" w14:textId="77777777" w:rsidR="00BE0DD5" w:rsidRPr="009F58E7" w:rsidRDefault="00BE0DD5" w:rsidP="00A21DE2">
            <w:pPr>
              <w:pStyle w:val="ListParagraph"/>
              <w:jc w:val="both"/>
              <w:rPr>
                <w:rFonts w:ascii="Verdana" w:hAnsi="Verdana"/>
              </w:rPr>
            </w:pPr>
          </w:p>
          <w:p w14:paraId="6E72CCF1" w14:textId="5D6C2B62" w:rsidR="009F58E7" w:rsidRDefault="009F58E7" w:rsidP="00BE0DD5">
            <w:pPr>
              <w:pStyle w:val="ListParagraph"/>
              <w:numPr>
                <w:ilvl w:val="0"/>
                <w:numId w:val="10"/>
              </w:numPr>
              <w:jc w:val="both"/>
              <w:rPr>
                <w:rFonts w:ascii="Verdana" w:hAnsi="Verdana"/>
              </w:rPr>
            </w:pPr>
            <w:r>
              <w:rPr>
                <w:rFonts w:ascii="Verdana" w:hAnsi="Verdana"/>
              </w:rPr>
              <w:t>Board Members had previously received a number of briefings of the position and had been provided with the Structural Survey reports highlighting the safety issues in relation to the construction of the roof</w:t>
            </w:r>
            <w:r w:rsidR="00FC304E">
              <w:rPr>
                <w:rFonts w:ascii="Verdana" w:hAnsi="Verdana"/>
              </w:rPr>
              <w:t>.</w:t>
            </w:r>
            <w:r>
              <w:rPr>
                <w:rFonts w:ascii="Verdana" w:hAnsi="Verdana"/>
              </w:rPr>
              <w:t>;</w:t>
            </w:r>
          </w:p>
          <w:p w14:paraId="1652B9DA" w14:textId="77777777" w:rsidR="00FC304E" w:rsidRPr="00292890" w:rsidRDefault="00FC304E" w:rsidP="00292890">
            <w:pPr>
              <w:pStyle w:val="ListParagraph"/>
              <w:rPr>
                <w:rFonts w:ascii="Verdana" w:hAnsi="Verdana"/>
              </w:rPr>
            </w:pPr>
          </w:p>
          <w:p w14:paraId="52AC134D" w14:textId="77777777" w:rsidR="00FC304E" w:rsidRDefault="00FC304E" w:rsidP="00292890">
            <w:pPr>
              <w:pStyle w:val="ListParagraph"/>
              <w:jc w:val="both"/>
              <w:rPr>
                <w:rFonts w:ascii="Verdana" w:hAnsi="Verdana"/>
              </w:rPr>
            </w:pPr>
          </w:p>
          <w:p w14:paraId="452D2A65" w14:textId="0C21C759" w:rsidR="009F58E7" w:rsidRDefault="009F58E7" w:rsidP="00BE0DD5">
            <w:pPr>
              <w:pStyle w:val="ListParagraph"/>
              <w:numPr>
                <w:ilvl w:val="0"/>
                <w:numId w:val="10"/>
              </w:numPr>
              <w:jc w:val="both"/>
              <w:rPr>
                <w:rFonts w:ascii="Verdana" w:hAnsi="Verdana"/>
              </w:rPr>
            </w:pPr>
            <w:r>
              <w:rPr>
                <w:rFonts w:ascii="Verdana" w:hAnsi="Verdana"/>
              </w:rPr>
              <w:lastRenderedPageBreak/>
              <w:t>Steps had been taken to mitigate risks to staff, patients and members of the public in relation to unstable roof tiles;</w:t>
            </w:r>
          </w:p>
          <w:p w14:paraId="06E94C6B" w14:textId="77777777" w:rsidR="00B1618E" w:rsidRDefault="00B1618E" w:rsidP="00B1618E">
            <w:pPr>
              <w:pStyle w:val="ListParagraph"/>
              <w:jc w:val="both"/>
              <w:rPr>
                <w:rFonts w:ascii="Verdana" w:hAnsi="Verdana"/>
              </w:rPr>
            </w:pPr>
          </w:p>
          <w:p w14:paraId="70C02D72" w14:textId="07E07143" w:rsidR="009F58E7" w:rsidRDefault="009F58E7" w:rsidP="00BE0DD5">
            <w:pPr>
              <w:pStyle w:val="ListParagraph"/>
              <w:numPr>
                <w:ilvl w:val="0"/>
                <w:numId w:val="10"/>
              </w:numPr>
              <w:jc w:val="both"/>
              <w:rPr>
                <w:rFonts w:ascii="Verdana" w:hAnsi="Verdana"/>
              </w:rPr>
            </w:pPr>
            <w:r>
              <w:rPr>
                <w:rFonts w:ascii="Verdana" w:hAnsi="Verdana"/>
              </w:rPr>
              <w:t>The Business Case addresses fire safety</w:t>
            </w:r>
            <w:r w:rsidR="00566912">
              <w:rPr>
                <w:rFonts w:ascii="Verdana" w:hAnsi="Verdana"/>
              </w:rPr>
              <w:t>,</w:t>
            </w:r>
            <w:r>
              <w:rPr>
                <w:rFonts w:ascii="Verdana" w:hAnsi="Verdana"/>
              </w:rPr>
              <w:t xml:space="preserve"> electrical safety and environmental issues. Some environmental issues would be addressed from within the </w:t>
            </w:r>
            <w:r w:rsidR="00292890">
              <w:rPr>
                <w:rFonts w:ascii="Verdana" w:hAnsi="Verdana"/>
              </w:rPr>
              <w:t>h</w:t>
            </w:r>
            <w:r>
              <w:rPr>
                <w:rFonts w:ascii="Verdana" w:hAnsi="Verdana"/>
              </w:rPr>
              <w:t xml:space="preserve">ealth </w:t>
            </w:r>
            <w:r w:rsidR="00292890">
              <w:rPr>
                <w:rFonts w:ascii="Verdana" w:hAnsi="Verdana"/>
              </w:rPr>
              <w:t>b</w:t>
            </w:r>
            <w:r>
              <w:rPr>
                <w:rFonts w:ascii="Verdana" w:hAnsi="Verdana"/>
              </w:rPr>
              <w:t>oard’s existing budget</w:t>
            </w:r>
            <w:r w:rsidR="00FC304E">
              <w:rPr>
                <w:rFonts w:ascii="Verdana" w:hAnsi="Verdana"/>
              </w:rPr>
              <w:t>.</w:t>
            </w:r>
            <w:r>
              <w:rPr>
                <w:rFonts w:ascii="Verdana" w:hAnsi="Verdana"/>
              </w:rPr>
              <w:t xml:space="preserve"> </w:t>
            </w:r>
          </w:p>
          <w:p w14:paraId="51593BC9" w14:textId="77777777" w:rsidR="00FC304E" w:rsidRDefault="00FC304E" w:rsidP="00292890">
            <w:pPr>
              <w:pStyle w:val="ListParagraph"/>
              <w:jc w:val="both"/>
              <w:rPr>
                <w:rFonts w:ascii="Verdana" w:hAnsi="Verdana"/>
              </w:rPr>
            </w:pPr>
          </w:p>
          <w:p w14:paraId="179C5691" w14:textId="4865C0B3" w:rsidR="009F58E7" w:rsidRDefault="009F58E7" w:rsidP="00BE0DD5">
            <w:pPr>
              <w:pStyle w:val="ListParagraph"/>
              <w:numPr>
                <w:ilvl w:val="0"/>
                <w:numId w:val="10"/>
              </w:numPr>
              <w:jc w:val="both"/>
              <w:rPr>
                <w:rFonts w:ascii="Verdana" w:hAnsi="Verdana"/>
              </w:rPr>
            </w:pPr>
            <w:r>
              <w:rPr>
                <w:rFonts w:ascii="Verdana" w:hAnsi="Verdana"/>
              </w:rPr>
              <w:t>The Business Case identified the decant process that had been undertaken to date and the phased programme of work required moving forwards, which consisted of four phases</w:t>
            </w:r>
            <w:r w:rsidR="00FC304E">
              <w:rPr>
                <w:rFonts w:ascii="Verdana" w:hAnsi="Verdana"/>
              </w:rPr>
              <w:t>.</w:t>
            </w:r>
          </w:p>
          <w:p w14:paraId="22307A7E" w14:textId="77777777" w:rsidR="00FC304E" w:rsidRDefault="00FC304E" w:rsidP="00292890">
            <w:pPr>
              <w:pStyle w:val="ListParagraph"/>
              <w:jc w:val="both"/>
              <w:rPr>
                <w:rFonts w:ascii="Verdana" w:hAnsi="Verdana"/>
              </w:rPr>
            </w:pPr>
          </w:p>
          <w:p w14:paraId="63B1BEBB" w14:textId="7FA22E4F" w:rsidR="0063238C" w:rsidRDefault="0063238C" w:rsidP="00BE0DD5">
            <w:pPr>
              <w:pStyle w:val="ListParagraph"/>
              <w:numPr>
                <w:ilvl w:val="0"/>
                <w:numId w:val="10"/>
              </w:numPr>
              <w:jc w:val="both"/>
              <w:rPr>
                <w:rFonts w:ascii="Verdana" w:hAnsi="Verdana"/>
              </w:rPr>
            </w:pPr>
            <w:r>
              <w:rPr>
                <w:rFonts w:ascii="Verdana" w:hAnsi="Verdana"/>
              </w:rPr>
              <w:t xml:space="preserve">There was an aim to complete phase 1 works by </w:t>
            </w:r>
            <w:r w:rsidR="00FC304E">
              <w:rPr>
                <w:rFonts w:ascii="Verdana" w:hAnsi="Verdana"/>
              </w:rPr>
              <w:t>mid-January</w:t>
            </w:r>
            <w:r>
              <w:rPr>
                <w:rFonts w:ascii="Verdana" w:hAnsi="Verdana"/>
              </w:rPr>
              <w:t xml:space="preserve"> 2025, with an aim to complete the whole programme of works by </w:t>
            </w:r>
            <w:r w:rsidR="009175ED">
              <w:rPr>
                <w:rFonts w:ascii="Verdana" w:hAnsi="Verdana"/>
              </w:rPr>
              <w:t xml:space="preserve">the end of </w:t>
            </w:r>
            <w:r>
              <w:rPr>
                <w:rFonts w:ascii="Verdana" w:hAnsi="Verdana"/>
              </w:rPr>
              <w:t>July 2025.  Some further activity will need to be undertaken on site following this which would not affect service delivery</w:t>
            </w:r>
            <w:r w:rsidR="00FC304E">
              <w:rPr>
                <w:rFonts w:ascii="Verdana" w:hAnsi="Verdana"/>
              </w:rPr>
              <w:t>.</w:t>
            </w:r>
          </w:p>
          <w:p w14:paraId="3EAF1E1D" w14:textId="77777777" w:rsidR="00FC304E" w:rsidRDefault="00FC304E" w:rsidP="00292890">
            <w:pPr>
              <w:pStyle w:val="ListParagraph"/>
              <w:jc w:val="both"/>
              <w:rPr>
                <w:rFonts w:ascii="Verdana" w:hAnsi="Verdana"/>
              </w:rPr>
            </w:pPr>
          </w:p>
          <w:p w14:paraId="34EF05C5" w14:textId="1474C568" w:rsidR="0063238C" w:rsidRDefault="0063238C" w:rsidP="00BE0DD5">
            <w:pPr>
              <w:pStyle w:val="ListParagraph"/>
              <w:numPr>
                <w:ilvl w:val="0"/>
                <w:numId w:val="10"/>
              </w:numPr>
              <w:jc w:val="both"/>
              <w:rPr>
                <w:rFonts w:ascii="Verdana" w:hAnsi="Verdana"/>
              </w:rPr>
            </w:pPr>
            <w:r w:rsidRPr="26D6B9E3">
              <w:rPr>
                <w:rFonts w:ascii="Verdana" w:hAnsi="Verdana"/>
              </w:rPr>
              <w:t xml:space="preserve">A survey had been undertaken of fire compartments across the whole site which had identified that further work was required to strengthen fire compartments in </w:t>
            </w:r>
            <w:proofErr w:type="gramStart"/>
            <w:r w:rsidRPr="26D6B9E3">
              <w:rPr>
                <w:rFonts w:ascii="Verdana" w:hAnsi="Verdana"/>
              </w:rPr>
              <w:t>other  areas</w:t>
            </w:r>
            <w:proofErr w:type="gramEnd"/>
            <w:r w:rsidRPr="26D6B9E3">
              <w:rPr>
                <w:rFonts w:ascii="Verdana" w:hAnsi="Verdana"/>
              </w:rPr>
              <w:t xml:space="preserve"> in addition to Theatres</w:t>
            </w:r>
            <w:r w:rsidR="00FC304E" w:rsidRPr="26D6B9E3">
              <w:rPr>
                <w:rFonts w:ascii="Verdana" w:hAnsi="Verdana"/>
              </w:rPr>
              <w:t>.</w:t>
            </w:r>
          </w:p>
          <w:p w14:paraId="719E3F2A" w14:textId="77777777" w:rsidR="00FC304E" w:rsidRDefault="00FC304E" w:rsidP="00292890">
            <w:pPr>
              <w:pStyle w:val="ListParagraph"/>
              <w:jc w:val="both"/>
              <w:rPr>
                <w:rFonts w:ascii="Verdana" w:hAnsi="Verdana"/>
              </w:rPr>
            </w:pPr>
          </w:p>
          <w:p w14:paraId="26F9204F" w14:textId="77777777" w:rsidR="00FC304E" w:rsidRDefault="0063238C" w:rsidP="00FC304E">
            <w:pPr>
              <w:pStyle w:val="ListParagraph"/>
              <w:numPr>
                <w:ilvl w:val="0"/>
                <w:numId w:val="10"/>
              </w:numPr>
              <w:jc w:val="both"/>
              <w:rPr>
                <w:rFonts w:ascii="Verdana" w:hAnsi="Verdana"/>
              </w:rPr>
            </w:pPr>
            <w:r>
              <w:rPr>
                <w:rFonts w:ascii="Verdana" w:hAnsi="Verdana"/>
              </w:rPr>
              <w:t xml:space="preserve">Discussions had been held with the Welsh Government Capital Team who were supportive of the </w:t>
            </w:r>
            <w:r w:rsidR="009175ED">
              <w:rPr>
                <w:rFonts w:ascii="Verdana" w:hAnsi="Verdana"/>
              </w:rPr>
              <w:t xml:space="preserve">scope of works </w:t>
            </w:r>
            <w:r>
              <w:rPr>
                <w:rFonts w:ascii="Verdana" w:hAnsi="Verdana"/>
              </w:rPr>
              <w:t>outlined within the Business Case</w:t>
            </w:r>
            <w:r w:rsidR="00FC304E">
              <w:rPr>
                <w:rFonts w:ascii="Verdana" w:hAnsi="Verdana"/>
              </w:rPr>
              <w:t>.</w:t>
            </w:r>
          </w:p>
          <w:p w14:paraId="05728DB7" w14:textId="651D647E" w:rsidR="00FC304E" w:rsidRDefault="00FC304E" w:rsidP="00292890">
            <w:pPr>
              <w:pStyle w:val="ListParagraph"/>
              <w:jc w:val="both"/>
              <w:rPr>
                <w:rFonts w:ascii="Verdana" w:hAnsi="Verdana"/>
              </w:rPr>
            </w:pPr>
            <w:r>
              <w:rPr>
                <w:rFonts w:ascii="Verdana" w:hAnsi="Verdana"/>
              </w:rPr>
              <w:t xml:space="preserve"> </w:t>
            </w:r>
          </w:p>
          <w:p w14:paraId="0136C2A7" w14:textId="1E3DBCF1" w:rsidR="0063238C" w:rsidRPr="00292890" w:rsidRDefault="009175ED" w:rsidP="00BE0DD5">
            <w:pPr>
              <w:pStyle w:val="ListParagraph"/>
              <w:numPr>
                <w:ilvl w:val="0"/>
                <w:numId w:val="10"/>
              </w:numPr>
              <w:jc w:val="both"/>
              <w:rPr>
                <w:rFonts w:ascii="Verdana" w:hAnsi="Verdana"/>
              </w:rPr>
            </w:pPr>
            <w:r>
              <w:rPr>
                <w:rFonts w:ascii="Verdana" w:hAnsi="Verdana"/>
              </w:rPr>
              <w:t>Pending Board approval, t</w:t>
            </w:r>
            <w:r w:rsidR="0063238C">
              <w:rPr>
                <w:rFonts w:ascii="Verdana" w:hAnsi="Verdana"/>
              </w:rPr>
              <w:t xml:space="preserve">he balance of funding </w:t>
            </w:r>
            <w:r>
              <w:rPr>
                <w:rFonts w:ascii="Verdana" w:hAnsi="Verdana"/>
              </w:rPr>
              <w:t xml:space="preserve">that would be </w:t>
            </w:r>
            <w:r w:rsidR="0063238C">
              <w:rPr>
                <w:rFonts w:ascii="Verdana" w:hAnsi="Verdana"/>
              </w:rPr>
              <w:t>requested from Welsh Government totalled £</w:t>
            </w:r>
            <w:r w:rsidR="0063238C" w:rsidRPr="0063238C">
              <w:rPr>
                <w:rFonts w:ascii="Verdana" w:eastAsia="Times New Roman" w:hAnsi="Verdana" w:cs="Calibri"/>
                <w:bCs/>
                <w:color w:val="000000"/>
                <w:lang w:eastAsia="en-GB"/>
              </w:rPr>
              <w:t>23,950,484</w:t>
            </w:r>
            <w:r>
              <w:rPr>
                <w:rFonts w:ascii="Verdana" w:eastAsia="Times New Roman" w:hAnsi="Verdana" w:cs="Calibri"/>
                <w:bCs/>
                <w:color w:val="000000"/>
                <w:lang w:eastAsia="en-GB"/>
              </w:rPr>
              <w:t>.</w:t>
            </w:r>
            <w:r w:rsidR="0063238C">
              <w:rPr>
                <w:rFonts w:ascii="Verdana" w:eastAsia="Times New Roman" w:hAnsi="Verdana" w:cs="Calibri"/>
                <w:bCs/>
                <w:color w:val="000000"/>
                <w:lang w:eastAsia="en-GB"/>
              </w:rPr>
              <w:t xml:space="preserve"> </w:t>
            </w:r>
          </w:p>
          <w:p w14:paraId="41863B5F" w14:textId="77777777" w:rsidR="00FC304E" w:rsidRPr="0063238C" w:rsidRDefault="00FC304E" w:rsidP="00292890">
            <w:pPr>
              <w:pStyle w:val="ListParagraph"/>
              <w:jc w:val="both"/>
              <w:rPr>
                <w:rFonts w:ascii="Verdana" w:hAnsi="Verdana"/>
              </w:rPr>
            </w:pPr>
          </w:p>
          <w:p w14:paraId="2CD62F0D" w14:textId="68ABD821" w:rsidR="0063238C" w:rsidRPr="00EA5FF6" w:rsidRDefault="0063238C" w:rsidP="00BE0DD5">
            <w:pPr>
              <w:pStyle w:val="ListParagraph"/>
              <w:numPr>
                <w:ilvl w:val="0"/>
                <w:numId w:val="10"/>
              </w:numPr>
              <w:jc w:val="both"/>
              <w:rPr>
                <w:rFonts w:ascii="Verdana" w:hAnsi="Verdana"/>
              </w:rPr>
            </w:pPr>
            <w:r w:rsidRPr="26D6B9E3">
              <w:rPr>
                <w:rFonts w:ascii="Verdana" w:eastAsia="Times New Roman" w:hAnsi="Verdana" w:cs="Calibri"/>
                <w:color w:val="000000" w:themeColor="text1"/>
                <w:lang w:eastAsia="en-GB"/>
              </w:rPr>
              <w:t>A Project Board w</w:t>
            </w:r>
            <w:r w:rsidR="3A2A4FBF" w:rsidRPr="26D6B9E3">
              <w:rPr>
                <w:rFonts w:ascii="Verdana" w:eastAsia="Times New Roman" w:hAnsi="Verdana" w:cs="Calibri"/>
                <w:color w:val="000000" w:themeColor="text1"/>
                <w:lang w:eastAsia="en-GB"/>
              </w:rPr>
              <w:t>ill</w:t>
            </w:r>
            <w:r w:rsidRPr="26D6B9E3">
              <w:rPr>
                <w:rFonts w:ascii="Verdana" w:eastAsia="Times New Roman" w:hAnsi="Verdana" w:cs="Calibri"/>
                <w:color w:val="000000" w:themeColor="text1"/>
                <w:lang w:eastAsia="en-GB"/>
              </w:rPr>
              <w:t xml:space="preserve"> be established to monitor progress against the key milestones, which w</w:t>
            </w:r>
            <w:r w:rsidR="4BB39CCB" w:rsidRPr="26D6B9E3">
              <w:rPr>
                <w:rFonts w:ascii="Verdana" w:eastAsia="Times New Roman" w:hAnsi="Verdana" w:cs="Calibri"/>
                <w:color w:val="000000" w:themeColor="text1"/>
                <w:lang w:eastAsia="en-GB"/>
              </w:rPr>
              <w:t>ill</w:t>
            </w:r>
            <w:r w:rsidRPr="26D6B9E3">
              <w:rPr>
                <w:rFonts w:ascii="Verdana" w:eastAsia="Times New Roman" w:hAnsi="Verdana" w:cs="Calibri"/>
                <w:color w:val="000000" w:themeColor="text1"/>
                <w:lang w:eastAsia="en-GB"/>
              </w:rPr>
              <w:t xml:space="preserve"> be chaired by the Executive Director of Finance</w:t>
            </w:r>
            <w:r w:rsidR="00FC304E" w:rsidRPr="26D6B9E3">
              <w:rPr>
                <w:rFonts w:ascii="Verdana" w:eastAsia="Times New Roman" w:hAnsi="Verdana" w:cs="Calibri"/>
                <w:color w:val="000000" w:themeColor="text1"/>
                <w:lang w:eastAsia="en-GB"/>
              </w:rPr>
              <w:t>.</w:t>
            </w:r>
          </w:p>
          <w:p w14:paraId="0469B9DD" w14:textId="77777777" w:rsidR="00EA5FF6" w:rsidRDefault="00EA5FF6" w:rsidP="00EA5FF6">
            <w:pPr>
              <w:jc w:val="both"/>
              <w:rPr>
                <w:rFonts w:ascii="Verdana" w:hAnsi="Verdana"/>
              </w:rPr>
            </w:pPr>
          </w:p>
          <w:p w14:paraId="670C16AE" w14:textId="3CCA1A0E" w:rsidR="00EA5FF6" w:rsidRDefault="00EA5FF6" w:rsidP="00EA5FF6">
            <w:pPr>
              <w:jc w:val="both"/>
              <w:rPr>
                <w:rFonts w:ascii="Verdana" w:hAnsi="Verdana"/>
              </w:rPr>
            </w:pPr>
            <w:r>
              <w:rPr>
                <w:rFonts w:ascii="Verdana" w:hAnsi="Verdana"/>
              </w:rPr>
              <w:t xml:space="preserve">In response to a question raised by P Roseblade as to what level of assurance was in place that Welsh Government would </w:t>
            </w:r>
            <w:r w:rsidR="009175ED">
              <w:rPr>
                <w:rFonts w:ascii="Verdana" w:hAnsi="Verdana"/>
              </w:rPr>
              <w:t>fund the entire sum</w:t>
            </w:r>
            <w:r>
              <w:rPr>
                <w:rFonts w:ascii="Verdana" w:hAnsi="Verdana"/>
              </w:rPr>
              <w:t xml:space="preserve"> identified, S May advised that continuous discussions had been held with Welsh Government regarding the position and it was anticipated that Welsh Government would </w:t>
            </w:r>
            <w:r w:rsidR="009175ED">
              <w:rPr>
                <w:rFonts w:ascii="Verdana" w:hAnsi="Verdana"/>
              </w:rPr>
              <w:t>continue to support the</w:t>
            </w:r>
            <w:r>
              <w:rPr>
                <w:rFonts w:ascii="Verdana" w:hAnsi="Verdana"/>
              </w:rPr>
              <w:t xml:space="preserve"> Health Board given the urgency of the situation</w:t>
            </w:r>
            <w:r w:rsidR="009175ED">
              <w:rPr>
                <w:rFonts w:ascii="Verdana" w:hAnsi="Verdana"/>
              </w:rPr>
              <w:t xml:space="preserve"> and safety risks presented</w:t>
            </w:r>
            <w:r>
              <w:rPr>
                <w:rFonts w:ascii="Verdana" w:hAnsi="Verdana"/>
              </w:rPr>
              <w:t xml:space="preserve">. </w:t>
            </w:r>
          </w:p>
          <w:p w14:paraId="55CF0D07" w14:textId="77777777" w:rsidR="00EA5FF6" w:rsidRDefault="00EA5FF6" w:rsidP="00EA5FF6">
            <w:pPr>
              <w:jc w:val="both"/>
              <w:rPr>
                <w:rFonts w:ascii="Verdana" w:hAnsi="Verdana"/>
              </w:rPr>
            </w:pPr>
          </w:p>
          <w:p w14:paraId="0333B8C9" w14:textId="648D98F4" w:rsidR="00EA5FF6" w:rsidRDefault="00EA5FF6" w:rsidP="00EA5FF6">
            <w:pPr>
              <w:jc w:val="both"/>
              <w:rPr>
                <w:rFonts w:ascii="Verdana" w:hAnsi="Verdana"/>
              </w:rPr>
            </w:pPr>
            <w:r w:rsidRPr="26D6B9E3">
              <w:rPr>
                <w:rFonts w:ascii="Verdana" w:hAnsi="Verdana"/>
              </w:rPr>
              <w:t>P Roseblade advised that whilst she fully supported the proposal, she sought clarity as</w:t>
            </w:r>
            <w:r w:rsidR="00E20887" w:rsidRPr="26D6B9E3">
              <w:rPr>
                <w:rFonts w:ascii="Verdana" w:hAnsi="Verdana"/>
              </w:rPr>
              <w:t xml:space="preserve"> to whether this would impact the Acute Clin</w:t>
            </w:r>
            <w:r w:rsidR="00292890" w:rsidRPr="26D6B9E3">
              <w:rPr>
                <w:rFonts w:ascii="Verdana" w:hAnsi="Verdana"/>
              </w:rPr>
              <w:t>ical</w:t>
            </w:r>
            <w:r w:rsidR="00E20887" w:rsidRPr="26D6B9E3">
              <w:rPr>
                <w:rFonts w:ascii="Verdana" w:hAnsi="Verdana"/>
              </w:rPr>
              <w:t xml:space="preserve"> Service</w:t>
            </w:r>
            <w:r w:rsidR="38107864" w:rsidRPr="26D6B9E3">
              <w:rPr>
                <w:rFonts w:ascii="Verdana" w:hAnsi="Verdana"/>
              </w:rPr>
              <w:t>s</w:t>
            </w:r>
            <w:r w:rsidR="00E20887" w:rsidRPr="26D6B9E3">
              <w:rPr>
                <w:rFonts w:ascii="Verdana" w:hAnsi="Verdana"/>
              </w:rPr>
              <w:t xml:space="preserve"> Plan.</w:t>
            </w:r>
            <w:r w:rsidRPr="26D6B9E3">
              <w:rPr>
                <w:rFonts w:ascii="Verdana" w:hAnsi="Verdana"/>
              </w:rPr>
              <w:t xml:space="preserve"> </w:t>
            </w:r>
            <w:r w:rsidR="00E20887" w:rsidRPr="26D6B9E3">
              <w:rPr>
                <w:rFonts w:ascii="Verdana" w:hAnsi="Verdana"/>
              </w:rPr>
              <w:t xml:space="preserve">In response, </w:t>
            </w:r>
            <w:r w:rsidRPr="26D6B9E3">
              <w:rPr>
                <w:rFonts w:ascii="Verdana" w:hAnsi="Verdana"/>
              </w:rPr>
              <w:t xml:space="preserve">P Mears advised </w:t>
            </w:r>
            <w:r w:rsidR="00E20887" w:rsidRPr="26D6B9E3">
              <w:rPr>
                <w:rFonts w:ascii="Verdana" w:hAnsi="Verdana"/>
              </w:rPr>
              <w:t xml:space="preserve">the details of the Acute </w:t>
            </w:r>
            <w:r w:rsidR="00275450" w:rsidRPr="26D6B9E3">
              <w:rPr>
                <w:rFonts w:ascii="Verdana" w:hAnsi="Verdana"/>
              </w:rPr>
              <w:t>Clinical</w:t>
            </w:r>
            <w:r w:rsidR="00E20887" w:rsidRPr="26D6B9E3">
              <w:rPr>
                <w:rFonts w:ascii="Verdana" w:hAnsi="Verdana"/>
              </w:rPr>
              <w:t xml:space="preserve"> Service</w:t>
            </w:r>
            <w:r w:rsidR="392E21F0" w:rsidRPr="26D6B9E3">
              <w:rPr>
                <w:rFonts w:ascii="Verdana" w:hAnsi="Verdana"/>
              </w:rPr>
              <w:t>s</w:t>
            </w:r>
            <w:r w:rsidR="00E20887" w:rsidRPr="26D6B9E3">
              <w:rPr>
                <w:rFonts w:ascii="Verdana" w:hAnsi="Verdana"/>
              </w:rPr>
              <w:t xml:space="preserve"> Plan would continue to be developed over coming months, the current focus was </w:t>
            </w:r>
            <w:r w:rsidR="00275450" w:rsidRPr="26D6B9E3">
              <w:rPr>
                <w:rFonts w:ascii="Verdana" w:hAnsi="Verdana"/>
              </w:rPr>
              <w:t xml:space="preserve">to </w:t>
            </w:r>
            <w:r w:rsidRPr="26D6B9E3">
              <w:rPr>
                <w:rFonts w:ascii="Verdana" w:hAnsi="Verdana"/>
              </w:rPr>
              <w:t>ensu</w:t>
            </w:r>
            <w:r w:rsidR="00275450" w:rsidRPr="26D6B9E3">
              <w:rPr>
                <w:rFonts w:ascii="Verdana" w:hAnsi="Verdana"/>
              </w:rPr>
              <w:t>re</w:t>
            </w:r>
            <w:r w:rsidRPr="26D6B9E3">
              <w:rPr>
                <w:rFonts w:ascii="Verdana" w:hAnsi="Verdana"/>
              </w:rPr>
              <w:t xml:space="preserve"> facilities we</w:t>
            </w:r>
            <w:r w:rsidR="001841ED" w:rsidRPr="26D6B9E3">
              <w:rPr>
                <w:rFonts w:ascii="Verdana" w:hAnsi="Verdana"/>
              </w:rPr>
              <w:t xml:space="preserve">re </w:t>
            </w:r>
            <w:r w:rsidR="427312E7" w:rsidRPr="26D6B9E3">
              <w:rPr>
                <w:rFonts w:ascii="Verdana" w:hAnsi="Verdana"/>
              </w:rPr>
              <w:t>watertight</w:t>
            </w:r>
            <w:r w:rsidR="001841ED" w:rsidRPr="26D6B9E3">
              <w:rPr>
                <w:rFonts w:ascii="Verdana" w:hAnsi="Verdana"/>
              </w:rPr>
              <w:t>, safe and secure</w:t>
            </w:r>
            <w:r w:rsidRPr="26D6B9E3">
              <w:rPr>
                <w:rFonts w:ascii="Verdana" w:hAnsi="Verdana"/>
              </w:rPr>
              <w:t xml:space="preserve"> for staff, patients and visitors. </w:t>
            </w:r>
          </w:p>
          <w:p w14:paraId="7244B86E" w14:textId="77777777" w:rsidR="00EA5FF6" w:rsidRDefault="00EA5FF6" w:rsidP="00EA5FF6">
            <w:pPr>
              <w:jc w:val="both"/>
              <w:rPr>
                <w:rFonts w:ascii="Verdana" w:hAnsi="Verdana"/>
              </w:rPr>
            </w:pPr>
          </w:p>
          <w:p w14:paraId="516443C1" w14:textId="0C033ABC" w:rsidR="00EA5FF6" w:rsidRDefault="00EA5FF6" w:rsidP="00EA5FF6">
            <w:pPr>
              <w:jc w:val="both"/>
              <w:rPr>
                <w:rFonts w:ascii="Verdana" w:hAnsi="Verdana"/>
              </w:rPr>
            </w:pPr>
            <w:r>
              <w:rPr>
                <w:rFonts w:ascii="Verdana" w:hAnsi="Verdana"/>
              </w:rPr>
              <w:t>In response to a question raised by L Curtis-Jones as to the level of confidence in place that a decision would be made by Welsh Government by the 8 November 2024</w:t>
            </w:r>
            <w:r w:rsidR="009175ED">
              <w:rPr>
                <w:rFonts w:ascii="Verdana" w:hAnsi="Verdana"/>
              </w:rPr>
              <w:t>,</w:t>
            </w:r>
            <w:r>
              <w:rPr>
                <w:rFonts w:ascii="Verdana" w:hAnsi="Verdana"/>
              </w:rPr>
              <w:t xml:space="preserve"> to enable the timeline of the programme of works to be achieved, S May advised that </w:t>
            </w:r>
            <w:r w:rsidRPr="00292890">
              <w:rPr>
                <w:rFonts w:ascii="Verdana" w:hAnsi="Verdana"/>
              </w:rPr>
              <w:t xml:space="preserve">the </w:t>
            </w:r>
            <w:r w:rsidR="00292890" w:rsidRPr="00292890">
              <w:rPr>
                <w:rFonts w:ascii="Verdana" w:hAnsi="Verdana"/>
              </w:rPr>
              <w:t>h</w:t>
            </w:r>
            <w:r w:rsidRPr="00292890">
              <w:rPr>
                <w:rFonts w:ascii="Verdana" w:hAnsi="Verdana"/>
              </w:rPr>
              <w:t xml:space="preserve">ealth </w:t>
            </w:r>
            <w:r w:rsidR="00292890" w:rsidRPr="00292890">
              <w:rPr>
                <w:rFonts w:ascii="Verdana" w:hAnsi="Verdana"/>
              </w:rPr>
              <w:t>b</w:t>
            </w:r>
            <w:r w:rsidRPr="00292890">
              <w:rPr>
                <w:rFonts w:ascii="Verdana" w:hAnsi="Verdana"/>
              </w:rPr>
              <w:t>oard</w:t>
            </w:r>
            <w:r>
              <w:rPr>
                <w:rFonts w:ascii="Verdana" w:hAnsi="Verdana"/>
              </w:rPr>
              <w:t xml:space="preserve"> had been provided with bridge funding of £500k whilst </w:t>
            </w:r>
            <w:r w:rsidR="003D72A7">
              <w:rPr>
                <w:rFonts w:ascii="Verdana" w:hAnsi="Verdana"/>
              </w:rPr>
              <w:t>awaiting approval and it was anticipated that the Cabinet Secretary would provide approval by the 8 November</w:t>
            </w:r>
            <w:r w:rsidR="009175ED">
              <w:rPr>
                <w:rFonts w:ascii="Verdana" w:hAnsi="Verdana"/>
              </w:rPr>
              <w:t xml:space="preserve"> 2024</w:t>
            </w:r>
            <w:r w:rsidR="003D72A7">
              <w:rPr>
                <w:rFonts w:ascii="Verdana" w:hAnsi="Verdana"/>
              </w:rPr>
              <w:t xml:space="preserve">. </w:t>
            </w:r>
          </w:p>
          <w:p w14:paraId="0E883455" w14:textId="77777777" w:rsidR="003D72A7" w:rsidRDefault="003D72A7" w:rsidP="00EA5FF6">
            <w:pPr>
              <w:jc w:val="both"/>
              <w:rPr>
                <w:rFonts w:ascii="Verdana" w:hAnsi="Verdana"/>
              </w:rPr>
            </w:pPr>
          </w:p>
          <w:p w14:paraId="1A4C65F7" w14:textId="0108CBFD" w:rsidR="003D72A7" w:rsidRDefault="003D72A7" w:rsidP="00EA5FF6">
            <w:pPr>
              <w:jc w:val="both"/>
              <w:rPr>
                <w:rFonts w:ascii="Verdana" w:hAnsi="Verdana"/>
              </w:rPr>
            </w:pPr>
            <w:r>
              <w:rPr>
                <w:rFonts w:ascii="Verdana" w:hAnsi="Verdana"/>
              </w:rPr>
              <w:t xml:space="preserve">L Curtis Jones sought clarity as to whether </w:t>
            </w:r>
            <w:r w:rsidRPr="00292890">
              <w:rPr>
                <w:rFonts w:ascii="Verdana" w:hAnsi="Verdana"/>
              </w:rPr>
              <w:t xml:space="preserve">the </w:t>
            </w:r>
            <w:r w:rsidR="00292890" w:rsidRPr="00292890">
              <w:rPr>
                <w:rFonts w:ascii="Verdana" w:hAnsi="Verdana"/>
              </w:rPr>
              <w:t>h</w:t>
            </w:r>
            <w:r w:rsidRPr="00292890">
              <w:rPr>
                <w:rFonts w:ascii="Verdana" w:hAnsi="Verdana"/>
              </w:rPr>
              <w:t xml:space="preserve">ealth </w:t>
            </w:r>
            <w:r w:rsidR="00292890" w:rsidRPr="00292890">
              <w:rPr>
                <w:rFonts w:ascii="Verdana" w:hAnsi="Verdana"/>
              </w:rPr>
              <w:t>b</w:t>
            </w:r>
            <w:r w:rsidRPr="00292890">
              <w:rPr>
                <w:rFonts w:ascii="Verdana" w:hAnsi="Verdana"/>
              </w:rPr>
              <w:t>oard</w:t>
            </w:r>
            <w:r>
              <w:rPr>
                <w:rFonts w:ascii="Verdana" w:hAnsi="Verdana"/>
              </w:rPr>
              <w:t xml:space="preserve"> w</w:t>
            </w:r>
            <w:r w:rsidR="00FC304E">
              <w:rPr>
                <w:rFonts w:ascii="Verdana" w:hAnsi="Verdana"/>
              </w:rPr>
              <w:t>as</w:t>
            </w:r>
            <w:r>
              <w:rPr>
                <w:rFonts w:ascii="Verdana" w:hAnsi="Verdana"/>
              </w:rPr>
              <w:t xml:space="preserve"> confident that the </w:t>
            </w:r>
            <w:r w:rsidR="00F55F58">
              <w:rPr>
                <w:rFonts w:ascii="Verdana" w:hAnsi="Verdana"/>
              </w:rPr>
              <w:t>lower floor of the</w:t>
            </w:r>
            <w:r>
              <w:rPr>
                <w:rFonts w:ascii="Verdana" w:hAnsi="Verdana"/>
              </w:rPr>
              <w:t xml:space="preserve"> building was safe for patients attending appointments. S May confirmed that the risk</w:t>
            </w:r>
            <w:r w:rsidR="00F55F58">
              <w:rPr>
                <w:rFonts w:ascii="Verdana" w:hAnsi="Verdana"/>
              </w:rPr>
              <w:t>s</w:t>
            </w:r>
            <w:r>
              <w:rPr>
                <w:rFonts w:ascii="Verdana" w:hAnsi="Verdana"/>
              </w:rPr>
              <w:t xml:space="preserve"> identified by the </w:t>
            </w:r>
            <w:r w:rsidR="00F55F58">
              <w:rPr>
                <w:rFonts w:ascii="Verdana" w:hAnsi="Verdana"/>
              </w:rPr>
              <w:t>s</w:t>
            </w:r>
            <w:r>
              <w:rPr>
                <w:rFonts w:ascii="Verdana" w:hAnsi="Verdana"/>
              </w:rPr>
              <w:t xml:space="preserve">urveyor on the exterior of the building had now been mitigated, with no risks identified regarding the lower floor of the hospital. </w:t>
            </w:r>
          </w:p>
          <w:p w14:paraId="7FF07A56" w14:textId="77777777" w:rsidR="003D72A7" w:rsidRDefault="003D72A7" w:rsidP="00EA5FF6">
            <w:pPr>
              <w:jc w:val="both"/>
              <w:rPr>
                <w:rFonts w:ascii="Verdana" w:hAnsi="Verdana"/>
              </w:rPr>
            </w:pPr>
          </w:p>
          <w:p w14:paraId="47922BA1" w14:textId="43214F8B" w:rsidR="003D72A7" w:rsidRDefault="003D72A7" w:rsidP="00EA5FF6">
            <w:pPr>
              <w:jc w:val="both"/>
              <w:rPr>
                <w:rFonts w:ascii="Verdana" w:hAnsi="Verdana"/>
              </w:rPr>
            </w:pPr>
            <w:r w:rsidRPr="26D6B9E3">
              <w:rPr>
                <w:rFonts w:ascii="Verdana" w:hAnsi="Verdana"/>
              </w:rPr>
              <w:t xml:space="preserve">H Lentle advised that she was fully supportive of the Business Case and </w:t>
            </w:r>
            <w:r w:rsidR="00F55F58" w:rsidRPr="26D6B9E3">
              <w:rPr>
                <w:rFonts w:ascii="Verdana" w:hAnsi="Verdana"/>
              </w:rPr>
              <w:t>sought assurance that</w:t>
            </w:r>
            <w:r w:rsidRPr="26D6B9E3">
              <w:rPr>
                <w:rFonts w:ascii="Verdana" w:hAnsi="Verdana"/>
              </w:rPr>
              <w:t xml:space="preserve"> </w:t>
            </w:r>
            <w:r w:rsidR="00F55F58" w:rsidRPr="26D6B9E3">
              <w:rPr>
                <w:rFonts w:ascii="Verdana" w:hAnsi="Verdana"/>
              </w:rPr>
              <w:t xml:space="preserve">all possible avenues had been explored in terms of the timeframe for completing </w:t>
            </w:r>
            <w:r w:rsidRPr="26D6B9E3">
              <w:rPr>
                <w:rFonts w:ascii="Verdana" w:hAnsi="Verdana"/>
              </w:rPr>
              <w:t>the programme of works for all four phases</w:t>
            </w:r>
            <w:r w:rsidR="00F55F58" w:rsidRPr="26D6B9E3">
              <w:rPr>
                <w:rFonts w:ascii="Verdana" w:hAnsi="Verdana"/>
              </w:rPr>
              <w:t xml:space="preserve"> any sooner than the end of July 2025</w:t>
            </w:r>
            <w:r w:rsidRPr="26D6B9E3">
              <w:rPr>
                <w:rFonts w:ascii="Verdana" w:hAnsi="Verdana"/>
              </w:rPr>
              <w:t xml:space="preserve">.  T Burns advised that accelerated working was already in place for Phase 1, with contactors being on site seven days per week, 12 hours per day.  Members noted that there were challenges in relation to the number of </w:t>
            </w:r>
            <w:r w:rsidR="00F55F58" w:rsidRPr="26D6B9E3">
              <w:rPr>
                <w:rFonts w:ascii="Verdana" w:hAnsi="Verdana"/>
              </w:rPr>
              <w:t xml:space="preserve">roofing contractors </w:t>
            </w:r>
            <w:r w:rsidRPr="26D6B9E3">
              <w:rPr>
                <w:rFonts w:ascii="Verdana" w:hAnsi="Verdana"/>
              </w:rPr>
              <w:t xml:space="preserve">available to work on site and </w:t>
            </w:r>
            <w:r w:rsidR="00F55F58" w:rsidRPr="26D6B9E3">
              <w:rPr>
                <w:rFonts w:ascii="Verdana" w:hAnsi="Verdana"/>
              </w:rPr>
              <w:t>advised that having undertaken detailed due diligence it was not consid</w:t>
            </w:r>
            <w:r w:rsidR="00C67578" w:rsidRPr="26D6B9E3">
              <w:rPr>
                <w:rFonts w:ascii="Verdana" w:hAnsi="Verdana"/>
              </w:rPr>
              <w:t>e</w:t>
            </w:r>
            <w:r w:rsidR="00F55F58" w:rsidRPr="26D6B9E3">
              <w:rPr>
                <w:rFonts w:ascii="Verdana" w:hAnsi="Verdana"/>
              </w:rPr>
              <w:t xml:space="preserve">red that the works could be </w:t>
            </w:r>
            <w:r w:rsidR="3FB2811B" w:rsidRPr="26D6B9E3">
              <w:rPr>
                <w:rFonts w:ascii="Verdana" w:hAnsi="Verdana"/>
              </w:rPr>
              <w:t>completed any</w:t>
            </w:r>
            <w:r w:rsidRPr="26D6B9E3">
              <w:rPr>
                <w:rFonts w:ascii="Verdana" w:hAnsi="Verdana"/>
              </w:rPr>
              <w:t xml:space="preserve"> sooner than th</w:t>
            </w:r>
            <w:r w:rsidR="00F55F58" w:rsidRPr="26D6B9E3">
              <w:rPr>
                <w:rFonts w:ascii="Verdana" w:hAnsi="Verdana"/>
              </w:rPr>
              <w:t>e end of July 2025</w:t>
            </w:r>
            <w:r w:rsidRPr="26D6B9E3">
              <w:rPr>
                <w:rFonts w:ascii="Verdana" w:hAnsi="Verdana"/>
              </w:rPr>
              <w:t xml:space="preserve">.  Members noted that the </w:t>
            </w:r>
            <w:r w:rsidR="00F55F58" w:rsidRPr="26D6B9E3">
              <w:rPr>
                <w:rFonts w:ascii="Verdana" w:hAnsi="Verdana"/>
              </w:rPr>
              <w:t xml:space="preserve">choice </w:t>
            </w:r>
            <w:r w:rsidRPr="26D6B9E3">
              <w:rPr>
                <w:rFonts w:ascii="Verdana" w:hAnsi="Verdana"/>
              </w:rPr>
              <w:t xml:space="preserve">of roof tiles that had been selected for the roof construction had already reduced the programme by eight weeks.  </w:t>
            </w:r>
          </w:p>
          <w:p w14:paraId="4DA09907" w14:textId="77777777" w:rsidR="003D72A7" w:rsidRDefault="003D72A7" w:rsidP="00EA5FF6">
            <w:pPr>
              <w:jc w:val="both"/>
              <w:rPr>
                <w:rFonts w:ascii="Verdana" w:hAnsi="Verdana"/>
              </w:rPr>
            </w:pPr>
          </w:p>
          <w:p w14:paraId="251B7DB5" w14:textId="6FF559D7" w:rsidR="003D72A7" w:rsidRDefault="003D72A7" w:rsidP="00EA5FF6">
            <w:pPr>
              <w:jc w:val="both"/>
              <w:rPr>
                <w:rFonts w:ascii="Verdana" w:hAnsi="Verdana"/>
              </w:rPr>
            </w:pPr>
            <w:r w:rsidRPr="26D6B9E3">
              <w:rPr>
                <w:rFonts w:ascii="Verdana" w:hAnsi="Verdana"/>
              </w:rPr>
              <w:t xml:space="preserve">The Acting Chair made reference to a question raised by R Rowlands in the </w:t>
            </w:r>
            <w:r w:rsidR="001841ED" w:rsidRPr="26D6B9E3">
              <w:rPr>
                <w:rFonts w:ascii="Verdana" w:hAnsi="Verdana"/>
              </w:rPr>
              <w:t xml:space="preserve">Teams </w:t>
            </w:r>
            <w:r w:rsidRPr="26D6B9E3">
              <w:rPr>
                <w:rFonts w:ascii="Verdana" w:hAnsi="Verdana"/>
              </w:rPr>
              <w:t xml:space="preserve">meeting chat which queried whether the Health Board would be able to </w:t>
            </w:r>
            <w:r w:rsidR="00F55F58" w:rsidRPr="26D6B9E3">
              <w:rPr>
                <w:rFonts w:ascii="Verdana" w:hAnsi="Verdana"/>
              </w:rPr>
              <w:t xml:space="preserve">fund aspects of the programme of works </w:t>
            </w:r>
            <w:r w:rsidRPr="26D6B9E3">
              <w:rPr>
                <w:rFonts w:ascii="Verdana" w:hAnsi="Verdana"/>
              </w:rPr>
              <w:t xml:space="preserve">if Welsh Government only approved </w:t>
            </w:r>
            <w:r w:rsidR="00F55F58" w:rsidRPr="26D6B9E3">
              <w:rPr>
                <w:rFonts w:ascii="Verdana" w:hAnsi="Verdana"/>
              </w:rPr>
              <w:t xml:space="preserve">partial </w:t>
            </w:r>
            <w:r w:rsidRPr="26D6B9E3">
              <w:rPr>
                <w:rFonts w:ascii="Verdana" w:hAnsi="Verdana"/>
              </w:rPr>
              <w:t>funding</w:t>
            </w:r>
            <w:r w:rsidR="00F55F58" w:rsidRPr="26D6B9E3">
              <w:rPr>
                <w:rFonts w:ascii="Verdana" w:hAnsi="Verdana"/>
              </w:rPr>
              <w:t>.</w:t>
            </w:r>
            <w:r w:rsidRPr="26D6B9E3">
              <w:rPr>
                <w:rFonts w:ascii="Verdana" w:hAnsi="Verdana"/>
              </w:rPr>
              <w:t xml:space="preserve">  S May </w:t>
            </w:r>
            <w:r w:rsidR="00F55F58" w:rsidRPr="26D6B9E3">
              <w:rPr>
                <w:rFonts w:ascii="Verdana" w:hAnsi="Verdana"/>
              </w:rPr>
              <w:t xml:space="preserve">confirmed </w:t>
            </w:r>
            <w:r w:rsidRPr="26D6B9E3">
              <w:rPr>
                <w:rFonts w:ascii="Verdana" w:hAnsi="Verdana"/>
              </w:rPr>
              <w:t xml:space="preserve">that the Health Board would not be </w:t>
            </w:r>
            <w:r w:rsidR="0FA01024" w:rsidRPr="26D6B9E3">
              <w:rPr>
                <w:rFonts w:ascii="Verdana" w:hAnsi="Verdana"/>
              </w:rPr>
              <w:t>able</w:t>
            </w:r>
            <w:r w:rsidR="00F55F58" w:rsidRPr="26D6B9E3">
              <w:rPr>
                <w:rFonts w:ascii="Verdana" w:hAnsi="Verdana"/>
              </w:rPr>
              <w:t xml:space="preserve"> to fund any shortfall in funding.</w:t>
            </w:r>
            <w:r w:rsidRPr="26D6B9E3">
              <w:rPr>
                <w:rFonts w:ascii="Verdana" w:hAnsi="Verdana"/>
              </w:rPr>
              <w:t xml:space="preserve"> </w:t>
            </w:r>
          </w:p>
          <w:p w14:paraId="2AB24C44" w14:textId="77777777" w:rsidR="003D72A7" w:rsidRDefault="003D72A7" w:rsidP="00EA5FF6">
            <w:pPr>
              <w:jc w:val="both"/>
              <w:rPr>
                <w:rFonts w:ascii="Verdana" w:hAnsi="Verdana"/>
              </w:rPr>
            </w:pPr>
          </w:p>
          <w:p w14:paraId="1524996F" w14:textId="2731AAE0" w:rsidR="00203177" w:rsidRDefault="003D72A7" w:rsidP="00147CDC">
            <w:pPr>
              <w:jc w:val="both"/>
              <w:rPr>
                <w:rFonts w:ascii="Verdana" w:hAnsi="Verdana"/>
              </w:rPr>
            </w:pPr>
            <w:r w:rsidRPr="26D6B9E3">
              <w:rPr>
                <w:rFonts w:ascii="Verdana" w:hAnsi="Verdana"/>
              </w:rPr>
              <w:t xml:space="preserve">The Acting Chair </w:t>
            </w:r>
            <w:r w:rsidR="00F55F58" w:rsidRPr="26D6B9E3">
              <w:rPr>
                <w:rFonts w:ascii="Verdana" w:hAnsi="Verdana"/>
              </w:rPr>
              <w:t>shared communication</w:t>
            </w:r>
            <w:r w:rsidRPr="26D6B9E3">
              <w:rPr>
                <w:rFonts w:ascii="Verdana" w:hAnsi="Verdana"/>
              </w:rPr>
              <w:t xml:space="preserve"> that had been received from the Health Board Chair prior to the meeting which stated that he was supportive of the Business Case</w:t>
            </w:r>
            <w:r w:rsidR="00E20887" w:rsidRPr="26D6B9E3">
              <w:rPr>
                <w:rFonts w:ascii="Verdana" w:hAnsi="Verdana"/>
              </w:rPr>
              <w:t xml:space="preserve">.  </w:t>
            </w:r>
            <w:r w:rsidR="00C40C8B" w:rsidRPr="26D6B9E3">
              <w:rPr>
                <w:rFonts w:ascii="Verdana" w:hAnsi="Verdana"/>
              </w:rPr>
              <w:t xml:space="preserve"> </w:t>
            </w:r>
            <w:r w:rsidR="60FB68EF" w:rsidRPr="26D6B9E3">
              <w:rPr>
                <w:rFonts w:ascii="Verdana" w:hAnsi="Verdana"/>
              </w:rPr>
              <w:t>However,</w:t>
            </w:r>
            <w:r w:rsidR="00E20887" w:rsidRPr="26D6B9E3">
              <w:rPr>
                <w:rFonts w:ascii="Verdana" w:hAnsi="Verdana"/>
              </w:rPr>
              <w:t xml:space="preserve"> he</w:t>
            </w:r>
            <w:r w:rsidR="00147CDC" w:rsidRPr="26D6B9E3">
              <w:rPr>
                <w:rFonts w:ascii="Verdana" w:hAnsi="Verdana"/>
              </w:rPr>
              <w:t xml:space="preserve"> queried t what level of confidence was in place that the scheme would not exceed </w:t>
            </w:r>
            <w:r w:rsidR="00B1618E">
              <w:rPr>
                <w:rFonts w:ascii="Verdana" w:hAnsi="Verdana"/>
              </w:rPr>
              <w:t>£</w:t>
            </w:r>
            <w:proofErr w:type="gramStart"/>
            <w:r w:rsidR="1BBF325A" w:rsidRPr="26D6B9E3">
              <w:rPr>
                <w:rFonts w:ascii="Verdana" w:hAnsi="Verdana"/>
              </w:rPr>
              <w:t xml:space="preserve">25.3million </w:t>
            </w:r>
            <w:r w:rsidR="00147CDC" w:rsidRPr="26D6B9E3">
              <w:rPr>
                <w:rFonts w:ascii="Verdana" w:hAnsi="Verdana"/>
              </w:rPr>
              <w:t>,</w:t>
            </w:r>
            <w:proofErr w:type="gramEnd"/>
            <w:r w:rsidR="00147CDC" w:rsidRPr="26D6B9E3">
              <w:rPr>
                <w:rFonts w:ascii="Verdana" w:hAnsi="Verdana"/>
              </w:rPr>
              <w:t xml:space="preserve"> noting that a 5% contingency risk had been allocated.  S May advised that a further £500k had been removed from the programme costs </w:t>
            </w:r>
            <w:r w:rsidR="00E20887" w:rsidRPr="26D6B9E3">
              <w:rPr>
                <w:rFonts w:ascii="Verdana" w:hAnsi="Verdana"/>
              </w:rPr>
              <w:t xml:space="preserve">on 31 October </w:t>
            </w:r>
            <w:r w:rsidR="425C6FAE" w:rsidRPr="26D6B9E3">
              <w:rPr>
                <w:rFonts w:ascii="Verdana" w:hAnsi="Verdana"/>
              </w:rPr>
              <w:t>2024, and</w:t>
            </w:r>
            <w:r w:rsidR="00147CDC" w:rsidRPr="26D6B9E3">
              <w:rPr>
                <w:rFonts w:ascii="Verdana" w:hAnsi="Verdana"/>
              </w:rPr>
              <w:t xml:space="preserve"> added that the figure identified within the Business Case was the maximum amount and it was not expected that costs would exceed this. </w:t>
            </w:r>
          </w:p>
          <w:p w14:paraId="381EEACD" w14:textId="77777777" w:rsidR="003C214E" w:rsidRPr="003C214E" w:rsidRDefault="003C214E" w:rsidP="00443F68">
            <w:pPr>
              <w:rPr>
                <w:rFonts w:ascii="Verdana" w:hAnsi="Verdana"/>
                <w:i/>
              </w:rPr>
            </w:pPr>
          </w:p>
        </w:tc>
      </w:tr>
      <w:tr w:rsidR="003C214E" w:rsidRPr="003C214E" w14:paraId="3A6EB339" w14:textId="77777777" w:rsidTr="26D6B9E3">
        <w:tc>
          <w:tcPr>
            <w:tcW w:w="1469" w:type="dxa"/>
          </w:tcPr>
          <w:p w14:paraId="696740D4" w14:textId="77777777" w:rsidR="003C214E" w:rsidRPr="001841ED" w:rsidRDefault="003C214E" w:rsidP="00443F68">
            <w:pPr>
              <w:rPr>
                <w:rFonts w:ascii="Verdana" w:hAnsi="Verdana"/>
              </w:rPr>
            </w:pPr>
            <w:r w:rsidRPr="001841ED">
              <w:rPr>
                <w:rFonts w:ascii="Verdana" w:hAnsi="Verdana"/>
              </w:rPr>
              <w:lastRenderedPageBreak/>
              <w:t>Resolution:</w:t>
            </w:r>
          </w:p>
        </w:tc>
        <w:tc>
          <w:tcPr>
            <w:tcW w:w="9026" w:type="dxa"/>
          </w:tcPr>
          <w:p w14:paraId="392EF99B" w14:textId="77777777" w:rsidR="00147CDC" w:rsidRDefault="00147CDC" w:rsidP="00147CDC">
            <w:pPr>
              <w:pStyle w:val="NoSpacing"/>
              <w:jc w:val="both"/>
              <w:rPr>
                <w:rFonts w:ascii="Verdana" w:hAnsi="Verdana" w:cs="Arial"/>
                <w:szCs w:val="24"/>
              </w:rPr>
            </w:pPr>
            <w:r w:rsidRPr="00147CDC">
              <w:rPr>
                <w:rFonts w:ascii="Verdana" w:hAnsi="Verdana" w:cs="Arial"/>
                <w:szCs w:val="24"/>
              </w:rPr>
              <w:t>The Board</w:t>
            </w:r>
            <w:r>
              <w:rPr>
                <w:rFonts w:ascii="Verdana" w:hAnsi="Verdana" w:cs="Arial"/>
                <w:szCs w:val="24"/>
              </w:rPr>
              <w:t>:</w:t>
            </w:r>
          </w:p>
          <w:p w14:paraId="5A2A7B0F" w14:textId="77777777" w:rsidR="00147CDC" w:rsidRPr="006C4906" w:rsidRDefault="00147CDC" w:rsidP="00147CDC">
            <w:pPr>
              <w:pStyle w:val="NoSpacing"/>
              <w:numPr>
                <w:ilvl w:val="0"/>
                <w:numId w:val="12"/>
              </w:numPr>
              <w:jc w:val="both"/>
              <w:rPr>
                <w:rFonts w:ascii="Verdana" w:hAnsi="Verdana" w:cs="Arial"/>
                <w:szCs w:val="24"/>
              </w:rPr>
            </w:pPr>
            <w:r w:rsidRPr="006C4906">
              <w:rPr>
                <w:rFonts w:ascii="Verdana" w:hAnsi="Verdana" w:cs="Arial"/>
                <w:b/>
                <w:szCs w:val="24"/>
              </w:rPr>
              <w:t>NOTE</w:t>
            </w:r>
            <w:r>
              <w:rPr>
                <w:rFonts w:ascii="Verdana" w:hAnsi="Verdana" w:cs="Arial"/>
                <w:b/>
                <w:szCs w:val="24"/>
              </w:rPr>
              <w:t>D</w:t>
            </w:r>
            <w:r w:rsidRPr="006C4906">
              <w:rPr>
                <w:rFonts w:ascii="Verdana" w:hAnsi="Verdana" w:cs="Arial"/>
                <w:szCs w:val="24"/>
              </w:rPr>
              <w:t xml:space="preserve"> management’s</w:t>
            </w:r>
            <w:r>
              <w:rPr>
                <w:rFonts w:ascii="Verdana" w:hAnsi="Verdana" w:cs="Arial"/>
                <w:szCs w:val="24"/>
              </w:rPr>
              <w:t xml:space="preserve"> response to this incident to date</w:t>
            </w:r>
            <w:r w:rsidRPr="006C4906">
              <w:rPr>
                <w:rFonts w:ascii="Verdana" w:hAnsi="Verdana" w:cs="Arial"/>
                <w:szCs w:val="24"/>
              </w:rPr>
              <w:t>.</w:t>
            </w:r>
          </w:p>
          <w:p w14:paraId="2ABFE0CB" w14:textId="46CC62E0" w:rsidR="00147CDC" w:rsidRDefault="00147CDC" w:rsidP="26D6B9E3">
            <w:pPr>
              <w:pStyle w:val="NoSpacing"/>
              <w:numPr>
                <w:ilvl w:val="0"/>
                <w:numId w:val="12"/>
              </w:numPr>
              <w:jc w:val="both"/>
              <w:rPr>
                <w:rFonts w:ascii="Verdana" w:hAnsi="Verdana" w:cs="Arial"/>
              </w:rPr>
            </w:pPr>
            <w:r w:rsidRPr="26D6B9E3">
              <w:rPr>
                <w:rFonts w:ascii="Verdana" w:hAnsi="Verdana" w:cs="Arial"/>
                <w:b/>
                <w:bCs/>
              </w:rPr>
              <w:t xml:space="preserve">ACKNOWLEDGED </w:t>
            </w:r>
            <w:r w:rsidRPr="26D6B9E3">
              <w:rPr>
                <w:rFonts w:ascii="Verdana" w:hAnsi="Verdana" w:cs="Arial"/>
              </w:rPr>
              <w:t xml:space="preserve">the urgency of the situation which meant the Health Board would need to depart from a usual procurement route but </w:t>
            </w:r>
            <w:r w:rsidR="004D8D44" w:rsidRPr="26D6B9E3">
              <w:rPr>
                <w:rFonts w:ascii="Verdana" w:hAnsi="Verdana" w:cs="Arial"/>
              </w:rPr>
              <w:t>remain</w:t>
            </w:r>
            <w:r w:rsidRPr="26D6B9E3">
              <w:rPr>
                <w:rFonts w:ascii="Verdana" w:hAnsi="Verdana" w:cs="Arial"/>
              </w:rPr>
              <w:t xml:space="preserve"> in accordance with Public Contract Regulations.</w:t>
            </w:r>
          </w:p>
          <w:p w14:paraId="1E1F8644" w14:textId="77777777" w:rsidR="003C214E" w:rsidRDefault="00147CDC" w:rsidP="00147CDC">
            <w:pPr>
              <w:pStyle w:val="NoSpacing"/>
              <w:numPr>
                <w:ilvl w:val="0"/>
                <w:numId w:val="12"/>
              </w:numPr>
              <w:jc w:val="both"/>
              <w:rPr>
                <w:rFonts w:ascii="Verdana" w:hAnsi="Verdana"/>
                <w:i/>
              </w:rPr>
            </w:pPr>
            <w:r w:rsidRPr="002E6EFF">
              <w:rPr>
                <w:rFonts w:ascii="Verdana" w:hAnsi="Verdana" w:cs="Arial"/>
                <w:b/>
                <w:szCs w:val="24"/>
              </w:rPr>
              <w:t>APPROVE</w:t>
            </w:r>
            <w:r>
              <w:rPr>
                <w:rFonts w:ascii="Verdana" w:hAnsi="Verdana" w:cs="Arial"/>
                <w:b/>
                <w:szCs w:val="24"/>
              </w:rPr>
              <w:t xml:space="preserve">D </w:t>
            </w:r>
            <w:r>
              <w:rPr>
                <w:rFonts w:ascii="Verdana" w:hAnsi="Verdana" w:cs="Arial"/>
                <w:szCs w:val="24"/>
              </w:rPr>
              <w:t xml:space="preserve">the business case prepared by the Estates &amp; Capital team for onwards submission to Welsh Government for Cabinet Secretary </w:t>
            </w:r>
            <w:proofErr w:type="gramStart"/>
            <w:r w:rsidRPr="00B90A76">
              <w:rPr>
                <w:rFonts w:ascii="Verdana" w:hAnsi="Verdana" w:cs="Arial"/>
                <w:szCs w:val="24"/>
              </w:rPr>
              <w:t>approval</w:t>
            </w:r>
            <w:proofErr w:type="gramEnd"/>
            <w:r w:rsidRPr="00B90A76">
              <w:rPr>
                <w:rFonts w:ascii="Verdana" w:hAnsi="Verdana" w:cs="Arial"/>
                <w:szCs w:val="24"/>
              </w:rPr>
              <w:t>.</w:t>
            </w:r>
          </w:p>
        </w:tc>
      </w:tr>
      <w:tr w:rsidR="003C214E" w:rsidRPr="003C214E" w14:paraId="2EEA2FEC" w14:textId="77777777" w:rsidTr="26D6B9E3">
        <w:tc>
          <w:tcPr>
            <w:tcW w:w="1469" w:type="dxa"/>
          </w:tcPr>
          <w:p w14:paraId="43DE675A" w14:textId="77777777" w:rsidR="003C214E" w:rsidRPr="00443F68" w:rsidRDefault="003C214E" w:rsidP="00443F68">
            <w:pPr>
              <w:rPr>
                <w:rFonts w:ascii="Verdana" w:hAnsi="Verdana"/>
                <w:i/>
              </w:rPr>
            </w:pPr>
          </w:p>
        </w:tc>
        <w:tc>
          <w:tcPr>
            <w:tcW w:w="9026" w:type="dxa"/>
          </w:tcPr>
          <w:p w14:paraId="462FB2C6" w14:textId="77777777" w:rsidR="003C214E" w:rsidRDefault="003C214E" w:rsidP="00443F68">
            <w:pPr>
              <w:rPr>
                <w:rFonts w:ascii="Verdana" w:hAnsi="Verdana"/>
                <w:i/>
              </w:rPr>
            </w:pPr>
          </w:p>
        </w:tc>
      </w:tr>
      <w:tr w:rsidR="00443F68" w:rsidRPr="003C214E" w14:paraId="5809B2DA" w14:textId="77777777" w:rsidTr="26D6B9E3">
        <w:tc>
          <w:tcPr>
            <w:tcW w:w="1469" w:type="dxa"/>
          </w:tcPr>
          <w:p w14:paraId="693D29FA" w14:textId="77777777" w:rsidR="00443F68" w:rsidRPr="00443F68" w:rsidRDefault="002A4E82" w:rsidP="00443F68">
            <w:pPr>
              <w:rPr>
                <w:rFonts w:ascii="Verdana" w:hAnsi="Verdana"/>
              </w:rPr>
            </w:pPr>
            <w:r>
              <w:rPr>
                <w:rFonts w:ascii="Verdana" w:hAnsi="Verdana"/>
              </w:rPr>
              <w:t>2.2</w:t>
            </w:r>
          </w:p>
        </w:tc>
        <w:tc>
          <w:tcPr>
            <w:tcW w:w="9026" w:type="dxa"/>
          </w:tcPr>
          <w:p w14:paraId="6A805354" w14:textId="77777777" w:rsidR="00443F68" w:rsidRPr="00147CDC" w:rsidRDefault="002A4E82" w:rsidP="00147CDC">
            <w:pPr>
              <w:rPr>
                <w:rFonts w:ascii="Verdana" w:hAnsi="Verdana"/>
                <w:b/>
              </w:rPr>
            </w:pPr>
            <w:r w:rsidRPr="00147CDC">
              <w:rPr>
                <w:rFonts w:ascii="Verdana" w:hAnsi="Verdana"/>
                <w:b/>
              </w:rPr>
              <w:t xml:space="preserve">Temporary Capacity </w:t>
            </w:r>
            <w:r w:rsidR="00147CDC">
              <w:rPr>
                <w:rFonts w:ascii="Verdana" w:hAnsi="Verdana"/>
                <w:b/>
              </w:rPr>
              <w:t xml:space="preserve">Support Proposal – Planned and Unscheduled Care </w:t>
            </w:r>
            <w:r w:rsidRPr="00147CDC">
              <w:rPr>
                <w:rFonts w:ascii="Verdana" w:hAnsi="Verdana"/>
                <w:b/>
              </w:rPr>
              <w:t xml:space="preserve"> </w:t>
            </w:r>
          </w:p>
        </w:tc>
      </w:tr>
      <w:tr w:rsidR="00443F68" w:rsidRPr="003C214E" w14:paraId="49253D06" w14:textId="77777777" w:rsidTr="26D6B9E3">
        <w:tc>
          <w:tcPr>
            <w:tcW w:w="1469" w:type="dxa"/>
          </w:tcPr>
          <w:p w14:paraId="071F4046" w14:textId="77777777" w:rsidR="00443F68" w:rsidRPr="003C214E" w:rsidRDefault="00443F68" w:rsidP="00443F68">
            <w:pPr>
              <w:rPr>
                <w:rFonts w:ascii="Verdana" w:hAnsi="Verdana"/>
                <w:i/>
              </w:rPr>
            </w:pPr>
          </w:p>
        </w:tc>
        <w:tc>
          <w:tcPr>
            <w:tcW w:w="9026" w:type="dxa"/>
          </w:tcPr>
          <w:p w14:paraId="7A594290" w14:textId="29F9FE53" w:rsidR="00C40C8B" w:rsidRPr="00C40C8B" w:rsidRDefault="00203177" w:rsidP="00A21DE2">
            <w:pPr>
              <w:jc w:val="both"/>
              <w:rPr>
                <w:rFonts w:ascii="Verdana" w:hAnsi="Verdana"/>
              </w:rPr>
            </w:pPr>
            <w:r w:rsidRPr="26D6B9E3">
              <w:rPr>
                <w:rFonts w:ascii="Verdana" w:hAnsi="Verdana"/>
              </w:rPr>
              <w:t xml:space="preserve">G Hughes presented </w:t>
            </w:r>
            <w:r w:rsidR="00147CDC" w:rsidRPr="26D6B9E3">
              <w:rPr>
                <w:rFonts w:ascii="Verdana" w:hAnsi="Verdana"/>
              </w:rPr>
              <w:t xml:space="preserve">the report and highlighted the key matters for </w:t>
            </w:r>
            <w:proofErr w:type="gramStart"/>
            <w:r w:rsidR="00147CDC" w:rsidRPr="26D6B9E3">
              <w:rPr>
                <w:rFonts w:ascii="Verdana" w:hAnsi="Verdana"/>
              </w:rPr>
              <w:t xml:space="preserve">Members </w:t>
            </w:r>
            <w:r w:rsidR="00C40C8B" w:rsidRPr="26D6B9E3">
              <w:rPr>
                <w:rFonts w:ascii="Verdana" w:hAnsi="Verdana"/>
              </w:rPr>
              <w:t xml:space="preserve"> drawing</w:t>
            </w:r>
            <w:proofErr w:type="gramEnd"/>
            <w:r w:rsidR="00C40C8B" w:rsidRPr="26D6B9E3">
              <w:rPr>
                <w:rFonts w:ascii="Verdana" w:hAnsi="Verdana"/>
              </w:rPr>
              <w:t xml:space="preserve"> particular attention to how the changes, which have been necessary in order to mitigate the immediate risks faced by the integrity issues of the roof, </w:t>
            </w:r>
            <w:r w:rsidR="00C40C8B" w:rsidRPr="26D6B9E3">
              <w:rPr>
                <w:rFonts w:ascii="Verdana" w:hAnsi="Verdana"/>
              </w:rPr>
              <w:lastRenderedPageBreak/>
              <w:t>have posed significant risks which impact the delivery of CTM services and the health of the CTM population as articulated in section 3 of the report.</w:t>
            </w:r>
          </w:p>
          <w:p w14:paraId="78E68460" w14:textId="433AA861" w:rsidR="00C40C8B" w:rsidRDefault="00C40C8B" w:rsidP="00A21DE2">
            <w:pPr>
              <w:jc w:val="both"/>
              <w:rPr>
                <w:rFonts w:ascii="Verdana" w:hAnsi="Verdana"/>
              </w:rPr>
            </w:pPr>
          </w:p>
          <w:p w14:paraId="3C5A7BDD" w14:textId="4D11F86C" w:rsidR="00C40C8B" w:rsidRDefault="00C40C8B" w:rsidP="00A21DE2">
            <w:pPr>
              <w:jc w:val="both"/>
              <w:rPr>
                <w:rFonts w:ascii="Verdana" w:hAnsi="Verdana"/>
              </w:rPr>
            </w:pPr>
            <w:r>
              <w:rPr>
                <w:rFonts w:ascii="Verdana" w:hAnsi="Verdana"/>
              </w:rPr>
              <w:t xml:space="preserve">G Hughes provided the Board with an overview of the proposals to mitigate the risks facing the </w:t>
            </w:r>
            <w:r w:rsidR="00E20887">
              <w:rPr>
                <w:rFonts w:ascii="Verdana" w:hAnsi="Verdana"/>
              </w:rPr>
              <w:t>h</w:t>
            </w:r>
            <w:r>
              <w:rPr>
                <w:rFonts w:ascii="Verdana" w:hAnsi="Verdana"/>
              </w:rPr>
              <w:t xml:space="preserve">ealth </w:t>
            </w:r>
            <w:r w:rsidR="00E20887">
              <w:rPr>
                <w:rFonts w:ascii="Verdana" w:hAnsi="Verdana"/>
              </w:rPr>
              <w:t>b</w:t>
            </w:r>
            <w:r>
              <w:rPr>
                <w:rFonts w:ascii="Verdana" w:hAnsi="Verdana"/>
              </w:rPr>
              <w:t>oard and its population.</w:t>
            </w:r>
          </w:p>
          <w:p w14:paraId="5D84EF07" w14:textId="77777777" w:rsidR="00C40C8B" w:rsidRDefault="00C40C8B" w:rsidP="00C40C8B">
            <w:pPr>
              <w:jc w:val="both"/>
              <w:rPr>
                <w:rFonts w:ascii="Verdana" w:hAnsi="Verdana"/>
              </w:rPr>
            </w:pPr>
          </w:p>
          <w:p w14:paraId="103AB6CB" w14:textId="77777777" w:rsidR="00203177" w:rsidRDefault="00ED06BC" w:rsidP="001841ED">
            <w:pPr>
              <w:jc w:val="both"/>
              <w:rPr>
                <w:rFonts w:ascii="Verdana" w:hAnsi="Verdana"/>
              </w:rPr>
            </w:pPr>
            <w:r>
              <w:rPr>
                <w:rFonts w:ascii="Verdana" w:hAnsi="Verdana"/>
              </w:rPr>
              <w:t xml:space="preserve">The Acting Chair extended her thanks to G Hughes for presenting the report and invited Board Members to raise questions. </w:t>
            </w:r>
          </w:p>
          <w:p w14:paraId="378330C9" w14:textId="77777777" w:rsidR="00ED06BC" w:rsidRDefault="00ED06BC" w:rsidP="001841ED">
            <w:pPr>
              <w:jc w:val="both"/>
              <w:rPr>
                <w:rFonts w:ascii="Verdana" w:hAnsi="Verdana"/>
              </w:rPr>
            </w:pPr>
          </w:p>
          <w:p w14:paraId="3EF35AD9" w14:textId="769E6C8C" w:rsidR="00ED06BC" w:rsidRDefault="00ED06BC" w:rsidP="001841ED">
            <w:pPr>
              <w:jc w:val="both"/>
              <w:rPr>
                <w:rFonts w:ascii="Verdana" w:hAnsi="Verdana"/>
              </w:rPr>
            </w:pPr>
            <w:r w:rsidRPr="26D6B9E3">
              <w:rPr>
                <w:rFonts w:ascii="Verdana" w:hAnsi="Verdana"/>
              </w:rPr>
              <w:t xml:space="preserve">D Jouvenat welcomed the report and recognised the significant amount of work that had been undertaken by staff </w:t>
            </w:r>
            <w:r w:rsidR="299678D9" w:rsidRPr="26D6B9E3">
              <w:rPr>
                <w:rFonts w:ascii="Verdana" w:hAnsi="Verdana"/>
              </w:rPr>
              <w:t>in regard to</w:t>
            </w:r>
            <w:r w:rsidRPr="26D6B9E3">
              <w:rPr>
                <w:rFonts w:ascii="Verdana" w:hAnsi="Verdana"/>
              </w:rPr>
              <w:t xml:space="preserve"> addressing this matter and asked for thanks to be extended to staff on behalf of the Board regarding this. P Mears advised that he would be happy to extend the thanks expressed by the Board to all staff involved. </w:t>
            </w:r>
          </w:p>
          <w:p w14:paraId="18F109C8" w14:textId="77777777" w:rsidR="00ED06BC" w:rsidRDefault="00ED06BC" w:rsidP="001841ED">
            <w:pPr>
              <w:jc w:val="both"/>
              <w:rPr>
                <w:rFonts w:ascii="Verdana" w:hAnsi="Verdana"/>
              </w:rPr>
            </w:pPr>
          </w:p>
          <w:p w14:paraId="7210F40D" w14:textId="1699ABDB" w:rsidR="00ED06BC" w:rsidRDefault="00ED06BC" w:rsidP="001841ED">
            <w:pPr>
              <w:jc w:val="both"/>
              <w:rPr>
                <w:rFonts w:ascii="Verdana" w:hAnsi="Verdana"/>
              </w:rPr>
            </w:pPr>
            <w:r>
              <w:rPr>
                <w:rFonts w:ascii="Verdana" w:hAnsi="Verdana"/>
              </w:rPr>
              <w:t xml:space="preserve">P Mears </w:t>
            </w:r>
            <w:r w:rsidR="00CE41D6">
              <w:rPr>
                <w:rFonts w:ascii="Verdana" w:hAnsi="Verdana"/>
              </w:rPr>
              <w:t>expressed his support for</w:t>
            </w:r>
            <w:r>
              <w:rPr>
                <w:rFonts w:ascii="Verdana" w:hAnsi="Verdana"/>
              </w:rPr>
              <w:t xml:space="preserve"> the proposals that had been outlined within the report and advised that following the submission of an Accountable Officer letter to Judith Paget, Chief Executive of NHS Wales, which had also been shared with Board Members, a follow up conversation had been held with J Paget who had advised that a monthly monitoring meeting had been established between the Health Board and Welsh Government Operational and Finance Leads to monitor progress of the position.  Members noted that </w:t>
            </w:r>
            <w:r w:rsidR="00DE5389">
              <w:rPr>
                <w:rFonts w:ascii="Verdana" w:hAnsi="Verdana"/>
              </w:rPr>
              <w:t xml:space="preserve">it was anticipated that funding would be available to support the proposals, particularly given the budget announcement made by the UK Government regarding additional funding being made available for the NHS. </w:t>
            </w:r>
          </w:p>
          <w:p w14:paraId="2062A769" w14:textId="77777777" w:rsidR="00A21DE2" w:rsidRPr="00147CDC" w:rsidRDefault="00A21DE2" w:rsidP="001841ED">
            <w:pPr>
              <w:jc w:val="both"/>
              <w:rPr>
                <w:rFonts w:ascii="Verdana" w:hAnsi="Verdana"/>
              </w:rPr>
            </w:pPr>
          </w:p>
          <w:p w14:paraId="46401C61" w14:textId="2D0A7B19" w:rsidR="002C5954" w:rsidRPr="00147CDC" w:rsidRDefault="00DE5389" w:rsidP="001841ED">
            <w:pPr>
              <w:jc w:val="both"/>
              <w:rPr>
                <w:rFonts w:ascii="Verdana" w:hAnsi="Verdana"/>
              </w:rPr>
            </w:pPr>
            <w:r w:rsidRPr="26D6B9E3">
              <w:rPr>
                <w:rFonts w:ascii="Verdana" w:hAnsi="Verdana"/>
              </w:rPr>
              <w:t>P Roseblade advised that she fully supported the proposal</w:t>
            </w:r>
            <w:r w:rsidR="00CE41D6" w:rsidRPr="26D6B9E3">
              <w:rPr>
                <w:rFonts w:ascii="Verdana" w:hAnsi="Verdana"/>
              </w:rPr>
              <w:t>, however</w:t>
            </w:r>
            <w:r w:rsidR="00E20887" w:rsidRPr="26D6B9E3">
              <w:rPr>
                <w:rFonts w:ascii="Verdana" w:hAnsi="Verdana"/>
              </w:rPr>
              <w:t xml:space="preserve"> she</w:t>
            </w:r>
            <w:r w:rsidR="00CE41D6" w:rsidRPr="26D6B9E3">
              <w:rPr>
                <w:rFonts w:ascii="Verdana" w:hAnsi="Verdana"/>
              </w:rPr>
              <w:t xml:space="preserve"> sought clarity as to the impact</w:t>
            </w:r>
            <w:r w:rsidRPr="26D6B9E3">
              <w:rPr>
                <w:rFonts w:ascii="Verdana" w:hAnsi="Verdana"/>
              </w:rPr>
              <w:t xml:space="preserve"> if the Health Board were to breach its breakeven position that it had committed to within its plan</w:t>
            </w:r>
            <w:r w:rsidR="00E20887" w:rsidRPr="26D6B9E3">
              <w:rPr>
                <w:rFonts w:ascii="Verdana" w:hAnsi="Verdana"/>
              </w:rPr>
              <w:t>. She questioned whether</w:t>
            </w:r>
            <w:r w:rsidRPr="26D6B9E3">
              <w:rPr>
                <w:rFonts w:ascii="Verdana" w:hAnsi="Verdana"/>
              </w:rPr>
              <w:t xml:space="preserve"> the recurrent funding received previously </w:t>
            </w:r>
            <w:r w:rsidR="1F79C192" w:rsidRPr="26D6B9E3">
              <w:rPr>
                <w:rFonts w:ascii="Verdana" w:hAnsi="Verdana"/>
              </w:rPr>
              <w:t xml:space="preserve">would </w:t>
            </w:r>
            <w:r w:rsidRPr="26D6B9E3">
              <w:rPr>
                <w:rFonts w:ascii="Verdana" w:hAnsi="Verdana"/>
              </w:rPr>
              <w:t>be lost S May advised that it was likely that the Health Board would retain the funding, which would be classe</w:t>
            </w:r>
            <w:r w:rsidR="001841ED" w:rsidRPr="26D6B9E3">
              <w:rPr>
                <w:rFonts w:ascii="Verdana" w:hAnsi="Verdana"/>
              </w:rPr>
              <w:t>d</w:t>
            </w:r>
            <w:r w:rsidRPr="26D6B9E3">
              <w:rPr>
                <w:rFonts w:ascii="Verdana" w:hAnsi="Verdana"/>
              </w:rPr>
              <w:t xml:space="preserve"> as non-recurrent as opposed to recurrent. </w:t>
            </w:r>
          </w:p>
          <w:p w14:paraId="248D990B" w14:textId="77777777" w:rsidR="002C5954" w:rsidRPr="00147CDC" w:rsidRDefault="002C5954" w:rsidP="001841ED">
            <w:pPr>
              <w:jc w:val="both"/>
              <w:rPr>
                <w:rFonts w:ascii="Verdana" w:hAnsi="Verdana"/>
              </w:rPr>
            </w:pPr>
          </w:p>
          <w:p w14:paraId="673512BC" w14:textId="77777777" w:rsidR="002C5954" w:rsidRDefault="00DE5389" w:rsidP="001841ED">
            <w:pPr>
              <w:jc w:val="both"/>
              <w:rPr>
                <w:rFonts w:ascii="Verdana" w:hAnsi="Verdana"/>
              </w:rPr>
            </w:pPr>
            <w:r>
              <w:rPr>
                <w:rFonts w:ascii="Verdana" w:hAnsi="Verdana"/>
              </w:rPr>
              <w:t xml:space="preserve">D Hurford advised that he supported this proposal and added that it was important that momentum was not lost in relation to the progress that had already been made to improve performance. </w:t>
            </w:r>
          </w:p>
          <w:p w14:paraId="7A1CAB08" w14:textId="77777777" w:rsidR="00DE5389" w:rsidRDefault="00DE5389" w:rsidP="001841ED">
            <w:pPr>
              <w:jc w:val="both"/>
              <w:rPr>
                <w:rFonts w:ascii="Verdana" w:hAnsi="Verdana"/>
              </w:rPr>
            </w:pPr>
          </w:p>
          <w:p w14:paraId="38DA51F6" w14:textId="2ACDB8B7" w:rsidR="00DE5389" w:rsidRDefault="00DE5389" w:rsidP="001841ED">
            <w:pPr>
              <w:jc w:val="both"/>
              <w:rPr>
                <w:rFonts w:ascii="Verdana" w:hAnsi="Verdana"/>
              </w:rPr>
            </w:pPr>
            <w:r>
              <w:rPr>
                <w:rFonts w:ascii="Verdana" w:hAnsi="Verdana"/>
              </w:rPr>
              <w:t>G Hopkins sought</w:t>
            </w:r>
            <w:r w:rsidR="00CE41D6">
              <w:rPr>
                <w:rFonts w:ascii="Verdana" w:hAnsi="Verdana"/>
              </w:rPr>
              <w:t xml:space="preserve"> confirmation</w:t>
            </w:r>
            <w:r>
              <w:rPr>
                <w:rFonts w:ascii="Verdana" w:hAnsi="Verdana"/>
              </w:rPr>
              <w:t xml:space="preserve"> as to whether there was </w:t>
            </w:r>
            <w:r w:rsidR="00CE41D6">
              <w:rPr>
                <w:rFonts w:ascii="Verdana" w:hAnsi="Verdana"/>
              </w:rPr>
              <w:t xml:space="preserve">outsourcing </w:t>
            </w:r>
            <w:r>
              <w:rPr>
                <w:rFonts w:ascii="Verdana" w:hAnsi="Verdana"/>
              </w:rPr>
              <w:t xml:space="preserve">capacity available.  G Hughes advised that whilst the </w:t>
            </w:r>
            <w:r w:rsidR="00E20887">
              <w:rPr>
                <w:rFonts w:ascii="Verdana" w:hAnsi="Verdana"/>
              </w:rPr>
              <w:t>h</w:t>
            </w:r>
            <w:r w:rsidR="001841ED">
              <w:rPr>
                <w:rFonts w:ascii="Verdana" w:hAnsi="Verdana"/>
              </w:rPr>
              <w:t xml:space="preserve">ealth </w:t>
            </w:r>
            <w:r w:rsidR="00E20887">
              <w:rPr>
                <w:rFonts w:ascii="Verdana" w:hAnsi="Verdana"/>
              </w:rPr>
              <w:t>b</w:t>
            </w:r>
            <w:r w:rsidR="001841ED">
              <w:rPr>
                <w:rFonts w:ascii="Verdana" w:hAnsi="Verdana"/>
              </w:rPr>
              <w:t>oard had some capacity on</w:t>
            </w:r>
            <w:r>
              <w:rPr>
                <w:rFonts w:ascii="Verdana" w:hAnsi="Verdana"/>
              </w:rPr>
              <w:t xml:space="preserve"> hold with Spire and Nuffield, a swift decision was required regarding support for this proposal given that other Health Board’s and Trusts throughout the UK would also be seeking outsourcing capacity moving forwards. </w:t>
            </w:r>
          </w:p>
          <w:p w14:paraId="2A870E2E" w14:textId="77777777" w:rsidR="00DE5389" w:rsidRDefault="00DE5389" w:rsidP="001841ED">
            <w:pPr>
              <w:jc w:val="both"/>
              <w:rPr>
                <w:rFonts w:ascii="Verdana" w:hAnsi="Verdana"/>
              </w:rPr>
            </w:pPr>
          </w:p>
          <w:p w14:paraId="1A37BCF3" w14:textId="06212B87" w:rsidR="00DE5389" w:rsidRPr="00147CDC" w:rsidRDefault="00DE5389" w:rsidP="001841ED">
            <w:pPr>
              <w:jc w:val="both"/>
              <w:rPr>
                <w:rFonts w:ascii="Verdana" w:hAnsi="Verdana"/>
              </w:rPr>
            </w:pPr>
            <w:r w:rsidRPr="26D6B9E3">
              <w:rPr>
                <w:rFonts w:ascii="Verdana" w:hAnsi="Verdana"/>
              </w:rPr>
              <w:t xml:space="preserve">H Proctor </w:t>
            </w:r>
            <w:r w:rsidR="538D5A66" w:rsidRPr="26D6B9E3">
              <w:rPr>
                <w:rFonts w:ascii="Verdana" w:hAnsi="Verdana"/>
              </w:rPr>
              <w:t>referred</w:t>
            </w:r>
            <w:r w:rsidRPr="26D6B9E3">
              <w:rPr>
                <w:rFonts w:ascii="Verdana" w:hAnsi="Verdana"/>
              </w:rPr>
              <w:t xml:space="preserve"> to the </w:t>
            </w:r>
            <w:r w:rsidR="00CE41D6" w:rsidRPr="26D6B9E3">
              <w:rPr>
                <w:rFonts w:ascii="Verdana" w:hAnsi="Verdana"/>
              </w:rPr>
              <w:t>‘</w:t>
            </w:r>
            <w:r w:rsidRPr="26D6B9E3">
              <w:rPr>
                <w:rFonts w:ascii="Verdana" w:hAnsi="Verdana"/>
              </w:rPr>
              <w:t>perfect month</w:t>
            </w:r>
            <w:r w:rsidR="00CE41D6" w:rsidRPr="26D6B9E3">
              <w:rPr>
                <w:rFonts w:ascii="Verdana" w:hAnsi="Verdana"/>
              </w:rPr>
              <w:t>’</w:t>
            </w:r>
            <w:r w:rsidRPr="26D6B9E3">
              <w:rPr>
                <w:rFonts w:ascii="Verdana" w:hAnsi="Verdana"/>
              </w:rPr>
              <w:t xml:space="preserve"> that had recently been </w:t>
            </w:r>
            <w:r w:rsidR="00CE41D6" w:rsidRPr="26D6B9E3">
              <w:rPr>
                <w:rFonts w:ascii="Verdana" w:hAnsi="Verdana"/>
              </w:rPr>
              <w:t xml:space="preserve">achieved </w:t>
            </w:r>
            <w:r w:rsidRPr="26D6B9E3">
              <w:rPr>
                <w:rFonts w:ascii="Verdana" w:hAnsi="Verdana"/>
              </w:rPr>
              <w:t xml:space="preserve">which </w:t>
            </w:r>
            <w:r w:rsidR="00CE41D6" w:rsidRPr="26D6B9E3">
              <w:rPr>
                <w:rFonts w:ascii="Verdana" w:hAnsi="Verdana"/>
              </w:rPr>
              <w:t xml:space="preserve">reiterated the importance of </w:t>
            </w:r>
            <w:r w:rsidRPr="26D6B9E3">
              <w:rPr>
                <w:rFonts w:ascii="Verdana" w:hAnsi="Verdana"/>
              </w:rPr>
              <w:t>ensur</w:t>
            </w:r>
            <w:r w:rsidR="00CE41D6" w:rsidRPr="26D6B9E3">
              <w:rPr>
                <w:rFonts w:ascii="Verdana" w:hAnsi="Verdana"/>
              </w:rPr>
              <w:t>ing</w:t>
            </w:r>
            <w:r w:rsidRPr="26D6B9E3">
              <w:rPr>
                <w:rFonts w:ascii="Verdana" w:hAnsi="Verdana"/>
              </w:rPr>
              <w:t xml:space="preserve"> therapies support was in place and sought clarity as to whether consideration had been given to ensuring that adequate therapies support was in place </w:t>
            </w:r>
            <w:r w:rsidR="00CE41D6" w:rsidRPr="26D6B9E3">
              <w:rPr>
                <w:rFonts w:ascii="Verdana" w:hAnsi="Verdana"/>
              </w:rPr>
              <w:t>to support the rehabilitation of</w:t>
            </w:r>
            <w:r w:rsidR="00A21DE2" w:rsidRPr="26D6B9E3">
              <w:rPr>
                <w:rFonts w:ascii="Verdana" w:hAnsi="Verdana"/>
              </w:rPr>
              <w:t xml:space="preserve"> </w:t>
            </w:r>
            <w:r w:rsidRPr="26D6B9E3">
              <w:rPr>
                <w:rFonts w:ascii="Verdana" w:hAnsi="Verdana"/>
              </w:rPr>
              <w:t xml:space="preserve">patients </w:t>
            </w:r>
            <w:r w:rsidR="00CE41D6" w:rsidRPr="26D6B9E3">
              <w:rPr>
                <w:rFonts w:ascii="Verdana" w:hAnsi="Verdana"/>
              </w:rPr>
              <w:t xml:space="preserve">if services </w:t>
            </w:r>
            <w:r w:rsidR="00CE41D6" w:rsidRPr="26D6B9E3">
              <w:rPr>
                <w:rFonts w:ascii="Verdana" w:hAnsi="Verdana"/>
              </w:rPr>
              <w:lastRenderedPageBreak/>
              <w:t>were</w:t>
            </w:r>
            <w:r w:rsidRPr="26D6B9E3">
              <w:rPr>
                <w:rFonts w:ascii="Verdana" w:hAnsi="Verdana"/>
              </w:rPr>
              <w:t xml:space="preserve"> outsourced. G Hughes advised that </w:t>
            </w:r>
            <w:r w:rsidR="00CE41D6" w:rsidRPr="26D6B9E3">
              <w:rPr>
                <w:rFonts w:ascii="Verdana" w:hAnsi="Verdana"/>
              </w:rPr>
              <w:t xml:space="preserve">the Health Board would only be </w:t>
            </w:r>
            <w:r w:rsidRPr="26D6B9E3">
              <w:rPr>
                <w:rFonts w:ascii="Verdana" w:hAnsi="Verdana"/>
              </w:rPr>
              <w:t xml:space="preserve">outsourcing elective </w:t>
            </w:r>
            <w:r w:rsidR="00DD0FB2" w:rsidRPr="26D6B9E3">
              <w:rPr>
                <w:rFonts w:ascii="Verdana" w:hAnsi="Verdana"/>
              </w:rPr>
              <w:t>capacity until services returned to normal</w:t>
            </w:r>
            <w:r w:rsidR="00CE41D6" w:rsidRPr="26D6B9E3">
              <w:rPr>
                <w:rFonts w:ascii="Verdana" w:hAnsi="Verdana"/>
              </w:rPr>
              <w:t>.</w:t>
            </w:r>
          </w:p>
          <w:p w14:paraId="67587FA1" w14:textId="77777777" w:rsidR="00443F68" w:rsidRPr="00147CDC" w:rsidRDefault="00443F68" w:rsidP="001841ED">
            <w:pPr>
              <w:jc w:val="both"/>
              <w:rPr>
                <w:rFonts w:ascii="Verdana" w:hAnsi="Verdana"/>
              </w:rPr>
            </w:pPr>
          </w:p>
        </w:tc>
      </w:tr>
      <w:tr w:rsidR="00443F68" w:rsidRPr="003C214E" w14:paraId="4D1B34A0" w14:textId="77777777" w:rsidTr="26D6B9E3">
        <w:tc>
          <w:tcPr>
            <w:tcW w:w="1469" w:type="dxa"/>
          </w:tcPr>
          <w:p w14:paraId="34A2DA7C" w14:textId="77777777" w:rsidR="00443F68" w:rsidRPr="00DD0FB2" w:rsidRDefault="00443F68" w:rsidP="00443F68">
            <w:pPr>
              <w:rPr>
                <w:rFonts w:ascii="Verdana" w:hAnsi="Verdana"/>
              </w:rPr>
            </w:pPr>
            <w:r w:rsidRPr="00DD0FB2">
              <w:rPr>
                <w:rFonts w:ascii="Verdana" w:hAnsi="Verdana"/>
              </w:rPr>
              <w:lastRenderedPageBreak/>
              <w:t>Resolution:</w:t>
            </w:r>
          </w:p>
        </w:tc>
        <w:tc>
          <w:tcPr>
            <w:tcW w:w="9026" w:type="dxa"/>
          </w:tcPr>
          <w:p w14:paraId="66A48F93" w14:textId="77777777" w:rsidR="00443F68" w:rsidRDefault="00DD0FB2" w:rsidP="00443F68">
            <w:pPr>
              <w:rPr>
                <w:rFonts w:ascii="Verdana" w:hAnsi="Verdana"/>
              </w:rPr>
            </w:pPr>
            <w:r>
              <w:rPr>
                <w:rFonts w:ascii="Verdana" w:hAnsi="Verdana"/>
              </w:rPr>
              <w:t>The Board:</w:t>
            </w:r>
          </w:p>
          <w:p w14:paraId="5224F403" w14:textId="77777777" w:rsidR="00DD0FB2" w:rsidRDefault="00DD0FB2" w:rsidP="00DD0FB2">
            <w:pPr>
              <w:pStyle w:val="ListParagraph"/>
              <w:numPr>
                <w:ilvl w:val="0"/>
                <w:numId w:val="16"/>
              </w:numPr>
              <w:jc w:val="both"/>
              <w:rPr>
                <w:rFonts w:ascii="Verdana" w:hAnsi="Verdana"/>
              </w:rPr>
            </w:pPr>
            <w:r w:rsidRPr="00DD0FB2">
              <w:rPr>
                <w:rFonts w:ascii="Verdana" w:hAnsi="Verdana"/>
                <w:b/>
                <w:bCs/>
              </w:rPr>
              <w:t>NOTE</w:t>
            </w:r>
            <w:r>
              <w:rPr>
                <w:rFonts w:ascii="Verdana" w:hAnsi="Verdana"/>
                <w:b/>
                <w:bCs/>
              </w:rPr>
              <w:t>D</w:t>
            </w:r>
            <w:r w:rsidRPr="00DD0FB2">
              <w:rPr>
                <w:rFonts w:ascii="Verdana" w:hAnsi="Verdana"/>
              </w:rPr>
              <w:t xml:space="preserve"> the significant increase in risk created to the emergency and planned care services, both from a quality and safety and statutory performance delivery position that is current</w:t>
            </w:r>
            <w:r>
              <w:rPr>
                <w:rFonts w:ascii="Verdana" w:hAnsi="Verdana"/>
              </w:rPr>
              <w:t>ly</w:t>
            </w:r>
            <w:r w:rsidRPr="00DD0FB2">
              <w:rPr>
                <w:rFonts w:ascii="Verdana" w:hAnsi="Verdana"/>
              </w:rPr>
              <w:t xml:space="preserve"> exceeding its r</w:t>
            </w:r>
            <w:r>
              <w:rPr>
                <w:rFonts w:ascii="Verdana" w:hAnsi="Verdana"/>
              </w:rPr>
              <w:t>isk appetite levels / tolerance;</w:t>
            </w:r>
          </w:p>
          <w:p w14:paraId="6EB1E95C" w14:textId="77777777" w:rsidR="00DD0FB2" w:rsidRDefault="00DD0FB2" w:rsidP="00DD0FB2">
            <w:pPr>
              <w:pStyle w:val="ListParagraph"/>
              <w:numPr>
                <w:ilvl w:val="0"/>
                <w:numId w:val="16"/>
              </w:numPr>
              <w:jc w:val="both"/>
              <w:rPr>
                <w:rFonts w:ascii="Verdana" w:hAnsi="Verdana"/>
              </w:rPr>
            </w:pPr>
            <w:r w:rsidRPr="00DD0FB2">
              <w:rPr>
                <w:rFonts w:ascii="Verdana" w:hAnsi="Verdana"/>
                <w:b/>
                <w:bCs/>
              </w:rPr>
              <w:t>SUPPORT</w:t>
            </w:r>
            <w:r>
              <w:rPr>
                <w:rFonts w:ascii="Verdana" w:hAnsi="Verdana"/>
                <w:b/>
                <w:bCs/>
              </w:rPr>
              <w:t>ED</w:t>
            </w:r>
            <w:r w:rsidRPr="00DD0FB2">
              <w:rPr>
                <w:rFonts w:ascii="Verdana" w:hAnsi="Verdana"/>
              </w:rPr>
              <w:t xml:space="preserve"> the submission of a request for funding to Welsh Government to deliver the programme of mitigation as outl</w:t>
            </w:r>
            <w:r>
              <w:rPr>
                <w:rFonts w:ascii="Verdana" w:hAnsi="Verdana"/>
              </w:rPr>
              <w:t>ined in section 3 of the report;</w:t>
            </w:r>
          </w:p>
          <w:p w14:paraId="3A525932" w14:textId="77777777" w:rsidR="00DD0FB2" w:rsidRPr="00DD0FB2" w:rsidRDefault="00DD0FB2" w:rsidP="00DD0FB2">
            <w:pPr>
              <w:pStyle w:val="ListParagraph"/>
              <w:numPr>
                <w:ilvl w:val="0"/>
                <w:numId w:val="16"/>
              </w:numPr>
              <w:jc w:val="both"/>
              <w:rPr>
                <w:rFonts w:ascii="Verdana" w:hAnsi="Verdana"/>
              </w:rPr>
            </w:pPr>
            <w:r w:rsidRPr="00DD0FB2">
              <w:rPr>
                <w:rFonts w:ascii="Verdana" w:hAnsi="Verdana"/>
                <w:b/>
                <w:bCs/>
              </w:rPr>
              <w:t>SUPPORT</w:t>
            </w:r>
            <w:r>
              <w:rPr>
                <w:rFonts w:ascii="Verdana" w:hAnsi="Verdana"/>
                <w:b/>
                <w:bCs/>
              </w:rPr>
              <w:t xml:space="preserve">ED </w:t>
            </w:r>
            <w:r w:rsidRPr="00DD0FB2">
              <w:rPr>
                <w:rFonts w:ascii="Verdana" w:hAnsi="Verdana"/>
                <w:bCs/>
              </w:rPr>
              <w:t>the</w:t>
            </w:r>
            <w:r w:rsidRPr="00DD0FB2">
              <w:rPr>
                <w:rFonts w:ascii="Verdana" w:hAnsi="Verdana"/>
                <w:b/>
                <w:bCs/>
              </w:rPr>
              <w:t xml:space="preserve"> </w:t>
            </w:r>
            <w:r w:rsidRPr="00DD0FB2">
              <w:rPr>
                <w:rFonts w:ascii="Verdana" w:hAnsi="Verdana"/>
              </w:rPr>
              <w:t xml:space="preserve">approval of a sum of up to £1 million to secure outsourcing noting that this may impact adversely on </w:t>
            </w:r>
            <w:r>
              <w:rPr>
                <w:rFonts w:ascii="Verdana" w:hAnsi="Verdana"/>
              </w:rPr>
              <w:t>the Health Board’s</w:t>
            </w:r>
            <w:r w:rsidRPr="00DD0FB2">
              <w:rPr>
                <w:rFonts w:ascii="Verdana" w:hAnsi="Verdana"/>
              </w:rPr>
              <w:t xml:space="preserve"> ability to deliver</w:t>
            </w:r>
            <w:r>
              <w:rPr>
                <w:rFonts w:ascii="Verdana" w:hAnsi="Verdana"/>
              </w:rPr>
              <w:t xml:space="preserve"> its breakeven plan;</w:t>
            </w:r>
          </w:p>
          <w:p w14:paraId="0434A6DD" w14:textId="3BE54622" w:rsidR="00DD0FB2" w:rsidRPr="00DD0FB2" w:rsidRDefault="00584AD3" w:rsidP="00DD0FB2">
            <w:pPr>
              <w:pStyle w:val="ListParagraph"/>
              <w:numPr>
                <w:ilvl w:val="0"/>
                <w:numId w:val="16"/>
              </w:numPr>
              <w:jc w:val="both"/>
              <w:rPr>
                <w:rFonts w:ascii="Verdana" w:hAnsi="Verdana"/>
              </w:rPr>
            </w:pPr>
            <w:r>
              <w:rPr>
                <w:rFonts w:ascii="Verdana" w:hAnsi="Verdana"/>
                <w:b/>
                <w:bCs/>
              </w:rPr>
              <w:t xml:space="preserve">AGREED </w:t>
            </w:r>
            <w:r>
              <w:rPr>
                <w:rFonts w:ascii="Verdana" w:hAnsi="Verdana"/>
              </w:rPr>
              <w:t>that</w:t>
            </w:r>
            <w:r w:rsidR="00DD0FB2" w:rsidRPr="00DD0FB2">
              <w:rPr>
                <w:rFonts w:ascii="Verdana" w:hAnsi="Verdana"/>
              </w:rPr>
              <w:t xml:space="preserve"> </w:t>
            </w:r>
            <w:r w:rsidR="00DD0FB2">
              <w:rPr>
                <w:rFonts w:ascii="Verdana" w:hAnsi="Verdana"/>
              </w:rPr>
              <w:t>the Health Board</w:t>
            </w:r>
            <w:r w:rsidR="00DD0FB2" w:rsidRPr="00DD0FB2">
              <w:rPr>
                <w:rFonts w:ascii="Verdana" w:hAnsi="Verdana"/>
              </w:rPr>
              <w:t xml:space="preserve"> should seek an earlier meeting with Welsh Government to secure support for the broader programme of mitigation.</w:t>
            </w:r>
          </w:p>
          <w:p w14:paraId="72F21BA3" w14:textId="77777777" w:rsidR="00DD0FB2" w:rsidRPr="00DD0FB2" w:rsidRDefault="00DD0FB2" w:rsidP="00443F68">
            <w:pPr>
              <w:rPr>
                <w:rFonts w:ascii="Verdana" w:hAnsi="Verdana"/>
              </w:rPr>
            </w:pPr>
          </w:p>
        </w:tc>
      </w:tr>
      <w:tr w:rsidR="00443F68" w:rsidRPr="003C214E" w14:paraId="065FD67F" w14:textId="77777777" w:rsidTr="26D6B9E3">
        <w:tc>
          <w:tcPr>
            <w:tcW w:w="1469" w:type="dxa"/>
          </w:tcPr>
          <w:p w14:paraId="27BEB412" w14:textId="77777777" w:rsidR="00443F68" w:rsidRDefault="00443F68" w:rsidP="00443F68">
            <w:pPr>
              <w:rPr>
                <w:rFonts w:ascii="Verdana" w:hAnsi="Verdana"/>
                <w:i/>
              </w:rPr>
            </w:pPr>
          </w:p>
        </w:tc>
        <w:tc>
          <w:tcPr>
            <w:tcW w:w="9026" w:type="dxa"/>
          </w:tcPr>
          <w:p w14:paraId="5A0ED720" w14:textId="77777777" w:rsidR="00443F68" w:rsidRDefault="00443F68" w:rsidP="00443F68">
            <w:pPr>
              <w:rPr>
                <w:rFonts w:ascii="Verdana" w:hAnsi="Verdana"/>
                <w:i/>
              </w:rPr>
            </w:pPr>
          </w:p>
        </w:tc>
      </w:tr>
      <w:tr w:rsidR="00443F68" w:rsidRPr="003C214E" w14:paraId="4422118A" w14:textId="77777777" w:rsidTr="26D6B9E3">
        <w:tc>
          <w:tcPr>
            <w:tcW w:w="1469" w:type="dxa"/>
            <w:shd w:val="clear" w:color="auto" w:fill="1F3864" w:themeFill="accent5" w:themeFillShade="80"/>
          </w:tcPr>
          <w:p w14:paraId="25B480E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8C1212A" w14:textId="77777777" w:rsidR="00443F68" w:rsidRPr="003C214E" w:rsidRDefault="002A4E82" w:rsidP="00443F68">
            <w:pPr>
              <w:rPr>
                <w:rFonts w:ascii="Verdana" w:hAnsi="Verdana"/>
                <w:b/>
              </w:rPr>
            </w:pPr>
            <w:r>
              <w:rPr>
                <w:rFonts w:ascii="Verdana" w:hAnsi="Verdana"/>
                <w:b/>
              </w:rPr>
              <w:t xml:space="preserve">ANY OTHER BUSINESS </w:t>
            </w:r>
          </w:p>
        </w:tc>
      </w:tr>
      <w:tr w:rsidR="00443F68" w:rsidRPr="003C214E" w14:paraId="43353147" w14:textId="77777777" w:rsidTr="26D6B9E3">
        <w:tc>
          <w:tcPr>
            <w:tcW w:w="1469" w:type="dxa"/>
          </w:tcPr>
          <w:p w14:paraId="6A07A755" w14:textId="77777777" w:rsidR="00443F68" w:rsidRPr="00443F68" w:rsidRDefault="002A4E82" w:rsidP="00443F68">
            <w:pPr>
              <w:rPr>
                <w:rFonts w:ascii="Verdana" w:hAnsi="Verdana"/>
              </w:rPr>
            </w:pPr>
            <w:r>
              <w:rPr>
                <w:rFonts w:ascii="Verdana" w:hAnsi="Verdana"/>
              </w:rPr>
              <w:t>3</w:t>
            </w:r>
            <w:r w:rsidR="00443F68" w:rsidRPr="00443F68">
              <w:rPr>
                <w:rFonts w:ascii="Verdana" w:hAnsi="Verdana"/>
              </w:rPr>
              <w:t>.1</w:t>
            </w:r>
          </w:p>
        </w:tc>
        <w:tc>
          <w:tcPr>
            <w:tcW w:w="9026" w:type="dxa"/>
          </w:tcPr>
          <w:p w14:paraId="42AB5DAB" w14:textId="77777777" w:rsidR="00443F68" w:rsidRPr="00DD0FB2" w:rsidRDefault="002A4E82" w:rsidP="00443F68">
            <w:pPr>
              <w:rPr>
                <w:rFonts w:ascii="Verdana" w:hAnsi="Verdana"/>
                <w:b/>
              </w:rPr>
            </w:pPr>
            <w:r w:rsidRPr="00DD0FB2">
              <w:rPr>
                <w:rFonts w:ascii="Verdana" w:hAnsi="Verdana"/>
                <w:b/>
              </w:rPr>
              <w:t xml:space="preserve">Any Other Business </w:t>
            </w:r>
          </w:p>
        </w:tc>
      </w:tr>
      <w:tr w:rsidR="00443F68" w:rsidRPr="003C214E" w14:paraId="3A3A6874" w14:textId="77777777" w:rsidTr="26D6B9E3">
        <w:tc>
          <w:tcPr>
            <w:tcW w:w="1469" w:type="dxa"/>
          </w:tcPr>
          <w:p w14:paraId="6AB0478F" w14:textId="77777777" w:rsidR="00443F68" w:rsidRPr="00443F68" w:rsidRDefault="00443F68" w:rsidP="00443F68">
            <w:pPr>
              <w:rPr>
                <w:rFonts w:ascii="Verdana" w:hAnsi="Verdana"/>
                <w:i/>
              </w:rPr>
            </w:pPr>
          </w:p>
        </w:tc>
        <w:tc>
          <w:tcPr>
            <w:tcW w:w="9026" w:type="dxa"/>
          </w:tcPr>
          <w:p w14:paraId="07B61FD4" w14:textId="77777777" w:rsidR="00443F68" w:rsidRPr="00DD0FB2" w:rsidRDefault="00DD0FB2" w:rsidP="00443F68">
            <w:pPr>
              <w:rPr>
                <w:rFonts w:ascii="Verdana" w:hAnsi="Verdana"/>
              </w:rPr>
            </w:pPr>
            <w:r w:rsidRPr="00DD0FB2">
              <w:rPr>
                <w:rFonts w:ascii="Verdana" w:hAnsi="Verdana"/>
              </w:rPr>
              <w:t>There was no other b</w:t>
            </w:r>
            <w:r w:rsidR="002C5954" w:rsidRPr="00DD0FB2">
              <w:rPr>
                <w:rFonts w:ascii="Verdana" w:hAnsi="Verdana"/>
              </w:rPr>
              <w:t xml:space="preserve">usiness to report </w:t>
            </w:r>
          </w:p>
          <w:p w14:paraId="70EFCA8D" w14:textId="77777777" w:rsidR="00443F68" w:rsidRPr="00DD0FB2" w:rsidRDefault="00443F68" w:rsidP="00443F68">
            <w:pPr>
              <w:rPr>
                <w:rFonts w:ascii="Verdana" w:hAnsi="Verdana"/>
              </w:rPr>
            </w:pPr>
          </w:p>
        </w:tc>
      </w:tr>
      <w:tr w:rsidR="00443F68" w:rsidRPr="003C214E" w14:paraId="69CB95C5" w14:textId="77777777" w:rsidTr="26D6B9E3">
        <w:tc>
          <w:tcPr>
            <w:tcW w:w="1469" w:type="dxa"/>
          </w:tcPr>
          <w:p w14:paraId="6DC5ECE6" w14:textId="77777777" w:rsidR="00443F68" w:rsidRPr="00443F68" w:rsidRDefault="00443F68" w:rsidP="00443F68">
            <w:pPr>
              <w:rPr>
                <w:rFonts w:ascii="Verdana" w:hAnsi="Verdana"/>
                <w:i/>
              </w:rPr>
            </w:pPr>
          </w:p>
        </w:tc>
        <w:tc>
          <w:tcPr>
            <w:tcW w:w="9026" w:type="dxa"/>
          </w:tcPr>
          <w:p w14:paraId="5D1E2DB0" w14:textId="77777777" w:rsidR="00443F68" w:rsidRDefault="00443F68" w:rsidP="00443F68">
            <w:pPr>
              <w:rPr>
                <w:rFonts w:ascii="Verdana" w:hAnsi="Verdana"/>
                <w:i/>
              </w:rPr>
            </w:pPr>
          </w:p>
        </w:tc>
      </w:tr>
      <w:tr w:rsidR="00443F68" w:rsidRPr="003C214E" w14:paraId="43C41999" w14:textId="77777777" w:rsidTr="26D6B9E3">
        <w:tc>
          <w:tcPr>
            <w:tcW w:w="1469" w:type="dxa"/>
            <w:shd w:val="clear" w:color="auto" w:fill="1F3864" w:themeFill="accent5" w:themeFillShade="80"/>
          </w:tcPr>
          <w:p w14:paraId="423DA8CB"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28141BF" w14:textId="77777777" w:rsidR="00443F68" w:rsidRPr="003C214E" w:rsidRDefault="002A4E82" w:rsidP="00443F68">
            <w:pPr>
              <w:rPr>
                <w:rFonts w:ascii="Verdana" w:hAnsi="Verdana"/>
                <w:b/>
              </w:rPr>
            </w:pPr>
            <w:r>
              <w:rPr>
                <w:rFonts w:ascii="Verdana" w:hAnsi="Verdana"/>
                <w:b/>
              </w:rPr>
              <w:t xml:space="preserve">Date and Time of Next Meeting </w:t>
            </w:r>
          </w:p>
        </w:tc>
      </w:tr>
      <w:tr w:rsidR="00443F68" w:rsidRPr="003C214E" w14:paraId="56E1A5A7" w14:textId="77777777" w:rsidTr="26D6B9E3">
        <w:tc>
          <w:tcPr>
            <w:tcW w:w="1469" w:type="dxa"/>
          </w:tcPr>
          <w:p w14:paraId="5516DAEC" w14:textId="77777777" w:rsidR="00443F68" w:rsidRPr="00443F68" w:rsidRDefault="00443F68" w:rsidP="00443F68">
            <w:pPr>
              <w:rPr>
                <w:rFonts w:ascii="Verdana" w:hAnsi="Verdana"/>
                <w:i/>
              </w:rPr>
            </w:pPr>
          </w:p>
        </w:tc>
        <w:tc>
          <w:tcPr>
            <w:tcW w:w="9026" w:type="dxa"/>
          </w:tcPr>
          <w:p w14:paraId="68D96F7E" w14:textId="77777777" w:rsidR="00443F68" w:rsidRPr="00DD0FB2" w:rsidRDefault="000664D9" w:rsidP="00443F68">
            <w:pPr>
              <w:rPr>
                <w:rFonts w:ascii="Verdana" w:hAnsi="Verdana"/>
              </w:rPr>
            </w:pPr>
            <w:r w:rsidRPr="00DD0FB2">
              <w:rPr>
                <w:rFonts w:ascii="Verdana" w:hAnsi="Verdana"/>
              </w:rPr>
              <w:t xml:space="preserve">Thursday 28 November 2024 at 9:00am </w:t>
            </w:r>
          </w:p>
          <w:p w14:paraId="789713DB" w14:textId="77777777" w:rsidR="00443F68" w:rsidRPr="003C214E" w:rsidRDefault="00443F68" w:rsidP="00443F68">
            <w:pPr>
              <w:rPr>
                <w:rFonts w:ascii="Verdana" w:hAnsi="Verdana"/>
                <w:i/>
              </w:rPr>
            </w:pPr>
          </w:p>
        </w:tc>
      </w:tr>
      <w:tr w:rsidR="00443F68" w:rsidRPr="003C214E" w14:paraId="04A34BB5" w14:textId="77777777" w:rsidTr="26D6B9E3">
        <w:tc>
          <w:tcPr>
            <w:tcW w:w="1469" w:type="dxa"/>
            <w:shd w:val="clear" w:color="auto" w:fill="1F3864" w:themeFill="accent5" w:themeFillShade="80"/>
          </w:tcPr>
          <w:p w14:paraId="299CE37E"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2D01ADD" w14:textId="77777777" w:rsidR="00443F68" w:rsidRPr="003C214E" w:rsidRDefault="000664D9" w:rsidP="00443F68">
            <w:pPr>
              <w:rPr>
                <w:rFonts w:ascii="Verdana" w:hAnsi="Verdana"/>
                <w:b/>
              </w:rPr>
            </w:pPr>
            <w:r>
              <w:rPr>
                <w:rFonts w:ascii="Verdana" w:hAnsi="Verdana"/>
                <w:b/>
              </w:rPr>
              <w:t xml:space="preserve">CLOSE OF MEETING </w:t>
            </w:r>
          </w:p>
        </w:tc>
      </w:tr>
    </w:tbl>
    <w:p w14:paraId="079C13CF"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68F75" w14:textId="77777777" w:rsidR="00203177" w:rsidRDefault="00203177" w:rsidP="009A4B08">
      <w:pPr>
        <w:spacing w:after="0" w:line="240" w:lineRule="auto"/>
      </w:pPr>
      <w:r>
        <w:separator/>
      </w:r>
    </w:p>
  </w:endnote>
  <w:endnote w:type="continuationSeparator" w:id="0">
    <w:p w14:paraId="49A3F64C" w14:textId="77777777" w:rsidR="00203177" w:rsidRDefault="00203177"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03177" w:rsidRPr="00443F68" w14:paraId="669DAFC0" w14:textId="77777777" w:rsidTr="00203177">
      <w:trPr>
        <w:cantSplit/>
        <w:trHeight w:val="1134"/>
        <w:jc w:val="center"/>
      </w:trPr>
      <w:tc>
        <w:tcPr>
          <w:tcW w:w="4112" w:type="dxa"/>
          <w:vAlign w:val="center"/>
        </w:tcPr>
        <w:p w14:paraId="4491DDC5" w14:textId="20CF113C" w:rsidR="00203177" w:rsidRPr="00443F68" w:rsidRDefault="00410457" w:rsidP="000664D9">
          <w:pPr>
            <w:pStyle w:val="Footer"/>
            <w:rPr>
              <w:rFonts w:ascii="Verdana" w:hAnsi="Verdana"/>
              <w:sz w:val="20"/>
            </w:rPr>
          </w:pPr>
          <w:r>
            <w:rPr>
              <w:rFonts w:ascii="Verdana" w:hAnsi="Verdana"/>
              <w:sz w:val="20"/>
            </w:rPr>
            <w:t>C</w:t>
          </w:r>
          <w:r w:rsidR="00203177" w:rsidRPr="00443F68">
            <w:rPr>
              <w:rFonts w:ascii="Verdana" w:hAnsi="Verdana"/>
              <w:sz w:val="20"/>
            </w:rPr>
            <w:t xml:space="preserve">onfirmed minutes of the CTMUHB </w:t>
          </w:r>
          <w:r w:rsidR="00203177">
            <w:rPr>
              <w:rFonts w:ascii="Verdana" w:hAnsi="Verdana"/>
              <w:sz w:val="20"/>
            </w:rPr>
            <w:t>In Committee Board</w:t>
          </w:r>
          <w:r w:rsidR="00203177" w:rsidRPr="00443F68">
            <w:rPr>
              <w:rFonts w:ascii="Verdana" w:hAnsi="Verdana"/>
              <w:sz w:val="20"/>
            </w:rPr>
            <w:t xml:space="preserve"> held on the </w:t>
          </w:r>
          <w:r w:rsidR="00203177">
            <w:rPr>
              <w:rFonts w:ascii="Verdana" w:hAnsi="Verdana"/>
              <w:sz w:val="20"/>
            </w:rPr>
            <w:t>31 October 2024</w:t>
          </w:r>
        </w:p>
      </w:tc>
      <w:tc>
        <w:tcPr>
          <w:tcW w:w="2829" w:type="dxa"/>
          <w:vAlign w:val="center"/>
        </w:tcPr>
        <w:p w14:paraId="2AF5A63C" w14:textId="24466E9D" w:rsidR="00203177" w:rsidRPr="00443F68" w:rsidRDefault="00203177"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410457">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410457">
            <w:rPr>
              <w:rFonts w:ascii="Verdana" w:hAnsi="Verdana"/>
              <w:bCs/>
              <w:noProof/>
              <w:sz w:val="20"/>
            </w:rPr>
            <w:t>6</w:t>
          </w:r>
          <w:r w:rsidRPr="00443F68">
            <w:rPr>
              <w:rFonts w:ascii="Verdana" w:hAnsi="Verdana"/>
              <w:sz w:val="20"/>
            </w:rPr>
            <w:fldChar w:fldCharType="end"/>
          </w:r>
        </w:p>
      </w:tc>
      <w:tc>
        <w:tcPr>
          <w:tcW w:w="3833" w:type="dxa"/>
          <w:vAlign w:val="center"/>
        </w:tcPr>
        <w:p w14:paraId="2CF71334" w14:textId="77777777" w:rsidR="00203177" w:rsidRDefault="00203177" w:rsidP="00443F68">
          <w:pPr>
            <w:pStyle w:val="Footer"/>
            <w:rPr>
              <w:rFonts w:ascii="Verdana" w:hAnsi="Verdana"/>
              <w:sz w:val="20"/>
            </w:rPr>
          </w:pPr>
          <w:r>
            <w:rPr>
              <w:rFonts w:ascii="Verdana" w:hAnsi="Verdana"/>
              <w:sz w:val="20"/>
            </w:rPr>
            <w:t>Health Board Meeting</w:t>
          </w:r>
        </w:p>
        <w:p w14:paraId="1DA88FB4" w14:textId="77777777" w:rsidR="00203177" w:rsidRPr="00443F68" w:rsidRDefault="00203177" w:rsidP="00443F68">
          <w:pPr>
            <w:pStyle w:val="Footer"/>
            <w:rPr>
              <w:rFonts w:ascii="Verdana" w:hAnsi="Verdana"/>
              <w:sz w:val="20"/>
            </w:rPr>
          </w:pPr>
          <w:r>
            <w:rPr>
              <w:rFonts w:ascii="Verdana" w:hAnsi="Verdana"/>
              <w:sz w:val="20"/>
            </w:rPr>
            <w:t>28 November 2024</w:t>
          </w:r>
        </w:p>
      </w:tc>
    </w:tr>
  </w:tbl>
  <w:p w14:paraId="4A6C3DE7" w14:textId="77777777" w:rsidR="00203177" w:rsidRPr="00443F68" w:rsidRDefault="00203177"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123837" w14:textId="77777777" w:rsidR="00203177" w:rsidRDefault="00203177" w:rsidP="009A4B08">
      <w:pPr>
        <w:spacing w:after="0" w:line="240" w:lineRule="auto"/>
      </w:pPr>
      <w:r>
        <w:separator/>
      </w:r>
    </w:p>
  </w:footnote>
  <w:footnote w:type="continuationSeparator" w:id="0">
    <w:p w14:paraId="3E413CD0" w14:textId="77777777" w:rsidR="00203177" w:rsidRDefault="00203177"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6077F" w14:textId="77777777" w:rsidR="00203177" w:rsidRDefault="00203177" w:rsidP="009A4B08">
    <w:pPr>
      <w:pStyle w:val="Header"/>
      <w:jc w:val="center"/>
    </w:pPr>
    <w:r>
      <w:rPr>
        <w:noProof/>
        <w:lang w:eastAsia="en-GB"/>
      </w:rPr>
      <w:drawing>
        <wp:inline distT="0" distB="0" distL="0" distR="0" wp14:anchorId="0A487F2C" wp14:editId="1A4365B2">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8C9018E"/>
    <w:multiLevelType w:val="hybridMultilevel"/>
    <w:tmpl w:val="C5087C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9DE02A8"/>
    <w:multiLevelType w:val="hybridMultilevel"/>
    <w:tmpl w:val="1B4ED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84F1F5E"/>
    <w:multiLevelType w:val="hybridMultilevel"/>
    <w:tmpl w:val="F1DABE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5D3DEF"/>
    <w:multiLevelType w:val="hybridMultilevel"/>
    <w:tmpl w:val="73CA9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C700845"/>
    <w:multiLevelType w:val="hybridMultilevel"/>
    <w:tmpl w:val="8D88F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F056481"/>
    <w:multiLevelType w:val="hybridMultilevel"/>
    <w:tmpl w:val="0F3CA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2F11A2"/>
    <w:multiLevelType w:val="hybridMultilevel"/>
    <w:tmpl w:val="4FF03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7EAC6AB7"/>
    <w:multiLevelType w:val="hybridMultilevel"/>
    <w:tmpl w:val="DB9A5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0"/>
  </w:num>
  <w:num w:numId="4">
    <w:abstractNumId w:val="15"/>
  </w:num>
  <w:num w:numId="5">
    <w:abstractNumId w:val="0"/>
  </w:num>
  <w:num w:numId="6">
    <w:abstractNumId w:val="9"/>
  </w:num>
  <w:num w:numId="7">
    <w:abstractNumId w:val="1"/>
  </w:num>
  <w:num w:numId="8">
    <w:abstractNumId w:val="12"/>
  </w:num>
  <w:num w:numId="9">
    <w:abstractNumId w:val="7"/>
  </w:num>
  <w:num w:numId="10">
    <w:abstractNumId w:val="13"/>
  </w:num>
  <w:num w:numId="11">
    <w:abstractNumId w:val="11"/>
  </w:num>
  <w:num w:numId="12">
    <w:abstractNumId w:val="16"/>
  </w:num>
  <w:num w:numId="13">
    <w:abstractNumId w:val="14"/>
  </w:num>
  <w:num w:numId="14">
    <w:abstractNumId w:val="3"/>
  </w:num>
  <w:num w:numId="15">
    <w:abstractNumId w:val="2"/>
  </w:num>
  <w:num w:numId="16">
    <w:abstractNumId w:val="6"/>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664D9"/>
    <w:rsid w:val="00147CDC"/>
    <w:rsid w:val="001841ED"/>
    <w:rsid w:val="00203177"/>
    <w:rsid w:val="00275450"/>
    <w:rsid w:val="00292890"/>
    <w:rsid w:val="00296E5B"/>
    <w:rsid w:val="002A4DD6"/>
    <w:rsid w:val="002A4E82"/>
    <w:rsid w:val="002C5954"/>
    <w:rsid w:val="0035220C"/>
    <w:rsid w:val="00356724"/>
    <w:rsid w:val="003C214E"/>
    <w:rsid w:val="003D72A7"/>
    <w:rsid w:val="00410457"/>
    <w:rsid w:val="00443F68"/>
    <w:rsid w:val="004D8D44"/>
    <w:rsid w:val="00516F27"/>
    <w:rsid w:val="00517263"/>
    <w:rsid w:val="00566912"/>
    <w:rsid w:val="00584AD3"/>
    <w:rsid w:val="006013E9"/>
    <w:rsid w:val="0063238C"/>
    <w:rsid w:val="006D394B"/>
    <w:rsid w:val="0075029D"/>
    <w:rsid w:val="008112D1"/>
    <w:rsid w:val="008B3ED9"/>
    <w:rsid w:val="008D696C"/>
    <w:rsid w:val="009175ED"/>
    <w:rsid w:val="009251CE"/>
    <w:rsid w:val="009A4B08"/>
    <w:rsid w:val="009F58E7"/>
    <w:rsid w:val="00A21911"/>
    <w:rsid w:val="00A21DE2"/>
    <w:rsid w:val="00AC42FF"/>
    <w:rsid w:val="00B1618E"/>
    <w:rsid w:val="00BE0DD5"/>
    <w:rsid w:val="00C11CF4"/>
    <w:rsid w:val="00C40C8B"/>
    <w:rsid w:val="00C5508E"/>
    <w:rsid w:val="00C67578"/>
    <w:rsid w:val="00CE41D6"/>
    <w:rsid w:val="00DD0FB2"/>
    <w:rsid w:val="00DE5389"/>
    <w:rsid w:val="00E20887"/>
    <w:rsid w:val="00EA5FF6"/>
    <w:rsid w:val="00ED06BC"/>
    <w:rsid w:val="00F55F58"/>
    <w:rsid w:val="00F81952"/>
    <w:rsid w:val="00FC304E"/>
    <w:rsid w:val="00FD2D72"/>
    <w:rsid w:val="0D15B519"/>
    <w:rsid w:val="0FA01024"/>
    <w:rsid w:val="1BBF325A"/>
    <w:rsid w:val="1F79C192"/>
    <w:rsid w:val="26CC0588"/>
    <w:rsid w:val="26D6B9E3"/>
    <w:rsid w:val="2953310B"/>
    <w:rsid w:val="299678D9"/>
    <w:rsid w:val="2E5E7FF4"/>
    <w:rsid w:val="3643E207"/>
    <w:rsid w:val="38107864"/>
    <w:rsid w:val="392E21F0"/>
    <w:rsid w:val="3A2A4FBF"/>
    <w:rsid w:val="3BD35CCD"/>
    <w:rsid w:val="3FB2811B"/>
    <w:rsid w:val="425C6FAE"/>
    <w:rsid w:val="427312E7"/>
    <w:rsid w:val="4A20DBB8"/>
    <w:rsid w:val="4BB39CCB"/>
    <w:rsid w:val="538D5A66"/>
    <w:rsid w:val="60FB68EF"/>
    <w:rsid w:val="6C7B2F7B"/>
    <w:rsid w:val="6ECF68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F2F005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CommentReference">
    <w:name w:val="annotation reference"/>
    <w:basedOn w:val="DefaultParagraphFont"/>
    <w:uiPriority w:val="99"/>
    <w:semiHidden/>
    <w:unhideWhenUsed/>
    <w:rsid w:val="009175ED"/>
    <w:rPr>
      <w:sz w:val="16"/>
      <w:szCs w:val="16"/>
    </w:rPr>
  </w:style>
  <w:style w:type="paragraph" w:styleId="CommentText">
    <w:name w:val="annotation text"/>
    <w:basedOn w:val="Normal"/>
    <w:link w:val="CommentTextChar"/>
    <w:uiPriority w:val="99"/>
    <w:semiHidden/>
    <w:unhideWhenUsed/>
    <w:rsid w:val="009175ED"/>
    <w:pPr>
      <w:spacing w:line="240" w:lineRule="auto"/>
    </w:pPr>
    <w:rPr>
      <w:sz w:val="20"/>
      <w:szCs w:val="20"/>
    </w:rPr>
  </w:style>
  <w:style w:type="character" w:customStyle="1" w:styleId="CommentTextChar">
    <w:name w:val="Comment Text Char"/>
    <w:basedOn w:val="DefaultParagraphFont"/>
    <w:link w:val="CommentText"/>
    <w:uiPriority w:val="99"/>
    <w:semiHidden/>
    <w:rsid w:val="009175ED"/>
    <w:rPr>
      <w:sz w:val="20"/>
      <w:szCs w:val="20"/>
    </w:rPr>
  </w:style>
  <w:style w:type="paragraph" w:styleId="CommentSubject">
    <w:name w:val="annotation subject"/>
    <w:basedOn w:val="CommentText"/>
    <w:next w:val="CommentText"/>
    <w:link w:val="CommentSubjectChar"/>
    <w:uiPriority w:val="99"/>
    <w:semiHidden/>
    <w:unhideWhenUsed/>
    <w:rsid w:val="009175ED"/>
    <w:rPr>
      <w:b/>
      <w:bCs/>
    </w:rPr>
  </w:style>
  <w:style w:type="character" w:customStyle="1" w:styleId="CommentSubjectChar">
    <w:name w:val="Comment Subject Char"/>
    <w:basedOn w:val="CommentTextChar"/>
    <w:link w:val="CommentSubject"/>
    <w:uiPriority w:val="99"/>
    <w:semiHidden/>
    <w:rsid w:val="009175ED"/>
    <w:rPr>
      <w:b/>
      <w:bCs/>
      <w:sz w:val="20"/>
      <w:szCs w:val="20"/>
    </w:rPr>
  </w:style>
  <w:style w:type="paragraph" w:styleId="BalloonText">
    <w:name w:val="Balloon Text"/>
    <w:basedOn w:val="Normal"/>
    <w:link w:val="BalloonTextChar"/>
    <w:uiPriority w:val="99"/>
    <w:semiHidden/>
    <w:unhideWhenUsed/>
    <w:rsid w:val="009175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75E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258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098744-69A3-42F3-AD3F-4E6211529ED9}">
  <ds:schemaRefs>
    <ds:schemaRef ds:uri="http://schemas.microsoft.com/office/2006/documentManagement/types"/>
    <ds:schemaRef ds:uri="http://purl.org/dc/elements/1.1/"/>
    <ds:schemaRef ds:uri="http://purl.org/dc/dcmitype/"/>
    <ds:schemaRef ds:uri="http://purl.org/dc/terms/"/>
    <ds:schemaRef ds:uri="d9b80f2d-b13b-4531-88c3-c8bb59f195f8"/>
    <ds:schemaRef ds:uri="http://www.w3.org/XML/1998/namespace"/>
    <ds:schemaRef ds:uri="http://schemas.openxmlformats.org/package/2006/metadata/core-properties"/>
    <ds:schemaRef ds:uri="27c8d178-2b32-4e3c-b577-92b838d8e422"/>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58715994-9E76-4F65-8832-053FFD6B57E0}">
  <ds:schemaRefs>
    <ds:schemaRef ds:uri="http://schemas.microsoft.com/sharepoint/v3/contenttype/forms"/>
  </ds:schemaRefs>
</ds:datastoreItem>
</file>

<file path=customXml/itemProps3.xml><?xml version="1.0" encoding="utf-8"?>
<ds:datastoreItem xmlns:ds="http://schemas.openxmlformats.org/officeDocument/2006/customXml" ds:itemID="{A75C5326-AFC0-4C6B-922B-46601A67EF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1855</Words>
  <Characters>10580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2024-11-18T08:10:00Z</dcterms:created>
  <dcterms:modified xsi:type="dcterms:W3CDTF">2024-11-29T14:32:00Z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