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="http://schemas.openxmlformats.org/wordprocessingml/2006/main" w:rsidR="00F81952" w:rsidRDefault="00F81952"/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9A4B08" w:rsidTr="00443F68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:rsidR="009A4B08" w:rsidRDefault="009A4B08"/>
        </w:tc>
        <w:tc>
          <w:tcPr>
            <w:tcW w:w="2490" w:type="dxa"/>
            <w:shd w:val="clear" w:color="auto" w:fill="1F3864" w:themeFill="accent5" w:themeFillShade="80"/>
          </w:tcPr>
          <w:p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:rsidR="009A4B08" w:rsidRPr="009A4B08" w:rsidRDefault="0089472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:rsidR="009A4B08" w:rsidRDefault="009A4B08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9A4B08" w:rsidRPr="003C214E" w:rsidTr="00443F68">
        <w:tc>
          <w:tcPr>
            <w:tcW w:w="10490" w:type="dxa"/>
            <w:shd w:val="clear" w:color="auto" w:fill="1F3864" w:themeFill="accent5" w:themeFillShade="80"/>
          </w:tcPr>
          <w:p w:rsidR="009A4B08" w:rsidRPr="003C214E" w:rsidRDefault="00EF7AD2" w:rsidP="00501011">
            <w:pPr>
              <w:jc w:val="center"/>
              <w:rPr>
                <w:rFonts w:ascii="Verdana" w:hAnsi="Verdana"/>
                <w:b/>
                <w:sz w:val="24"/>
              </w:rPr>
            </w:pPr>
            <w:r>
              <w:rPr>
                <w:b/>
                <w:rFonts w:ascii="Verdana" w:hAnsi="Verdana" w:eastAsia="Verdana" w:cs="Verdana" w:hint="Verdana"/>
                <w:sz w:val="24"/>
                <w:lang w:bidi="cy-GB" w:val="cy-GB"/>
              </w:rPr>
              <w:t xml:space="preserve">Cofnodion a Gymeradwywyd o Gyfarfod Mewn Pwyllgor y Bwrdd</w:t>
            </w:r>
          </w:p>
        </w:tc>
      </w:tr>
    </w:tbl>
    <w:p xmlns:w="http://schemas.openxmlformats.org/wordprocessingml/2006/main" w:rsidR="009A4B08" w:rsidRDefault="009A4B08" w:rsidP="009A4B08">
      <w:pPr>
        <w:pStyle w:val="NoSpacing"/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9A4B08" w:rsidRPr="009A4B08" w:rsidTr="00443F68">
        <w:tc>
          <w:tcPr>
            <w:tcW w:w="2977" w:type="dxa"/>
            <w:shd w:val="clear" w:color="auto" w:fill="BF8F00" w:themeFill="accent4" w:themeFillShade="BF"/>
          </w:tcPr>
          <w:p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:rsidR="009A4B08" w:rsidRPr="009A4B08" w:rsidRDefault="00501011" w:rsidP="009A4B08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Dydd Iau 17 Hydref 2024 am 8:30am</w:t>
            </w:r>
          </w:p>
        </w:tc>
      </w:tr>
      <w:tr w:rsidR="009A4B08" w:rsidRPr="009A4B08" w:rsidTr="00443F68">
        <w:tc>
          <w:tcPr>
            <w:tcW w:w="2977" w:type="dxa"/>
            <w:shd w:val="clear" w:color="auto" w:fill="BF8F00" w:themeFill="accent4" w:themeFillShade="BF"/>
          </w:tcPr>
          <w:p w:rsidR="009A4B08" w:rsidRPr="003C214E" w:rsidRDefault="009A4B0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:rsidR="009A4B08" w:rsidRPr="009A4B08" w:rsidRDefault="00501011" w:rsidP="009A4B08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:rsidR="009A4B08" w:rsidRPr="009A4B08" w:rsidRDefault="009A4B08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3756"/>
        <w:gridCol w:w="3757"/>
      </w:tblGrid>
      <w:tr w:rsidR="00FD0C5E" w:rsidRPr="009A4B08" w:rsidTr="00EF4C25">
        <w:tc>
          <w:tcPr>
            <w:tcW w:w="2977" w:type="dxa"/>
            <w:vMerge w:val="restart"/>
            <w:shd w:val="clear" w:color="auto" w:fill="BF8F00" w:themeFill="accent4" w:themeFillShade="BF"/>
          </w:tcPr>
          <w:p w:rsidR="00FD0C5E" w:rsidRPr="003C214E" w:rsidRDefault="00FD0C5E" w:rsidP="00B83E7F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:rsidR="00FD0C5E" w:rsidRPr="002D4A41" w:rsidRDefault="00FD0C5E" w:rsidP="00296E5B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Kath Palmer</w:t>
            </w:r>
          </w:p>
        </w:tc>
        <w:tc>
          <w:tcPr>
            <w:tcW w:w="3757" w:type="dxa"/>
          </w:tcPr>
          <w:p w:rsidR="00FD0C5E" w:rsidRPr="00296E5B" w:rsidRDefault="00FD0C5E" w:rsidP="00296E5B">
            <w:pPr>
              <w:rPr>
                <w:rFonts w:ascii="Verdana" w:hAnsi="Verdana"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Is-Gadeirydd (Cadeirydd y Cyfarfod)</w:t>
            </w:r>
          </w:p>
        </w:tc>
      </w:tr>
      <w:tr w:rsidR="00FD0C5E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FD0C5E" w:rsidRPr="003C214E" w:rsidRDefault="00FD0C5E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FD0C5E" w:rsidRPr="002D4A41" w:rsidRDefault="00FD0C5E" w:rsidP="00296E5B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Paul Mears</w:t>
            </w:r>
          </w:p>
        </w:tc>
        <w:tc>
          <w:tcPr>
            <w:tcW w:w="3757" w:type="dxa"/>
          </w:tcPr>
          <w:p w:rsidR="00FD0C5E" w:rsidRPr="00296E5B" w:rsidRDefault="00FD0C5E" w:rsidP="00296E5B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Prif Swyddog Gweithredol</w:t>
            </w:r>
          </w:p>
        </w:tc>
      </w:tr>
      <w:tr w:rsidR="00FD0C5E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FD0C5E" w:rsidRPr="003C214E" w:rsidRDefault="00FD0C5E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FD0C5E" w:rsidRPr="002D4A41" w:rsidRDefault="00FD0C5E" w:rsidP="00296E5B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Dilys Jouvenat</w:t>
            </w:r>
          </w:p>
        </w:tc>
        <w:tc>
          <w:tcPr>
            <w:tcW w:w="3757" w:type="dxa"/>
          </w:tcPr>
          <w:p w:rsidR="00FD0C5E" w:rsidRPr="00296E5B" w:rsidRDefault="00FD0C5E" w:rsidP="00296E5B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FD0C5E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FD0C5E" w:rsidRPr="003C214E" w:rsidRDefault="00FD0C5E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FD0C5E" w:rsidRPr="002D4A41" w:rsidRDefault="002D4A41" w:rsidP="00296E5B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Rachel Rowlands</w:t>
            </w:r>
          </w:p>
        </w:tc>
        <w:tc>
          <w:tcPr>
            <w:tcW w:w="3757" w:type="dxa"/>
          </w:tcPr>
          <w:p w:rsidR="00FD0C5E" w:rsidRPr="00296E5B" w:rsidRDefault="00FD0C5E" w:rsidP="00296E5B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FD0C5E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FD0C5E" w:rsidRPr="003C214E" w:rsidRDefault="00FD0C5E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FD0C5E" w:rsidRPr="002D4A41" w:rsidRDefault="002D4A41" w:rsidP="00296E5B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57" w:type="dxa"/>
          </w:tcPr>
          <w:p w:rsidR="00FD0C5E" w:rsidRPr="00296E5B" w:rsidRDefault="00FD0C5E" w:rsidP="00296E5B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FD0C5E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FD0C5E" w:rsidRPr="003C214E" w:rsidRDefault="00FD0C5E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FD0C5E" w:rsidRPr="002D4A41" w:rsidRDefault="00FD0C5E" w:rsidP="00296E5B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Helen Lentle</w:t>
            </w:r>
          </w:p>
        </w:tc>
        <w:tc>
          <w:tcPr>
            <w:tcW w:w="3757" w:type="dxa"/>
          </w:tcPr>
          <w:p w:rsidR="00FD0C5E" w:rsidRPr="00296E5B" w:rsidRDefault="00FD0C5E" w:rsidP="00296E5B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FD0C5E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FD0C5E" w:rsidRPr="003C214E" w:rsidRDefault="00FD0C5E" w:rsidP="00B83E7F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FD0C5E" w:rsidRPr="002D4A41" w:rsidRDefault="00FD0C5E" w:rsidP="00296E5B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Ian Wells</w:t>
            </w:r>
          </w:p>
        </w:tc>
        <w:tc>
          <w:tcPr>
            <w:tcW w:w="3757" w:type="dxa"/>
          </w:tcPr>
          <w:p w:rsidR="00FD0C5E" w:rsidRPr="00296E5B" w:rsidRDefault="00FD0C5E" w:rsidP="00296E5B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Hywel Daniel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Cyfarwyddwr Gweithredol Pobl 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Lauren Edwards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Cyfarwyddwr Gweithredol Gweithwyr Proffesiynol Perthynol i Iechyd a Gwyddorau Iechyd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Gethin Hughes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Prif Swyddog Gweithredu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Gareth Watts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Cyfarwyddwr Llywodraethu Corfforaethol ac Ysgrifennydd Bwrdd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Philip Daniels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Cyfarwyddwr Gweithredol Iechyd y Cyhoedd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Greg Dix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Cyfarwyddwr Gweithredol Nyrsio / Dirprwy Brif Weithredwr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Sally May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Cyfarwyddwr Gweithredol Cyllid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Simon Blackburn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Cyfarwyddwr Cyfathrebu, Ymgysylltu a Chodi Arian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Stuart Morris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Cyfarwyddwr Digidol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Anne Morris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Aelod Cyswllt</w:t>
            </w:r>
          </w:p>
        </w:tc>
      </w:tr>
      <w:tr w:rsidR="002D4A41" w:rsidRPr="009A4B08" w:rsidTr="00EF4C2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Sally Bolt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Aelod Cyswllt</w:t>
            </w:r>
          </w:p>
        </w:tc>
      </w:tr>
      <w:tr w:rsidR="002D4A41" w:rsidRPr="009A4B08" w:rsidTr="00AF11D5">
        <w:tc>
          <w:tcPr>
            <w:tcW w:w="2977" w:type="dxa"/>
            <w:vMerge w:val="restart"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Yn bresennol</w:t>
            </w: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Emma Walters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Pennaeth Llywodraethu Corfforaethol a Busnes y Bwrdd (Ysgrifenyddiaeth)</w:t>
            </w:r>
          </w:p>
        </w:tc>
      </w:tr>
      <w:tr w:rsidR="002D4A41" w:rsidRPr="009A4B08" w:rsidTr="00AF11D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D4A41" w:rsidRDefault="002D4A41" w:rsidP="002D4A41">
            <w:pPr>
              <w:rPr>
                <w:rFonts w:ascii="Verdana" w:hAnsi="Verdana"/>
                <w:i/>
              </w:rPr>
            </w:pPr>
            <w:r w:rsidRPr="002D4A41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Victoria Oxley</w:t>
            </w: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  <w:r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Dirprwy Gyfarwyddwr Cynllunio a Phartneriaethau </w:t>
            </w:r>
          </w:p>
        </w:tc>
      </w:tr>
      <w:tr w:rsidR="002D4A41" w:rsidRPr="009A4B08" w:rsidTr="00E12145">
        <w:tc>
          <w:tcPr>
            <w:tcW w:w="2977" w:type="dxa"/>
            <w:vMerge w:val="restart"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Sylwedyddion y Cyfarfod</w:t>
            </w:r>
          </w:p>
        </w:tc>
        <w:tc>
          <w:tcPr>
            <w:tcW w:w="3756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</w:rPr>
            </w:pPr>
          </w:p>
        </w:tc>
      </w:tr>
      <w:tr w:rsidR="002D4A41" w:rsidRPr="009A4B08" w:rsidTr="00E1214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</w:tr>
      <w:tr w:rsidR="002D4A41" w:rsidRPr="009A4B08" w:rsidTr="00E1214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</w:tr>
      <w:tr w:rsidR="002D4A41" w:rsidRPr="009A4B08" w:rsidTr="00E12145">
        <w:tc>
          <w:tcPr>
            <w:tcW w:w="2977" w:type="dxa"/>
            <w:vMerge/>
            <w:shd w:val="clear" w:color="auto" w:fill="BF8F00" w:themeFill="accent4" w:themeFillShade="BF"/>
          </w:tcPr>
          <w:p w:rsidR="002D4A41" w:rsidRPr="003C214E" w:rsidRDefault="002D4A41" w:rsidP="002D4A41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  <w:tc>
          <w:tcPr>
            <w:tcW w:w="3757" w:type="dxa"/>
          </w:tcPr>
          <w:p w:rsidR="002D4A41" w:rsidRPr="00296E5B" w:rsidRDefault="002D4A41" w:rsidP="002D4A41">
            <w:pPr>
              <w:rPr>
                <w:rFonts w:ascii="Verdana" w:hAnsi="Verdana"/>
                <w:i/>
              </w:rPr>
            </w:pPr>
          </w:p>
        </w:tc>
      </w:tr>
    </w:tbl>
    <w:p xmlns:w="http://schemas.openxmlformats.org/wordprocessingml/2006/main" w:rsidR="009A4B08" w:rsidRDefault="009A4B08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:rsidTr="00296E5B">
        <w:tc>
          <w:tcPr>
            <w:tcW w:w="1469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 </w:t>
            </w:r>
          </w:p>
        </w:tc>
        <w:tc>
          <w:tcPr>
            <w:tcW w:w="9026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3C214E" w:rsidRPr="003C214E" w:rsidTr="00296E5B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3C214E" w:rsidP="00443F68">
            <w:pPr>
              <w:pStyle w:val="ListParagraph"/>
              <w:numPr>
                <w:ilvl w:val="0"/>
                <w:numId w:val="6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3C214E" w:rsidRPr="003C214E" w:rsidRDefault="002D4A4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yr is-gadeirydd bawb i’r cyfarfod. </w:t>
            </w:r>
          </w:p>
        </w:tc>
      </w:tr>
      <w:tr w:rsidR="003C214E" w:rsidRPr="003C214E" w:rsidTr="00296E5B">
        <w:tc>
          <w:tcPr>
            <w:tcW w:w="1469" w:type="dxa"/>
          </w:tcPr>
          <w:p w:rsidR="00443F68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443F68" w:rsidRDefault="00FD0C5E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Cafwyd ymddiheuriadau oddi wrth:</w:t>
            </w:r>
          </w:p>
          <w:p w:rsidR="00FD0C5E" w:rsidRDefault="00FD0C5E" w:rsidP="00FD0C5E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Jonathan Morgan, Cadeirydd y Bwrdd Iechyd </w:t>
            </w:r>
          </w:p>
          <w:p w:rsidR="00FD0C5E" w:rsidRDefault="00FD0C5E" w:rsidP="00FD0C5E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Linda Prosser, Cyfarwyddwr Gweithredol Strategaeth a Thrawsnewid </w:t>
            </w:r>
          </w:p>
          <w:p w:rsidR="00FD0C5E" w:rsidRDefault="00FD0C5E" w:rsidP="00FD0C5E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Carolyn Donoghue, Aelod Annibynnol</w:t>
            </w:r>
          </w:p>
          <w:p w:rsidR="00FD0C5E" w:rsidRPr="00FD0C5E" w:rsidRDefault="00FD0C5E" w:rsidP="00FD0C5E">
            <w:pPr>
              <w:pStyle w:val="ListParagraph"/>
              <w:numPr>
                <w:ilvl w:val="0"/>
                <w:numId w:val="9"/>
              </w:num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Hayley Proctor, Aelod Annibynnol</w:t>
            </w:r>
          </w:p>
          <w:p w:rsidR="00296E5B" w:rsidRPr="003C214E" w:rsidRDefault="00296E5B" w:rsidP="00443F68">
            <w:pPr>
              <w:rPr>
                <w:rFonts w:ascii="Verdana" w:hAnsi="Verdana"/>
              </w:rPr>
            </w:pP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443F68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</w:tcPr>
          <w:p w:rsidR="003C214E" w:rsidRPr="003C214E" w:rsidRDefault="003C214E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3C214E" w:rsidRDefault="003C214E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3C214E" w:rsidRPr="003C214E" w:rsidRDefault="002D4A4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</w:tc>
      </w:tr>
    </w:tbl>
    <w:p xmlns:w="http://schemas.openxmlformats.org/wordprocessingml/2006/main" w:rsidR="00296E5B" w:rsidRDefault="00296E5B"/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9026"/>
      </w:tblGrid>
      <w:tr w:rsidR="003C214E" w:rsidRPr="003C214E" w:rsidTr="00296E5B">
        <w:tc>
          <w:tcPr>
            <w:tcW w:w="1469" w:type="dxa"/>
            <w:shd w:val="clear" w:color="auto" w:fill="1F3864" w:themeFill="accent5" w:themeFillShade="80"/>
          </w:tcPr>
          <w:p w:rsidR="003C214E" w:rsidRPr="00443F68" w:rsidRDefault="003C214E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:rsidR="003C214E" w:rsidRPr="003C214E" w:rsidRDefault="00501011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50101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</w:tc>
        <w:tc>
          <w:tcPr>
            <w:tcW w:w="9026" w:type="dxa"/>
          </w:tcPr>
          <w:p w:rsidR="003C214E" w:rsidRPr="003C214E" w:rsidRDefault="00501011" w:rsidP="00443F68">
            <w:pPr>
              <w:rPr>
                <w:rFonts w:ascii="Verdana" w:hAnsi="Verdana"/>
                <w:b/>
                <w:i/>
              </w:rPr>
            </w:pPr>
            <w:r w:rsidRPr="00E559A7">
              <w:rPr>
                <w:b/>
                <w:rFonts w:ascii="Verdana" w:hAnsi="Verdana" w:cs="Arial-BoldMT" w:eastAsia="Verdana" w:hint="Verdana"/>
                <w:color w:val="333333"/>
                <w:lang w:bidi="cy-GB" w:val="cy-GB"/>
              </w:rPr>
              <w:t xml:space="preserve">Achos Busnes - Datblygu Ateb Digidol i gyflawni Cofnod Clinigol Sengl o fewn Iechyd Meddwl ac Anableddau Dysgu</w:t>
            </w: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3C214E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:rsidR="003C214E" w:rsidRPr="002D4A41" w:rsidRDefault="001C3C51" w:rsidP="002D4A41">
            <w:pPr>
              <w:jc w:val="both"/>
              <w:rPr>
                <w:rFonts w:ascii="Verdana" w:hAnsi="Verdana"/>
              </w:rPr>
            </w:pPr>
            <w:r w:rsidRPr="002D4A41">
              <w:rPr>
                <w:rFonts w:ascii="Verdana" w:hAnsi="Verdana" w:eastAsia="Verdana" w:cs="Verdana" w:hint="Verdana"/>
                <w:lang w:bidi="cy-GB" w:val="cy-GB"/>
              </w:rPr>
              <w:t xml:space="preserve">Cyflwynodd S Morris yr adroddiad a rhannodd gyflwyniad gyda'r Aelodau. Wrth gyflwyno'r adroddiad, dywedodd S Morris, o'r chwe opsiwn a amlinellwyd yn yr adroddiad, fod opsiwn tri wedi'i nodi fel yr opsiwn a ffafrir.  </w:t>
            </w:r>
          </w:p>
          <w:p w:rsidR="001C3C51" w:rsidRDefault="001C3C51" w:rsidP="00443F68">
            <w:pPr>
              <w:rPr>
                <w:rFonts w:ascii="Verdana" w:hAnsi="Verdana"/>
              </w:rPr>
            </w:pPr>
          </w:p>
          <w:p w:rsidR="002D4A41" w:rsidRPr="002D4A41" w:rsidRDefault="002D4A4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yr Is-Gadeirydd y cyflwyniad a gwahoddodd Aelodau'r Bwrdd i godi cwestiynau. </w:t>
            </w:r>
          </w:p>
          <w:p w:rsidR="00A00F16" w:rsidRPr="002D4A41" w:rsidRDefault="00A00F16" w:rsidP="00443F68">
            <w:pPr>
              <w:rPr>
                <w:rFonts w:ascii="Verdana" w:hAnsi="Verdana"/>
              </w:rPr>
            </w:pPr>
          </w:p>
          <w:p w:rsidR="00A00F16" w:rsidRPr="002D4A41" w:rsidRDefault="002D4A41" w:rsidP="00E31CA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P Roseblade am eglurder ynghylch fforddiadwyedd y prosiect hwn.  Dywedodd S May y byddai fforddiadwyedd yn amodol ar gyllid yn cael ei gymeradwyo gan Lywodraeth Cymru ac awgrymodd, pe bai aelodau'r Bwrdd yn cytuno i gymeradwyo'r Achos Busnes, y dylid cymeradwyo hyn yn amodol ar gyllid gan Lywodraeth Cymru. Nododd yr aelodau fod y system hon yn arf diogelwch allweddol, o ystyried bod cofnodion o fewn Iechyd Meddwl ar hyn o bryd ar bapur, a bod angen eu cynnwys yng nghynlluniau'r Bwrdd Iechyd fel blaenoriaeth.  </w:t>
            </w:r>
          </w:p>
          <w:p w:rsidR="00A00F16" w:rsidRPr="002D4A41" w:rsidRDefault="00A00F16" w:rsidP="00443F68">
            <w:pPr>
              <w:rPr>
                <w:rFonts w:ascii="Verdana" w:hAnsi="Verdana"/>
              </w:rPr>
            </w:pPr>
          </w:p>
          <w:p w:rsidR="00A00F16" w:rsidRDefault="00E31CAD" w:rsidP="00E31CA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I Wells am egluro a oedd gofynion y Gymraeg wedi’u hystyried yn yr Achos Busnes.  Cadarnhaodd S Morris, er nad oedd gofynion y Gymraeg wedi'u nodi yn yr Achos Busnes, y byddai hyn yn cael ei gynnwys yn y gofynion caffael. </w:t>
            </w:r>
          </w:p>
          <w:p w:rsidR="00E31CAD" w:rsidRDefault="00E31CAD" w:rsidP="00E31CAD">
            <w:pPr>
              <w:jc w:val="both"/>
              <w:rPr>
                <w:rFonts w:ascii="Verdana" w:hAnsi="Verdana"/>
              </w:rPr>
            </w:pPr>
          </w:p>
          <w:p w:rsidR="00E31CAD" w:rsidRPr="002D4A41" w:rsidRDefault="00E31CAD" w:rsidP="00E31CAD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I Wells am egluro sut y byddai’r sefyllfa’n cael ei rheoli pe na bai Llywodraeth Cymru yn cymeradwyo dyrannu cyllid ar gyfer y prosiect hwn.  Dywedodd S Morris y teimlir bod y risg na fyddai cyllid yn cael ei roi yn isel ac ychwanegodd P Mears fod hyder y byddai cyllid yn cael ei ddarparu. </w:t>
            </w:r>
          </w:p>
          <w:p w:rsidR="00CE7E4F" w:rsidRPr="002D4A41" w:rsidRDefault="00CE7E4F" w:rsidP="00443F68">
            <w:pPr>
              <w:rPr>
                <w:rFonts w:ascii="Verdana" w:hAnsi="Verdana"/>
              </w:rPr>
            </w:pPr>
          </w:p>
          <w:p w:rsidR="00CE7E4F" w:rsidRPr="002D4A41" w:rsidRDefault="00AE70E2" w:rsidP="00AE70E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Gofynnodd P Roseblade am egluro a fyddai’r Bwrdd Iechyd yn gallu rhannu cofnodion â phartneriaid eraill, er enghraifft, Awdurdodau Lleol a sefydliadau Byrddau Iechyd eraill. Dywedodd S Morris fod gan bartneriaid Awdurdod Lleol gysylltiad agos â'r darn hwn o waith, gyda gwaith mewn perthynas ag integreiddio systemau i'w wneud pan fydd y system yn gwbl weithredol ac wedi'i gwreiddio yn y Bwrdd Iechyd.  Nododd yr aelodau fod gan BIP Bae Abertawe ddiddordeb hefyd mewn trafod y prosiect hwn ymhellach gyda'r Bwrdd Iechyd. </w:t>
            </w:r>
          </w:p>
          <w:p w:rsidR="00CE7E4F" w:rsidRPr="002D4A41" w:rsidRDefault="00CE7E4F" w:rsidP="00AE70E2">
            <w:pPr>
              <w:jc w:val="both"/>
              <w:rPr>
                <w:rFonts w:ascii="Verdana" w:hAnsi="Verdana"/>
              </w:rPr>
            </w:pPr>
          </w:p>
          <w:p w:rsidR="00CE7E4F" w:rsidRPr="002D4A41" w:rsidRDefault="00AE70E2" w:rsidP="00AE70E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Diolchodd yr Is-Gadeirydd i Aelodau'r Bwrdd am y drafodaeth a gafwyd ac estynnodd ei diolch i S Morris a'i Dîm ehangach am y gwaith a wnaed. </w:t>
            </w:r>
          </w:p>
          <w:p w:rsidR="005C0DFB" w:rsidRPr="002D4A41" w:rsidRDefault="005C0DFB" w:rsidP="00443F68">
            <w:pPr>
              <w:rPr>
                <w:rFonts w:ascii="Verdana" w:hAnsi="Verdana"/>
              </w:rPr>
            </w:pPr>
          </w:p>
        </w:tc>
      </w:tr>
      <w:tr w:rsidR="003C214E" w:rsidRPr="003C214E" w:rsidTr="00296E5B">
        <w:tc>
          <w:tcPr>
            <w:tcW w:w="1469" w:type="dxa"/>
          </w:tcPr>
          <w:p w:rsidR="003C214E" w:rsidRPr="00443F68" w:rsidRDefault="003C214E" w:rsidP="00443F68">
            <w:pPr>
              <w:rPr>
                <w:rFonts w:ascii="Verdana" w:hAnsi="Verdana"/>
                <w:i/>
              </w:rPr>
            </w:pPr>
            <w:r w:rsidRPr="00443F68">
              <w:rPr>
                <w:i/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</w:tcPr>
          <w:p w:rsidR="00AE70E2" w:rsidRPr="0009439D" w:rsidRDefault="00AE70E2" w:rsidP="00AE70E2">
            <w:pPr>
              <w:pStyle w:val="NoSpacing"/>
              <w:jc w:val="both"/>
              <w:rPr>
                <w:rFonts w:ascii="Verdana" w:hAnsi="Verdana" w:cs="Arial"/>
                <w:szCs w:val="24"/>
              </w:rPr>
            </w:pPr>
            <w:r w:rsidRPr="00AE70E2"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Penderfynodd y Bwrdd </w:t>
            </w:r>
            <w:r w:rsidRPr="00AE70E2">
              <w:rPr>
                <w:b/>
                <w:rFonts w:ascii="Verdana" w:hAnsi="Verdana" w:cs="Arial" w:eastAsia="Verdana" w:hint="Verdana"/>
                <w:szCs w:val="24"/>
                <w:lang w:bidi="cy-GB" w:val="cy-GB"/>
              </w:rPr>
              <w:t xml:space="preserve">GYMERADWYO </w:t>
            </w:r>
            <w:r w:rsidRPr="00AE70E2">
              <w:rPr>
                <w:rFonts w:ascii="Verdana" w:hAnsi="Verdana" w:cs="Arial" w:eastAsia="Verdana" w:hint="Verdana"/>
                <w:szCs w:val="24"/>
                <w:lang w:bidi="cy-GB" w:val="cy-GB"/>
              </w:rPr>
              <w:t xml:space="preserve">Opsiwn 3 - Caffael Ateb Masnachol Oddi ar y Silff (COTS) - ateb “Gorau'r Brîd”, yn amodol ar Gyllid gan Lywodraeth Cymru. </w:t>
            </w:r>
          </w:p>
          <w:p w:rsidR="003C214E" w:rsidRDefault="003C214E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:rsidTr="00296E5B">
        <w:tc>
          <w:tcPr>
            <w:tcW w:w="1469" w:type="dxa"/>
            <w:shd w:val="clear" w:color="auto" w:fill="1F3864" w:themeFill="accent5" w:themeFillShade="80"/>
          </w:tcPr>
          <w:p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:rsidR="00443F68" w:rsidRPr="003C214E" w:rsidRDefault="00501011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443F68" w:rsidRPr="003C214E" w:rsidTr="00296E5B">
        <w:tc>
          <w:tcPr>
            <w:tcW w:w="1469" w:type="dxa"/>
          </w:tcPr>
          <w:p w:rsidR="00443F68" w:rsidRPr="00443F68" w:rsidRDefault="00501011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</w:tcPr>
          <w:p w:rsidR="00443F68" w:rsidRPr="003C214E" w:rsidRDefault="00501011" w:rsidP="00443F68">
            <w:pPr>
              <w:rPr>
                <w:rFonts w:ascii="Verdana" w:hAnsi="Verdana"/>
                <w:b/>
                <w:i/>
              </w:rPr>
            </w:pPr>
            <w:r>
              <w:rPr>
                <w:b/>
                <w:i/>
                <w:rFonts w:ascii="Verdana" w:hAnsi="Verdana" w:eastAsia="Verdana" w:cs="Verdana" w:hint="Verdana"/>
                <w:lang w:bidi="cy-GB" w:val="cy-GB"/>
              </w:rPr>
              <w:t xml:space="preserve">Unrhyw Fusnes Arall </w:t>
            </w:r>
          </w:p>
        </w:tc>
      </w:tr>
      <w:tr w:rsidR="00443F68" w:rsidRPr="003C214E" w:rsidTr="00296E5B">
        <w:tc>
          <w:tcPr>
            <w:tcW w:w="1469" w:type="dxa"/>
          </w:tcPr>
          <w:p w:rsidR="00443F68" w:rsidRPr="00443F68" w:rsidRDefault="00443F68" w:rsidP="00443F68">
            <w:pPr>
              <w:rPr>
                <w:rFonts w:ascii="Verdana" w:hAnsi="Verdana"/>
                <w:i/>
              </w:rPr>
            </w:pPr>
          </w:p>
        </w:tc>
        <w:tc>
          <w:tcPr>
            <w:tcW w:w="9026" w:type="dxa"/>
          </w:tcPr>
          <w:p w:rsidR="00443F68" w:rsidRPr="00AE70E2" w:rsidRDefault="00AE70E2" w:rsidP="00443F68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oedd unrhyw fusnes arall i’w nodi. </w:t>
            </w:r>
          </w:p>
          <w:p w:rsidR="00443F68" w:rsidRPr="003C214E" w:rsidRDefault="00443F68" w:rsidP="00443F68">
            <w:pPr>
              <w:rPr>
                <w:rFonts w:ascii="Verdana" w:hAnsi="Verdana"/>
                <w:i/>
              </w:rPr>
            </w:pPr>
          </w:p>
        </w:tc>
      </w:tr>
      <w:tr w:rsidR="00443F68" w:rsidRPr="003C214E" w:rsidTr="00296E5B">
        <w:tc>
          <w:tcPr>
            <w:tcW w:w="1469" w:type="dxa"/>
            <w:shd w:val="clear" w:color="auto" w:fill="1F3864" w:themeFill="accent5" w:themeFillShade="80"/>
          </w:tcPr>
          <w:p w:rsidR="00443F68" w:rsidRPr="00443F68" w:rsidRDefault="00443F68" w:rsidP="00443F68">
            <w:pPr>
              <w:pStyle w:val="ListParagraph"/>
              <w:numPr>
                <w:ilvl w:val="0"/>
                <w:numId w:val="4"/>
              </w:numPr>
              <w:rPr>
                <w:rFonts w:ascii="Verdana" w:hAnsi="Verdana"/>
                <w:b/>
              </w:rPr>
            </w:pPr>
          </w:p>
        </w:tc>
        <w:tc>
          <w:tcPr>
            <w:tcW w:w="9026" w:type="dxa"/>
            <w:shd w:val="clear" w:color="auto" w:fill="1F3864" w:themeFill="accent5" w:themeFillShade="80"/>
          </w:tcPr>
          <w:p w:rsidR="00443F68" w:rsidRPr="003C214E" w:rsidRDefault="00501011" w:rsidP="00443F68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</w:t>
            </w:r>
          </w:p>
        </w:tc>
      </w:tr>
      <w:tr w:rsidR="00443F68" w:rsidRPr="00AE70E2" w:rsidTr="00296E5B">
        <w:tc>
          <w:tcPr>
            <w:tcW w:w="1469" w:type="dxa"/>
          </w:tcPr>
          <w:p w:rsidR="00443F68" w:rsidRPr="00AE70E2" w:rsidRDefault="00501011" w:rsidP="00443F68">
            <w:pPr>
              <w:rPr>
                <w:rFonts w:ascii="Verdana" w:hAnsi="Verdana"/>
              </w:rPr>
            </w:pPr>
            <w:r w:rsidRPr="00AE70E2">
              <w:rPr>
                <w:rFonts w:ascii="Verdana" w:hAnsi="Verdana" w:eastAsia="Verdana" w:cs="Verdana" w:hint="Verdana"/>
                <w:lang w:bidi="cy-GB" w:val="cy-GB"/>
              </w:rPr>
              <w:t xml:space="preserve">4.1</w:t>
            </w:r>
          </w:p>
        </w:tc>
        <w:tc>
          <w:tcPr>
            <w:tcW w:w="9026" w:type="dxa"/>
          </w:tcPr>
          <w:p w:rsidR="00443F68" w:rsidRPr="00AE70E2" w:rsidRDefault="00501011" w:rsidP="00443F68">
            <w:pPr>
              <w:rPr>
                <w:rFonts w:ascii="Verdana" w:hAnsi="Verdana"/>
                <w:b/>
              </w:rPr>
            </w:pPr>
            <w:r w:rsidRPr="00AE70E2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 nesaf </w:t>
            </w:r>
          </w:p>
        </w:tc>
      </w:tr>
      <w:tr w:rsidR="00443F68" w:rsidRPr="00AE70E2" w:rsidTr="00296E5B">
        <w:tc>
          <w:tcPr>
            <w:tcW w:w="1469" w:type="dxa"/>
          </w:tcPr>
          <w:p w:rsidR="00443F68" w:rsidRPr="00AE70E2" w:rsidRDefault="00443F68" w:rsidP="00443F68">
            <w:pPr>
              <w:rPr>
                <w:rFonts w:ascii="Verdana" w:hAnsi="Verdana"/>
              </w:rPr>
            </w:pPr>
          </w:p>
        </w:tc>
        <w:tc>
          <w:tcPr>
            <w:tcW w:w="9026" w:type="dxa"/>
          </w:tcPr>
          <w:p w:rsidR="00443F68" w:rsidRPr="00AE70E2" w:rsidRDefault="00501011" w:rsidP="00443F68">
            <w:pPr>
              <w:rPr>
                <w:rFonts w:ascii="Verdana" w:hAnsi="Verdana"/>
              </w:rPr>
            </w:pPr>
            <w:r w:rsidRPr="00AE70E2">
              <w:rPr>
                <w:rFonts w:ascii="Verdana" w:hAnsi="Verdana" w:eastAsia="Verdana" w:cs="Verdana" w:hint="Verdana"/>
                <w:lang w:bidi="cy-GB" w:val="cy-GB"/>
              </w:rPr>
              <w:t xml:space="preserve">Cynhelir cyfarfod nesaf y Bwrdd Cyhoeddus ddydd Iau 28 Tachwedd 2024 am 9:00am</w:t>
            </w:r>
          </w:p>
        </w:tc>
      </w:tr>
    </w:tbl>
    <w:p xmlns:w="http://schemas.openxmlformats.org/wordprocessingml/2006/main" w:rsidR="003C214E" w:rsidRPr="00443F68" w:rsidRDefault="003C214E" w:rsidP="00443F68">
      <w:pPr>
        <w:rPr>
          <w:b/>
        </w:rPr>
      </w:pPr>
    </w:p>
    <w:sectPr xmlns:w="http://schemas.openxmlformats.org/wordprocessingml/2006/main" w:rsidR="003C214E" w:rsidRPr="00443F68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4B08" w:rsidRDefault="009A4B08" w:rsidP="009A4B08">
      <w:pPr>
        <w:spacing w:after="0" w:line="240" w:lineRule="auto"/>
      </w:pPr>
      <w:r>
        <w:separator/>
      </w:r>
    </w:p>
  </w:endnote>
  <w:endnote w:type="continuationSeparator" w:id="0">
    <w:p w:rsidR="009A4B08" w:rsidRDefault="009A4B08" w:rsidP="009A4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443F68" w:rsidRPr="00443F68" w:rsidTr="00B83E7F">
      <w:trPr>
        <w:cantSplit/>
        <w:trHeight w:val="1134"/>
        <w:jc w:val="center"/>
      </w:trPr>
      <w:tc>
        <w:tcPr>
          <w:tcW w:w="4112" w:type="dxa"/>
          <w:vAlign w:val="center"/>
        </w:tcPr>
        <w:p w:rsidR="00443F68" w:rsidRPr="00443F68" w:rsidRDefault="00EF7AD2" w:rsidP="002D4A41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wedi’u Cadarnhau o Gyfarfod Preifat BIPCTM a gynhaliwyd ar 17 Hydref 2024”)</w:t>
          </w:r>
        </w:p>
      </w:tc>
      <w:tc>
        <w:tcPr>
          <w:tcW w:w="2829" w:type="dxa"/>
          <w:vAlign w:val="center"/>
        </w:tcPr>
        <w:p w:rsidR="00443F68" w:rsidRPr="00443F68" w:rsidRDefault="00443F68" w:rsidP="00443F68">
          <w:pPr>
            <w:pStyle w:val="Foo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EF7AD2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 w:rsidR="00EF7AD2"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3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:rsidR="00443F68" w:rsidRPr="00443F68" w:rsidRDefault="002D4A41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Cyfarfod Bwrdd Iechyd </w:t>
          </w:r>
        </w:p>
        <w:p w:rsidR="00443F68" w:rsidRPr="00443F68" w:rsidRDefault="002D4A41" w:rsidP="00443F68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28 Tachwedd 2024</w:t>
          </w:r>
        </w:p>
      </w:tc>
    </w:tr>
  </w:tbl>
  <w:p w:rsidR="00443F68" w:rsidRPr="00443F68" w:rsidRDefault="00443F68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4B08" w:rsidRDefault="009A4B08" w:rsidP="009A4B08">
      <w:pPr>
        <w:spacing w:after="0" w:line="240" w:lineRule="auto"/>
      </w:pPr>
      <w:r>
        <w:separator/>
      </w:r>
    </w:p>
  </w:footnote>
  <w:footnote w:type="continuationSeparator" w:id="0">
    <w:p w:rsidR="009A4B08" w:rsidRDefault="009A4B08" w:rsidP="009A4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9A4B08" w:rsidRDefault="009A4B08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54E2F72B" wp14:editId="27EFB24D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abstractNum w:abstractNumId="0" w15:restartNumberingAfterBreak="0">
    <w:nsid w:val="09827177"/>
    <w:multiLevelType w:val="hybridMultilevel"/>
    <w:tmpl w:val="43A698C6"/>
    <w:lvl w:ilvl="0" w:tplc="126650F6">
      <w:start w:val="1"/>
      <w:numFmt w:val="decimal"/>
      <w:lvlText w:val="%1.1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13E9F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0ED5CB8"/>
    <w:multiLevelType w:val="hybridMultilevel"/>
    <w:tmpl w:val="A47828E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8F4E6B"/>
    <w:multiLevelType w:val="multilevel"/>
    <w:tmpl w:val="D65652F0"/>
    <w:lvl w:ilvl="0">
      <w:start w:val="1"/>
      <w:numFmt w:val="decimal"/>
      <w:lvlText w:val="%1."/>
      <w:lvlJc w:val="left"/>
      <w:pPr>
        <w:ind w:left="360" w:hanging="360"/>
      </w:pPr>
      <w:rPr>
        <w:rFonts w:ascii="Verdana" w:hAnsi="Verdana"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4" w15:restartNumberingAfterBreak="0">
    <w:nsid w:val="29F144D6"/>
    <w:multiLevelType w:val="hybridMultilevel"/>
    <w:tmpl w:val="F5C2C9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F267DE"/>
    <w:multiLevelType w:val="hybridMultilevel"/>
    <w:tmpl w:val="169E1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5B42A03"/>
    <w:multiLevelType w:val="hybridMultilevel"/>
    <w:tmpl w:val="C37C28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1F25326"/>
    <w:multiLevelType w:val="hybridMultilevel"/>
    <w:tmpl w:val="1E4A62DE"/>
    <w:lvl w:ilvl="0" w:tplc="CA3ACEB6">
      <w:start w:val="1"/>
      <w:numFmt w:val="decimal"/>
      <w:lvlText w:val="%1.1; 1.2;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6B5709"/>
    <w:multiLevelType w:val="hybridMultilevel"/>
    <w:tmpl w:val="68E8E2E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5"/>
  </w:num>
  <w:num w:numId="3">
    <w:abstractNumId w:val="7"/>
  </w:num>
  <w:num w:numId="4">
    <w:abstractNumId w:val="9"/>
  </w:num>
  <w:num w:numId="5">
    <w:abstractNumId w:val="0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mc:Ignorable="w14 w15 w16se">
  <w:zoom w:percent="10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394B"/>
    <w:rsid w:val="001C3C51"/>
    <w:rsid w:val="00296E5B"/>
    <w:rsid w:val="002A4DD6"/>
    <w:rsid w:val="002D4A41"/>
    <w:rsid w:val="00356724"/>
    <w:rsid w:val="003C214E"/>
    <w:rsid w:val="00443F68"/>
    <w:rsid w:val="00501011"/>
    <w:rsid w:val="005C0DFB"/>
    <w:rsid w:val="006D394B"/>
    <w:rsid w:val="00894724"/>
    <w:rsid w:val="008D696C"/>
    <w:rsid w:val="009251CE"/>
    <w:rsid w:val="009A4B08"/>
    <w:rsid w:val="00A00F16"/>
    <w:rsid w:val="00AE70E2"/>
    <w:rsid w:val="00CE7E4F"/>
    <w:rsid w:val="00E31CAD"/>
    <w:rsid w:val="00EF7AD2"/>
    <w:rsid w:val="00F81952"/>
    <w:rsid w:val="00FD0C5E"/>
    <w:rsid w:val="00FD2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078E0BC"/>
  <w15:chartTrackingRefBased/>
  <w15:docId w15:val="{95AF38D6-0A48-4670-B85E-B4DFCF5E29F1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A4B08"/>
  </w:style>
  <w:style w:type="paragraph" w:styleId="Footer">
    <w:name w:val="footer"/>
    <w:basedOn w:val="Normal"/>
    <w:link w:val="FooterChar"/>
    <w:uiPriority w:val="99"/>
    <w:unhideWhenUsed/>
    <w:rsid w:val="009A4B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A4B08"/>
  </w:style>
  <w:style w:type="table" w:styleId="TableGrid">
    <w:name w:val="Table Grid"/>
    <w:basedOn w:val="TableNormal"/>
    <w:uiPriority w:val="39"/>
    <w:rsid w:val="009A4B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9A4B08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9A4B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3</Pages>
  <Words>639</Words>
  <Characters>3646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4277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Cally Hamblyn</dc:creator>
  <cp:keywords/>
  <dc:description/>
  <cp:lastModifiedBy>Emma Walters (CTM UHB - Corporate Development)</cp:lastModifiedBy>
  <cp:revision>7</cp:revision>
  <dcterms:created xsi:type="dcterms:W3CDTF">2024-07-31T08:42:00Z</dcterms:created>
  <dcterms:modified xsi:type="dcterms:W3CDTF">2024-11-29T14:32:00Z</dcterms:modified>
</cp:coreProperties>
</file>