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text" w:horzAnchor="margin" w:tblpX="-432" w:tblpY="-103"/>
        <w:tblW w:w="138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6"/>
        <w:gridCol w:w="5810"/>
        <w:gridCol w:w="2688"/>
        <w:gridCol w:w="1843"/>
      </w:tblGrid>
      <w:tr w:rsidR="00EF2FDA" w:rsidTr="00EF2FDA">
        <w:trPr>
          <w:cantSplit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Criteria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Evidence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Outcomes and Measures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80"/>
            <w:hideMark/>
          </w:tcPr>
          <w:p w:rsidR="00EF2FDA" w:rsidRDefault="00EF2FDA" w:rsidP="00D86CD4">
            <w:pPr>
              <w:jc w:val="center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 xml:space="preserve">Self-Assessment Score and Comments </w:t>
            </w:r>
          </w:p>
        </w:tc>
      </w:tr>
      <w:tr w:rsidR="00EF2FDA" w:rsidTr="00EF2FDA">
        <w:trPr>
          <w:trHeight w:val="1069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EF2FDA" w:rsidP="00EF2FDA">
            <w:pPr>
              <w:spacing w:after="324"/>
              <w:rPr>
                <w:rFonts w:eastAsia="Times New Roman" w:cs="Arial"/>
                <w:color w:val="0000FF"/>
                <w:sz w:val="20"/>
                <w:szCs w:val="20"/>
                <w:lang w:eastAsia="en-GB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Patient and Public </w:t>
            </w:r>
            <w:r w:rsidRPr="000948C5">
              <w:rPr>
                <w:rFonts w:ascii="Verdana" w:hAnsi="Verdana"/>
                <w:b/>
                <w:sz w:val="16"/>
                <w:szCs w:val="16"/>
              </w:rPr>
              <w:t>Engagement</w:t>
            </w:r>
            <w:r w:rsidRPr="000948C5">
              <w:rPr>
                <w:rFonts w:ascii="Verdana" w:eastAsia="Times New Roman" w:hAnsi="Verdana" w:cs="Arial"/>
                <w:color w:val="0000FF"/>
                <w:sz w:val="16"/>
                <w:szCs w:val="16"/>
                <w:lang w:eastAsia="en-GB"/>
              </w:rPr>
              <w:t xml:space="preserve"> </w:t>
            </w:r>
            <w:r w:rsidR="000948C5" w:rsidRPr="000948C5">
              <w:rPr>
                <w:rFonts w:ascii="Verdana" w:eastAsia="Times New Roman" w:hAnsi="Verdana" w:cs="Arial"/>
                <w:b/>
                <w:sz w:val="16"/>
                <w:szCs w:val="16"/>
                <w:lang w:eastAsia="en-GB"/>
              </w:rPr>
              <w:t>and Involvement</w:t>
            </w: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FDA" w:rsidRDefault="007B7D14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Facebook Q&amp;As on specific topics </w:t>
            </w:r>
          </w:p>
          <w:p w:rsidR="007B7D14" w:rsidRDefault="007B7D14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New programme of public engagement launched, focused on listening – Let’s Talk Conversation café</w:t>
            </w:r>
          </w:p>
          <w:p w:rsidR="007B7D14" w:rsidRDefault="00441D61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Improving Maternity T</w:t>
            </w:r>
            <w:r w:rsidR="007B7D14">
              <w:rPr>
                <w:rFonts w:cs="Arial"/>
                <w:sz w:val="20"/>
                <w:szCs w:val="20"/>
              </w:rPr>
              <w:t xml:space="preserve">ogether events </w:t>
            </w:r>
          </w:p>
          <w:p w:rsidR="007B7D14" w:rsidRDefault="007B7D14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Dedicated engagement email address set up as single point of context for engagement </w:t>
            </w:r>
          </w:p>
          <w:p w:rsidR="007B7D14" w:rsidRDefault="007B7D14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Regular organisational (A&amp;E) updates on CTM website with Q&amp;A based on public questions and feedback </w:t>
            </w:r>
          </w:p>
          <w:p w:rsidR="007B7D14" w:rsidRDefault="007B7D14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Thematic analysis being undertaken on public events to inform work-plan </w:t>
            </w:r>
          </w:p>
          <w:p w:rsidR="007B7D14" w:rsidRDefault="007B7D14" w:rsidP="0037148B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Offers of meetings being made to key community figures to discuss key issues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Level of involvement in online Q&amp;As</w:t>
            </w:r>
          </w:p>
          <w:p w:rsidR="00441D61" w:rsidRPr="00B7224E" w:rsidRDefault="00441D61" w:rsidP="00D86CD4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 xml:space="preserve">Attendance at events </w:t>
            </w:r>
          </w:p>
          <w:p w:rsidR="00441D61" w:rsidRPr="00B7224E" w:rsidRDefault="00441D61" w:rsidP="00D86CD4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Feedback provided during events – how useful people found it, what they got out of it</w:t>
            </w:r>
          </w:p>
          <w:p w:rsidR="00441D61" w:rsidRPr="00B7224E" w:rsidRDefault="00441D61" w:rsidP="00D86CD4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Number of emails received and responded to for dedicated email</w:t>
            </w:r>
          </w:p>
          <w:p w:rsidR="00441D61" w:rsidRDefault="00441D61" w:rsidP="00D86CD4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Actions identified and achieved as a result of thematic analysis work</w:t>
            </w:r>
          </w:p>
          <w:p w:rsidR="00BF4080" w:rsidRPr="00B7224E" w:rsidRDefault="00BF4080" w:rsidP="00D86CD4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Public feedback information</w:t>
            </w:r>
            <w:bookmarkStart w:id="0" w:name="_GoBack"/>
            <w:bookmarkEnd w:id="0"/>
          </w:p>
          <w:p w:rsidR="00441D61" w:rsidRDefault="00441D61" w:rsidP="00D86CD4">
            <w:pPr>
              <w:pStyle w:val="Default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EF2FDA" w:rsidP="00D86CD4">
            <w:pPr>
              <w:pStyle w:val="Default"/>
              <w:rPr>
                <w:rFonts w:ascii="Arial" w:hAnsi="Arial" w:cs="Arial"/>
                <w:bCs/>
                <w:iCs/>
                <w:sz w:val="20"/>
                <w:szCs w:val="20"/>
              </w:rPr>
            </w:pPr>
          </w:p>
          <w:p w:rsidR="00EF2FDA" w:rsidRPr="007B7D14" w:rsidRDefault="00F918CD" w:rsidP="00AC6FE4">
            <w:pPr>
              <w:pStyle w:val="Default"/>
              <w:rPr>
                <w:rFonts w:ascii="Arial" w:hAnsi="Arial" w:cs="Arial"/>
                <w:color w:val="0000FF"/>
                <w:sz w:val="20"/>
                <w:szCs w:val="20"/>
              </w:rPr>
            </w:pPr>
            <w:r>
              <w:rPr>
                <w:rFonts w:ascii="Arial" w:hAnsi="Arial" w:cs="Arial"/>
                <w:color w:val="0000FF"/>
                <w:sz w:val="20"/>
                <w:szCs w:val="20"/>
              </w:rPr>
              <w:t xml:space="preserve">Level </w:t>
            </w:r>
            <w:r w:rsidR="00AC6FE4">
              <w:rPr>
                <w:rFonts w:ascii="Arial" w:hAnsi="Arial" w:cs="Arial"/>
                <w:color w:val="0000FF"/>
                <w:sz w:val="20"/>
                <w:szCs w:val="20"/>
              </w:rPr>
              <w:t>1</w:t>
            </w:r>
            <w:r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r w:rsidR="00AC6FE4">
              <w:rPr>
                <w:rFonts w:ascii="Arial" w:hAnsi="Arial" w:cs="Arial"/>
                <w:color w:val="0000FF"/>
                <w:sz w:val="20"/>
                <w:szCs w:val="20"/>
              </w:rPr>
              <w:t>Basic</w:t>
            </w:r>
          </w:p>
        </w:tc>
      </w:tr>
      <w:tr w:rsidR="00EF2FDA" w:rsidTr="00EF2FDA">
        <w:trPr>
          <w:trHeight w:val="1883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FDA" w:rsidRPr="000F0697" w:rsidRDefault="00EF2FDA" w:rsidP="00EF2FD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>Staff Engagement</w:t>
            </w:r>
            <w:r w:rsidR="000948C5">
              <w:rPr>
                <w:rFonts w:ascii="Verdana" w:hAnsi="Verdana"/>
                <w:b/>
                <w:sz w:val="16"/>
                <w:szCs w:val="16"/>
              </w:rPr>
              <w:t xml:space="preserve"> and Involvement</w:t>
            </w:r>
          </w:p>
          <w:p w:rsidR="00EF2FDA" w:rsidRDefault="00EF2FDA" w:rsidP="00D86CD4">
            <w:pPr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Regular CEO message to all staff</w:t>
            </w:r>
          </w:p>
          <w:p w:rsidR="00F918CD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Let’s Talk with the Execs in place – mixture of drop in’s and formal briefings </w:t>
            </w:r>
          </w:p>
          <w:p w:rsidR="00F918CD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Suggestion box in place </w:t>
            </w:r>
          </w:p>
          <w:p w:rsidR="00F918CD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CTM engagement email foes out to staff inviting ideas and suggestions</w:t>
            </w:r>
          </w:p>
          <w:p w:rsidR="00F918CD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Specific staff events around service change are in place</w:t>
            </w:r>
          </w:p>
          <w:p w:rsidR="00F918CD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Staff only Q&amp;A on Facebook</w:t>
            </w:r>
          </w:p>
          <w:p w:rsidR="00F918CD" w:rsidRPr="00F918CD" w:rsidRDefault="00F918CD" w:rsidP="00F918CD">
            <w:pPr>
              <w:numPr>
                <w:ilvl w:val="0"/>
                <w:numId w:val="1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Let’s Talk Culture workshops and surveys continuing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1D61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Level of involvement in online Q&amp;As</w:t>
            </w:r>
          </w:p>
          <w:p w:rsidR="00441D61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 xml:space="preserve">Attendance at events </w:t>
            </w:r>
          </w:p>
          <w:p w:rsidR="00441D61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Feedback provided during events – how useful people found it, what they got out of it</w:t>
            </w:r>
          </w:p>
          <w:p w:rsidR="00441D61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Number of emails received and responded to for dedicated email</w:t>
            </w:r>
          </w:p>
          <w:p w:rsidR="00441D61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>Actions identified and achieved as a result of thematic analysis work</w:t>
            </w:r>
          </w:p>
          <w:p w:rsidR="00441D61" w:rsidRPr="00B7224E" w:rsidRDefault="00441D61" w:rsidP="00441D61">
            <w:pPr>
              <w:pStyle w:val="Default"/>
              <w:numPr>
                <w:ilvl w:val="0"/>
                <w:numId w:val="1"/>
              </w:numPr>
              <w:rPr>
                <w:rFonts w:asciiTheme="minorHAnsi" w:hAnsiTheme="minorHAnsi" w:cs="Arial"/>
                <w:bCs/>
                <w:iCs/>
                <w:sz w:val="20"/>
                <w:szCs w:val="20"/>
              </w:rPr>
            </w:pPr>
            <w:r w:rsidRPr="00B7224E">
              <w:rPr>
                <w:rFonts w:asciiTheme="minorHAnsi" w:hAnsiTheme="minorHAnsi" w:cs="Arial"/>
                <w:bCs/>
                <w:iCs/>
                <w:sz w:val="20"/>
                <w:szCs w:val="20"/>
              </w:rPr>
              <w:t xml:space="preserve">Survey responses – level  of involvement and results </w:t>
            </w:r>
          </w:p>
          <w:p w:rsidR="00EF2FDA" w:rsidRPr="00441D61" w:rsidRDefault="00EF2FDA" w:rsidP="00441D61">
            <w:pPr>
              <w:pStyle w:val="ListParagraph"/>
              <w:rPr>
                <w:rFonts w:eastAsia="Times New Roman" w:cs="Arial"/>
                <w:sz w:val="20"/>
                <w:szCs w:val="20"/>
                <w:lang w:eastAsia="en-GB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F918CD" w:rsidRDefault="00F918CD" w:rsidP="00D86CD4">
            <w:pPr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lastRenderedPageBreak/>
              <w:t>Level 2 Early Progress</w:t>
            </w:r>
          </w:p>
        </w:tc>
      </w:tr>
      <w:tr w:rsidR="00EF2FDA" w:rsidTr="00EF2FDA">
        <w:trPr>
          <w:trHeight w:val="728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BC4A92" w:rsidRDefault="00EF2FDA" w:rsidP="00EF2FD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 w:rsidRPr="00BC4A92">
              <w:rPr>
                <w:rFonts w:ascii="Verdana" w:hAnsi="Verdana"/>
                <w:b/>
                <w:sz w:val="16"/>
                <w:szCs w:val="16"/>
              </w:rPr>
              <w:t>Partnership Engagement</w:t>
            </w:r>
            <w:r w:rsidR="000948C5">
              <w:rPr>
                <w:rFonts w:ascii="Verdana" w:hAnsi="Verdana"/>
                <w:b/>
                <w:sz w:val="16"/>
                <w:szCs w:val="16"/>
              </w:rPr>
              <w:t xml:space="preserve"> and Involvement</w:t>
            </w:r>
          </w:p>
          <w:p w:rsidR="00EF2FDA" w:rsidRDefault="00EF2FDA" w:rsidP="007640D5">
            <w:pPr>
              <w:pStyle w:val="Default"/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24E" w:rsidRDefault="00674048" w:rsidP="00674048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Regular quarterly briefings</w:t>
            </w:r>
          </w:p>
          <w:p w:rsidR="00B7224E" w:rsidRDefault="00B7224E" w:rsidP="00674048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Regular meetings on key issues</w:t>
            </w:r>
          </w:p>
          <w:p w:rsidR="00B7224E" w:rsidRDefault="00B7224E" w:rsidP="00674048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Open doors policy</w:t>
            </w:r>
          </w:p>
          <w:p w:rsidR="00EF2FDA" w:rsidRDefault="00674048" w:rsidP="00674048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</w:t>
            </w:r>
            <w:r w:rsidR="00B7224E">
              <w:rPr>
                <w:rFonts w:cs="Arial"/>
                <w:sz w:val="20"/>
                <w:szCs w:val="20"/>
              </w:rPr>
              <w:t>Written briefings and verbal update</w:t>
            </w:r>
          </w:p>
          <w:p w:rsidR="00B7224E" w:rsidRDefault="00B7224E" w:rsidP="00674048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Attendance at the stakeholder meetings</w:t>
            </w:r>
          </w:p>
          <w:p w:rsidR="00B7224E" w:rsidRPr="00B7224E" w:rsidRDefault="00B7224E" w:rsidP="00B7224E">
            <w:pPr>
              <w:spacing w:after="0" w:line="240" w:lineRule="auto"/>
              <w:ind w:left="1080"/>
              <w:rPr>
                <w:rFonts w:cs="Arial"/>
                <w:sz w:val="20"/>
                <w:szCs w:val="20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441D61" w:rsidP="00441D61">
            <w:pPr>
              <w:pStyle w:val="ListParagraph"/>
              <w:numPr>
                <w:ilvl w:val="0"/>
                <w:numId w:val="7"/>
              </w:num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 xml:space="preserve">Press releases and statements </w:t>
            </w:r>
            <w:r w:rsidR="003B13CD">
              <w:rPr>
                <w:rFonts w:cs="Arial"/>
                <w:bCs/>
                <w:iCs/>
                <w:sz w:val="20"/>
                <w:szCs w:val="20"/>
              </w:rPr>
              <w:t xml:space="preserve">and social media posts </w:t>
            </w:r>
            <w:r>
              <w:rPr>
                <w:rFonts w:cs="Arial"/>
                <w:bCs/>
                <w:iCs/>
                <w:sz w:val="20"/>
                <w:szCs w:val="20"/>
              </w:rPr>
              <w:t xml:space="preserve">indicating a tone of trust and confidence </w:t>
            </w:r>
          </w:p>
          <w:p w:rsidR="00441D61" w:rsidRDefault="00441D61" w:rsidP="00441D61">
            <w:pPr>
              <w:pStyle w:val="ListParagraph"/>
              <w:numPr>
                <w:ilvl w:val="0"/>
                <w:numId w:val="7"/>
              </w:num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Attendance at events</w:t>
            </w:r>
          </w:p>
          <w:p w:rsidR="003B13CD" w:rsidRDefault="00441D61" w:rsidP="003B13CD">
            <w:pPr>
              <w:pStyle w:val="ListParagraph"/>
              <w:numPr>
                <w:ilvl w:val="0"/>
                <w:numId w:val="7"/>
              </w:num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>Supporting statements made at public meetings</w:t>
            </w:r>
          </w:p>
          <w:p w:rsidR="00674048" w:rsidRPr="003B13CD" w:rsidRDefault="00674048" w:rsidP="003B13CD">
            <w:pPr>
              <w:pStyle w:val="ListParagraph"/>
              <w:numPr>
                <w:ilvl w:val="0"/>
                <w:numId w:val="7"/>
              </w:numPr>
              <w:rPr>
                <w:rFonts w:cs="Arial"/>
                <w:bCs/>
                <w:iCs/>
                <w:sz w:val="20"/>
                <w:szCs w:val="20"/>
              </w:rPr>
            </w:pPr>
            <w:r>
              <w:rPr>
                <w:rFonts w:cs="Arial"/>
                <w:bCs/>
                <w:iCs/>
                <w:sz w:val="20"/>
                <w:szCs w:val="20"/>
              </w:rPr>
              <w:t xml:space="preserve">Number of written and verbal briefings provided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66E0" w:rsidRDefault="00AC6FE4" w:rsidP="006366E0">
            <w:pPr>
              <w:rPr>
                <w:rFonts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t>Level 1</w:t>
            </w:r>
            <w:r w:rsidR="006366E0"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t>Basic</w:t>
            </w:r>
          </w:p>
          <w:p w:rsidR="00EF2FDA" w:rsidRDefault="00EF2FDA" w:rsidP="00D86CD4">
            <w:pPr>
              <w:rPr>
                <w:rFonts w:cs="Arial"/>
                <w:bCs/>
                <w:iCs/>
                <w:sz w:val="20"/>
                <w:szCs w:val="20"/>
              </w:rPr>
            </w:pPr>
          </w:p>
          <w:p w:rsidR="00EF2FDA" w:rsidRDefault="00EF2FDA" w:rsidP="00D86CD4">
            <w:pPr>
              <w:rPr>
                <w:rFonts w:cs="Arial"/>
                <w:bCs/>
                <w:iCs/>
                <w:sz w:val="20"/>
                <w:szCs w:val="20"/>
              </w:rPr>
            </w:pPr>
          </w:p>
          <w:p w:rsidR="00EF2FDA" w:rsidRDefault="00EF2FDA" w:rsidP="00D86CD4">
            <w:pPr>
              <w:rPr>
                <w:rFonts w:cs="Arial"/>
                <w:i/>
                <w:color w:val="0000FF"/>
                <w:sz w:val="20"/>
                <w:szCs w:val="20"/>
              </w:rPr>
            </w:pPr>
          </w:p>
        </w:tc>
      </w:tr>
      <w:tr w:rsidR="00EF2FDA" w:rsidTr="00EF2FDA">
        <w:trPr>
          <w:trHeight w:val="1690"/>
          <w:tblHeader/>
        </w:trPr>
        <w:tc>
          <w:tcPr>
            <w:tcW w:w="3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0948C5" w:rsidP="00EF2FDA">
            <w:pPr>
              <w:pStyle w:val="ListParagraph"/>
              <w:ind w:left="0"/>
              <w:rPr>
                <w:rFonts w:ascii="Verdana" w:hAnsi="Verdana"/>
                <w:b/>
                <w:sz w:val="16"/>
                <w:szCs w:val="16"/>
              </w:rPr>
            </w:pPr>
            <w:r>
              <w:rPr>
                <w:rFonts w:ascii="Verdana" w:hAnsi="Verdana"/>
                <w:b/>
                <w:sz w:val="16"/>
                <w:szCs w:val="16"/>
              </w:rPr>
              <w:t xml:space="preserve">Promoting the Work of the Organisation </w:t>
            </w:r>
          </w:p>
          <w:p w:rsidR="00EF2FDA" w:rsidRDefault="00EF2FDA" w:rsidP="00D86CD4">
            <w:pPr>
              <w:rPr>
                <w:rFonts w:ascii="Arial" w:hAnsi="Arial" w:cs="Arial"/>
                <w:color w:val="0000FF"/>
                <w:sz w:val="20"/>
                <w:szCs w:val="20"/>
              </w:rPr>
            </w:pPr>
          </w:p>
        </w:tc>
        <w:tc>
          <w:tcPr>
            <w:tcW w:w="5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2FDA" w:rsidRPr="00CC65B0" w:rsidRDefault="00CC65B0" w:rsidP="00B7224E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CC65B0">
              <w:rPr>
                <w:rFonts w:cs="Arial"/>
                <w:sz w:val="20"/>
                <w:szCs w:val="20"/>
              </w:rPr>
              <w:t>Positive</w:t>
            </w:r>
            <w:r w:rsidR="00B7224E" w:rsidRPr="00CC65B0">
              <w:rPr>
                <w:rFonts w:cs="Arial"/>
                <w:sz w:val="20"/>
                <w:szCs w:val="20"/>
              </w:rPr>
              <w:t xml:space="preserve"> new stories are </w:t>
            </w:r>
            <w:r w:rsidRPr="00CC65B0">
              <w:rPr>
                <w:rFonts w:cs="Arial"/>
                <w:sz w:val="20"/>
                <w:szCs w:val="20"/>
              </w:rPr>
              <w:t>promoted</w:t>
            </w:r>
            <w:r w:rsidR="00B7224E" w:rsidRPr="00CC65B0">
              <w:rPr>
                <w:rFonts w:cs="Arial"/>
                <w:sz w:val="20"/>
                <w:szCs w:val="20"/>
              </w:rPr>
              <w:t xml:space="preserve"> across the </w:t>
            </w:r>
            <w:r w:rsidRPr="00CC65B0">
              <w:rPr>
                <w:rFonts w:cs="Arial"/>
                <w:sz w:val="20"/>
                <w:szCs w:val="20"/>
              </w:rPr>
              <w:t>website’s</w:t>
            </w:r>
            <w:r w:rsidR="00B7224E" w:rsidRPr="00CC65B0">
              <w:rPr>
                <w:rFonts w:cs="Arial"/>
                <w:sz w:val="20"/>
                <w:szCs w:val="20"/>
              </w:rPr>
              <w:t xml:space="preserve"> channels and to the media</w:t>
            </w:r>
          </w:p>
          <w:p w:rsidR="00B7224E" w:rsidRPr="00CC65B0" w:rsidRDefault="00CC65B0" w:rsidP="00CC65B0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CC65B0">
              <w:rPr>
                <w:rFonts w:cs="Arial"/>
                <w:sz w:val="20"/>
                <w:szCs w:val="20"/>
              </w:rPr>
              <w:t xml:space="preserve">Regular conversations  with the media to rebuild relationships </w:t>
            </w:r>
          </w:p>
          <w:p w:rsidR="00CC65B0" w:rsidRPr="00CC65B0" w:rsidRDefault="00CC65B0" w:rsidP="00CC65B0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cs="Arial"/>
                <w:sz w:val="20"/>
                <w:szCs w:val="20"/>
              </w:rPr>
            </w:pPr>
            <w:r w:rsidRPr="00CC65B0">
              <w:rPr>
                <w:rFonts w:cs="Arial"/>
                <w:sz w:val="20"/>
                <w:szCs w:val="20"/>
              </w:rPr>
              <w:t>Social media is used frequently to promote work</w:t>
            </w:r>
          </w:p>
          <w:p w:rsidR="00CC65B0" w:rsidRPr="00B7224E" w:rsidRDefault="00CC65B0" w:rsidP="00CC65B0">
            <w:pPr>
              <w:pStyle w:val="ListParagraph"/>
              <w:numPr>
                <w:ilvl w:val="0"/>
                <w:numId w:val="9"/>
              </w:numPr>
              <w:spacing w:after="0" w:line="276" w:lineRule="auto"/>
              <w:rPr>
                <w:rFonts w:cs="Arial"/>
                <w:color w:val="0000FF"/>
                <w:sz w:val="20"/>
                <w:szCs w:val="20"/>
              </w:rPr>
            </w:pPr>
            <w:r w:rsidRPr="00CC65B0">
              <w:rPr>
                <w:rFonts w:cs="Arial"/>
                <w:sz w:val="20"/>
                <w:szCs w:val="20"/>
              </w:rPr>
              <w:t xml:space="preserve">Media training has been booked in </w:t>
            </w: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Pr="00CC65B0" w:rsidRDefault="00CC65B0" w:rsidP="00CC65B0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 w:rsidRPr="00CC65B0">
              <w:rPr>
                <w:rFonts w:cs="Arial"/>
                <w:sz w:val="20"/>
                <w:szCs w:val="20"/>
              </w:rPr>
              <w:t>News stories are balanced and informed</w:t>
            </w:r>
          </w:p>
          <w:p w:rsidR="00CC65B0" w:rsidRDefault="00CC65B0" w:rsidP="00CC65B0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There is coverage of positive news</w:t>
            </w:r>
          </w:p>
          <w:p w:rsidR="00CC65B0" w:rsidRDefault="00CC65B0" w:rsidP="00CC65B0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Levels of engagement with social media posts on our work</w:t>
            </w:r>
          </w:p>
          <w:p w:rsidR="00CC65B0" w:rsidRDefault="00CC65B0" w:rsidP="00CC65B0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Media briefings and proactive interviews</w:t>
            </w:r>
          </w:p>
          <w:p w:rsidR="00CC65B0" w:rsidRPr="00CC65B0" w:rsidRDefault="00CC65B0" w:rsidP="00CC65B0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Media training has been booked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2FDA" w:rsidRDefault="00AC6FE4" w:rsidP="00D86CD4">
            <w:pPr>
              <w:rPr>
                <w:rFonts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t>Level 1</w:t>
            </w:r>
            <w:r w:rsidR="00B7224E"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Arial" w:eastAsia="Times New Roman" w:hAnsi="Arial" w:cs="Arial"/>
                <w:color w:val="0000FF"/>
                <w:sz w:val="20"/>
                <w:szCs w:val="20"/>
                <w:lang w:eastAsia="en-GB"/>
              </w:rPr>
              <w:t>Basic</w:t>
            </w:r>
          </w:p>
          <w:p w:rsidR="00EF2FDA" w:rsidRDefault="00EF2FDA" w:rsidP="00D86CD4">
            <w:pPr>
              <w:rPr>
                <w:rFonts w:cs="Arial"/>
                <w:sz w:val="20"/>
                <w:szCs w:val="20"/>
              </w:rPr>
            </w:pPr>
          </w:p>
        </w:tc>
      </w:tr>
    </w:tbl>
    <w:p w:rsidR="00E40A97" w:rsidRDefault="00E40A97"/>
    <w:sectPr w:rsidR="00E40A97" w:rsidSect="00E40A97">
      <w:headerReference w:type="default" r:id="rId7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CD4" w:rsidRDefault="00D86CD4" w:rsidP="00D86CD4">
      <w:pPr>
        <w:spacing w:after="0" w:line="240" w:lineRule="auto"/>
      </w:pPr>
      <w:r>
        <w:separator/>
      </w:r>
    </w:p>
  </w:endnote>
  <w:endnote w:type="continuationSeparator" w:id="0">
    <w:p w:rsidR="00D86CD4" w:rsidRDefault="00D86CD4" w:rsidP="00D86C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utiger 45 Light">
    <w:altName w:val="Frutiger 45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CD4" w:rsidRDefault="00D86CD4" w:rsidP="00D86CD4">
      <w:pPr>
        <w:spacing w:after="0" w:line="240" w:lineRule="auto"/>
      </w:pPr>
      <w:r>
        <w:separator/>
      </w:r>
    </w:p>
  </w:footnote>
  <w:footnote w:type="continuationSeparator" w:id="0">
    <w:p w:rsidR="00D86CD4" w:rsidRDefault="00D86CD4" w:rsidP="00D86C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3993" w:rsidRDefault="00D86CD4" w:rsidP="00613993">
    <w:pPr>
      <w:pStyle w:val="Header"/>
      <w:tabs>
        <w:tab w:val="clear" w:pos="4513"/>
        <w:tab w:val="clear" w:pos="9026"/>
        <w:tab w:val="left" w:pos="1590"/>
      </w:tabs>
    </w:pPr>
    <w:r>
      <w:tab/>
      <w:t xml:space="preserve">Maturity Matrix TI </w:t>
    </w:r>
    <w:r w:rsidR="00EF2FDA">
      <w:t>Trust and Confidence</w:t>
    </w:r>
    <w:r>
      <w:t xml:space="preserve"> Self-Assessment and Evidence </w:t>
    </w:r>
    <w:r w:rsidR="00613993" w:rsidRPr="00926C52">
      <w:rPr>
        <w:b/>
      </w:rPr>
      <w:t xml:space="preserve">Overall Score Level </w:t>
    </w:r>
    <w:r w:rsidR="00AC6FE4">
      <w:rPr>
        <w:b/>
      </w:rPr>
      <w:t>1</w:t>
    </w:r>
    <w:r w:rsidR="00613993" w:rsidRPr="00926C52">
      <w:rPr>
        <w:b/>
      </w:rPr>
      <w:t xml:space="preserve"> </w:t>
    </w:r>
    <w:r w:rsidR="00AC6FE4">
      <w:rPr>
        <w:b/>
      </w:rPr>
      <w:t>Basic</w:t>
    </w:r>
    <w:r w:rsidR="00613993" w:rsidRPr="00926C52">
      <w:rPr>
        <w:b/>
      </w:rPr>
      <w:t>, Feb 2020</w:t>
    </w:r>
  </w:p>
  <w:p w:rsidR="00D86CD4" w:rsidRDefault="00D86CD4" w:rsidP="00D86CD4">
    <w:pPr>
      <w:pStyle w:val="Header"/>
      <w:tabs>
        <w:tab w:val="clear" w:pos="4513"/>
        <w:tab w:val="clear" w:pos="9026"/>
        <w:tab w:val="left" w:pos="159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EE14FB"/>
    <w:multiLevelType w:val="hybridMultilevel"/>
    <w:tmpl w:val="6D442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661A2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45224"/>
    <w:multiLevelType w:val="hybridMultilevel"/>
    <w:tmpl w:val="8384DE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EB6AF4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816F89"/>
    <w:multiLevelType w:val="hybridMultilevel"/>
    <w:tmpl w:val="2F485C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1FAB7CA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E21609"/>
    <w:multiLevelType w:val="hybridMultilevel"/>
    <w:tmpl w:val="8584BF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E946AB06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1827D6"/>
    <w:multiLevelType w:val="hybridMultilevel"/>
    <w:tmpl w:val="CDAA84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F3576EC"/>
    <w:multiLevelType w:val="hybridMultilevel"/>
    <w:tmpl w:val="B590CB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6323522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27C34D5"/>
    <w:multiLevelType w:val="hybridMultilevel"/>
    <w:tmpl w:val="159EA4FE"/>
    <w:lvl w:ilvl="0" w:tplc="232CB0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44F1811"/>
    <w:multiLevelType w:val="hybridMultilevel"/>
    <w:tmpl w:val="2E9099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5A164B"/>
    <w:multiLevelType w:val="hybridMultilevel"/>
    <w:tmpl w:val="E8E2A7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5"/>
  </w:num>
  <w:num w:numId="5">
    <w:abstractNumId w:val="0"/>
  </w:num>
  <w:num w:numId="6">
    <w:abstractNumId w:val="1"/>
  </w:num>
  <w:num w:numId="7">
    <w:abstractNumId w:val="8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A97"/>
    <w:rsid w:val="000948C5"/>
    <w:rsid w:val="002D29D1"/>
    <w:rsid w:val="0037148B"/>
    <w:rsid w:val="003B13CD"/>
    <w:rsid w:val="00441D61"/>
    <w:rsid w:val="005936A8"/>
    <w:rsid w:val="00613993"/>
    <w:rsid w:val="006366E0"/>
    <w:rsid w:val="00674048"/>
    <w:rsid w:val="007640D5"/>
    <w:rsid w:val="007B7D14"/>
    <w:rsid w:val="008F6D5A"/>
    <w:rsid w:val="00AC6FE4"/>
    <w:rsid w:val="00B7224E"/>
    <w:rsid w:val="00BF4080"/>
    <w:rsid w:val="00CC65B0"/>
    <w:rsid w:val="00D86CD4"/>
    <w:rsid w:val="00E40A97"/>
    <w:rsid w:val="00EF2FDA"/>
    <w:rsid w:val="00F91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1848C7-8629-4393-A3D7-89B094AD2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E40A97"/>
    <w:pPr>
      <w:autoSpaceDE w:val="0"/>
      <w:autoSpaceDN w:val="0"/>
      <w:adjustRightInd w:val="0"/>
      <w:spacing w:after="0" w:line="240" w:lineRule="auto"/>
    </w:pPr>
    <w:rPr>
      <w:rFonts w:ascii="Frutiger 45 Light" w:eastAsia="Times New Roman" w:hAnsi="Frutiger 45 Light" w:cs="Frutiger 45 Light"/>
      <w:color w:val="000000"/>
      <w:sz w:val="24"/>
      <w:szCs w:val="24"/>
      <w:lang w:eastAsia="en-GB"/>
    </w:r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qFormat/>
    <w:rsid w:val="002D29D1"/>
    <w:pPr>
      <w:ind w:left="720"/>
      <w:contextualSpacing/>
    </w:p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link w:val="ListParagraph"/>
    <w:uiPriority w:val="99"/>
    <w:qFormat/>
    <w:locked/>
    <w:rsid w:val="002D29D1"/>
  </w:style>
  <w:style w:type="paragraph" w:styleId="Header">
    <w:name w:val="header"/>
    <w:basedOn w:val="Normal"/>
    <w:link w:val="HeaderChar"/>
    <w:uiPriority w:val="99"/>
    <w:unhideWhenUsed/>
    <w:rsid w:val="00D86C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6CD4"/>
  </w:style>
  <w:style w:type="paragraph" w:styleId="Footer">
    <w:name w:val="footer"/>
    <w:basedOn w:val="Normal"/>
    <w:link w:val="FooterChar"/>
    <w:uiPriority w:val="99"/>
    <w:unhideWhenUsed/>
    <w:rsid w:val="00D86CD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6C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059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FEF5AF43</Template>
  <TotalTime>8</TotalTime>
  <Pages>2</Pages>
  <Words>387</Words>
  <Characters>2209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2591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 Darling (Cwm Taf Morgannwg - Executive Directorate)</dc:creator>
  <cp:keywords/>
  <dc:description/>
  <cp:lastModifiedBy>Chris Darling (Cwm Taf Morgannwg - Executive Directorate)</cp:lastModifiedBy>
  <cp:revision>6</cp:revision>
  <dcterms:created xsi:type="dcterms:W3CDTF">2020-02-14T14:27:00Z</dcterms:created>
  <dcterms:modified xsi:type="dcterms:W3CDTF">2020-02-26T09:12:00Z</dcterms:modified>
</cp:coreProperties>
</file>