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7D2852" w14:paraId="49D5C35F" w14:textId="77777777" w:rsidTr="00BA1AF1">
        <w:trPr>
          <w:cantSplit/>
          <w:trHeight w:val="485"/>
        </w:trPr>
        <w:tc>
          <w:tcPr>
            <w:tcW w:w="3115" w:type="dxa"/>
            <w:vAlign w:val="center"/>
          </w:tcPr>
          <w:p w14:paraId="49D5C35E" w14:textId="77777777" w:rsidR="00BA1AF1" w:rsidRPr="007D2852" w:rsidRDefault="00BA1AF1" w:rsidP="007D2852">
            <w:pPr>
              <w:jc w:val="center"/>
              <w:rPr>
                <w:rFonts w:ascii="Verdana" w:hAnsi="Verdana"/>
                <w:b/>
                <w:sz w:val="24"/>
                <w:szCs w:val="24"/>
              </w:rPr>
            </w:pPr>
            <w:r w:rsidRPr="007D2852">
              <w:rPr>
                <w:rFonts w:ascii="Verdana" w:hAnsi="Verdana"/>
                <w:b/>
                <w:sz w:val="24"/>
                <w:szCs w:val="24"/>
              </w:rPr>
              <w:t>AGENDA ITEM</w:t>
            </w:r>
          </w:p>
        </w:tc>
      </w:tr>
      <w:tr w:rsidR="00BA1AF1" w:rsidRPr="007D2852" w14:paraId="49D5C361" w14:textId="77777777" w:rsidTr="00AD2962">
        <w:trPr>
          <w:cantSplit/>
          <w:trHeight w:val="563"/>
        </w:trPr>
        <w:tc>
          <w:tcPr>
            <w:tcW w:w="3115" w:type="dxa"/>
            <w:shd w:val="clear" w:color="auto" w:fill="auto"/>
            <w:vAlign w:val="center"/>
          </w:tcPr>
          <w:p w14:paraId="49D5C360" w14:textId="58B1E635" w:rsidR="00BA1AF1" w:rsidRPr="004F2803" w:rsidRDefault="00AD2962" w:rsidP="007D2852">
            <w:pPr>
              <w:jc w:val="center"/>
              <w:rPr>
                <w:rFonts w:ascii="Verdana" w:hAnsi="Verdana"/>
                <w:sz w:val="24"/>
                <w:szCs w:val="24"/>
                <w:highlight w:val="yellow"/>
              </w:rPr>
            </w:pPr>
            <w:r w:rsidRPr="00AD2962">
              <w:rPr>
                <w:rFonts w:ascii="Verdana" w:hAnsi="Verdana"/>
                <w:sz w:val="24"/>
                <w:szCs w:val="24"/>
              </w:rPr>
              <w:t>3.2</w:t>
            </w:r>
          </w:p>
        </w:tc>
      </w:tr>
    </w:tbl>
    <w:p w14:paraId="49D5C362" w14:textId="77777777" w:rsidR="00BA1AF1" w:rsidRPr="007D2852" w:rsidRDefault="00BA1AF1" w:rsidP="007D2852">
      <w:pPr>
        <w:spacing w:line="240" w:lineRule="auto"/>
        <w:rPr>
          <w:rFonts w:ascii="Verdana" w:hAnsi="Verdana"/>
          <w:sz w:val="2"/>
          <w:szCs w:val="2"/>
        </w:rPr>
      </w:pPr>
    </w:p>
    <w:tbl>
      <w:tblPr>
        <w:tblStyle w:val="TableGrid"/>
        <w:tblW w:w="9634" w:type="dxa"/>
        <w:tblLook w:val="04A0" w:firstRow="1" w:lastRow="0" w:firstColumn="1" w:lastColumn="0" w:noHBand="0" w:noVBand="1"/>
      </w:tblPr>
      <w:tblGrid>
        <w:gridCol w:w="9634"/>
      </w:tblGrid>
      <w:tr w:rsidR="002338B8" w:rsidRPr="007D2852" w14:paraId="49D5C364" w14:textId="77777777" w:rsidTr="005E14D3">
        <w:trPr>
          <w:trHeight w:val="826"/>
        </w:trPr>
        <w:tc>
          <w:tcPr>
            <w:tcW w:w="9634" w:type="dxa"/>
            <w:vAlign w:val="center"/>
          </w:tcPr>
          <w:p w14:paraId="49D5C363" w14:textId="6D037ECF" w:rsidR="002D02D2" w:rsidRPr="007D2852" w:rsidRDefault="008D4E58" w:rsidP="007D2852">
            <w:pPr>
              <w:jc w:val="center"/>
              <w:rPr>
                <w:rFonts w:ascii="Verdana" w:hAnsi="Verdana" w:cs="Arial"/>
                <w:b/>
                <w:color w:val="000000" w:themeColor="text1"/>
                <w:sz w:val="24"/>
                <w:szCs w:val="24"/>
              </w:rPr>
            </w:pPr>
            <w:r>
              <w:rPr>
                <w:rFonts w:ascii="Verdana" w:hAnsi="Verdana" w:cs="Arial"/>
                <w:b/>
                <w:color w:val="000000" w:themeColor="text1"/>
                <w:sz w:val="24"/>
                <w:szCs w:val="24"/>
              </w:rPr>
              <w:t>CTM BOARD</w:t>
            </w:r>
            <w:bookmarkStart w:id="0" w:name="_GoBack"/>
            <w:bookmarkEnd w:id="0"/>
          </w:p>
        </w:tc>
      </w:tr>
    </w:tbl>
    <w:p w14:paraId="49D5C365" w14:textId="77777777" w:rsidR="002D02D2" w:rsidRPr="007D2852" w:rsidRDefault="002D02D2" w:rsidP="007D2852">
      <w:pPr>
        <w:pStyle w:val="NoSpacing"/>
        <w:spacing w:after="200"/>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7D2852" w14:paraId="49D5C367" w14:textId="77777777" w:rsidTr="005E14D3">
        <w:trPr>
          <w:trHeight w:val="714"/>
        </w:trPr>
        <w:tc>
          <w:tcPr>
            <w:tcW w:w="9634" w:type="dxa"/>
            <w:vAlign w:val="center"/>
          </w:tcPr>
          <w:p w14:paraId="49D5C366" w14:textId="7C1EB348" w:rsidR="001D08F5" w:rsidRPr="00AD2962" w:rsidRDefault="006F4209" w:rsidP="007D2852">
            <w:pPr>
              <w:jc w:val="center"/>
              <w:rPr>
                <w:rFonts w:ascii="Verdana" w:hAnsi="Verdana" w:cs="Arial"/>
                <w:b/>
                <w:color w:val="000000" w:themeColor="text1"/>
                <w:sz w:val="24"/>
                <w:szCs w:val="24"/>
              </w:rPr>
            </w:pPr>
            <w:r w:rsidRPr="00AD2962">
              <w:rPr>
                <w:rStyle w:val="Style7"/>
                <w:rFonts w:ascii="Verdana" w:hAnsi="Verdana"/>
                <w:sz w:val="24"/>
                <w:szCs w:val="24"/>
              </w:rPr>
              <w:t>equality annual report</w:t>
            </w:r>
          </w:p>
        </w:tc>
      </w:tr>
    </w:tbl>
    <w:p w14:paraId="49D5C368" w14:textId="77777777" w:rsidR="00577535" w:rsidRPr="007D2852" w:rsidRDefault="00577535" w:rsidP="007D2852">
      <w:pPr>
        <w:pStyle w:val="NoSpacing"/>
        <w:spacing w:after="200"/>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7D2852" w14:paraId="49D5C36B" w14:textId="77777777" w:rsidTr="00344184">
        <w:trPr>
          <w:trHeight w:val="561"/>
        </w:trPr>
        <w:tc>
          <w:tcPr>
            <w:tcW w:w="4248" w:type="dxa"/>
            <w:shd w:val="clear" w:color="auto" w:fill="F2F2F2" w:themeFill="background1" w:themeFillShade="F2"/>
            <w:vAlign w:val="center"/>
          </w:tcPr>
          <w:p w14:paraId="49D5C369" w14:textId="77777777" w:rsidR="00577535" w:rsidRPr="007D2852" w:rsidRDefault="00344184" w:rsidP="007D2852">
            <w:pPr>
              <w:rPr>
                <w:rFonts w:ascii="Verdana" w:hAnsi="Verdana" w:cs="Arial"/>
                <w:b/>
                <w:caps/>
                <w:sz w:val="24"/>
                <w:szCs w:val="24"/>
              </w:rPr>
            </w:pPr>
            <w:r w:rsidRPr="007D2852">
              <w:rPr>
                <w:rFonts w:ascii="Verdana" w:hAnsi="Verdana" w:cs="Arial"/>
                <w:b/>
                <w:sz w:val="24"/>
                <w:szCs w:val="24"/>
              </w:rPr>
              <w:t>Date of meeting</w:t>
            </w:r>
          </w:p>
        </w:tc>
        <w:tc>
          <w:tcPr>
            <w:tcW w:w="5386" w:type="dxa"/>
            <w:vAlign w:val="center"/>
          </w:tcPr>
          <w:p w14:paraId="49D5C36A" w14:textId="11DAE0F8" w:rsidR="00577535" w:rsidRPr="007D2852" w:rsidRDefault="006F4209" w:rsidP="007D2852">
            <w:pPr>
              <w:rPr>
                <w:rFonts w:ascii="Verdana" w:hAnsi="Verdana" w:cs="Arial"/>
                <w:color w:val="FF0000"/>
                <w:sz w:val="24"/>
                <w:szCs w:val="24"/>
              </w:rPr>
            </w:pPr>
            <w:r w:rsidRPr="007D2852">
              <w:rPr>
                <w:rStyle w:val="Style8"/>
                <w:rFonts w:ascii="Verdana" w:hAnsi="Verdana"/>
                <w:color w:val="000000" w:themeColor="text1"/>
              </w:rPr>
              <w:t>28/11/19</w:t>
            </w:r>
          </w:p>
        </w:tc>
      </w:tr>
      <w:tr w:rsidR="00380B51" w:rsidRPr="007D2852" w14:paraId="49D5C36F" w14:textId="77777777" w:rsidTr="00344184">
        <w:trPr>
          <w:trHeight w:val="573"/>
        </w:trPr>
        <w:tc>
          <w:tcPr>
            <w:tcW w:w="4248" w:type="dxa"/>
            <w:shd w:val="clear" w:color="auto" w:fill="F2F2F2" w:themeFill="background1" w:themeFillShade="F2"/>
            <w:vAlign w:val="center"/>
          </w:tcPr>
          <w:p w14:paraId="49D5C36D" w14:textId="77777777" w:rsidR="00380B51" w:rsidRPr="007D2852" w:rsidRDefault="005A0836" w:rsidP="007D2852">
            <w:pPr>
              <w:rPr>
                <w:rFonts w:ascii="Verdana" w:hAnsi="Verdana" w:cs="Arial"/>
                <w:b/>
                <w:sz w:val="24"/>
                <w:szCs w:val="24"/>
              </w:rPr>
            </w:pPr>
            <w:r w:rsidRPr="007D2852">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49D5C36E" w14:textId="30FAAF75" w:rsidR="00380B51" w:rsidRPr="007D2852" w:rsidRDefault="006F4209" w:rsidP="007D2852">
                <w:pPr>
                  <w:rPr>
                    <w:rFonts w:ascii="Verdana" w:hAnsi="Verdana" w:cs="Arial"/>
                    <w:color w:val="FF0000"/>
                    <w:sz w:val="24"/>
                    <w:szCs w:val="24"/>
                  </w:rPr>
                </w:pPr>
                <w:r w:rsidRPr="007D2852">
                  <w:rPr>
                    <w:rStyle w:val="Style26"/>
                    <w:rFonts w:ascii="Verdana" w:hAnsi="Verdana"/>
                    <w:sz w:val="24"/>
                    <w:szCs w:val="24"/>
                  </w:rPr>
                  <w:t>Open/Public</w:t>
                </w:r>
              </w:p>
            </w:sdtContent>
          </w:sdt>
        </w:tc>
      </w:tr>
      <w:tr w:rsidR="00634623" w:rsidRPr="007D2852" w14:paraId="49D5C373" w14:textId="77777777" w:rsidTr="00344184">
        <w:trPr>
          <w:trHeight w:val="571"/>
        </w:trPr>
        <w:tc>
          <w:tcPr>
            <w:tcW w:w="4248" w:type="dxa"/>
            <w:shd w:val="clear" w:color="auto" w:fill="F2F2F2" w:themeFill="background1" w:themeFillShade="F2"/>
            <w:vAlign w:val="center"/>
          </w:tcPr>
          <w:p w14:paraId="49D5C371" w14:textId="77777777" w:rsidR="00634623" w:rsidRPr="007D2852" w:rsidRDefault="00344184" w:rsidP="007D2852">
            <w:pPr>
              <w:pStyle w:val="NoSpacing"/>
              <w:spacing w:after="200"/>
              <w:rPr>
                <w:rFonts w:ascii="Verdana" w:hAnsi="Verdana" w:cs="Arial"/>
                <w:b/>
                <w:sz w:val="24"/>
                <w:szCs w:val="24"/>
              </w:rPr>
            </w:pPr>
            <w:r w:rsidRPr="007D2852">
              <w:rPr>
                <w:rFonts w:ascii="Verdana" w:hAnsi="Verdana" w:cs="Arial"/>
                <w:b/>
                <w:sz w:val="24"/>
                <w:szCs w:val="24"/>
              </w:rPr>
              <w:t>If closed 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49D5C372" w14:textId="0172FE86" w:rsidR="00634623" w:rsidRPr="007D2852" w:rsidRDefault="006F4209" w:rsidP="007D2852">
                <w:pPr>
                  <w:pStyle w:val="NoSpacing"/>
                  <w:spacing w:after="200"/>
                  <w:rPr>
                    <w:rFonts w:ascii="Verdana" w:hAnsi="Verdana" w:cs="Arial"/>
                    <w:sz w:val="24"/>
                    <w:szCs w:val="24"/>
                  </w:rPr>
                </w:pPr>
                <w:r w:rsidRPr="007D2852">
                  <w:rPr>
                    <w:rStyle w:val="Style33"/>
                    <w:rFonts w:ascii="Verdana" w:hAnsi="Verdana"/>
                    <w:sz w:val="24"/>
                    <w:szCs w:val="24"/>
                  </w:rPr>
                  <w:t>Not Applicable - Public Report</w:t>
                </w:r>
              </w:p>
            </w:tc>
          </w:sdtContent>
        </w:sdt>
      </w:tr>
      <w:tr w:rsidR="002D02D2" w:rsidRPr="007D2852" w14:paraId="49D5C377" w14:textId="77777777" w:rsidTr="00344184">
        <w:trPr>
          <w:trHeight w:val="555"/>
        </w:trPr>
        <w:tc>
          <w:tcPr>
            <w:tcW w:w="4248" w:type="dxa"/>
            <w:shd w:val="clear" w:color="auto" w:fill="F2F2F2" w:themeFill="background1" w:themeFillShade="F2"/>
            <w:vAlign w:val="center"/>
          </w:tcPr>
          <w:p w14:paraId="49D5C375" w14:textId="77777777" w:rsidR="00861CE5" w:rsidRPr="007D2852" w:rsidRDefault="00344184" w:rsidP="007D2852">
            <w:pPr>
              <w:rPr>
                <w:rFonts w:ascii="Verdana" w:hAnsi="Verdana" w:cs="Arial"/>
                <w:b/>
                <w:caps/>
                <w:sz w:val="24"/>
                <w:szCs w:val="24"/>
              </w:rPr>
            </w:pPr>
            <w:r w:rsidRPr="007D2852">
              <w:rPr>
                <w:rFonts w:ascii="Verdana" w:hAnsi="Verdana" w:cs="Arial"/>
                <w:b/>
                <w:sz w:val="24"/>
                <w:szCs w:val="24"/>
              </w:rPr>
              <w:t>Prepared by</w:t>
            </w:r>
          </w:p>
        </w:tc>
        <w:tc>
          <w:tcPr>
            <w:tcW w:w="5386" w:type="dxa"/>
            <w:vAlign w:val="center"/>
          </w:tcPr>
          <w:p w14:paraId="49D5C376" w14:textId="64D28BB4" w:rsidR="00747CDC" w:rsidRPr="007D2852" w:rsidRDefault="006F4209" w:rsidP="007D2852">
            <w:pPr>
              <w:rPr>
                <w:rFonts w:ascii="Verdana" w:hAnsi="Verdana" w:cs="Arial"/>
                <w:caps/>
                <w:color w:val="FF0000"/>
                <w:sz w:val="24"/>
                <w:szCs w:val="24"/>
              </w:rPr>
            </w:pPr>
            <w:r w:rsidRPr="007D2852">
              <w:rPr>
                <w:rFonts w:ascii="Verdana" w:hAnsi="Verdana"/>
                <w:sz w:val="24"/>
                <w:szCs w:val="24"/>
              </w:rPr>
              <w:t>Liz Jenkins – Equality Manager</w:t>
            </w:r>
          </w:p>
        </w:tc>
      </w:tr>
      <w:tr w:rsidR="006F4209" w:rsidRPr="007D2852" w14:paraId="49D5C37A" w14:textId="77777777" w:rsidTr="00344184">
        <w:trPr>
          <w:trHeight w:val="549"/>
        </w:trPr>
        <w:tc>
          <w:tcPr>
            <w:tcW w:w="4248" w:type="dxa"/>
            <w:shd w:val="clear" w:color="auto" w:fill="F2F2F2" w:themeFill="background1" w:themeFillShade="F2"/>
            <w:vAlign w:val="center"/>
          </w:tcPr>
          <w:p w14:paraId="49D5C378" w14:textId="77777777" w:rsidR="006F4209" w:rsidRPr="007D2852" w:rsidRDefault="006F4209" w:rsidP="007D2852">
            <w:pPr>
              <w:rPr>
                <w:rFonts w:ascii="Verdana" w:hAnsi="Verdana" w:cs="Arial"/>
                <w:b/>
                <w:sz w:val="24"/>
                <w:szCs w:val="24"/>
              </w:rPr>
            </w:pPr>
            <w:r w:rsidRPr="007D2852">
              <w:rPr>
                <w:rFonts w:ascii="Verdana" w:hAnsi="Verdana" w:cs="Arial"/>
                <w:b/>
                <w:sz w:val="24"/>
                <w:szCs w:val="24"/>
              </w:rPr>
              <w:t>Presented by</w:t>
            </w:r>
          </w:p>
        </w:tc>
        <w:tc>
          <w:tcPr>
            <w:tcW w:w="5386" w:type="dxa"/>
            <w:vAlign w:val="center"/>
          </w:tcPr>
          <w:p w14:paraId="49D5C379" w14:textId="14183126" w:rsidR="006F4209" w:rsidRPr="007D2852" w:rsidRDefault="006F4209" w:rsidP="007D2852">
            <w:pPr>
              <w:rPr>
                <w:rFonts w:ascii="Verdana" w:hAnsi="Verdana"/>
                <w:color w:val="FF0000"/>
                <w:sz w:val="24"/>
                <w:szCs w:val="24"/>
              </w:rPr>
            </w:pPr>
            <w:r w:rsidRPr="007D2852">
              <w:rPr>
                <w:rFonts w:ascii="Verdana" w:hAnsi="Verdana"/>
                <w:sz w:val="24"/>
                <w:szCs w:val="24"/>
              </w:rPr>
              <w:t>Liz Jenkins – Equality Manager</w:t>
            </w:r>
          </w:p>
        </w:tc>
      </w:tr>
      <w:tr w:rsidR="006F4209" w:rsidRPr="007D2852" w14:paraId="49D5C37D" w14:textId="77777777" w:rsidTr="00344184">
        <w:trPr>
          <w:trHeight w:val="627"/>
        </w:trPr>
        <w:tc>
          <w:tcPr>
            <w:tcW w:w="4248" w:type="dxa"/>
            <w:shd w:val="clear" w:color="auto" w:fill="F2F2F2" w:themeFill="background1" w:themeFillShade="F2"/>
            <w:vAlign w:val="center"/>
          </w:tcPr>
          <w:p w14:paraId="49D5C37B" w14:textId="77777777" w:rsidR="006F4209" w:rsidRPr="007D2852" w:rsidRDefault="006F4209" w:rsidP="007D2852">
            <w:pPr>
              <w:rPr>
                <w:rFonts w:ascii="Verdana" w:hAnsi="Verdana" w:cs="Arial"/>
                <w:b/>
                <w:sz w:val="24"/>
                <w:szCs w:val="24"/>
              </w:rPr>
            </w:pPr>
            <w:r w:rsidRPr="007D2852">
              <w:rPr>
                <w:rFonts w:ascii="Verdana" w:hAnsi="Verdana" w:cs="Arial"/>
                <w:b/>
                <w:sz w:val="24"/>
                <w:szCs w:val="24"/>
              </w:rPr>
              <w:t>Approving Executive Sponsor</w:t>
            </w:r>
          </w:p>
        </w:tc>
        <w:tc>
          <w:tcPr>
            <w:tcW w:w="5386" w:type="dxa"/>
            <w:vAlign w:val="center"/>
          </w:tcPr>
          <w:sdt>
            <w:sdtPr>
              <w:rPr>
                <w:rStyle w:val="Style19"/>
                <w:rFonts w:ascii="Verdana" w:hAnsi="Verdana"/>
                <w:sz w:val="24"/>
                <w:szCs w:val="24"/>
              </w:rPr>
              <w:id w:val="-887480898"/>
              <w:placeholder>
                <w:docPart w:val="DA121BB863A34A94A9B10C21EBD0A4DE"/>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14:paraId="49D5C37C" w14:textId="53F98FE1" w:rsidR="006F4209" w:rsidRPr="007D2852" w:rsidRDefault="006F4209" w:rsidP="007D2852">
                <w:pPr>
                  <w:rPr>
                    <w:rFonts w:ascii="Verdana" w:hAnsi="Verdana"/>
                    <w:caps/>
                    <w:color w:val="FF0000"/>
                    <w:sz w:val="24"/>
                    <w:szCs w:val="24"/>
                  </w:rPr>
                </w:pPr>
                <w:r w:rsidRPr="007D2852">
                  <w:rPr>
                    <w:rStyle w:val="Style19"/>
                    <w:rFonts w:ascii="Verdana" w:hAnsi="Verdana"/>
                    <w:sz w:val="24"/>
                    <w:szCs w:val="24"/>
                  </w:rPr>
                  <w:t xml:space="preserve">Executive Director of Workforce &amp; Organisational Development </w:t>
                </w:r>
              </w:p>
            </w:sdtContent>
          </w:sdt>
        </w:tc>
      </w:tr>
      <w:tr w:rsidR="00612035" w:rsidRPr="007D2852" w14:paraId="49D5C381" w14:textId="77777777" w:rsidTr="00344184">
        <w:trPr>
          <w:trHeight w:val="669"/>
        </w:trPr>
        <w:tc>
          <w:tcPr>
            <w:tcW w:w="4248" w:type="dxa"/>
            <w:shd w:val="clear" w:color="auto" w:fill="F2F2F2" w:themeFill="background1" w:themeFillShade="F2"/>
            <w:vAlign w:val="center"/>
          </w:tcPr>
          <w:p w14:paraId="49D5C37F" w14:textId="77777777" w:rsidR="003E43AD" w:rsidRPr="007D2852" w:rsidRDefault="00344184" w:rsidP="007D2852">
            <w:pPr>
              <w:rPr>
                <w:rFonts w:ascii="Verdana" w:hAnsi="Verdana" w:cs="Arial"/>
                <w:b/>
                <w:sz w:val="24"/>
                <w:szCs w:val="24"/>
              </w:rPr>
            </w:pPr>
            <w:r w:rsidRPr="007D285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49D5C380" w14:textId="450EFCCE" w:rsidR="00EA7C24" w:rsidRPr="007D2852" w:rsidRDefault="006F4209" w:rsidP="007D2852">
                <w:pPr>
                  <w:rPr>
                    <w:rFonts w:ascii="Verdana" w:hAnsi="Verdana" w:cs="Arial"/>
                    <w:color w:val="FF0000"/>
                    <w:sz w:val="24"/>
                    <w:szCs w:val="24"/>
                  </w:rPr>
                </w:pPr>
                <w:r w:rsidRPr="007D2852">
                  <w:rPr>
                    <w:rStyle w:val="Style17"/>
                    <w:rFonts w:ascii="Verdana" w:hAnsi="Verdana"/>
                    <w:sz w:val="24"/>
                    <w:szCs w:val="24"/>
                  </w:rPr>
                  <w:t>ENDORSE FOR BOARD APPROVAL</w:t>
                </w:r>
              </w:p>
            </w:tc>
          </w:sdtContent>
        </w:sdt>
      </w:tr>
    </w:tbl>
    <w:p w14:paraId="49D5C383" w14:textId="7FF0F54E" w:rsidR="00344184" w:rsidRPr="007D2852" w:rsidRDefault="00344184" w:rsidP="007D2852">
      <w:pPr>
        <w:pStyle w:val="NoSpacing"/>
        <w:spacing w:after="200"/>
        <w:rPr>
          <w:rFonts w:ascii="Verdana" w:hAnsi="Verdana" w:cs="Arial"/>
          <w:sz w:val="12"/>
          <w:szCs w:val="24"/>
        </w:rPr>
      </w:pPr>
    </w:p>
    <w:tbl>
      <w:tblPr>
        <w:tblStyle w:val="TableGrid"/>
        <w:tblW w:w="9634" w:type="dxa"/>
        <w:tblLook w:val="04A0" w:firstRow="1" w:lastRow="0" w:firstColumn="1" w:lastColumn="0" w:noHBand="0" w:noVBand="1"/>
      </w:tblPr>
      <w:tblGrid>
        <w:gridCol w:w="4344"/>
        <w:gridCol w:w="1892"/>
        <w:gridCol w:w="3398"/>
      </w:tblGrid>
      <w:tr w:rsidR="003E43AD" w:rsidRPr="007D2852" w14:paraId="49D5C385" w14:textId="77777777" w:rsidTr="00E55D6E">
        <w:trPr>
          <w:trHeight w:val="467"/>
        </w:trPr>
        <w:tc>
          <w:tcPr>
            <w:tcW w:w="9634" w:type="dxa"/>
            <w:gridSpan w:val="3"/>
            <w:shd w:val="clear" w:color="auto" w:fill="F2F2F2" w:themeFill="background1" w:themeFillShade="F2"/>
            <w:vAlign w:val="center"/>
          </w:tcPr>
          <w:p w14:paraId="49D5C384" w14:textId="77777777" w:rsidR="003E2FB0" w:rsidRPr="007D2852" w:rsidRDefault="0083034D" w:rsidP="007D2852">
            <w:pPr>
              <w:rPr>
                <w:rFonts w:ascii="Verdana" w:hAnsi="Verdana" w:cs="Arial"/>
                <w:b/>
                <w:caps/>
                <w:sz w:val="24"/>
                <w:szCs w:val="24"/>
                <w:lang w:val="en-GB"/>
              </w:rPr>
            </w:pPr>
            <w:r w:rsidRPr="007D2852">
              <w:rPr>
                <w:rFonts w:ascii="Verdana" w:hAnsi="Verdana" w:cs="Arial"/>
                <w:b/>
                <w:sz w:val="24"/>
                <w:szCs w:val="24"/>
                <w:lang w:val="en-GB"/>
              </w:rPr>
              <w:t xml:space="preserve">Engagement (internal/external) undertaken to date (including receipt/consideration at </w:t>
            </w:r>
            <w:r w:rsidR="00344184" w:rsidRPr="007D2852">
              <w:rPr>
                <w:rFonts w:ascii="Verdana" w:hAnsi="Verdana" w:cs="Arial"/>
                <w:b/>
                <w:sz w:val="24"/>
                <w:szCs w:val="24"/>
                <w:lang w:val="en-GB"/>
              </w:rPr>
              <w:t>Committee/group</w:t>
            </w:r>
            <w:r w:rsidRPr="007D2852">
              <w:rPr>
                <w:rFonts w:ascii="Verdana" w:hAnsi="Verdana" w:cs="Arial"/>
                <w:b/>
                <w:sz w:val="24"/>
                <w:szCs w:val="24"/>
                <w:lang w:val="en-GB"/>
              </w:rPr>
              <w:t xml:space="preserve">) </w:t>
            </w:r>
          </w:p>
        </w:tc>
      </w:tr>
      <w:tr w:rsidR="003E43AD" w:rsidRPr="007D2852" w14:paraId="49D5C389" w14:textId="77777777" w:rsidTr="00E55D6E">
        <w:trPr>
          <w:trHeight w:val="404"/>
        </w:trPr>
        <w:tc>
          <w:tcPr>
            <w:tcW w:w="3825" w:type="dxa"/>
            <w:shd w:val="clear" w:color="auto" w:fill="F2F2F2" w:themeFill="background1" w:themeFillShade="F2"/>
            <w:vAlign w:val="center"/>
          </w:tcPr>
          <w:p w14:paraId="49D5C386" w14:textId="77777777" w:rsidR="003E43AD" w:rsidRPr="007D2852" w:rsidRDefault="0083034D" w:rsidP="007D2852">
            <w:pPr>
              <w:rPr>
                <w:rFonts w:ascii="Verdana" w:hAnsi="Verdana" w:cs="Arial"/>
                <w:b/>
                <w:caps/>
                <w:sz w:val="24"/>
                <w:szCs w:val="24"/>
              </w:rPr>
            </w:pPr>
            <w:r w:rsidRPr="007D2852">
              <w:rPr>
                <w:rFonts w:ascii="Verdana" w:hAnsi="Verdana" w:cs="Arial"/>
                <w:b/>
                <w:sz w:val="24"/>
                <w:szCs w:val="24"/>
              </w:rPr>
              <w:t>Committee/</w:t>
            </w:r>
            <w:r w:rsidR="00344184" w:rsidRPr="007D2852">
              <w:rPr>
                <w:rFonts w:ascii="Verdana" w:hAnsi="Verdana" w:cs="Arial"/>
                <w:b/>
                <w:sz w:val="24"/>
                <w:szCs w:val="24"/>
              </w:rPr>
              <w:t>Group</w:t>
            </w:r>
            <w:r w:rsidRPr="007D2852">
              <w:rPr>
                <w:rFonts w:ascii="Verdana" w:hAnsi="Verdana" w:cs="Arial"/>
                <w:b/>
                <w:sz w:val="24"/>
                <w:szCs w:val="24"/>
              </w:rPr>
              <w:t>/Individuals</w:t>
            </w:r>
          </w:p>
        </w:tc>
        <w:tc>
          <w:tcPr>
            <w:tcW w:w="2017" w:type="dxa"/>
            <w:shd w:val="clear" w:color="auto" w:fill="F2F2F2" w:themeFill="background1" w:themeFillShade="F2"/>
            <w:vAlign w:val="center"/>
          </w:tcPr>
          <w:p w14:paraId="49D5C387" w14:textId="77777777" w:rsidR="003E43AD" w:rsidRPr="007D2852" w:rsidRDefault="00344184" w:rsidP="007D2852">
            <w:pPr>
              <w:rPr>
                <w:rFonts w:ascii="Verdana" w:hAnsi="Verdana" w:cs="Arial"/>
                <w:b/>
                <w:sz w:val="24"/>
                <w:szCs w:val="24"/>
              </w:rPr>
            </w:pPr>
            <w:r w:rsidRPr="007D2852">
              <w:rPr>
                <w:rFonts w:ascii="Verdana" w:hAnsi="Verdana" w:cs="Arial"/>
                <w:b/>
                <w:sz w:val="24"/>
                <w:szCs w:val="24"/>
              </w:rPr>
              <w:t>Date</w:t>
            </w:r>
          </w:p>
        </w:tc>
        <w:tc>
          <w:tcPr>
            <w:tcW w:w="3792" w:type="dxa"/>
            <w:shd w:val="clear" w:color="auto" w:fill="F2F2F2" w:themeFill="background1" w:themeFillShade="F2"/>
            <w:vAlign w:val="center"/>
          </w:tcPr>
          <w:p w14:paraId="49D5C388" w14:textId="77777777" w:rsidR="003E2FB0" w:rsidRPr="007D2852" w:rsidRDefault="00344184" w:rsidP="007D2852">
            <w:pPr>
              <w:rPr>
                <w:rFonts w:ascii="Verdana" w:hAnsi="Verdana" w:cs="Arial"/>
                <w:b/>
                <w:sz w:val="24"/>
                <w:szCs w:val="24"/>
              </w:rPr>
            </w:pPr>
            <w:r w:rsidRPr="007D2852">
              <w:rPr>
                <w:rFonts w:ascii="Verdana" w:hAnsi="Verdana" w:cs="Arial"/>
                <w:b/>
                <w:sz w:val="24"/>
                <w:szCs w:val="24"/>
              </w:rPr>
              <w:t>Outcome</w:t>
            </w:r>
          </w:p>
        </w:tc>
      </w:tr>
      <w:tr w:rsidR="003E43AD" w:rsidRPr="007D2852" w14:paraId="49D5C38D" w14:textId="77777777" w:rsidTr="00E55D6E">
        <w:trPr>
          <w:trHeight w:val="423"/>
        </w:trPr>
        <w:tc>
          <w:tcPr>
            <w:tcW w:w="3825" w:type="dxa"/>
            <w:vAlign w:val="center"/>
          </w:tcPr>
          <w:p w14:paraId="65D399D3" w14:textId="77777777" w:rsidR="006F4209" w:rsidRPr="007D2852" w:rsidRDefault="006F4209" w:rsidP="007D2852">
            <w:pPr>
              <w:rPr>
                <w:rFonts w:ascii="Verdana" w:hAnsi="Verdana" w:cs="Arial"/>
                <w:sz w:val="24"/>
              </w:rPr>
            </w:pPr>
            <w:r w:rsidRPr="007D2852">
              <w:rPr>
                <w:rFonts w:ascii="Verdana" w:hAnsi="Verdana" w:cs="Arial"/>
                <w:sz w:val="24"/>
              </w:rPr>
              <w:t>Equality and Welsh Language Team</w:t>
            </w:r>
          </w:p>
          <w:p w14:paraId="49D5C38A" w14:textId="01C11E6E" w:rsidR="00463B6C" w:rsidRPr="007D2852" w:rsidRDefault="006F4209" w:rsidP="007D2852">
            <w:pPr>
              <w:rPr>
                <w:rFonts w:ascii="Verdana" w:hAnsi="Verdana" w:cs="Arial"/>
                <w:sz w:val="24"/>
                <w:szCs w:val="24"/>
              </w:rPr>
            </w:pPr>
            <w:r w:rsidRPr="007D2852">
              <w:rPr>
                <w:rFonts w:ascii="Verdana" w:hAnsi="Verdana" w:cs="Arial"/>
                <w:sz w:val="24"/>
              </w:rPr>
              <w:t>Equality and Welsh Language Forum</w:t>
            </w:r>
          </w:p>
        </w:tc>
        <w:tc>
          <w:tcPr>
            <w:tcW w:w="2017" w:type="dxa"/>
            <w:vAlign w:val="center"/>
          </w:tcPr>
          <w:p w14:paraId="49D5C38B" w14:textId="31149403" w:rsidR="00D227B8" w:rsidRPr="007D2852" w:rsidRDefault="006F4209" w:rsidP="007D2852">
            <w:pPr>
              <w:rPr>
                <w:rFonts w:ascii="Verdana" w:hAnsi="Verdana" w:cs="Arial"/>
                <w:sz w:val="24"/>
                <w:szCs w:val="24"/>
              </w:rPr>
            </w:pPr>
            <w:r w:rsidRPr="007D2852">
              <w:rPr>
                <w:rStyle w:val="Style8"/>
                <w:rFonts w:ascii="Verdana" w:hAnsi="Verdana"/>
                <w:color w:val="000000" w:themeColor="text1"/>
              </w:rPr>
              <w:t>19/11/19</w:t>
            </w:r>
          </w:p>
        </w:tc>
        <w:tc>
          <w:tcPr>
            <w:tcW w:w="3792" w:type="dxa"/>
            <w:vAlign w:val="center"/>
          </w:tcPr>
          <w:sdt>
            <w:sdtPr>
              <w:rPr>
                <w:rStyle w:val="Style22"/>
                <w:rFonts w:ascii="Verdana" w:hAnsi="Verdana"/>
                <w:sz w:val="24"/>
                <w:szCs w:val="24"/>
              </w:rPr>
              <w:id w:val="1423459883"/>
              <w:placeholder>
                <w:docPart w:val="6973E38B1D394AD8ADB7987B9939553F"/>
              </w:placeholde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14:paraId="49D5C38C" w14:textId="7C6498CB" w:rsidR="00652117" w:rsidRPr="007D2852" w:rsidRDefault="006F4209" w:rsidP="007D2852">
                <w:pPr>
                  <w:rPr>
                    <w:rFonts w:ascii="Verdana" w:hAnsi="Verdana" w:cs="Arial"/>
                    <w:sz w:val="24"/>
                    <w:szCs w:val="24"/>
                  </w:rPr>
                </w:pPr>
                <w:r w:rsidRPr="007D2852">
                  <w:rPr>
                    <w:rStyle w:val="Style22"/>
                    <w:rFonts w:ascii="Verdana" w:hAnsi="Verdana"/>
                    <w:sz w:val="24"/>
                    <w:szCs w:val="24"/>
                  </w:rPr>
                  <w:t xml:space="preserve">SUPPORTED </w:t>
                </w:r>
              </w:p>
            </w:sdtContent>
          </w:sdt>
        </w:tc>
      </w:tr>
    </w:tbl>
    <w:p w14:paraId="49D5C38E" w14:textId="77777777" w:rsidR="004B1B0B" w:rsidRPr="007D2852" w:rsidRDefault="004B1B0B" w:rsidP="007D2852">
      <w:pPr>
        <w:pStyle w:val="NoSpacing"/>
        <w:spacing w:after="200"/>
        <w:rPr>
          <w:rFonts w:ascii="Verdana" w:hAnsi="Verdana"/>
          <w:sz w:val="12"/>
          <w:szCs w:val="24"/>
        </w:rPr>
      </w:pPr>
    </w:p>
    <w:tbl>
      <w:tblPr>
        <w:tblStyle w:val="TableGrid"/>
        <w:tblW w:w="9634" w:type="dxa"/>
        <w:tblLook w:val="04A0" w:firstRow="1" w:lastRow="0" w:firstColumn="1" w:lastColumn="0" w:noHBand="0" w:noVBand="1"/>
      </w:tblPr>
      <w:tblGrid>
        <w:gridCol w:w="898"/>
        <w:gridCol w:w="8736"/>
      </w:tblGrid>
      <w:tr w:rsidR="00577535" w:rsidRPr="007D2852" w14:paraId="49D5C390" w14:textId="77777777" w:rsidTr="00E55D6E">
        <w:trPr>
          <w:trHeight w:val="264"/>
        </w:trPr>
        <w:tc>
          <w:tcPr>
            <w:tcW w:w="9634" w:type="dxa"/>
            <w:gridSpan w:val="2"/>
            <w:shd w:val="clear" w:color="auto" w:fill="F2F2F2" w:themeFill="background1" w:themeFillShade="F2"/>
            <w:vAlign w:val="center"/>
          </w:tcPr>
          <w:p w14:paraId="49D5C38F" w14:textId="77777777" w:rsidR="00577535" w:rsidRPr="007D2852" w:rsidRDefault="00577535" w:rsidP="007D2852">
            <w:pPr>
              <w:rPr>
                <w:rFonts w:ascii="Verdana" w:hAnsi="Verdana" w:cs="Arial"/>
                <w:sz w:val="24"/>
                <w:szCs w:val="24"/>
              </w:rPr>
            </w:pPr>
            <w:r w:rsidRPr="007D2852">
              <w:rPr>
                <w:rFonts w:ascii="Verdana" w:hAnsi="Verdana" w:cs="Arial"/>
                <w:b/>
                <w:sz w:val="24"/>
                <w:szCs w:val="24"/>
              </w:rPr>
              <w:t>ACRONYMS</w:t>
            </w:r>
          </w:p>
        </w:tc>
      </w:tr>
      <w:tr w:rsidR="00577535" w:rsidRPr="007D2852" w14:paraId="49D5C393" w14:textId="77777777" w:rsidTr="004F2803">
        <w:trPr>
          <w:trHeight w:val="1541"/>
        </w:trPr>
        <w:tc>
          <w:tcPr>
            <w:tcW w:w="846" w:type="dxa"/>
            <w:shd w:val="clear" w:color="auto" w:fill="FFFFFF" w:themeFill="background1"/>
            <w:vAlign w:val="center"/>
          </w:tcPr>
          <w:p w14:paraId="420241DB" w14:textId="77777777" w:rsidR="00577535" w:rsidRDefault="00AD2962" w:rsidP="007D2852">
            <w:pPr>
              <w:rPr>
                <w:rFonts w:ascii="Verdana" w:hAnsi="Verdana" w:cs="Arial"/>
                <w:sz w:val="24"/>
                <w:szCs w:val="24"/>
              </w:rPr>
            </w:pPr>
            <w:r>
              <w:rPr>
                <w:rFonts w:ascii="Verdana" w:hAnsi="Verdana" w:cs="Arial"/>
                <w:sz w:val="24"/>
                <w:szCs w:val="24"/>
              </w:rPr>
              <w:t>LGBT</w:t>
            </w:r>
          </w:p>
          <w:p w14:paraId="49D5C391" w14:textId="6BA53D75" w:rsidR="00AD2962" w:rsidRPr="007D2852" w:rsidRDefault="00AD2962" w:rsidP="007D2852">
            <w:pPr>
              <w:rPr>
                <w:rFonts w:ascii="Verdana" w:hAnsi="Verdana" w:cs="Arial"/>
                <w:sz w:val="24"/>
                <w:szCs w:val="24"/>
              </w:rPr>
            </w:pPr>
            <w:r>
              <w:rPr>
                <w:rFonts w:ascii="Verdana" w:hAnsi="Verdana" w:cs="Arial"/>
                <w:sz w:val="24"/>
                <w:szCs w:val="24"/>
              </w:rPr>
              <w:t>NWIS</w:t>
            </w:r>
          </w:p>
        </w:tc>
        <w:tc>
          <w:tcPr>
            <w:tcW w:w="8788" w:type="dxa"/>
            <w:vAlign w:val="center"/>
          </w:tcPr>
          <w:p w14:paraId="3D33959C" w14:textId="77777777" w:rsidR="004F2803" w:rsidRDefault="00AD2962" w:rsidP="007D2852">
            <w:pPr>
              <w:rPr>
                <w:rFonts w:ascii="Verdana" w:hAnsi="Verdana" w:cs="Arial"/>
                <w:sz w:val="24"/>
                <w:szCs w:val="24"/>
              </w:rPr>
            </w:pPr>
            <w:r>
              <w:rPr>
                <w:rFonts w:ascii="Verdana" w:hAnsi="Verdana" w:cs="Arial"/>
                <w:sz w:val="24"/>
                <w:szCs w:val="24"/>
              </w:rPr>
              <w:t xml:space="preserve">Lesbian, Gay, Bisexual, </w:t>
            </w:r>
            <w:proofErr w:type="spellStart"/>
            <w:r>
              <w:rPr>
                <w:rFonts w:ascii="Verdana" w:hAnsi="Verdana" w:cs="Arial"/>
                <w:sz w:val="24"/>
                <w:szCs w:val="24"/>
              </w:rPr>
              <w:t>Transexual</w:t>
            </w:r>
            <w:proofErr w:type="spellEnd"/>
          </w:p>
          <w:p w14:paraId="49D5C392" w14:textId="7EFF4EEB" w:rsidR="00AD2962" w:rsidRPr="007D2852" w:rsidRDefault="00AD2962" w:rsidP="007D2852">
            <w:pPr>
              <w:rPr>
                <w:rFonts w:ascii="Verdana" w:hAnsi="Verdana" w:cs="Arial"/>
                <w:sz w:val="24"/>
                <w:szCs w:val="24"/>
              </w:rPr>
            </w:pPr>
            <w:r>
              <w:rPr>
                <w:rFonts w:ascii="Verdana" w:hAnsi="Verdana" w:cs="Arial"/>
                <w:sz w:val="24"/>
                <w:szCs w:val="24"/>
              </w:rPr>
              <w:t>NHS Wales Informatics Service</w:t>
            </w:r>
          </w:p>
        </w:tc>
      </w:tr>
    </w:tbl>
    <w:p w14:paraId="4130F7B5" w14:textId="0A20A4D7" w:rsidR="007D2852" w:rsidRDefault="006A7DA6" w:rsidP="007D2852">
      <w:pPr>
        <w:pStyle w:val="ListParagraph"/>
        <w:numPr>
          <w:ilvl w:val="0"/>
          <w:numId w:val="1"/>
        </w:numPr>
        <w:spacing w:line="240" w:lineRule="auto"/>
        <w:rPr>
          <w:rFonts w:ascii="Verdana" w:hAnsi="Verdana" w:cs="Arial"/>
          <w:b/>
          <w:sz w:val="24"/>
          <w:szCs w:val="24"/>
        </w:rPr>
      </w:pPr>
      <w:r w:rsidRPr="007D2852">
        <w:rPr>
          <w:rFonts w:ascii="Verdana" w:hAnsi="Verdana" w:cs="Arial"/>
          <w:b/>
          <w:sz w:val="24"/>
          <w:szCs w:val="24"/>
        </w:rPr>
        <w:lastRenderedPageBreak/>
        <w:tab/>
        <w:t>SITUATION/BACKGROUND</w:t>
      </w:r>
    </w:p>
    <w:p w14:paraId="216089C6" w14:textId="77777777" w:rsidR="007D2852" w:rsidRPr="007D2852" w:rsidRDefault="007D2852" w:rsidP="007D2852">
      <w:pPr>
        <w:pStyle w:val="ListParagraph"/>
        <w:spacing w:line="240" w:lineRule="auto"/>
        <w:ind w:left="360"/>
        <w:rPr>
          <w:rFonts w:ascii="Verdana" w:hAnsi="Verdana" w:cs="Arial"/>
          <w:b/>
          <w:sz w:val="24"/>
          <w:szCs w:val="24"/>
        </w:rPr>
      </w:pPr>
    </w:p>
    <w:p w14:paraId="2B0502B3" w14:textId="38B16CEF" w:rsidR="006F4209" w:rsidRPr="00AD2962" w:rsidRDefault="006F4209" w:rsidP="007D2852">
      <w:pPr>
        <w:pStyle w:val="ListParagraph"/>
        <w:numPr>
          <w:ilvl w:val="1"/>
          <w:numId w:val="1"/>
        </w:numPr>
        <w:spacing w:line="240" w:lineRule="auto"/>
        <w:jc w:val="both"/>
        <w:rPr>
          <w:rFonts w:ascii="Verdana" w:hAnsi="Verdana"/>
          <w:sz w:val="24"/>
          <w:szCs w:val="24"/>
        </w:rPr>
      </w:pPr>
      <w:r w:rsidRPr="00AD2962">
        <w:rPr>
          <w:rFonts w:ascii="Verdana" w:hAnsi="Verdana"/>
          <w:sz w:val="24"/>
          <w:szCs w:val="24"/>
        </w:rPr>
        <w:t xml:space="preserve">The attached report provides an overview of progress against the Strategic Equality Plan and includes a report on staff in post, recruitment, training and all other requirements of the Public Sector Equality Duty.  </w:t>
      </w:r>
    </w:p>
    <w:p w14:paraId="09ACD91B" w14:textId="77777777" w:rsidR="006F4209" w:rsidRPr="00AD2962" w:rsidRDefault="006F4209" w:rsidP="007D2852">
      <w:pPr>
        <w:pStyle w:val="ListParagraph"/>
        <w:spacing w:line="240" w:lineRule="auto"/>
        <w:jc w:val="both"/>
        <w:rPr>
          <w:rFonts w:ascii="Verdana" w:hAnsi="Verdana"/>
          <w:sz w:val="24"/>
          <w:szCs w:val="24"/>
        </w:rPr>
      </w:pPr>
    </w:p>
    <w:p w14:paraId="344B461F" w14:textId="013403C8" w:rsidR="007D2852" w:rsidRPr="00AD2962" w:rsidRDefault="006F4209" w:rsidP="007D2852">
      <w:pPr>
        <w:pStyle w:val="ListParagraph"/>
        <w:numPr>
          <w:ilvl w:val="1"/>
          <w:numId w:val="1"/>
        </w:numPr>
        <w:spacing w:line="240" w:lineRule="auto"/>
        <w:jc w:val="both"/>
        <w:rPr>
          <w:rFonts w:ascii="Verdana" w:hAnsi="Verdana"/>
          <w:sz w:val="24"/>
          <w:szCs w:val="24"/>
        </w:rPr>
      </w:pPr>
      <w:r w:rsidRPr="00AD2962">
        <w:rPr>
          <w:rFonts w:ascii="Verdana" w:hAnsi="Verdana"/>
          <w:sz w:val="24"/>
          <w:szCs w:val="24"/>
        </w:rPr>
        <w:t>The Welsh Specific Duties in relation to the Equality Act 2010 require all public sector organisation</w:t>
      </w:r>
      <w:r w:rsidR="00AD2962">
        <w:rPr>
          <w:rFonts w:ascii="Verdana" w:hAnsi="Verdana"/>
          <w:sz w:val="24"/>
          <w:szCs w:val="24"/>
        </w:rPr>
        <w:t>’</w:t>
      </w:r>
      <w:r w:rsidRPr="00AD2962">
        <w:rPr>
          <w:rFonts w:ascii="Verdana" w:hAnsi="Verdana"/>
          <w:sz w:val="24"/>
          <w:szCs w:val="24"/>
        </w:rPr>
        <w:t>s to produce an annual equality report.  Our current Strategic Equality Plan runs from 2016-20 and this report represents progress in the third year. The full report is attached at Appendix 1 and represents the period April 2018 – March 2019.</w:t>
      </w:r>
    </w:p>
    <w:p w14:paraId="3DCEFF40" w14:textId="77777777" w:rsidR="007D2852" w:rsidRPr="007D2852" w:rsidRDefault="007D2852" w:rsidP="007D2852">
      <w:pPr>
        <w:pStyle w:val="ListParagraph"/>
        <w:spacing w:line="240" w:lineRule="auto"/>
        <w:jc w:val="both"/>
        <w:rPr>
          <w:rFonts w:ascii="Verdana" w:hAnsi="Verdana"/>
        </w:rPr>
      </w:pPr>
    </w:p>
    <w:p w14:paraId="49D5C39B" w14:textId="7762FF1D" w:rsidR="006A7DA6" w:rsidRPr="007D2852" w:rsidRDefault="005A0836" w:rsidP="007D2852">
      <w:pPr>
        <w:pStyle w:val="ListParagraph"/>
        <w:numPr>
          <w:ilvl w:val="0"/>
          <w:numId w:val="1"/>
        </w:numPr>
        <w:spacing w:line="240" w:lineRule="auto"/>
        <w:ind w:left="709" w:hanging="709"/>
        <w:rPr>
          <w:rFonts w:ascii="Verdana" w:hAnsi="Verdana" w:cs="Arial"/>
          <w:b/>
          <w:sz w:val="24"/>
          <w:szCs w:val="24"/>
        </w:rPr>
      </w:pPr>
      <w:r w:rsidRPr="007D2852">
        <w:rPr>
          <w:rFonts w:ascii="Verdana" w:hAnsi="Verdana" w:cs="Arial"/>
          <w:b/>
          <w:sz w:val="24"/>
          <w:szCs w:val="24"/>
        </w:rPr>
        <w:t xml:space="preserve">SPECIFIC </w:t>
      </w:r>
      <w:r w:rsidR="006A7DA6" w:rsidRPr="007D2852">
        <w:rPr>
          <w:rFonts w:ascii="Verdana" w:hAnsi="Verdana" w:cs="Arial"/>
          <w:b/>
          <w:sz w:val="24"/>
          <w:szCs w:val="24"/>
        </w:rPr>
        <w:t>MATTERS FOR CONSIDERATION</w:t>
      </w:r>
      <w:r w:rsidRPr="007D2852">
        <w:rPr>
          <w:rFonts w:ascii="Verdana" w:hAnsi="Verdana" w:cs="Arial"/>
          <w:b/>
          <w:sz w:val="24"/>
          <w:szCs w:val="24"/>
        </w:rPr>
        <w:t xml:space="preserve"> BY THIS MEETING (ASSESSMENT) </w:t>
      </w:r>
    </w:p>
    <w:p w14:paraId="62BF9BE2" w14:textId="77777777" w:rsidR="006F4209" w:rsidRPr="00AD2962" w:rsidRDefault="006A7DA6" w:rsidP="007D2852">
      <w:pPr>
        <w:spacing w:line="240" w:lineRule="auto"/>
        <w:ind w:firstLine="709"/>
        <w:rPr>
          <w:rFonts w:ascii="Verdana" w:hAnsi="Verdana"/>
          <w:sz w:val="24"/>
          <w:szCs w:val="24"/>
        </w:rPr>
      </w:pPr>
      <w:r w:rsidRPr="007D2852">
        <w:rPr>
          <w:rFonts w:ascii="Verdana" w:hAnsi="Verdana" w:cs="Arial"/>
          <w:szCs w:val="24"/>
        </w:rPr>
        <w:t xml:space="preserve"> </w:t>
      </w:r>
      <w:r w:rsidR="006F4209" w:rsidRPr="00AD2962">
        <w:rPr>
          <w:rFonts w:ascii="Verdana" w:hAnsi="Verdana"/>
          <w:sz w:val="24"/>
          <w:szCs w:val="24"/>
        </w:rPr>
        <w:t>Key achievements in the last year include:</w:t>
      </w:r>
    </w:p>
    <w:p w14:paraId="6DE8EDBC" w14:textId="2273C2A6" w:rsidR="006F4209" w:rsidRPr="007D2852" w:rsidRDefault="007D2852" w:rsidP="007D2852">
      <w:pPr>
        <w:pStyle w:val="ListParagraph"/>
        <w:numPr>
          <w:ilvl w:val="1"/>
          <w:numId w:val="1"/>
        </w:numPr>
        <w:spacing w:line="240" w:lineRule="auto"/>
        <w:jc w:val="both"/>
        <w:rPr>
          <w:rFonts w:ascii="Verdana" w:hAnsi="Verdana"/>
          <w:sz w:val="24"/>
        </w:rPr>
      </w:pPr>
      <w:r w:rsidRPr="007D2852">
        <w:rPr>
          <w:rFonts w:ascii="Verdana" w:hAnsi="Verdana" w:cs="Arial"/>
          <w:sz w:val="24"/>
        </w:rPr>
        <w:t>Our LGBT achievements</w:t>
      </w:r>
    </w:p>
    <w:p w14:paraId="1BF53265" w14:textId="77777777" w:rsidR="006F4209" w:rsidRPr="00AD2962" w:rsidRDefault="006F4209" w:rsidP="007D2852">
      <w:pPr>
        <w:numPr>
          <w:ilvl w:val="0"/>
          <w:numId w:val="4"/>
        </w:numPr>
        <w:spacing w:line="240" w:lineRule="auto"/>
        <w:contextualSpacing/>
        <w:jc w:val="both"/>
        <w:rPr>
          <w:rFonts w:ascii="Verdana" w:hAnsi="Verdana" w:cs="Arial"/>
          <w:sz w:val="24"/>
          <w:szCs w:val="24"/>
        </w:rPr>
      </w:pPr>
      <w:r w:rsidRPr="00AD2962">
        <w:rPr>
          <w:rFonts w:ascii="Verdana" w:hAnsi="Verdana" w:cs="Arial"/>
          <w:sz w:val="24"/>
          <w:szCs w:val="24"/>
        </w:rPr>
        <w:t>Being included in the Stonewall Employers Index for the second time and reaching the top 50% nationally, we climbed a further 105 places.</w:t>
      </w:r>
    </w:p>
    <w:p w14:paraId="289B1227" w14:textId="77777777" w:rsidR="006F4209" w:rsidRPr="00AD2962" w:rsidRDefault="006F4209" w:rsidP="007D2852">
      <w:pPr>
        <w:numPr>
          <w:ilvl w:val="0"/>
          <w:numId w:val="4"/>
        </w:numPr>
        <w:spacing w:line="240" w:lineRule="auto"/>
        <w:contextualSpacing/>
        <w:jc w:val="both"/>
        <w:rPr>
          <w:rFonts w:ascii="Verdana" w:hAnsi="Verdana" w:cs="Arial"/>
          <w:sz w:val="24"/>
          <w:szCs w:val="24"/>
        </w:rPr>
      </w:pPr>
      <w:r w:rsidRPr="00AD2962">
        <w:rPr>
          <w:rFonts w:ascii="Verdana" w:hAnsi="Verdana" w:cs="Arial"/>
          <w:sz w:val="24"/>
          <w:szCs w:val="24"/>
        </w:rPr>
        <w:t>Our LGBT network doubling to over 80 members by March 2018 and still growing.</w:t>
      </w:r>
    </w:p>
    <w:p w14:paraId="60142441" w14:textId="77777777" w:rsidR="006F4209" w:rsidRPr="00AD2962" w:rsidRDefault="006F4209" w:rsidP="007D2852">
      <w:pPr>
        <w:numPr>
          <w:ilvl w:val="0"/>
          <w:numId w:val="4"/>
        </w:numPr>
        <w:spacing w:line="240" w:lineRule="auto"/>
        <w:contextualSpacing/>
        <w:jc w:val="both"/>
        <w:rPr>
          <w:rFonts w:ascii="Verdana" w:hAnsi="Verdana" w:cs="Arial"/>
          <w:sz w:val="24"/>
          <w:szCs w:val="24"/>
        </w:rPr>
      </w:pPr>
      <w:r w:rsidRPr="00AD2962">
        <w:rPr>
          <w:rFonts w:ascii="Verdana" w:hAnsi="Verdana" w:cs="Arial"/>
          <w:sz w:val="24"/>
          <w:szCs w:val="24"/>
        </w:rPr>
        <w:t>Our new LGBT helpline, Diversity Street: Helping You Be You! …..</w:t>
      </w:r>
    </w:p>
    <w:p w14:paraId="7FBFB364" w14:textId="77777777" w:rsidR="006F4209" w:rsidRPr="00AD2962" w:rsidRDefault="006F4209" w:rsidP="007D2852">
      <w:pPr>
        <w:numPr>
          <w:ilvl w:val="0"/>
          <w:numId w:val="4"/>
        </w:numPr>
        <w:spacing w:line="240" w:lineRule="auto"/>
        <w:contextualSpacing/>
        <w:jc w:val="both"/>
        <w:rPr>
          <w:rFonts w:ascii="Verdana" w:hAnsi="Verdana" w:cs="Arial"/>
          <w:sz w:val="24"/>
          <w:szCs w:val="24"/>
        </w:rPr>
      </w:pPr>
      <w:r w:rsidRPr="00AD2962">
        <w:rPr>
          <w:rFonts w:ascii="Verdana" w:hAnsi="Verdana" w:cs="Arial"/>
          <w:sz w:val="24"/>
          <w:szCs w:val="24"/>
        </w:rPr>
        <w:t>…and winning first place in the Healthcare People Management Association (HPMA) awards for Diversity Street.</w:t>
      </w:r>
    </w:p>
    <w:p w14:paraId="7852051A" w14:textId="75DEC8BD" w:rsidR="006F4209" w:rsidRPr="00AD2962" w:rsidRDefault="00AD2962" w:rsidP="007D2852">
      <w:pPr>
        <w:numPr>
          <w:ilvl w:val="0"/>
          <w:numId w:val="4"/>
        </w:numPr>
        <w:spacing w:line="240" w:lineRule="auto"/>
        <w:contextualSpacing/>
        <w:jc w:val="both"/>
        <w:rPr>
          <w:rFonts w:ascii="Verdana" w:hAnsi="Verdana" w:cs="Arial"/>
          <w:sz w:val="24"/>
          <w:szCs w:val="24"/>
        </w:rPr>
      </w:pPr>
      <w:r>
        <w:rPr>
          <w:rFonts w:ascii="Verdana" w:hAnsi="Verdana" w:cs="Arial"/>
          <w:sz w:val="24"/>
          <w:szCs w:val="24"/>
        </w:rPr>
        <w:t>Our ‘Bright Side o</w:t>
      </w:r>
      <w:r w:rsidR="006F4209" w:rsidRPr="00AD2962">
        <w:rPr>
          <w:rFonts w:ascii="Verdana" w:hAnsi="Verdana" w:cs="Arial"/>
          <w:sz w:val="24"/>
          <w:szCs w:val="24"/>
        </w:rPr>
        <w:t xml:space="preserve">f </w:t>
      </w:r>
      <w:r>
        <w:rPr>
          <w:rFonts w:ascii="Verdana" w:hAnsi="Verdana" w:cs="Arial"/>
          <w:sz w:val="24"/>
          <w:szCs w:val="24"/>
        </w:rPr>
        <w:t>t</w:t>
      </w:r>
      <w:r w:rsidR="006F4209" w:rsidRPr="00AD2962">
        <w:rPr>
          <w:rFonts w:ascii="Verdana" w:hAnsi="Verdana" w:cs="Arial"/>
          <w:sz w:val="24"/>
          <w:szCs w:val="24"/>
        </w:rPr>
        <w:t xml:space="preserve">he Moon’ event run jointly with Velindre NHS Trust, and held in Royal Glamorgan Hospital which </w:t>
      </w:r>
      <w:proofErr w:type="spellStart"/>
      <w:r w:rsidR="006F4209" w:rsidRPr="00AD2962">
        <w:rPr>
          <w:rFonts w:ascii="Verdana" w:hAnsi="Verdana" w:cs="Arial"/>
          <w:sz w:val="24"/>
          <w:szCs w:val="24"/>
        </w:rPr>
        <w:t>honoured</w:t>
      </w:r>
      <w:proofErr w:type="spellEnd"/>
      <w:r w:rsidR="006F4209" w:rsidRPr="00AD2962">
        <w:rPr>
          <w:rFonts w:ascii="Verdana" w:hAnsi="Verdana" w:cs="Arial"/>
          <w:sz w:val="24"/>
          <w:szCs w:val="24"/>
        </w:rPr>
        <w:t xml:space="preserve"> Holocaust Memorial Day (</w:t>
      </w:r>
      <w:r>
        <w:rPr>
          <w:rFonts w:ascii="Verdana" w:hAnsi="Verdana" w:cs="Arial"/>
          <w:sz w:val="24"/>
          <w:szCs w:val="24"/>
        </w:rPr>
        <w:t>27 January</w:t>
      </w:r>
      <w:r w:rsidR="006F4209" w:rsidRPr="00AD2962">
        <w:rPr>
          <w:rFonts w:ascii="Verdana" w:hAnsi="Verdana" w:cs="Arial"/>
          <w:sz w:val="24"/>
          <w:szCs w:val="24"/>
        </w:rPr>
        <w:t>) and celebrated LGBT History Month.  It was attended by our own staff, local community partners and other health boards.</w:t>
      </w:r>
    </w:p>
    <w:p w14:paraId="50E70176" w14:textId="5CB6CCB4" w:rsidR="006F4209" w:rsidRPr="007D2852" w:rsidRDefault="006F4209" w:rsidP="007D2852">
      <w:pPr>
        <w:pStyle w:val="ListParagraph"/>
        <w:numPr>
          <w:ilvl w:val="1"/>
          <w:numId w:val="1"/>
        </w:numPr>
        <w:spacing w:line="240" w:lineRule="auto"/>
        <w:jc w:val="both"/>
        <w:rPr>
          <w:rFonts w:ascii="Verdana" w:hAnsi="Verdana" w:cs="Arial"/>
          <w:sz w:val="24"/>
        </w:rPr>
      </w:pPr>
      <w:r w:rsidRPr="007D2852">
        <w:rPr>
          <w:rFonts w:ascii="Verdana" w:hAnsi="Verdana" w:cs="Arial"/>
          <w:sz w:val="24"/>
        </w:rPr>
        <w:t>Our sensory loss achievements:</w:t>
      </w:r>
    </w:p>
    <w:p w14:paraId="492FDD3D" w14:textId="77777777" w:rsidR="006F4209" w:rsidRPr="00AD2962" w:rsidRDefault="006F4209" w:rsidP="007D2852">
      <w:pPr>
        <w:numPr>
          <w:ilvl w:val="0"/>
          <w:numId w:val="5"/>
        </w:numPr>
        <w:spacing w:line="240" w:lineRule="auto"/>
        <w:contextualSpacing/>
        <w:jc w:val="both"/>
        <w:rPr>
          <w:rFonts w:ascii="Verdana" w:hAnsi="Verdana" w:cs="Arial"/>
          <w:sz w:val="24"/>
          <w:szCs w:val="24"/>
        </w:rPr>
      </w:pPr>
      <w:r w:rsidRPr="00AD2962">
        <w:rPr>
          <w:rFonts w:ascii="Verdana" w:hAnsi="Verdana" w:cs="Arial"/>
          <w:sz w:val="24"/>
          <w:szCs w:val="24"/>
        </w:rPr>
        <w:t>Being shortlisted for the Action on Hearing Loss Excellence in Healthcare award for the third time last year and for a fourth time this year.</w:t>
      </w:r>
    </w:p>
    <w:p w14:paraId="4C47510A" w14:textId="77777777" w:rsidR="006F4209" w:rsidRPr="00AD2962" w:rsidRDefault="006F4209" w:rsidP="007D2852">
      <w:pPr>
        <w:numPr>
          <w:ilvl w:val="0"/>
          <w:numId w:val="5"/>
        </w:numPr>
        <w:spacing w:line="240" w:lineRule="auto"/>
        <w:contextualSpacing/>
        <w:jc w:val="both"/>
        <w:rPr>
          <w:rFonts w:ascii="Verdana" w:hAnsi="Verdana" w:cs="Arial"/>
          <w:sz w:val="24"/>
          <w:szCs w:val="24"/>
        </w:rPr>
      </w:pPr>
      <w:r w:rsidRPr="00AD2962">
        <w:rPr>
          <w:rFonts w:ascii="Verdana" w:hAnsi="Verdana" w:cs="Arial"/>
          <w:sz w:val="24"/>
          <w:szCs w:val="24"/>
        </w:rPr>
        <w:t>Continuing to roll out and promote hearing equipment to every area of Cwm Taf so that our patients have ‘help to hear’ everywhere they go.</w:t>
      </w:r>
    </w:p>
    <w:p w14:paraId="6560C4F8" w14:textId="77777777" w:rsidR="00AD2962" w:rsidRDefault="006F4209" w:rsidP="007D2852">
      <w:pPr>
        <w:numPr>
          <w:ilvl w:val="0"/>
          <w:numId w:val="5"/>
        </w:numPr>
        <w:spacing w:line="240" w:lineRule="auto"/>
        <w:contextualSpacing/>
        <w:jc w:val="both"/>
        <w:rPr>
          <w:rFonts w:ascii="Verdana" w:hAnsi="Verdana" w:cs="Arial"/>
          <w:sz w:val="24"/>
          <w:szCs w:val="24"/>
        </w:rPr>
      </w:pPr>
      <w:r w:rsidRPr="00AD2962">
        <w:rPr>
          <w:rFonts w:ascii="Verdana" w:hAnsi="Verdana" w:cs="Arial"/>
          <w:sz w:val="24"/>
          <w:szCs w:val="24"/>
        </w:rPr>
        <w:t xml:space="preserve">Consolidating our ‘Communicate Now Communicate Well’ on-line British Sign Language interpretation pilot study so we now have on-line interpretation in all of the hospitals in our former Cwm Taf UHB hospitals.  </w:t>
      </w:r>
    </w:p>
    <w:p w14:paraId="66FCCB57" w14:textId="4C715C6C" w:rsidR="006F4209" w:rsidRPr="00AD2962" w:rsidRDefault="006F4209" w:rsidP="00AD2962">
      <w:pPr>
        <w:spacing w:line="240" w:lineRule="auto"/>
        <w:ind w:left="1080"/>
        <w:contextualSpacing/>
        <w:jc w:val="both"/>
        <w:rPr>
          <w:rFonts w:ascii="Verdana" w:hAnsi="Verdana" w:cs="Arial"/>
          <w:sz w:val="24"/>
          <w:szCs w:val="24"/>
        </w:rPr>
      </w:pPr>
      <w:r w:rsidRPr="00AD2962">
        <w:rPr>
          <w:rFonts w:ascii="Verdana" w:hAnsi="Verdana" w:cs="Arial"/>
          <w:sz w:val="24"/>
          <w:szCs w:val="24"/>
        </w:rPr>
        <w:lastRenderedPageBreak/>
        <w:t>We have shared this in conferences and other national forums and other health boards are also now providing on-line interpretation so its impact is widespread.</w:t>
      </w:r>
    </w:p>
    <w:p w14:paraId="0B11B93A" w14:textId="77777777" w:rsidR="006F4209" w:rsidRPr="00AD2962" w:rsidRDefault="006F4209" w:rsidP="007D2852">
      <w:pPr>
        <w:numPr>
          <w:ilvl w:val="0"/>
          <w:numId w:val="5"/>
        </w:numPr>
        <w:spacing w:line="240" w:lineRule="auto"/>
        <w:contextualSpacing/>
        <w:jc w:val="both"/>
        <w:rPr>
          <w:rFonts w:ascii="Verdana" w:hAnsi="Verdana" w:cs="Arial"/>
          <w:b/>
          <w:sz w:val="24"/>
          <w:szCs w:val="24"/>
        </w:rPr>
      </w:pPr>
      <w:r w:rsidRPr="00AD2962">
        <w:rPr>
          <w:rFonts w:ascii="Verdana" w:hAnsi="Verdana" w:cs="Arial"/>
          <w:sz w:val="24"/>
          <w:szCs w:val="24"/>
        </w:rPr>
        <w:t>Being shortlisted for a prestigious NHS Wales award for ‘Communicate Now Communicate Well’.</w:t>
      </w:r>
    </w:p>
    <w:p w14:paraId="41FB99C5" w14:textId="4440C147" w:rsidR="006F4209" w:rsidRPr="00AD2962" w:rsidRDefault="006F4209" w:rsidP="007D2852">
      <w:pPr>
        <w:numPr>
          <w:ilvl w:val="0"/>
          <w:numId w:val="5"/>
        </w:numPr>
        <w:spacing w:line="240" w:lineRule="auto"/>
        <w:contextualSpacing/>
        <w:jc w:val="both"/>
        <w:rPr>
          <w:rFonts w:ascii="Verdana" w:hAnsi="Verdana" w:cs="Arial"/>
          <w:b/>
          <w:sz w:val="24"/>
          <w:szCs w:val="24"/>
        </w:rPr>
      </w:pPr>
      <w:r w:rsidRPr="00AD2962">
        <w:rPr>
          <w:rFonts w:ascii="Verdana" w:hAnsi="Verdana" w:cs="Arial"/>
          <w:sz w:val="24"/>
          <w:szCs w:val="24"/>
        </w:rPr>
        <w:t>Our Deaf Friendly initiative in Sensory Loss Awareness Month where 25 departments were reco</w:t>
      </w:r>
      <w:r w:rsidR="00AD2962">
        <w:rPr>
          <w:rFonts w:ascii="Verdana" w:hAnsi="Verdana" w:cs="Arial"/>
          <w:sz w:val="24"/>
          <w:szCs w:val="24"/>
        </w:rPr>
        <w:t>gnised for their progress by James</w:t>
      </w:r>
      <w:r w:rsidRPr="00AD2962">
        <w:rPr>
          <w:rFonts w:ascii="Verdana" w:hAnsi="Verdana" w:cs="Arial"/>
          <w:sz w:val="24"/>
          <w:szCs w:val="24"/>
        </w:rPr>
        <w:t xml:space="preserve"> Hehir, Independent Member and Jo Davies, Director of Workforce &amp; O</w:t>
      </w:r>
      <w:r w:rsidR="00AD2962">
        <w:rPr>
          <w:rFonts w:ascii="Verdana" w:hAnsi="Verdana" w:cs="Arial"/>
          <w:sz w:val="24"/>
          <w:szCs w:val="24"/>
        </w:rPr>
        <w:t xml:space="preserve">rganisational </w:t>
      </w:r>
      <w:r w:rsidRPr="00AD2962">
        <w:rPr>
          <w:rFonts w:ascii="Verdana" w:hAnsi="Verdana" w:cs="Arial"/>
          <w:sz w:val="24"/>
          <w:szCs w:val="24"/>
        </w:rPr>
        <w:t>D</w:t>
      </w:r>
      <w:r w:rsidR="00AD2962">
        <w:rPr>
          <w:rFonts w:ascii="Verdana" w:hAnsi="Verdana" w:cs="Arial"/>
          <w:sz w:val="24"/>
          <w:szCs w:val="24"/>
        </w:rPr>
        <w:t>evelopment</w:t>
      </w:r>
      <w:r w:rsidRPr="00AD2962">
        <w:rPr>
          <w:rFonts w:ascii="Verdana" w:hAnsi="Verdana" w:cs="Arial"/>
          <w:sz w:val="24"/>
          <w:szCs w:val="24"/>
        </w:rPr>
        <w:t xml:space="preserve"> our Sensory Loss Board Champions.</w:t>
      </w:r>
    </w:p>
    <w:p w14:paraId="58558BF1" w14:textId="1802A2C5" w:rsidR="006F4209" w:rsidRPr="007D2852" w:rsidRDefault="006F4209" w:rsidP="007D2852">
      <w:pPr>
        <w:pStyle w:val="ListParagraph"/>
        <w:numPr>
          <w:ilvl w:val="1"/>
          <w:numId w:val="1"/>
        </w:numPr>
        <w:spacing w:line="240" w:lineRule="auto"/>
        <w:jc w:val="both"/>
        <w:rPr>
          <w:rFonts w:ascii="Verdana" w:hAnsi="Verdana" w:cs="Arial"/>
          <w:sz w:val="24"/>
        </w:rPr>
      </w:pPr>
      <w:r w:rsidRPr="007D2852">
        <w:rPr>
          <w:rFonts w:ascii="Verdana" w:hAnsi="Verdana" w:cs="Arial"/>
          <w:sz w:val="24"/>
        </w:rPr>
        <w:t>Our Disability Confident progress</w:t>
      </w:r>
    </w:p>
    <w:p w14:paraId="64E6842D" w14:textId="63C74233" w:rsidR="006F4209" w:rsidRPr="00AD2962" w:rsidRDefault="00AD2962" w:rsidP="007D2852">
      <w:pPr>
        <w:numPr>
          <w:ilvl w:val="0"/>
          <w:numId w:val="6"/>
        </w:numPr>
        <w:spacing w:line="240" w:lineRule="auto"/>
        <w:contextualSpacing/>
        <w:jc w:val="both"/>
        <w:rPr>
          <w:rFonts w:ascii="Verdana" w:hAnsi="Verdana" w:cs="Arial"/>
          <w:sz w:val="24"/>
          <w:szCs w:val="24"/>
        </w:rPr>
      </w:pPr>
      <w:r>
        <w:rPr>
          <w:rFonts w:ascii="Verdana" w:hAnsi="Verdana" w:cs="Arial"/>
          <w:sz w:val="24"/>
          <w:szCs w:val="24"/>
        </w:rPr>
        <w:t>We are the first Health B</w:t>
      </w:r>
      <w:r w:rsidR="006F4209" w:rsidRPr="00AD2962">
        <w:rPr>
          <w:rFonts w:ascii="Verdana" w:hAnsi="Verdana" w:cs="Arial"/>
          <w:sz w:val="24"/>
          <w:szCs w:val="24"/>
        </w:rPr>
        <w:t>oard in Wales to achieve Disability Confident Leader, Level 3 which is the highest level.</w:t>
      </w:r>
    </w:p>
    <w:p w14:paraId="7A699433" w14:textId="6E438720" w:rsidR="006F4209" w:rsidRPr="00AD2962" w:rsidRDefault="006F4209" w:rsidP="007D2852">
      <w:pPr>
        <w:numPr>
          <w:ilvl w:val="0"/>
          <w:numId w:val="6"/>
        </w:numPr>
        <w:spacing w:line="240" w:lineRule="auto"/>
        <w:contextualSpacing/>
        <w:jc w:val="both"/>
        <w:rPr>
          <w:rFonts w:ascii="Verdana" w:hAnsi="Verdana" w:cs="Arial"/>
          <w:sz w:val="24"/>
          <w:szCs w:val="24"/>
        </w:rPr>
      </w:pPr>
      <w:r w:rsidRPr="00AD2962">
        <w:rPr>
          <w:rFonts w:ascii="Verdana" w:hAnsi="Verdana" w:cs="Arial"/>
          <w:sz w:val="24"/>
          <w:szCs w:val="24"/>
        </w:rPr>
        <w:t xml:space="preserve">Our new policy for the Recruitment and Retention of Disabled Staff was ratified and we have developed Disability Confident resources on a ‘one stop’ site on </w:t>
      </w:r>
      <w:proofErr w:type="spellStart"/>
      <w:r w:rsidRPr="00AD2962">
        <w:rPr>
          <w:rFonts w:ascii="Verdana" w:hAnsi="Verdana" w:cs="Arial"/>
          <w:sz w:val="24"/>
          <w:szCs w:val="24"/>
        </w:rPr>
        <w:t>Sharepoint</w:t>
      </w:r>
      <w:proofErr w:type="spellEnd"/>
      <w:r w:rsidRPr="00AD2962">
        <w:rPr>
          <w:rFonts w:ascii="Verdana" w:hAnsi="Verdana" w:cs="Arial"/>
          <w:sz w:val="24"/>
          <w:szCs w:val="24"/>
        </w:rPr>
        <w:t>.  This will be launched later in 2019.</w:t>
      </w:r>
    </w:p>
    <w:p w14:paraId="5C3ADE1A" w14:textId="08D09D58" w:rsidR="006F4209" w:rsidRPr="007D2852" w:rsidRDefault="006F4209" w:rsidP="007D2852">
      <w:pPr>
        <w:pStyle w:val="ListParagraph"/>
        <w:numPr>
          <w:ilvl w:val="1"/>
          <w:numId w:val="1"/>
        </w:numPr>
        <w:spacing w:line="240" w:lineRule="auto"/>
        <w:jc w:val="both"/>
        <w:rPr>
          <w:rFonts w:ascii="Verdana" w:hAnsi="Verdana" w:cs="Arial"/>
          <w:sz w:val="24"/>
        </w:rPr>
      </w:pPr>
      <w:r w:rsidRPr="007D2852">
        <w:rPr>
          <w:rFonts w:ascii="Verdana" w:hAnsi="Verdana" w:cs="Arial"/>
          <w:sz w:val="24"/>
        </w:rPr>
        <w:t>Our Equality Im</w:t>
      </w:r>
      <w:r w:rsidR="007D2852" w:rsidRPr="007D2852">
        <w:rPr>
          <w:rFonts w:ascii="Verdana" w:hAnsi="Verdana" w:cs="Arial"/>
          <w:sz w:val="24"/>
        </w:rPr>
        <w:t>pact Assessment (EIA) progress</w:t>
      </w:r>
    </w:p>
    <w:p w14:paraId="59678042" w14:textId="29485E05" w:rsidR="006F4209" w:rsidRPr="00AD2962" w:rsidRDefault="006F4209" w:rsidP="007D2852">
      <w:pPr>
        <w:numPr>
          <w:ilvl w:val="0"/>
          <w:numId w:val="7"/>
        </w:numPr>
        <w:spacing w:line="240" w:lineRule="auto"/>
        <w:contextualSpacing/>
        <w:jc w:val="both"/>
        <w:rPr>
          <w:rFonts w:ascii="Verdana" w:hAnsi="Verdana" w:cs="Arial"/>
          <w:sz w:val="24"/>
          <w:szCs w:val="24"/>
        </w:rPr>
      </w:pPr>
      <w:r w:rsidRPr="00AD2962">
        <w:rPr>
          <w:rFonts w:ascii="Verdana" w:hAnsi="Verdana" w:cs="Arial"/>
          <w:sz w:val="24"/>
          <w:szCs w:val="24"/>
        </w:rPr>
        <w:t>Good quality EIAs have been produced for a wide range of policy an</w:t>
      </w:r>
      <w:r w:rsidR="00AD2962">
        <w:rPr>
          <w:rFonts w:ascii="Verdana" w:hAnsi="Verdana" w:cs="Arial"/>
          <w:sz w:val="24"/>
          <w:szCs w:val="24"/>
        </w:rPr>
        <w:t>d service developments for our H</w:t>
      </w:r>
      <w:r w:rsidRPr="00AD2962">
        <w:rPr>
          <w:rFonts w:ascii="Verdana" w:hAnsi="Verdana" w:cs="Arial"/>
          <w:sz w:val="24"/>
          <w:szCs w:val="24"/>
        </w:rPr>
        <w:t xml:space="preserve">ealth </w:t>
      </w:r>
      <w:r w:rsidR="00AD2962">
        <w:rPr>
          <w:rFonts w:ascii="Verdana" w:hAnsi="Verdana" w:cs="Arial"/>
          <w:sz w:val="24"/>
          <w:szCs w:val="24"/>
        </w:rPr>
        <w:t>B</w:t>
      </w:r>
      <w:r w:rsidRPr="00AD2962">
        <w:rPr>
          <w:rFonts w:ascii="Verdana" w:hAnsi="Verdana" w:cs="Arial"/>
          <w:sz w:val="24"/>
          <w:szCs w:val="24"/>
        </w:rPr>
        <w:t xml:space="preserve">oard. </w:t>
      </w:r>
    </w:p>
    <w:p w14:paraId="72B044A2" w14:textId="77777777" w:rsidR="006F4209" w:rsidRPr="00AD2962" w:rsidRDefault="006F4209" w:rsidP="007D2852">
      <w:pPr>
        <w:numPr>
          <w:ilvl w:val="0"/>
          <w:numId w:val="7"/>
        </w:numPr>
        <w:spacing w:line="240" w:lineRule="auto"/>
        <w:contextualSpacing/>
        <w:jc w:val="both"/>
        <w:rPr>
          <w:rFonts w:ascii="Verdana" w:hAnsi="Verdana" w:cs="Arial"/>
          <w:sz w:val="24"/>
          <w:szCs w:val="24"/>
        </w:rPr>
      </w:pPr>
      <w:r w:rsidRPr="00AD2962">
        <w:rPr>
          <w:rFonts w:ascii="Verdana" w:hAnsi="Verdana" w:cs="Arial"/>
          <w:sz w:val="24"/>
          <w:szCs w:val="24"/>
        </w:rPr>
        <w:t>We have contributed to the EIA element of the Integrated Medium Term Plan and we have developed a timetable for EIA completion.</w:t>
      </w:r>
    </w:p>
    <w:p w14:paraId="6F45E0D4" w14:textId="77777777" w:rsidR="006F4209" w:rsidRPr="00AD2962" w:rsidRDefault="006F4209" w:rsidP="007D2852">
      <w:pPr>
        <w:numPr>
          <w:ilvl w:val="0"/>
          <w:numId w:val="7"/>
        </w:numPr>
        <w:spacing w:line="240" w:lineRule="auto"/>
        <w:contextualSpacing/>
        <w:jc w:val="both"/>
        <w:rPr>
          <w:rFonts w:ascii="Verdana" w:hAnsi="Verdana" w:cs="Arial"/>
          <w:sz w:val="24"/>
          <w:szCs w:val="24"/>
        </w:rPr>
      </w:pPr>
      <w:r w:rsidRPr="00AD2962">
        <w:rPr>
          <w:rFonts w:ascii="Verdana" w:hAnsi="Verdana" w:cs="Arial"/>
          <w:sz w:val="24"/>
          <w:szCs w:val="24"/>
        </w:rPr>
        <w:t xml:space="preserve">We’ve led, delivered training and/or contributed to robust EIAs for Cwm Taf and also WHSSC and partner </w:t>
      </w:r>
      <w:proofErr w:type="spellStart"/>
      <w:r w:rsidRPr="00AD2962">
        <w:rPr>
          <w:rFonts w:ascii="Verdana" w:hAnsi="Verdana" w:cs="Arial"/>
          <w:sz w:val="24"/>
          <w:szCs w:val="24"/>
        </w:rPr>
        <w:t>organisations</w:t>
      </w:r>
      <w:proofErr w:type="spellEnd"/>
      <w:r w:rsidRPr="00AD2962">
        <w:rPr>
          <w:rFonts w:ascii="Verdana" w:hAnsi="Verdana" w:cs="Arial"/>
          <w:sz w:val="24"/>
          <w:szCs w:val="24"/>
        </w:rPr>
        <w:t xml:space="preserve">.  </w:t>
      </w:r>
    </w:p>
    <w:p w14:paraId="66CF0718" w14:textId="77777777" w:rsidR="006F4209" w:rsidRPr="00AD2962" w:rsidRDefault="006F4209" w:rsidP="007D2852">
      <w:pPr>
        <w:numPr>
          <w:ilvl w:val="0"/>
          <w:numId w:val="7"/>
        </w:numPr>
        <w:spacing w:line="240" w:lineRule="auto"/>
        <w:contextualSpacing/>
        <w:jc w:val="both"/>
        <w:rPr>
          <w:rFonts w:ascii="Verdana" w:hAnsi="Verdana" w:cs="Arial"/>
          <w:b/>
          <w:sz w:val="24"/>
          <w:szCs w:val="24"/>
        </w:rPr>
      </w:pPr>
      <w:r w:rsidRPr="00AD2962">
        <w:rPr>
          <w:rFonts w:ascii="Verdana" w:hAnsi="Verdana" w:cs="Arial"/>
          <w:sz w:val="24"/>
          <w:szCs w:val="24"/>
        </w:rPr>
        <w:t>We continually improve compliance and scrutiny.</w:t>
      </w:r>
    </w:p>
    <w:p w14:paraId="3AE52E13" w14:textId="2CEEE7A5" w:rsidR="006F4209" w:rsidRPr="007D2852" w:rsidRDefault="007D2852" w:rsidP="007D2852">
      <w:pPr>
        <w:pStyle w:val="ListParagraph"/>
        <w:numPr>
          <w:ilvl w:val="1"/>
          <w:numId w:val="1"/>
        </w:numPr>
        <w:spacing w:line="240" w:lineRule="auto"/>
        <w:rPr>
          <w:rFonts w:ascii="Verdana" w:hAnsi="Verdana" w:cs="Arial"/>
          <w:sz w:val="24"/>
        </w:rPr>
      </w:pPr>
      <w:r w:rsidRPr="007D2852">
        <w:rPr>
          <w:rFonts w:ascii="Verdana" w:hAnsi="Verdana" w:cs="Arial"/>
          <w:sz w:val="24"/>
        </w:rPr>
        <w:t>Engagement and Mainstreaming</w:t>
      </w:r>
    </w:p>
    <w:p w14:paraId="05255749" w14:textId="2BF83D62" w:rsidR="006F4209" w:rsidRPr="00AD2962" w:rsidRDefault="00AD2962" w:rsidP="007D2852">
      <w:pPr>
        <w:numPr>
          <w:ilvl w:val="0"/>
          <w:numId w:val="8"/>
        </w:numPr>
        <w:spacing w:line="240" w:lineRule="auto"/>
        <w:contextualSpacing/>
        <w:jc w:val="both"/>
        <w:rPr>
          <w:rFonts w:ascii="Verdana" w:hAnsi="Verdana" w:cs="Arial"/>
          <w:sz w:val="24"/>
          <w:szCs w:val="24"/>
        </w:rPr>
      </w:pPr>
      <w:r>
        <w:rPr>
          <w:rFonts w:ascii="Verdana" w:hAnsi="Verdana" w:cs="Arial"/>
          <w:sz w:val="24"/>
          <w:szCs w:val="24"/>
        </w:rPr>
        <w:t>Within the Health B</w:t>
      </w:r>
      <w:r w:rsidR="006F4209" w:rsidRPr="00AD2962">
        <w:rPr>
          <w:rFonts w:ascii="Verdana" w:hAnsi="Verdana" w:cs="Arial"/>
          <w:sz w:val="24"/>
          <w:szCs w:val="24"/>
        </w:rPr>
        <w:t>oard – information stands, communications, events but also working with other departments and supporting their agendas.</w:t>
      </w:r>
    </w:p>
    <w:p w14:paraId="049250D5" w14:textId="4E99F010" w:rsidR="006F4209" w:rsidRPr="00AD2962" w:rsidRDefault="00AD2962" w:rsidP="007D2852">
      <w:pPr>
        <w:numPr>
          <w:ilvl w:val="0"/>
          <w:numId w:val="8"/>
        </w:numPr>
        <w:spacing w:line="240" w:lineRule="auto"/>
        <w:contextualSpacing/>
        <w:jc w:val="both"/>
        <w:rPr>
          <w:rFonts w:ascii="Verdana" w:hAnsi="Verdana" w:cs="Arial"/>
          <w:sz w:val="24"/>
          <w:szCs w:val="24"/>
        </w:rPr>
      </w:pPr>
      <w:r>
        <w:rPr>
          <w:rFonts w:ascii="Verdana" w:hAnsi="Verdana" w:cs="Arial"/>
          <w:sz w:val="24"/>
          <w:szCs w:val="24"/>
        </w:rPr>
        <w:t>Outside the Health B</w:t>
      </w:r>
      <w:r w:rsidR="006F4209" w:rsidRPr="00AD2962">
        <w:rPr>
          <w:rFonts w:ascii="Verdana" w:hAnsi="Verdana" w:cs="Arial"/>
          <w:sz w:val="24"/>
          <w:szCs w:val="24"/>
        </w:rPr>
        <w:t>oard – linking with local groups and including them in our work.</w:t>
      </w:r>
    </w:p>
    <w:p w14:paraId="7C33AF87" w14:textId="77777777" w:rsidR="006F4209" w:rsidRPr="00AD2962" w:rsidRDefault="006F4209" w:rsidP="007D2852">
      <w:pPr>
        <w:numPr>
          <w:ilvl w:val="0"/>
          <w:numId w:val="8"/>
        </w:numPr>
        <w:spacing w:line="240" w:lineRule="auto"/>
        <w:contextualSpacing/>
        <w:jc w:val="both"/>
        <w:rPr>
          <w:rFonts w:ascii="Verdana" w:hAnsi="Verdana" w:cs="Arial"/>
          <w:sz w:val="24"/>
          <w:szCs w:val="24"/>
        </w:rPr>
      </w:pPr>
      <w:r w:rsidRPr="00AD2962">
        <w:rPr>
          <w:rFonts w:ascii="Verdana" w:hAnsi="Verdana" w:cs="Arial"/>
          <w:sz w:val="24"/>
          <w:szCs w:val="24"/>
        </w:rPr>
        <w:t>Community Events – Big Bite and Pride Cymru.  We have also supported events led by local colleges and young people.</w:t>
      </w:r>
    </w:p>
    <w:p w14:paraId="65E1B811" w14:textId="77777777" w:rsidR="006F4209" w:rsidRPr="00AD2962" w:rsidRDefault="006F4209" w:rsidP="007D2852">
      <w:pPr>
        <w:numPr>
          <w:ilvl w:val="0"/>
          <w:numId w:val="8"/>
        </w:numPr>
        <w:spacing w:line="240" w:lineRule="auto"/>
        <w:contextualSpacing/>
        <w:jc w:val="both"/>
        <w:rPr>
          <w:rFonts w:ascii="Verdana" w:hAnsi="Verdana" w:cs="Arial"/>
          <w:sz w:val="24"/>
          <w:szCs w:val="24"/>
        </w:rPr>
      </w:pPr>
      <w:r w:rsidRPr="00AD2962">
        <w:rPr>
          <w:rFonts w:ascii="Verdana" w:hAnsi="Verdana" w:cs="Arial"/>
          <w:sz w:val="24"/>
          <w:szCs w:val="24"/>
        </w:rPr>
        <w:t xml:space="preserve">Continuing to support </w:t>
      </w:r>
      <w:proofErr w:type="spellStart"/>
      <w:r w:rsidRPr="00AD2962">
        <w:rPr>
          <w:rFonts w:ascii="Verdana" w:hAnsi="Verdana" w:cs="Arial"/>
          <w:sz w:val="24"/>
          <w:szCs w:val="24"/>
        </w:rPr>
        <w:t>programmes</w:t>
      </w:r>
      <w:proofErr w:type="spellEnd"/>
      <w:r w:rsidRPr="00AD2962">
        <w:rPr>
          <w:rFonts w:ascii="Verdana" w:hAnsi="Verdana" w:cs="Arial"/>
          <w:sz w:val="24"/>
          <w:szCs w:val="24"/>
        </w:rPr>
        <w:t xml:space="preserve"> such as Management Development, Corporate Orientation, Medical training and Health Care Support Worker training.</w:t>
      </w:r>
    </w:p>
    <w:p w14:paraId="1F5F3EEB" w14:textId="77777777" w:rsidR="006F4209" w:rsidRPr="00AD2962" w:rsidRDefault="006F4209" w:rsidP="007D2852">
      <w:pPr>
        <w:numPr>
          <w:ilvl w:val="0"/>
          <w:numId w:val="8"/>
        </w:numPr>
        <w:spacing w:line="240" w:lineRule="auto"/>
        <w:contextualSpacing/>
        <w:jc w:val="both"/>
        <w:rPr>
          <w:rFonts w:ascii="Verdana" w:hAnsi="Verdana" w:cs="Arial"/>
          <w:sz w:val="24"/>
          <w:szCs w:val="24"/>
        </w:rPr>
      </w:pPr>
      <w:r w:rsidRPr="00AD2962">
        <w:rPr>
          <w:rFonts w:ascii="Verdana" w:hAnsi="Verdana" w:cs="Arial"/>
          <w:sz w:val="24"/>
          <w:szCs w:val="24"/>
        </w:rPr>
        <w:t>Engaging with the local Deaf community so that changes are made to meet their specific needs.</w:t>
      </w:r>
    </w:p>
    <w:p w14:paraId="23FD6F93" w14:textId="77777777" w:rsidR="006F4209" w:rsidRDefault="006F4209" w:rsidP="007D2852">
      <w:pPr>
        <w:spacing w:line="240" w:lineRule="auto"/>
        <w:rPr>
          <w:rFonts w:ascii="Verdana" w:hAnsi="Verdana"/>
        </w:rPr>
      </w:pPr>
    </w:p>
    <w:p w14:paraId="029B7F17" w14:textId="77777777" w:rsidR="00AD2962" w:rsidRDefault="00AD2962" w:rsidP="007D2852">
      <w:pPr>
        <w:spacing w:line="240" w:lineRule="auto"/>
        <w:rPr>
          <w:rFonts w:ascii="Verdana" w:hAnsi="Verdana"/>
        </w:rPr>
      </w:pPr>
    </w:p>
    <w:p w14:paraId="226750B3" w14:textId="77777777" w:rsidR="00AD2962" w:rsidRPr="007D2852" w:rsidRDefault="00AD2962" w:rsidP="007D2852">
      <w:pPr>
        <w:spacing w:line="240" w:lineRule="auto"/>
        <w:rPr>
          <w:rFonts w:ascii="Verdana" w:hAnsi="Verdana"/>
        </w:rPr>
      </w:pPr>
    </w:p>
    <w:p w14:paraId="505C541C" w14:textId="6D58FDB9" w:rsidR="006F4209" w:rsidRPr="007D2852" w:rsidRDefault="007D2852" w:rsidP="007D2852">
      <w:pPr>
        <w:pStyle w:val="ListParagraph"/>
        <w:numPr>
          <w:ilvl w:val="1"/>
          <w:numId w:val="1"/>
        </w:numPr>
        <w:spacing w:line="240" w:lineRule="auto"/>
        <w:rPr>
          <w:rFonts w:ascii="Verdana" w:hAnsi="Verdana" w:cs="Arial"/>
          <w:sz w:val="24"/>
        </w:rPr>
      </w:pPr>
      <w:r w:rsidRPr="007D2852">
        <w:rPr>
          <w:rFonts w:ascii="Verdana" w:hAnsi="Verdana" w:cs="Arial"/>
          <w:sz w:val="24"/>
        </w:rPr>
        <w:lastRenderedPageBreak/>
        <w:t>What Difference Have We Made?</w:t>
      </w:r>
    </w:p>
    <w:p w14:paraId="69967195" w14:textId="0EF613EE" w:rsidR="006F4209" w:rsidRPr="00AD2962" w:rsidRDefault="006F4209" w:rsidP="007D2852">
      <w:pPr>
        <w:pStyle w:val="ListParagraph"/>
        <w:numPr>
          <w:ilvl w:val="0"/>
          <w:numId w:val="9"/>
        </w:numPr>
        <w:spacing w:line="240" w:lineRule="auto"/>
        <w:jc w:val="both"/>
        <w:rPr>
          <w:rFonts w:ascii="Verdana" w:hAnsi="Verdana" w:cs="Arial"/>
          <w:sz w:val="24"/>
          <w:szCs w:val="24"/>
        </w:rPr>
      </w:pPr>
      <w:r w:rsidRPr="00AD2962">
        <w:rPr>
          <w:rFonts w:ascii="Verdana" w:hAnsi="Verdana" w:cs="Arial"/>
          <w:sz w:val="24"/>
          <w:szCs w:val="24"/>
        </w:rPr>
        <w:t>We’re helping patients to communicate throughout all our services.  This benefits not only those who cannot hear but anyone who communicates in a language other than English.  Support is available for foreign languages 24/7.  This can massively imp</w:t>
      </w:r>
      <w:r w:rsidR="007D2852" w:rsidRPr="00AD2962">
        <w:rPr>
          <w:rFonts w:ascii="Verdana" w:hAnsi="Verdana" w:cs="Arial"/>
          <w:sz w:val="24"/>
          <w:szCs w:val="24"/>
        </w:rPr>
        <w:t>act on patient care and safety.</w:t>
      </w:r>
    </w:p>
    <w:p w14:paraId="7B9FA646" w14:textId="79FBD885" w:rsidR="006F4209" w:rsidRPr="00AD2962" w:rsidRDefault="006F4209" w:rsidP="007D2852">
      <w:pPr>
        <w:pStyle w:val="ListParagraph"/>
        <w:numPr>
          <w:ilvl w:val="0"/>
          <w:numId w:val="9"/>
        </w:numPr>
        <w:spacing w:line="240" w:lineRule="auto"/>
        <w:jc w:val="both"/>
        <w:rPr>
          <w:rFonts w:ascii="Verdana" w:hAnsi="Verdana" w:cs="Arial"/>
          <w:sz w:val="24"/>
          <w:szCs w:val="24"/>
        </w:rPr>
      </w:pPr>
      <w:r w:rsidRPr="00AD2962">
        <w:rPr>
          <w:rFonts w:ascii="Verdana" w:hAnsi="Verdana" w:cs="Arial"/>
          <w:sz w:val="24"/>
          <w:szCs w:val="24"/>
        </w:rPr>
        <w:t>We’re raising understanding of Equality and Sensory Loss so it can be mainstreamed throug</w:t>
      </w:r>
      <w:r w:rsidR="007D2852" w:rsidRPr="00AD2962">
        <w:rPr>
          <w:rFonts w:ascii="Verdana" w:hAnsi="Verdana" w:cs="Arial"/>
          <w:sz w:val="24"/>
          <w:szCs w:val="24"/>
        </w:rPr>
        <w:t>hout our work–making it matter!</w:t>
      </w:r>
    </w:p>
    <w:p w14:paraId="3400DB9B" w14:textId="0A855E44" w:rsidR="006F4209" w:rsidRPr="00AD2962" w:rsidRDefault="006F4209" w:rsidP="007D2852">
      <w:pPr>
        <w:pStyle w:val="ListParagraph"/>
        <w:numPr>
          <w:ilvl w:val="0"/>
          <w:numId w:val="9"/>
        </w:numPr>
        <w:spacing w:line="240" w:lineRule="auto"/>
        <w:jc w:val="both"/>
        <w:rPr>
          <w:rFonts w:ascii="Verdana" w:hAnsi="Verdana" w:cs="Arial"/>
          <w:sz w:val="24"/>
          <w:szCs w:val="24"/>
        </w:rPr>
      </w:pPr>
      <w:r w:rsidRPr="00AD2962">
        <w:rPr>
          <w:rFonts w:ascii="Verdana" w:hAnsi="Verdana" w:cs="Arial"/>
          <w:sz w:val="24"/>
          <w:szCs w:val="24"/>
        </w:rPr>
        <w:t>We’re giving a positive message to existing and f</w:t>
      </w:r>
      <w:r w:rsidR="007D2852" w:rsidRPr="00AD2962">
        <w:rPr>
          <w:rFonts w:ascii="Verdana" w:hAnsi="Verdana" w:cs="Arial"/>
          <w:sz w:val="24"/>
          <w:szCs w:val="24"/>
        </w:rPr>
        <w:t>uture LGBT staff and patients.</w:t>
      </w:r>
    </w:p>
    <w:p w14:paraId="2D445D32" w14:textId="7768679F" w:rsidR="006F4209" w:rsidRPr="00AD2962" w:rsidRDefault="006F4209" w:rsidP="007D2852">
      <w:pPr>
        <w:pStyle w:val="ListParagraph"/>
        <w:numPr>
          <w:ilvl w:val="0"/>
          <w:numId w:val="9"/>
        </w:numPr>
        <w:spacing w:line="240" w:lineRule="auto"/>
        <w:jc w:val="both"/>
        <w:rPr>
          <w:rFonts w:ascii="Verdana" w:hAnsi="Verdana" w:cs="Arial"/>
          <w:sz w:val="24"/>
          <w:szCs w:val="24"/>
        </w:rPr>
      </w:pPr>
      <w:r w:rsidRPr="00AD2962">
        <w:rPr>
          <w:rFonts w:ascii="Verdana" w:hAnsi="Verdana" w:cs="Arial"/>
          <w:sz w:val="24"/>
          <w:szCs w:val="24"/>
        </w:rPr>
        <w:t xml:space="preserve">We’re giving positive messages regarding the recruitment and retention of staff who have or develop disabilities and make a real </w:t>
      </w:r>
      <w:r w:rsidR="007D2852" w:rsidRPr="00AD2962">
        <w:rPr>
          <w:rFonts w:ascii="Verdana" w:hAnsi="Verdana" w:cs="Arial"/>
          <w:sz w:val="24"/>
          <w:szCs w:val="24"/>
        </w:rPr>
        <w:t>difference to their experience.</w:t>
      </w:r>
    </w:p>
    <w:p w14:paraId="587E8715" w14:textId="49FB4F33" w:rsidR="006F4209" w:rsidRPr="00AD2962" w:rsidRDefault="006F4209" w:rsidP="007D2852">
      <w:pPr>
        <w:pStyle w:val="ListParagraph"/>
        <w:numPr>
          <w:ilvl w:val="0"/>
          <w:numId w:val="9"/>
        </w:numPr>
        <w:spacing w:line="240" w:lineRule="auto"/>
        <w:jc w:val="both"/>
        <w:rPr>
          <w:rFonts w:ascii="Verdana" w:hAnsi="Verdana" w:cs="Arial"/>
          <w:sz w:val="24"/>
          <w:szCs w:val="24"/>
        </w:rPr>
      </w:pPr>
      <w:r w:rsidRPr="00AD2962">
        <w:rPr>
          <w:rFonts w:ascii="Verdana" w:hAnsi="Verdana" w:cs="Arial"/>
          <w:sz w:val="24"/>
          <w:szCs w:val="24"/>
        </w:rPr>
        <w:t xml:space="preserve">We’re helping Cwm Taf maintain a good reputation for Equality </w:t>
      </w:r>
      <w:r w:rsidR="007D2852" w:rsidRPr="00AD2962">
        <w:rPr>
          <w:rFonts w:ascii="Verdana" w:hAnsi="Verdana" w:cs="Arial"/>
          <w:sz w:val="24"/>
          <w:szCs w:val="24"/>
        </w:rPr>
        <w:t>and Sensory Loss.</w:t>
      </w:r>
    </w:p>
    <w:p w14:paraId="49D5C39C" w14:textId="61FAD998" w:rsidR="002F3A0D" w:rsidRDefault="006F4209" w:rsidP="007D2852">
      <w:pPr>
        <w:pStyle w:val="ListParagraph"/>
        <w:numPr>
          <w:ilvl w:val="0"/>
          <w:numId w:val="9"/>
        </w:numPr>
        <w:spacing w:line="240" w:lineRule="auto"/>
        <w:jc w:val="both"/>
        <w:rPr>
          <w:rFonts w:ascii="Verdana" w:hAnsi="Verdana" w:cs="Arial"/>
          <w:sz w:val="24"/>
          <w:szCs w:val="24"/>
        </w:rPr>
      </w:pPr>
      <w:r w:rsidRPr="00AD2962">
        <w:rPr>
          <w:rFonts w:ascii="Verdana" w:hAnsi="Verdana" w:cs="Arial"/>
          <w:sz w:val="24"/>
          <w:szCs w:val="24"/>
        </w:rPr>
        <w:t>We’re helping to meet our legal duties.</w:t>
      </w:r>
    </w:p>
    <w:p w14:paraId="4F8DDE47" w14:textId="77777777" w:rsidR="00AD2962" w:rsidRPr="00AD2962" w:rsidRDefault="00AD2962" w:rsidP="00AD2962">
      <w:pPr>
        <w:pStyle w:val="ListParagraph"/>
        <w:spacing w:line="240" w:lineRule="auto"/>
        <w:ind w:left="1080"/>
        <w:jc w:val="both"/>
        <w:rPr>
          <w:rFonts w:ascii="Verdana" w:hAnsi="Verdana" w:cs="Arial"/>
          <w:sz w:val="24"/>
          <w:szCs w:val="24"/>
        </w:rPr>
      </w:pPr>
    </w:p>
    <w:p w14:paraId="49D5C39E" w14:textId="77777777" w:rsidR="002F3A0D" w:rsidRPr="007D2852" w:rsidRDefault="002F3A0D" w:rsidP="007D2852">
      <w:pPr>
        <w:pStyle w:val="ListParagraph"/>
        <w:numPr>
          <w:ilvl w:val="0"/>
          <w:numId w:val="1"/>
        </w:numPr>
        <w:spacing w:line="240" w:lineRule="auto"/>
        <w:ind w:left="709" w:hanging="709"/>
        <w:rPr>
          <w:rFonts w:ascii="Verdana" w:hAnsi="Verdana" w:cs="Arial"/>
          <w:b/>
          <w:sz w:val="24"/>
          <w:szCs w:val="24"/>
        </w:rPr>
      </w:pPr>
      <w:r w:rsidRPr="007D2852">
        <w:rPr>
          <w:rFonts w:ascii="Verdana" w:hAnsi="Verdana" w:cs="Arial"/>
          <w:b/>
          <w:sz w:val="24"/>
          <w:szCs w:val="24"/>
        </w:rPr>
        <w:t>KEY RISKS/MATTERS FOR ESCALATION TO BOARD/COMMITTEE</w:t>
      </w:r>
    </w:p>
    <w:p w14:paraId="5A8925B9" w14:textId="052B3F29" w:rsidR="007D2852" w:rsidRPr="00AD2962" w:rsidRDefault="007D2852" w:rsidP="007D2852">
      <w:pPr>
        <w:spacing w:line="240" w:lineRule="auto"/>
        <w:ind w:left="709"/>
        <w:jc w:val="both"/>
        <w:rPr>
          <w:rFonts w:ascii="Verdana" w:hAnsi="Verdana"/>
          <w:sz w:val="24"/>
          <w:szCs w:val="24"/>
        </w:rPr>
      </w:pPr>
      <w:r w:rsidRPr="00AD2962">
        <w:rPr>
          <w:rFonts w:ascii="Verdana" w:hAnsi="Verdana"/>
          <w:sz w:val="24"/>
          <w:szCs w:val="24"/>
        </w:rPr>
        <w:t>There has been further progress in some of the above areas since March 2019 and this will be reported next year.  Work will continue on the Strategic Equality Plan for the remaining year and the focus will be on extending our work to Bridgend services and taking account of their SEP as detailed in the annual report e.g.  Deaf service have specifically requested that we extend our interpretation work to their community.</w:t>
      </w:r>
    </w:p>
    <w:p w14:paraId="5A791D85" w14:textId="461C2D4A" w:rsidR="007D2852" w:rsidRPr="00AD2962" w:rsidRDefault="007D2852" w:rsidP="007D2852">
      <w:pPr>
        <w:pStyle w:val="ListParagraph"/>
        <w:numPr>
          <w:ilvl w:val="0"/>
          <w:numId w:val="11"/>
        </w:numPr>
        <w:spacing w:line="240" w:lineRule="auto"/>
        <w:contextualSpacing w:val="0"/>
        <w:jc w:val="both"/>
        <w:rPr>
          <w:rFonts w:ascii="Verdana" w:hAnsi="Verdana"/>
          <w:sz w:val="24"/>
          <w:szCs w:val="24"/>
        </w:rPr>
      </w:pPr>
      <w:r w:rsidRPr="00AD2962">
        <w:rPr>
          <w:rFonts w:ascii="Verdana" w:hAnsi="Verdana"/>
          <w:sz w:val="24"/>
          <w:szCs w:val="24"/>
        </w:rPr>
        <w:t xml:space="preserve">We continue to work towards the </w:t>
      </w:r>
      <w:r w:rsidRPr="00AD2962">
        <w:rPr>
          <w:rFonts w:ascii="Verdana" w:hAnsi="Verdana" w:cs="Arial"/>
          <w:sz w:val="24"/>
          <w:szCs w:val="24"/>
        </w:rPr>
        <w:t>All Wales Standards for Communication and Information for People with Sensory Loss.  We reviewed progress at the end of 2018 which was 5 years since they were launched and developed a new action plan and refreshed our approach.  A new Accessible Information Standard was issued last year and this is led</w:t>
      </w:r>
      <w:r w:rsidR="00AD2962">
        <w:rPr>
          <w:rFonts w:ascii="Verdana" w:hAnsi="Verdana" w:cs="Arial"/>
          <w:sz w:val="24"/>
          <w:szCs w:val="24"/>
        </w:rPr>
        <w:t xml:space="preserve"> by the Director of Primary, Community &amp; Mental Health Services</w:t>
      </w:r>
      <w:r w:rsidRPr="00AD2962">
        <w:rPr>
          <w:rFonts w:ascii="Verdana" w:hAnsi="Verdana" w:cs="Arial"/>
          <w:sz w:val="24"/>
          <w:szCs w:val="24"/>
        </w:rPr>
        <w:t xml:space="preserve"> but is challenging in terms of GP compliance</w:t>
      </w:r>
      <w:r w:rsidR="00AD2962">
        <w:rPr>
          <w:rFonts w:ascii="Verdana" w:hAnsi="Verdana" w:cs="Arial"/>
          <w:sz w:val="24"/>
          <w:szCs w:val="24"/>
        </w:rPr>
        <w:t>,</w:t>
      </w:r>
      <w:r w:rsidRPr="00AD2962">
        <w:rPr>
          <w:rFonts w:ascii="Verdana" w:hAnsi="Verdana" w:cs="Arial"/>
          <w:sz w:val="24"/>
          <w:szCs w:val="24"/>
        </w:rPr>
        <w:t xml:space="preserve"> particularly in relation to secondary care systems being able to process the information and this is being addressed nationally by NWIS.  There is still work to do in relation to patients with sight loss and this will feature in our annual work plan.</w:t>
      </w:r>
    </w:p>
    <w:p w14:paraId="736E660F" w14:textId="77777777" w:rsidR="007D2852" w:rsidRPr="00AD2962" w:rsidRDefault="007D2852" w:rsidP="007D2852">
      <w:pPr>
        <w:pStyle w:val="ListParagraph"/>
        <w:numPr>
          <w:ilvl w:val="0"/>
          <w:numId w:val="11"/>
        </w:numPr>
        <w:spacing w:line="240" w:lineRule="auto"/>
        <w:contextualSpacing w:val="0"/>
        <w:jc w:val="both"/>
        <w:rPr>
          <w:rFonts w:ascii="Verdana" w:hAnsi="Verdana"/>
          <w:sz w:val="24"/>
          <w:szCs w:val="24"/>
        </w:rPr>
      </w:pPr>
      <w:r w:rsidRPr="00AD2962">
        <w:rPr>
          <w:rFonts w:ascii="Verdana" w:hAnsi="Verdana" w:cs="Arial"/>
          <w:sz w:val="24"/>
          <w:szCs w:val="24"/>
        </w:rPr>
        <w:t>The Welsh Language Standards are extremely challenging and work required to achieve them impacts on our resources.  This has been highlighted to relevant committees and some resource identified to also address Bridgend need.  Extensions to some of the Standards have also been requested.</w:t>
      </w:r>
    </w:p>
    <w:p w14:paraId="1DA178BE" w14:textId="77777777" w:rsidR="00AD2962" w:rsidRPr="00AD2962" w:rsidRDefault="007D2852" w:rsidP="00953FBF">
      <w:pPr>
        <w:pStyle w:val="ListParagraph"/>
        <w:numPr>
          <w:ilvl w:val="0"/>
          <w:numId w:val="11"/>
        </w:numPr>
        <w:spacing w:line="240" w:lineRule="auto"/>
        <w:contextualSpacing w:val="0"/>
        <w:jc w:val="both"/>
        <w:rPr>
          <w:rFonts w:ascii="Verdana" w:hAnsi="Verdana"/>
          <w:sz w:val="24"/>
          <w:szCs w:val="24"/>
        </w:rPr>
      </w:pPr>
      <w:r w:rsidRPr="00AD2962">
        <w:rPr>
          <w:rFonts w:ascii="Verdana" w:hAnsi="Verdana" w:cs="Arial"/>
          <w:sz w:val="24"/>
          <w:szCs w:val="24"/>
        </w:rPr>
        <w:lastRenderedPageBreak/>
        <w:t>We n</w:t>
      </w:r>
      <w:r w:rsidR="00E56F88" w:rsidRPr="00AD2962">
        <w:rPr>
          <w:rFonts w:ascii="Verdana" w:hAnsi="Verdana" w:cs="Arial"/>
          <w:sz w:val="24"/>
          <w:szCs w:val="24"/>
        </w:rPr>
        <w:t xml:space="preserve">eed to continually improve our </w:t>
      </w:r>
      <w:r w:rsidRPr="00AD2962">
        <w:rPr>
          <w:rFonts w:ascii="Verdana" w:hAnsi="Verdana" w:cs="Arial"/>
          <w:sz w:val="24"/>
          <w:szCs w:val="24"/>
        </w:rPr>
        <w:t>e</w:t>
      </w:r>
      <w:r w:rsidRPr="00AD2962">
        <w:rPr>
          <w:rFonts w:ascii="Verdana" w:hAnsi="Verdana" w:cs="Tahoma"/>
          <w:sz w:val="24"/>
          <w:szCs w:val="24"/>
        </w:rPr>
        <w:t>quality data, to enable us to effectively understand our workforce profile to enable us to target our activity appropriately.</w:t>
      </w:r>
    </w:p>
    <w:p w14:paraId="6CF234D9" w14:textId="56A1C46C" w:rsidR="007D2852" w:rsidRPr="00AD2962" w:rsidRDefault="007D2852" w:rsidP="00953FBF">
      <w:pPr>
        <w:pStyle w:val="ListParagraph"/>
        <w:numPr>
          <w:ilvl w:val="0"/>
          <w:numId w:val="11"/>
        </w:numPr>
        <w:spacing w:line="240" w:lineRule="auto"/>
        <w:contextualSpacing w:val="0"/>
        <w:jc w:val="both"/>
        <w:rPr>
          <w:rFonts w:ascii="Verdana" w:hAnsi="Verdana"/>
          <w:sz w:val="24"/>
          <w:szCs w:val="24"/>
        </w:rPr>
      </w:pPr>
      <w:r w:rsidRPr="00AD2962">
        <w:rPr>
          <w:rFonts w:ascii="Verdana" w:hAnsi="Verdana"/>
          <w:sz w:val="24"/>
          <w:szCs w:val="24"/>
        </w:rPr>
        <w:t xml:space="preserve">Equality Impact Assessment (EIAs) remains a challenge in terms of ensuring robust EIAs are completed early in the planning process and that any mitigating factors are identified and addressed.  This has been addressed via an IMTP timetable and relevant committees are aware of this requirement, however there will be an ongoing need to ensure that they are always completed in a robust and timely way and that they are monitored and mitigating action undertaken.  </w:t>
      </w:r>
    </w:p>
    <w:p w14:paraId="49D5C3A1" w14:textId="3B2EE8E6" w:rsidR="002F3A0D" w:rsidRPr="00AD2962" w:rsidRDefault="007D2852" w:rsidP="007D2852">
      <w:pPr>
        <w:pStyle w:val="ListParagraph"/>
        <w:numPr>
          <w:ilvl w:val="0"/>
          <w:numId w:val="11"/>
        </w:numPr>
        <w:spacing w:line="240" w:lineRule="auto"/>
        <w:jc w:val="both"/>
        <w:rPr>
          <w:rFonts w:ascii="Verdana" w:hAnsi="Verdana"/>
          <w:sz w:val="24"/>
          <w:szCs w:val="24"/>
        </w:rPr>
      </w:pPr>
      <w:r w:rsidRPr="00AD2962">
        <w:rPr>
          <w:rFonts w:ascii="Verdana" w:hAnsi="Verdana"/>
          <w:sz w:val="24"/>
          <w:szCs w:val="24"/>
        </w:rPr>
        <w:t>Our new Strategic Equality Plan must be agreed and published by the end of March 2020 and this will be a high priority.  We intend to take a similar approach to previously, embed the work we’ve developed, take newly commenced work forward whilst developing appropriate new initiatives e.g. a policy for Trans* patients as many issues are emerging in relation to this group.</w:t>
      </w:r>
    </w:p>
    <w:p w14:paraId="11A9A037" w14:textId="77777777" w:rsidR="007D2852" w:rsidRPr="007D2852" w:rsidRDefault="007D2852" w:rsidP="007D2852">
      <w:pPr>
        <w:pStyle w:val="ListParagraph"/>
        <w:spacing w:line="240" w:lineRule="auto"/>
        <w:ind w:left="1069"/>
        <w:jc w:val="both"/>
        <w:rPr>
          <w:rFonts w:ascii="Verdana" w:hAnsi="Verdana"/>
        </w:rPr>
      </w:pPr>
    </w:p>
    <w:p w14:paraId="49D5C3A3" w14:textId="40AB212D" w:rsidR="00344184" w:rsidRPr="007D2852" w:rsidRDefault="0083034D" w:rsidP="007D2852">
      <w:pPr>
        <w:pStyle w:val="ListParagraph"/>
        <w:numPr>
          <w:ilvl w:val="0"/>
          <w:numId w:val="1"/>
        </w:numPr>
        <w:spacing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14:paraId="49D5C3A6" w14:textId="77777777" w:rsidTr="00577535">
        <w:trPr>
          <w:trHeight w:val="876"/>
        </w:trPr>
        <w:tc>
          <w:tcPr>
            <w:tcW w:w="4111" w:type="dxa"/>
            <w:vMerge w:val="restart"/>
            <w:shd w:val="clear" w:color="auto" w:fill="F2F2F2" w:themeFill="background1" w:themeFillShade="F2"/>
            <w:vAlign w:val="center"/>
          </w:tcPr>
          <w:p w14:paraId="49D5C3A4" w14:textId="77777777" w:rsidR="007F0937" w:rsidRPr="00E23B12" w:rsidRDefault="000B4302" w:rsidP="007D285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49D5C3A5" w14:textId="554CA788" w:rsidR="007F0937" w:rsidRPr="001B3B74" w:rsidRDefault="0099000A" w:rsidP="007D2852">
                <w:pPr>
                  <w:jc w:val="both"/>
                  <w:rPr>
                    <w:rFonts w:ascii="Verdana" w:hAnsi="Verdana" w:cs="Arial"/>
                    <w:sz w:val="24"/>
                    <w:szCs w:val="24"/>
                  </w:rPr>
                </w:pPr>
                <w:r w:rsidRPr="001B3B74">
                  <w:rPr>
                    <w:rFonts w:ascii="Verdana" w:hAnsi="Verdana" w:cs="Arial"/>
                    <w:sz w:val="24"/>
                    <w:szCs w:val="24"/>
                  </w:rPr>
                  <w:t>Yes (Please see detail below)</w:t>
                </w:r>
              </w:p>
            </w:tc>
          </w:sdtContent>
        </w:sdt>
      </w:tr>
      <w:tr w:rsidR="007F0937" w:rsidRPr="00E23B12" w14:paraId="49D5C3A9" w14:textId="77777777" w:rsidTr="00E55D6E">
        <w:trPr>
          <w:trHeight w:val="70"/>
        </w:trPr>
        <w:tc>
          <w:tcPr>
            <w:tcW w:w="4111" w:type="dxa"/>
            <w:vMerge/>
            <w:shd w:val="clear" w:color="auto" w:fill="F2F2F2" w:themeFill="background1" w:themeFillShade="F2"/>
            <w:vAlign w:val="center"/>
          </w:tcPr>
          <w:p w14:paraId="49D5C3A7" w14:textId="77777777" w:rsidR="007F0937" w:rsidRPr="00E23B12" w:rsidRDefault="007F0937" w:rsidP="007D2852">
            <w:pPr>
              <w:rPr>
                <w:rFonts w:ascii="Verdana" w:hAnsi="Verdana" w:cs="Arial"/>
                <w:b/>
                <w:sz w:val="24"/>
                <w:szCs w:val="24"/>
              </w:rPr>
            </w:pPr>
          </w:p>
        </w:tc>
        <w:tc>
          <w:tcPr>
            <w:tcW w:w="5245" w:type="dxa"/>
            <w:vAlign w:val="center"/>
          </w:tcPr>
          <w:p w14:paraId="49D5C3A8" w14:textId="41474277" w:rsidR="007F0937" w:rsidRPr="001B3B74" w:rsidRDefault="0099000A" w:rsidP="007D2852">
            <w:pPr>
              <w:jc w:val="both"/>
              <w:rPr>
                <w:rFonts w:ascii="Verdana" w:hAnsi="Verdana" w:cs="Arial"/>
                <w:sz w:val="24"/>
                <w:szCs w:val="24"/>
              </w:rPr>
            </w:pPr>
            <w:r w:rsidRPr="001B3B74">
              <w:rPr>
                <w:rFonts w:ascii="Verdana" w:hAnsi="Verdana" w:cs="Arial"/>
                <w:sz w:val="24"/>
                <w:szCs w:val="24"/>
              </w:rPr>
              <w:t>One of the objectives specifically relates to patient care.</w:t>
            </w:r>
          </w:p>
        </w:tc>
      </w:tr>
      <w:tr w:rsidR="00C52F2D" w:rsidRPr="00E23B12" w14:paraId="49D5C3AC" w14:textId="77777777" w:rsidTr="00577535">
        <w:trPr>
          <w:trHeight w:val="847"/>
        </w:trPr>
        <w:tc>
          <w:tcPr>
            <w:tcW w:w="4111" w:type="dxa"/>
            <w:vMerge w:val="restart"/>
            <w:shd w:val="clear" w:color="auto" w:fill="F2F2F2" w:themeFill="background1" w:themeFillShade="F2"/>
            <w:vAlign w:val="center"/>
          </w:tcPr>
          <w:p w14:paraId="49D5C3AA" w14:textId="77777777" w:rsidR="00C52F2D" w:rsidRPr="00E23B12" w:rsidRDefault="00E55D6E" w:rsidP="007D2852">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49D5C3AB" w14:textId="25C9BBC0" w:rsidR="00C52F2D" w:rsidRPr="001B3B74" w:rsidRDefault="0099000A" w:rsidP="007D2852">
                <w:pPr>
                  <w:jc w:val="both"/>
                  <w:rPr>
                    <w:rFonts w:ascii="Verdana" w:hAnsi="Verdana" w:cs="Arial"/>
                    <w:color w:val="FF0000"/>
                    <w:sz w:val="24"/>
                    <w:szCs w:val="24"/>
                  </w:rPr>
                </w:pPr>
                <w:r w:rsidRPr="001B3B74">
                  <w:rPr>
                    <w:rStyle w:val="Style31"/>
                    <w:rFonts w:ascii="Verdana" w:hAnsi="Verdana"/>
                    <w:sz w:val="24"/>
                    <w:szCs w:val="24"/>
                  </w:rPr>
                  <w:t>Dignified Care</w:t>
                </w:r>
              </w:p>
            </w:tc>
          </w:sdtContent>
        </w:sdt>
      </w:tr>
      <w:tr w:rsidR="00C52F2D" w:rsidRPr="00E23B12" w14:paraId="49D5C3B0" w14:textId="77777777" w:rsidTr="00C52F2D">
        <w:trPr>
          <w:trHeight w:val="559"/>
        </w:trPr>
        <w:tc>
          <w:tcPr>
            <w:tcW w:w="4111" w:type="dxa"/>
            <w:vMerge/>
            <w:shd w:val="clear" w:color="auto" w:fill="F2F2F2" w:themeFill="background1" w:themeFillShade="F2"/>
            <w:vAlign w:val="center"/>
          </w:tcPr>
          <w:p w14:paraId="49D5C3AD" w14:textId="77777777" w:rsidR="00C52F2D" w:rsidRPr="00E23B12" w:rsidRDefault="00C52F2D" w:rsidP="007D2852">
            <w:pPr>
              <w:rPr>
                <w:rFonts w:ascii="Verdana" w:hAnsi="Verdana" w:cs="Arial"/>
                <w:b/>
                <w:sz w:val="24"/>
                <w:szCs w:val="24"/>
              </w:rPr>
            </w:pPr>
          </w:p>
        </w:tc>
        <w:tc>
          <w:tcPr>
            <w:tcW w:w="5245" w:type="dxa"/>
            <w:vAlign w:val="center"/>
          </w:tcPr>
          <w:p w14:paraId="49D5C3AF" w14:textId="3E0A2AD6" w:rsidR="00C52F2D" w:rsidRPr="001B3B74" w:rsidRDefault="00E35D0D" w:rsidP="0099000A">
            <w:pPr>
              <w:jc w:val="both"/>
              <w:rPr>
                <w:rStyle w:val="Style31"/>
                <w:rFonts w:ascii="Verdana" w:hAnsi="Verdana"/>
                <w:sz w:val="24"/>
                <w:szCs w:val="24"/>
              </w:rPr>
            </w:pPr>
            <w:r>
              <w:rPr>
                <w:rStyle w:val="Style31"/>
                <w:rFonts w:ascii="Verdana" w:hAnsi="Verdana"/>
                <w:sz w:val="24"/>
                <w:szCs w:val="24"/>
              </w:rPr>
              <w:t>Staff and Re</w:t>
            </w:r>
            <w:r w:rsidR="0099000A" w:rsidRPr="001B3B74">
              <w:rPr>
                <w:rStyle w:val="Style31"/>
                <w:rFonts w:ascii="Verdana" w:hAnsi="Verdana"/>
                <w:sz w:val="24"/>
                <w:szCs w:val="24"/>
              </w:rPr>
              <w:t>sources</w:t>
            </w:r>
          </w:p>
        </w:tc>
      </w:tr>
      <w:tr w:rsidR="007F0937" w:rsidRPr="00E23B12" w14:paraId="49D5C3B3" w14:textId="77777777" w:rsidTr="00223C86">
        <w:trPr>
          <w:trHeight w:val="787"/>
        </w:trPr>
        <w:tc>
          <w:tcPr>
            <w:tcW w:w="4111" w:type="dxa"/>
            <w:vMerge w:val="restart"/>
            <w:shd w:val="clear" w:color="auto" w:fill="F2F2F2" w:themeFill="background1" w:themeFillShade="F2"/>
            <w:vAlign w:val="center"/>
          </w:tcPr>
          <w:p w14:paraId="49D5C3B1" w14:textId="77777777" w:rsidR="007F0937" w:rsidRPr="00E23B12" w:rsidRDefault="00344184" w:rsidP="007D2852">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49D5C3B2" w14:textId="6FFF9D14" w:rsidR="007F0937" w:rsidRPr="001B3B74" w:rsidRDefault="008D4E58" w:rsidP="007D2852">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286EF5">
                  <w:rPr>
                    <w:rStyle w:val="Style32"/>
                    <w:rFonts w:ascii="Verdana" w:hAnsi="Verdana"/>
                    <w:sz w:val="24"/>
                    <w:szCs w:val="24"/>
                  </w:rPr>
                  <w:t>No (Include further detail below)</w:t>
                </w:r>
              </w:sdtContent>
            </w:sdt>
          </w:p>
        </w:tc>
      </w:tr>
      <w:tr w:rsidR="007F0937" w:rsidRPr="00E23B12" w14:paraId="49D5C3B6" w14:textId="77777777" w:rsidTr="007F0937">
        <w:trPr>
          <w:trHeight w:val="138"/>
        </w:trPr>
        <w:tc>
          <w:tcPr>
            <w:tcW w:w="4111" w:type="dxa"/>
            <w:vMerge/>
            <w:shd w:val="clear" w:color="auto" w:fill="F2F2F2" w:themeFill="background1" w:themeFillShade="F2"/>
            <w:vAlign w:val="center"/>
          </w:tcPr>
          <w:p w14:paraId="49D5C3B4" w14:textId="77777777" w:rsidR="007F0937" w:rsidRPr="00E23B12" w:rsidRDefault="007F0937" w:rsidP="007D2852">
            <w:pPr>
              <w:rPr>
                <w:rFonts w:ascii="Verdana" w:hAnsi="Verdana" w:cs="Arial"/>
                <w:b/>
                <w:sz w:val="24"/>
                <w:szCs w:val="24"/>
              </w:rPr>
            </w:pPr>
          </w:p>
        </w:tc>
        <w:tc>
          <w:tcPr>
            <w:tcW w:w="5245" w:type="dxa"/>
            <w:vAlign w:val="center"/>
          </w:tcPr>
          <w:p w14:paraId="49D5C3B5" w14:textId="3FD32812" w:rsidR="007F0937" w:rsidRPr="001B3B74" w:rsidRDefault="00286EF5" w:rsidP="007D2852">
            <w:pPr>
              <w:jc w:val="both"/>
              <w:rPr>
                <w:rStyle w:val="Style32"/>
                <w:rFonts w:ascii="Verdana" w:hAnsi="Verdana"/>
                <w:sz w:val="24"/>
                <w:szCs w:val="24"/>
              </w:rPr>
            </w:pPr>
            <w:r>
              <w:rPr>
                <w:rStyle w:val="Style32"/>
                <w:rFonts w:ascii="Verdana" w:hAnsi="Verdana"/>
                <w:sz w:val="24"/>
                <w:szCs w:val="24"/>
              </w:rPr>
              <w:t xml:space="preserve">The whole purpose is to report on </w:t>
            </w:r>
            <w:r w:rsidR="0099000A" w:rsidRPr="001B3B74">
              <w:rPr>
                <w:rStyle w:val="Style32"/>
                <w:rFonts w:ascii="Verdana" w:hAnsi="Verdana"/>
                <w:sz w:val="24"/>
                <w:szCs w:val="24"/>
              </w:rPr>
              <w:t xml:space="preserve"> Equality in relation to each of</w:t>
            </w:r>
            <w:r>
              <w:rPr>
                <w:rStyle w:val="Style32"/>
                <w:rFonts w:ascii="Verdana" w:hAnsi="Verdana"/>
                <w:sz w:val="24"/>
                <w:szCs w:val="24"/>
              </w:rPr>
              <w:t xml:space="preserve"> the protected group and how we</w:t>
            </w:r>
            <w:r w:rsidR="0099000A" w:rsidRPr="001B3B74">
              <w:rPr>
                <w:rStyle w:val="Style32"/>
                <w:rFonts w:ascii="Verdana" w:hAnsi="Verdana"/>
                <w:sz w:val="24"/>
                <w:szCs w:val="24"/>
              </w:rPr>
              <w:t xml:space="preserve"> meet the general and specific duties of the Equality Act 2010 and Public Sector Equality Duty.</w:t>
            </w:r>
            <w:r>
              <w:rPr>
                <w:rStyle w:val="Style32"/>
                <w:rFonts w:ascii="Verdana" w:hAnsi="Verdana"/>
                <w:sz w:val="24"/>
                <w:szCs w:val="24"/>
              </w:rPr>
              <w:t xml:space="preserve"> It is not a policy or service development.</w:t>
            </w:r>
          </w:p>
        </w:tc>
      </w:tr>
      <w:tr w:rsidR="007F0937" w:rsidRPr="00E23B12" w14:paraId="49D5C3B9" w14:textId="77777777" w:rsidTr="00577535">
        <w:trPr>
          <w:trHeight w:val="843"/>
        </w:trPr>
        <w:tc>
          <w:tcPr>
            <w:tcW w:w="4111" w:type="dxa"/>
            <w:vMerge w:val="restart"/>
            <w:shd w:val="clear" w:color="auto" w:fill="F2F2F2" w:themeFill="background1" w:themeFillShade="F2"/>
            <w:vAlign w:val="center"/>
          </w:tcPr>
          <w:p w14:paraId="49D5C3B7" w14:textId="77777777" w:rsidR="007F0937" w:rsidRPr="00E23B12" w:rsidRDefault="00344184" w:rsidP="007D2852">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49D5C3B8" w14:textId="399FBD69" w:rsidR="007F0937" w:rsidRPr="001B3B74" w:rsidRDefault="0099000A" w:rsidP="007D2852">
                <w:pPr>
                  <w:jc w:val="both"/>
                  <w:rPr>
                    <w:rFonts w:ascii="Verdana" w:hAnsi="Verdana" w:cs="Arial"/>
                    <w:sz w:val="24"/>
                    <w:szCs w:val="24"/>
                  </w:rPr>
                </w:pPr>
                <w:r w:rsidRPr="001B3B74">
                  <w:rPr>
                    <w:rFonts w:ascii="Verdana" w:hAnsi="Verdana" w:cs="Arial"/>
                    <w:sz w:val="24"/>
                    <w:szCs w:val="24"/>
                  </w:rPr>
                  <w:t>Yes (Include further detail below)</w:t>
                </w:r>
              </w:p>
            </w:tc>
          </w:sdtContent>
        </w:sdt>
      </w:tr>
      <w:tr w:rsidR="007F0937" w:rsidRPr="00E23B12" w14:paraId="49D5C3BC" w14:textId="77777777" w:rsidTr="007F0937">
        <w:trPr>
          <w:trHeight w:val="277"/>
        </w:trPr>
        <w:tc>
          <w:tcPr>
            <w:tcW w:w="4111" w:type="dxa"/>
            <w:vMerge/>
            <w:shd w:val="clear" w:color="auto" w:fill="F2F2F2" w:themeFill="background1" w:themeFillShade="F2"/>
            <w:vAlign w:val="center"/>
          </w:tcPr>
          <w:p w14:paraId="49D5C3BA" w14:textId="77777777" w:rsidR="007F0937" w:rsidRPr="00E23B12" w:rsidRDefault="007F0937" w:rsidP="007D2852">
            <w:pPr>
              <w:rPr>
                <w:rFonts w:ascii="Verdana" w:hAnsi="Verdana" w:cs="Arial"/>
                <w:b/>
                <w:sz w:val="24"/>
                <w:szCs w:val="24"/>
              </w:rPr>
            </w:pPr>
          </w:p>
        </w:tc>
        <w:tc>
          <w:tcPr>
            <w:tcW w:w="5245" w:type="dxa"/>
            <w:vAlign w:val="center"/>
          </w:tcPr>
          <w:p w14:paraId="49D5C3BB" w14:textId="4032268F" w:rsidR="007F0937" w:rsidRPr="001B3B74" w:rsidRDefault="0099000A" w:rsidP="007D2852">
            <w:pPr>
              <w:jc w:val="both"/>
              <w:rPr>
                <w:rFonts w:ascii="Verdana" w:hAnsi="Verdana" w:cs="Arial"/>
                <w:sz w:val="24"/>
                <w:szCs w:val="24"/>
              </w:rPr>
            </w:pPr>
            <w:r w:rsidRPr="001B3B74">
              <w:rPr>
                <w:rFonts w:ascii="Verdana" w:hAnsi="Verdana" w:cs="Arial"/>
                <w:sz w:val="24"/>
                <w:szCs w:val="24"/>
              </w:rPr>
              <w:t>Equality Act 2010</w:t>
            </w:r>
          </w:p>
        </w:tc>
      </w:tr>
      <w:tr w:rsidR="007F0937" w:rsidRPr="00E23B12" w14:paraId="49D5C3C0" w14:textId="77777777" w:rsidTr="00577535">
        <w:trPr>
          <w:trHeight w:val="831"/>
        </w:trPr>
        <w:tc>
          <w:tcPr>
            <w:tcW w:w="4111" w:type="dxa"/>
            <w:vMerge w:val="restart"/>
            <w:shd w:val="clear" w:color="auto" w:fill="F2F2F2" w:themeFill="background1" w:themeFillShade="F2"/>
            <w:vAlign w:val="center"/>
          </w:tcPr>
          <w:p w14:paraId="49D5C3BD" w14:textId="77777777" w:rsidR="007F0937" w:rsidRPr="00E23B12" w:rsidRDefault="005A0836" w:rsidP="007D2852">
            <w:pPr>
              <w:rPr>
                <w:rFonts w:ascii="Verdana" w:hAnsi="Verdana" w:cs="Arial"/>
                <w:b/>
                <w:sz w:val="24"/>
                <w:szCs w:val="24"/>
              </w:rPr>
            </w:pPr>
            <w:r>
              <w:rPr>
                <w:rFonts w:ascii="Verdana" w:hAnsi="Verdana" w:cs="Arial"/>
                <w:b/>
                <w:sz w:val="24"/>
                <w:szCs w:val="24"/>
              </w:rPr>
              <w:lastRenderedPageBreak/>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49D5C3BE" w14:textId="77777777" w:rsidR="007F0937" w:rsidRPr="00E23B12" w:rsidRDefault="00344184" w:rsidP="007D2852">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49D5C3BF" w14:textId="6E9A8D24" w:rsidR="007F0937" w:rsidRPr="001B3B74" w:rsidRDefault="001B3B74" w:rsidP="007D2852">
                <w:pPr>
                  <w:jc w:val="both"/>
                  <w:rPr>
                    <w:rFonts w:ascii="Verdana" w:hAnsi="Verdana" w:cs="Arial"/>
                    <w:sz w:val="24"/>
                    <w:szCs w:val="24"/>
                  </w:rPr>
                </w:pPr>
                <w:r w:rsidRPr="001B3B74">
                  <w:rPr>
                    <w:rFonts w:ascii="Verdana" w:hAnsi="Verdana" w:cs="Arial"/>
                    <w:sz w:val="24"/>
                    <w:szCs w:val="24"/>
                  </w:rPr>
                  <w:t>There is no direct impact on resources as a result of the activity outlined in this report.</w:t>
                </w:r>
              </w:p>
            </w:tc>
          </w:sdtContent>
        </w:sdt>
      </w:tr>
      <w:tr w:rsidR="007F0937" w:rsidRPr="00E23B12" w14:paraId="49D5C3C3" w14:textId="77777777" w:rsidTr="007F0937">
        <w:trPr>
          <w:trHeight w:val="290"/>
        </w:trPr>
        <w:tc>
          <w:tcPr>
            <w:tcW w:w="4111" w:type="dxa"/>
            <w:vMerge/>
            <w:shd w:val="clear" w:color="auto" w:fill="F2F2F2" w:themeFill="background1" w:themeFillShade="F2"/>
            <w:vAlign w:val="center"/>
          </w:tcPr>
          <w:p w14:paraId="49D5C3C1" w14:textId="77777777" w:rsidR="007F0937" w:rsidRPr="00E23B12" w:rsidRDefault="007F0937" w:rsidP="007D2852">
            <w:pPr>
              <w:rPr>
                <w:rFonts w:ascii="Verdana" w:hAnsi="Verdana" w:cs="Arial"/>
                <w:b/>
                <w:sz w:val="24"/>
                <w:szCs w:val="24"/>
              </w:rPr>
            </w:pPr>
          </w:p>
        </w:tc>
        <w:tc>
          <w:tcPr>
            <w:tcW w:w="5245" w:type="dxa"/>
            <w:vAlign w:val="center"/>
          </w:tcPr>
          <w:p w14:paraId="49D5C3C2" w14:textId="77777777" w:rsidR="007F0937" w:rsidRPr="001B3B74" w:rsidRDefault="007F0937" w:rsidP="007D2852">
            <w:pPr>
              <w:jc w:val="both"/>
              <w:rPr>
                <w:rFonts w:ascii="Verdana" w:hAnsi="Verdana" w:cs="Arial"/>
                <w:sz w:val="24"/>
                <w:szCs w:val="24"/>
              </w:rPr>
            </w:pPr>
          </w:p>
        </w:tc>
      </w:tr>
      <w:tr w:rsidR="008E5494" w:rsidRPr="00E23B12" w14:paraId="49D5C3C7" w14:textId="77777777" w:rsidTr="005B04B6">
        <w:trPr>
          <w:trHeight w:val="875"/>
        </w:trPr>
        <w:tc>
          <w:tcPr>
            <w:tcW w:w="4111" w:type="dxa"/>
            <w:shd w:val="clear" w:color="auto" w:fill="F2F2F2" w:themeFill="background1" w:themeFillShade="F2"/>
            <w:vAlign w:val="center"/>
          </w:tcPr>
          <w:p w14:paraId="49D5C3C4" w14:textId="77777777" w:rsidR="008E5494" w:rsidRDefault="008E5494" w:rsidP="007D2852">
            <w:pPr>
              <w:rPr>
                <w:rFonts w:ascii="Verdana" w:hAnsi="Verdana" w:cs="Arial"/>
                <w:b/>
                <w:sz w:val="24"/>
                <w:szCs w:val="24"/>
              </w:rPr>
            </w:pPr>
            <w:r>
              <w:rPr>
                <w:rFonts w:ascii="Verdana" w:hAnsi="Verdana" w:cs="Arial"/>
                <w:b/>
                <w:sz w:val="24"/>
                <w:szCs w:val="24"/>
              </w:rPr>
              <w:t>Link to Main Strategic Objective</w:t>
            </w:r>
          </w:p>
          <w:p w14:paraId="49D5C3C5" w14:textId="77777777" w:rsidR="008E5494" w:rsidRDefault="008E5494" w:rsidP="007D2852">
            <w:pPr>
              <w:rPr>
                <w:rFonts w:ascii="Verdana" w:hAnsi="Verdana" w:cs="Arial"/>
                <w:b/>
                <w:sz w:val="24"/>
                <w:szCs w:val="24"/>
              </w:rPr>
            </w:pPr>
          </w:p>
        </w:tc>
        <w:sdt>
          <w:sdtPr>
            <w:rPr>
              <w:rFonts w:ascii="Verdana" w:hAnsi="Verdana" w:cs="Arial"/>
              <w:sz w:val="24"/>
              <w:szCs w:val="24"/>
            </w:rPr>
            <w:id w:val="-226461801"/>
            <w:placeholder>
              <w:docPart w:val="CBE531636FE645D3AF096990C4EF05B3"/>
            </w:placeholder>
            <w:dropDownList>
              <w:listItem w:value="Choose an item."/>
              <w:listItem w:displayText="To Improve Quality, Safety &amp; Patient Experience" w:value="To Improve Quality, Safety &amp; Patient Experience"/>
              <w:listItem w:displayText="To protect and improve population health" w:value="To protect and improve population health"/>
              <w:listItem w:displayText="To ensure that services provided are accessible and sustainable into the future" w:value="To ensure that services provided are accessible and sustainable into the future"/>
              <w:listItem w:displayText="To provide strong governance and assurance" w:value="To provide strong governance and assurance"/>
              <w:listItem w:displayText="To ensure good value based health care and treatment for our patients in line with the resources made available to the Health Board" w:value="To ensure good value based health care and treatment for our patients in line with the resources made available to the Health Board"/>
            </w:dropDownList>
          </w:sdtPr>
          <w:sdtEndPr/>
          <w:sdtContent>
            <w:tc>
              <w:tcPr>
                <w:tcW w:w="5245" w:type="dxa"/>
                <w:vAlign w:val="center"/>
              </w:tcPr>
              <w:p w14:paraId="49D5C3C6" w14:textId="4C08B203" w:rsidR="008E5494" w:rsidRPr="001B3B74" w:rsidRDefault="001B3B74" w:rsidP="007D2852">
                <w:pPr>
                  <w:jc w:val="both"/>
                  <w:rPr>
                    <w:rFonts w:ascii="Verdana" w:hAnsi="Verdana" w:cs="Arial"/>
                    <w:sz w:val="24"/>
                    <w:szCs w:val="24"/>
                  </w:rPr>
                </w:pPr>
                <w:r w:rsidRPr="001B3B74">
                  <w:rPr>
                    <w:rFonts w:ascii="Verdana" w:hAnsi="Verdana" w:cs="Arial"/>
                    <w:sz w:val="24"/>
                    <w:szCs w:val="24"/>
                  </w:rPr>
                  <w:t>To Improve Quality, Safety &amp; Patient Experience</w:t>
                </w:r>
              </w:p>
            </w:tc>
          </w:sdtContent>
        </w:sdt>
      </w:tr>
      <w:tr w:rsidR="008E5494" w:rsidRPr="00E23B12" w14:paraId="49D5C3CB" w14:textId="77777777" w:rsidTr="00BB61B3">
        <w:trPr>
          <w:trHeight w:val="875"/>
        </w:trPr>
        <w:tc>
          <w:tcPr>
            <w:tcW w:w="4111" w:type="dxa"/>
            <w:shd w:val="clear" w:color="auto" w:fill="F2F2F2" w:themeFill="background1" w:themeFillShade="F2"/>
            <w:vAlign w:val="center"/>
          </w:tcPr>
          <w:p w14:paraId="49D5C3C8" w14:textId="77777777" w:rsidR="008E5494" w:rsidRDefault="008E5494" w:rsidP="007D2852">
            <w:pPr>
              <w:rPr>
                <w:rFonts w:ascii="Verdana" w:hAnsi="Verdana" w:cs="Arial"/>
                <w:b/>
                <w:sz w:val="24"/>
                <w:szCs w:val="24"/>
              </w:rPr>
            </w:pPr>
            <w:r>
              <w:rPr>
                <w:rFonts w:ascii="Verdana" w:hAnsi="Verdana" w:cs="Arial"/>
                <w:b/>
                <w:sz w:val="24"/>
                <w:szCs w:val="24"/>
              </w:rPr>
              <w:t>Link to Main WBFG Act Objective</w:t>
            </w:r>
          </w:p>
          <w:p w14:paraId="49D5C3C9" w14:textId="77777777" w:rsidR="008E5494" w:rsidRDefault="008E5494" w:rsidP="007D285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14:paraId="49D5C3CA" w14:textId="554B7178" w:rsidR="008E5494" w:rsidRPr="001B3B74" w:rsidRDefault="001B3B74" w:rsidP="007D2852">
                <w:pPr>
                  <w:jc w:val="both"/>
                  <w:rPr>
                    <w:rFonts w:ascii="Verdana" w:hAnsi="Verdana" w:cs="Arial"/>
                    <w:sz w:val="24"/>
                    <w:szCs w:val="24"/>
                  </w:rPr>
                </w:pPr>
                <w:r w:rsidRPr="001B3B74">
                  <w:rPr>
                    <w:rFonts w:ascii="Verdana" w:hAnsi="Verdana" w:cs="Arial"/>
                    <w:sz w:val="24"/>
                    <w:szCs w:val="24"/>
                  </w:rPr>
                  <w:t>Commitment to corporate social responsibility and improving health &amp; social equity, work with our staff, partners and communities to build strong local relationships and solid foundations of the past</w:t>
                </w:r>
              </w:p>
            </w:tc>
          </w:sdtContent>
        </w:sdt>
      </w:tr>
    </w:tbl>
    <w:p w14:paraId="49D5C3CC" w14:textId="77777777" w:rsidR="007F0937" w:rsidRPr="00E23B12" w:rsidRDefault="007F0937" w:rsidP="007D2852">
      <w:pPr>
        <w:pStyle w:val="NoSpacing"/>
        <w:spacing w:after="200"/>
        <w:rPr>
          <w:rFonts w:ascii="Verdana" w:hAnsi="Verdana"/>
          <w:sz w:val="24"/>
          <w:szCs w:val="24"/>
        </w:rPr>
      </w:pPr>
    </w:p>
    <w:p w14:paraId="49D5C3CD" w14:textId="77777777" w:rsidR="003E43AD" w:rsidRPr="00E23B12" w:rsidRDefault="00925EEC" w:rsidP="007D2852">
      <w:pPr>
        <w:pStyle w:val="ListParagraph"/>
        <w:numPr>
          <w:ilvl w:val="0"/>
          <w:numId w:val="1"/>
        </w:numPr>
        <w:spacing w:line="240" w:lineRule="auto"/>
        <w:rPr>
          <w:rFonts w:ascii="Verdana" w:hAnsi="Verdana" w:cs="Arial"/>
          <w:b/>
          <w:sz w:val="24"/>
          <w:szCs w:val="24"/>
        </w:rPr>
      </w:pPr>
      <w:r w:rsidRPr="00E23B12">
        <w:rPr>
          <w:rFonts w:ascii="Verdana" w:hAnsi="Verdana" w:cs="Arial"/>
          <w:b/>
          <w:sz w:val="24"/>
          <w:szCs w:val="24"/>
        </w:rPr>
        <w:t xml:space="preserve">RECOMMENDATION </w:t>
      </w:r>
    </w:p>
    <w:p w14:paraId="49D5C3CF" w14:textId="26574A7F" w:rsidR="005802A6" w:rsidRPr="00AD2962" w:rsidRDefault="007D2852" w:rsidP="007D2852">
      <w:pPr>
        <w:pStyle w:val="ListParagraph"/>
        <w:numPr>
          <w:ilvl w:val="0"/>
          <w:numId w:val="12"/>
        </w:numPr>
        <w:autoSpaceDE w:val="0"/>
        <w:autoSpaceDN w:val="0"/>
        <w:adjustRightInd w:val="0"/>
        <w:spacing w:after="0" w:line="240" w:lineRule="auto"/>
        <w:contextualSpacing w:val="0"/>
        <w:jc w:val="both"/>
        <w:rPr>
          <w:rFonts w:ascii="Verdana" w:hAnsi="Verdana" w:cs="Arial"/>
          <w:sz w:val="24"/>
          <w:szCs w:val="24"/>
        </w:rPr>
      </w:pPr>
      <w:r w:rsidRPr="00AD2962">
        <w:rPr>
          <w:rFonts w:ascii="Verdana" w:hAnsi="Verdana"/>
          <w:sz w:val="24"/>
          <w:szCs w:val="24"/>
        </w:rPr>
        <w:t xml:space="preserve">To </w:t>
      </w:r>
      <w:r w:rsidR="00AD2962" w:rsidRPr="00AD2962">
        <w:rPr>
          <w:rFonts w:ascii="Verdana" w:hAnsi="Verdana"/>
          <w:b/>
          <w:sz w:val="24"/>
          <w:szCs w:val="24"/>
        </w:rPr>
        <w:t>APPROVE</w:t>
      </w:r>
      <w:r w:rsidRPr="00AD2962">
        <w:rPr>
          <w:rFonts w:ascii="Verdana" w:hAnsi="Verdana"/>
          <w:sz w:val="24"/>
          <w:szCs w:val="24"/>
        </w:rPr>
        <w:t xml:space="preserve"> the Equality Annual Report to be published on our internet site by 31 March 2020 in accordance with the Welsh Specific Duties in relation to the Equality Act 2010.</w:t>
      </w:r>
    </w:p>
    <w:sectPr w:rsidR="005802A6" w:rsidRPr="00AD2962" w:rsidSect="00BA1AF1">
      <w:headerReference w:type="default" r:id="rId11"/>
      <w:footerReference w:type="default" r:id="rId12"/>
      <w:headerReference w:type="first" r:id="rId13"/>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F12605C" w14:textId="77777777" w:rsidR="003900D5" w:rsidRDefault="003900D5" w:rsidP="003E43AD">
      <w:pPr>
        <w:spacing w:after="0" w:line="240" w:lineRule="auto"/>
      </w:pPr>
      <w:r>
        <w:separator/>
      </w:r>
    </w:p>
  </w:endnote>
  <w:endnote w:type="continuationSeparator" w:id="0">
    <w:p w14:paraId="518C3D38" w14:textId="77777777" w:rsidR="003900D5" w:rsidRDefault="003900D5"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altName w:val="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altName w:val="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D5C3D6" w14:textId="77777777" w:rsidR="005802A6" w:rsidRPr="00344184" w:rsidRDefault="005802A6" w:rsidP="00E65705">
    <w:pPr>
      <w:pStyle w:val="Footer"/>
      <w:rPr>
        <w:sz w:val="2"/>
      </w:rPr>
    </w:pPr>
  </w:p>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344184" w14:paraId="49D5C3DA" w14:textId="77777777" w:rsidTr="00344184">
      <w:tc>
        <w:tcPr>
          <w:tcW w:w="3116" w:type="dxa"/>
        </w:tcPr>
        <w:p w14:paraId="49D5C3D7" w14:textId="10C77432" w:rsidR="00344184" w:rsidRPr="00344184" w:rsidRDefault="00AD2962">
          <w:pPr>
            <w:pStyle w:val="Footer"/>
            <w:rPr>
              <w:b/>
            </w:rPr>
          </w:pPr>
          <w:r>
            <w:rPr>
              <w:b/>
            </w:rPr>
            <w:t>Equality Annual Report</w:t>
          </w:r>
        </w:p>
      </w:tc>
      <w:tc>
        <w:tcPr>
          <w:tcW w:w="3117" w:type="dxa"/>
        </w:tcPr>
        <w:p w14:paraId="49D5C3D8" w14:textId="5251E7A5" w:rsidR="00344184" w:rsidRPr="00344184" w:rsidRDefault="008D4E58" w:rsidP="00344184">
          <w:pPr>
            <w:pStyle w:val="Footer"/>
            <w:jc w:val="center"/>
            <w:rPr>
              <w:rFonts w:ascii="Verdana" w:hAnsi="Verdana"/>
              <w:b/>
            </w:rPr>
          </w:pPr>
          <w:sdt>
            <w:sdtPr>
              <w:rPr>
                <w:rFonts w:ascii="Verdana" w:hAnsi="Verdana"/>
                <w:b/>
              </w:rPr>
              <w:id w:val="-1001352295"/>
              <w:docPartObj>
                <w:docPartGallery w:val="Page Numbers (Top of Page)"/>
                <w:docPartUnique/>
              </w:docPartObj>
            </w:sdtPr>
            <w:sdtEndPr/>
            <w:sdtContent>
              <w:r w:rsidR="00344184" w:rsidRPr="00344184">
                <w:rPr>
                  <w:rFonts w:ascii="Verdana" w:hAnsi="Verdana" w:cs="Arial"/>
                  <w:b/>
                  <w:sz w:val="18"/>
                </w:rPr>
                <w:t xml:space="preserve">Page </w:t>
              </w:r>
              <w:r w:rsidR="00344184" w:rsidRPr="00344184">
                <w:rPr>
                  <w:rFonts w:ascii="Verdana" w:hAnsi="Verdana" w:cs="Arial"/>
                  <w:b/>
                  <w:bCs/>
                  <w:sz w:val="20"/>
                  <w:szCs w:val="24"/>
                </w:rPr>
                <w:fldChar w:fldCharType="begin"/>
              </w:r>
              <w:r w:rsidR="00344184" w:rsidRPr="00344184">
                <w:rPr>
                  <w:rFonts w:ascii="Verdana" w:hAnsi="Verdana" w:cs="Arial"/>
                  <w:b/>
                  <w:bCs/>
                  <w:sz w:val="18"/>
                </w:rPr>
                <w:instrText xml:space="preserve"> PAGE </w:instrText>
              </w:r>
              <w:r w:rsidR="00344184" w:rsidRPr="00344184">
                <w:rPr>
                  <w:rFonts w:ascii="Verdana" w:hAnsi="Verdana" w:cs="Arial"/>
                  <w:b/>
                  <w:bCs/>
                  <w:sz w:val="20"/>
                  <w:szCs w:val="24"/>
                </w:rPr>
                <w:fldChar w:fldCharType="separate"/>
              </w:r>
              <w:r>
                <w:rPr>
                  <w:rFonts w:ascii="Verdana" w:hAnsi="Verdana" w:cs="Arial"/>
                  <w:b/>
                  <w:bCs/>
                  <w:noProof/>
                  <w:sz w:val="18"/>
                </w:rPr>
                <w:t>6</w:t>
              </w:r>
              <w:r w:rsidR="00344184" w:rsidRPr="00344184">
                <w:rPr>
                  <w:rFonts w:ascii="Verdana" w:hAnsi="Verdana" w:cs="Arial"/>
                  <w:b/>
                  <w:bCs/>
                  <w:sz w:val="20"/>
                  <w:szCs w:val="24"/>
                </w:rPr>
                <w:fldChar w:fldCharType="end"/>
              </w:r>
              <w:r w:rsidR="00344184" w:rsidRPr="00344184">
                <w:rPr>
                  <w:rFonts w:ascii="Verdana" w:hAnsi="Verdana" w:cs="Arial"/>
                  <w:b/>
                  <w:sz w:val="18"/>
                </w:rPr>
                <w:t xml:space="preserve"> of </w:t>
              </w:r>
              <w:r w:rsidR="00344184" w:rsidRPr="00344184">
                <w:rPr>
                  <w:rFonts w:ascii="Verdana" w:hAnsi="Verdana" w:cs="Arial"/>
                  <w:b/>
                  <w:bCs/>
                  <w:sz w:val="20"/>
                  <w:szCs w:val="24"/>
                </w:rPr>
                <w:fldChar w:fldCharType="begin"/>
              </w:r>
              <w:r w:rsidR="00344184" w:rsidRPr="00344184">
                <w:rPr>
                  <w:rFonts w:ascii="Verdana" w:hAnsi="Verdana" w:cs="Arial"/>
                  <w:b/>
                  <w:bCs/>
                  <w:sz w:val="18"/>
                </w:rPr>
                <w:instrText xml:space="preserve"> NUMPAGES  </w:instrText>
              </w:r>
              <w:r w:rsidR="00344184" w:rsidRPr="00344184">
                <w:rPr>
                  <w:rFonts w:ascii="Verdana" w:hAnsi="Verdana" w:cs="Arial"/>
                  <w:b/>
                  <w:bCs/>
                  <w:sz w:val="20"/>
                  <w:szCs w:val="24"/>
                </w:rPr>
                <w:fldChar w:fldCharType="separate"/>
              </w:r>
              <w:r>
                <w:rPr>
                  <w:rFonts w:ascii="Verdana" w:hAnsi="Verdana" w:cs="Arial"/>
                  <w:b/>
                  <w:bCs/>
                  <w:noProof/>
                  <w:sz w:val="18"/>
                </w:rPr>
                <w:t>6</w:t>
              </w:r>
              <w:r w:rsidR="00344184" w:rsidRPr="00344184">
                <w:rPr>
                  <w:rFonts w:ascii="Verdana" w:hAnsi="Verdana" w:cs="Arial"/>
                  <w:b/>
                  <w:bCs/>
                  <w:sz w:val="20"/>
                  <w:szCs w:val="24"/>
                </w:rPr>
                <w:fldChar w:fldCharType="end"/>
              </w:r>
            </w:sdtContent>
          </w:sdt>
        </w:p>
      </w:tc>
      <w:tc>
        <w:tcPr>
          <w:tcW w:w="3117" w:type="dxa"/>
        </w:tcPr>
        <w:p w14:paraId="4EC157AA" w14:textId="77777777" w:rsidR="00344184" w:rsidRDefault="00AD2962" w:rsidP="00344184">
          <w:pPr>
            <w:pStyle w:val="Footer"/>
            <w:jc w:val="right"/>
            <w:rPr>
              <w:b/>
            </w:rPr>
          </w:pPr>
          <w:r>
            <w:rPr>
              <w:b/>
            </w:rPr>
            <w:t>Health Board Meeting</w:t>
          </w:r>
        </w:p>
        <w:p w14:paraId="49D5C3D9" w14:textId="22A409B1" w:rsidR="00AD2962" w:rsidRPr="00344184" w:rsidRDefault="00AD2962" w:rsidP="00344184">
          <w:pPr>
            <w:pStyle w:val="Footer"/>
            <w:jc w:val="right"/>
            <w:rPr>
              <w:b/>
            </w:rPr>
          </w:pPr>
          <w:r>
            <w:rPr>
              <w:b/>
            </w:rPr>
            <w:t>28 November 2019</w:t>
          </w:r>
        </w:p>
      </w:tc>
    </w:tr>
  </w:tbl>
  <w:p w14:paraId="49D5C3DB" w14:textId="6A4CE2C2" w:rsidR="005802A6" w:rsidRPr="00344184" w:rsidRDefault="005802A6">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FFEBB07" w14:textId="77777777" w:rsidR="003900D5" w:rsidRDefault="003900D5" w:rsidP="003E43AD">
      <w:pPr>
        <w:spacing w:after="0" w:line="240" w:lineRule="auto"/>
      </w:pPr>
      <w:r>
        <w:separator/>
      </w:r>
    </w:p>
  </w:footnote>
  <w:footnote w:type="continuationSeparator" w:id="0">
    <w:p w14:paraId="2DCD0DCB" w14:textId="77777777" w:rsidR="003900D5" w:rsidRDefault="003900D5"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D5C3D4" w14:textId="77777777" w:rsidR="006C53DA" w:rsidRDefault="002F3A0D" w:rsidP="00345EE2">
    <w:pPr>
      <w:pStyle w:val="Header"/>
      <w:jc w:val="center"/>
    </w:pPr>
    <w:r>
      <w:rPr>
        <w:rFonts w:ascii="Segoe UI" w:hAnsi="Segoe UI" w:cs="Segoe UI"/>
        <w:noProof/>
        <w:color w:val="444444"/>
        <w:sz w:val="20"/>
        <w:szCs w:val="20"/>
        <w:lang w:val="en-GB" w:eastAsia="en-GB"/>
      </w:rPr>
      <w:drawing>
        <wp:inline distT="0" distB="0" distL="0" distR="0" wp14:anchorId="49D5C3DE" wp14:editId="49D5C3DF">
          <wp:extent cx="2703443" cy="686193"/>
          <wp:effectExtent l="0" t="0" r="1905" b="0"/>
          <wp:docPr id="7" name="Picture 7"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14:paraId="49D5C3D5"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D5C3DC" w14:textId="77777777" w:rsidR="006C53DA" w:rsidRDefault="005A0E27" w:rsidP="00345EE2">
    <w:pPr>
      <w:pStyle w:val="Header"/>
      <w:jc w:val="center"/>
    </w:pPr>
    <w:r>
      <w:rPr>
        <w:rFonts w:ascii="Segoe UI" w:hAnsi="Segoe UI" w:cs="Segoe UI"/>
        <w:noProof/>
        <w:color w:val="444444"/>
        <w:sz w:val="20"/>
        <w:szCs w:val="20"/>
        <w:lang w:val="en-GB" w:eastAsia="en-GB"/>
      </w:rPr>
      <w:drawing>
        <wp:inline distT="0" distB="0" distL="0" distR="0" wp14:anchorId="49D5C3E0" wp14:editId="49D5C3E1">
          <wp:extent cx="2703443" cy="686193"/>
          <wp:effectExtent l="0" t="0" r="1905" b="0"/>
          <wp:docPr id="8" name="Picture 8"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14:paraId="49D5C3DD" w14:textId="77777777" w:rsidR="00906D9A" w:rsidRDefault="00906D9A"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A211FE2"/>
    <w:multiLevelType w:val="hybridMultilevel"/>
    <w:tmpl w:val="352663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5C11989"/>
    <w:multiLevelType w:val="hybridMultilevel"/>
    <w:tmpl w:val="C8E0B6A0"/>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2E8C6ABF"/>
    <w:multiLevelType w:val="hybridMultilevel"/>
    <w:tmpl w:val="23E80470"/>
    <w:lvl w:ilvl="0" w:tplc="08090001">
      <w:start w:val="1"/>
      <w:numFmt w:val="bullet"/>
      <w:lvlText w:val=""/>
      <w:lvlJc w:val="left"/>
      <w:pPr>
        <w:ind w:left="1069" w:hanging="360"/>
      </w:pPr>
      <w:rPr>
        <w:rFonts w:ascii="Symbol" w:hAnsi="Symbol" w:hint="default"/>
      </w:rPr>
    </w:lvl>
    <w:lvl w:ilvl="1" w:tplc="08090003" w:tentative="1">
      <w:start w:val="1"/>
      <w:numFmt w:val="bullet"/>
      <w:lvlText w:val="o"/>
      <w:lvlJc w:val="left"/>
      <w:pPr>
        <w:ind w:left="1789" w:hanging="360"/>
      </w:pPr>
      <w:rPr>
        <w:rFonts w:ascii="Courier New" w:hAnsi="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3" w15:restartNumberingAfterBreak="0">
    <w:nsid w:val="2F9C40F5"/>
    <w:multiLevelType w:val="hybridMultilevel"/>
    <w:tmpl w:val="171850A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3245405B"/>
    <w:multiLevelType w:val="hybridMultilevel"/>
    <w:tmpl w:val="2DEAE7F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45922DE0"/>
    <w:multiLevelType w:val="hybridMultilevel"/>
    <w:tmpl w:val="6FDA98F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4E5606FF"/>
    <w:multiLevelType w:val="hybridMultilevel"/>
    <w:tmpl w:val="1AB4F2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4C47EC6"/>
    <w:multiLevelType w:val="hybridMultilevel"/>
    <w:tmpl w:val="A048939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7DE80121"/>
    <w:multiLevelType w:val="hybridMultilevel"/>
    <w:tmpl w:val="0FD2682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4"/>
  </w:num>
  <w:num w:numId="2">
    <w:abstractNumId w:val="11"/>
  </w:num>
  <w:num w:numId="3">
    <w:abstractNumId w:val="9"/>
  </w:num>
  <w:num w:numId="4">
    <w:abstractNumId w:val="8"/>
  </w:num>
  <w:num w:numId="5">
    <w:abstractNumId w:val="1"/>
  </w:num>
  <w:num w:numId="6">
    <w:abstractNumId w:val="6"/>
  </w:num>
  <w:num w:numId="7">
    <w:abstractNumId w:val="10"/>
  </w:num>
  <w:num w:numId="8">
    <w:abstractNumId w:val="5"/>
  </w:num>
  <w:num w:numId="9">
    <w:abstractNumId w:val="3"/>
  </w:num>
  <w:num w:numId="10">
    <w:abstractNumId w:val="7"/>
  </w:num>
  <w:num w:numId="11">
    <w:abstractNumId w:val="2"/>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drawingGridHorizontalSpacing w:val="11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3001C"/>
    <w:rsid w:val="00034B97"/>
    <w:rsid w:val="00063FCF"/>
    <w:rsid w:val="000804F4"/>
    <w:rsid w:val="00081198"/>
    <w:rsid w:val="00082004"/>
    <w:rsid w:val="000A14EC"/>
    <w:rsid w:val="000B4302"/>
    <w:rsid w:val="001041A8"/>
    <w:rsid w:val="001468E1"/>
    <w:rsid w:val="001507F6"/>
    <w:rsid w:val="0019519C"/>
    <w:rsid w:val="001B3B74"/>
    <w:rsid w:val="001B439D"/>
    <w:rsid w:val="001D08F5"/>
    <w:rsid w:val="001E4F67"/>
    <w:rsid w:val="00223C86"/>
    <w:rsid w:val="002338B8"/>
    <w:rsid w:val="0025429D"/>
    <w:rsid w:val="00261366"/>
    <w:rsid w:val="00281D69"/>
    <w:rsid w:val="002839C3"/>
    <w:rsid w:val="00286EF5"/>
    <w:rsid w:val="002B5D2A"/>
    <w:rsid w:val="002D02D2"/>
    <w:rsid w:val="002F3A0D"/>
    <w:rsid w:val="00304120"/>
    <w:rsid w:val="003253AD"/>
    <w:rsid w:val="00325A46"/>
    <w:rsid w:val="00344184"/>
    <w:rsid w:val="00345653"/>
    <w:rsid w:val="00345EE2"/>
    <w:rsid w:val="003718C6"/>
    <w:rsid w:val="00380B51"/>
    <w:rsid w:val="003900D5"/>
    <w:rsid w:val="003C4CCD"/>
    <w:rsid w:val="003C5D58"/>
    <w:rsid w:val="003E2FB0"/>
    <w:rsid w:val="003E43AD"/>
    <w:rsid w:val="003F40A1"/>
    <w:rsid w:val="0041542C"/>
    <w:rsid w:val="0046035B"/>
    <w:rsid w:val="00463B6C"/>
    <w:rsid w:val="00493CD8"/>
    <w:rsid w:val="004A1B43"/>
    <w:rsid w:val="004B1B0B"/>
    <w:rsid w:val="004C7B5E"/>
    <w:rsid w:val="004D4D0B"/>
    <w:rsid w:val="004F2803"/>
    <w:rsid w:val="004F3890"/>
    <w:rsid w:val="0050158E"/>
    <w:rsid w:val="00510740"/>
    <w:rsid w:val="00547FA5"/>
    <w:rsid w:val="00577535"/>
    <w:rsid w:val="005802A6"/>
    <w:rsid w:val="005848A6"/>
    <w:rsid w:val="00594A95"/>
    <w:rsid w:val="005A0836"/>
    <w:rsid w:val="005A0E27"/>
    <w:rsid w:val="005E14D3"/>
    <w:rsid w:val="005F08E9"/>
    <w:rsid w:val="005F7CB1"/>
    <w:rsid w:val="00612035"/>
    <w:rsid w:val="00634623"/>
    <w:rsid w:val="00652117"/>
    <w:rsid w:val="00653C04"/>
    <w:rsid w:val="006617E2"/>
    <w:rsid w:val="006733AE"/>
    <w:rsid w:val="006802A0"/>
    <w:rsid w:val="006964F1"/>
    <w:rsid w:val="006A3CE4"/>
    <w:rsid w:val="006A7DA6"/>
    <w:rsid w:val="006B1F5F"/>
    <w:rsid w:val="006C3C79"/>
    <w:rsid w:val="006C53DA"/>
    <w:rsid w:val="006D52E2"/>
    <w:rsid w:val="006D7D02"/>
    <w:rsid w:val="006F4209"/>
    <w:rsid w:val="00723BF8"/>
    <w:rsid w:val="0073656F"/>
    <w:rsid w:val="00737E25"/>
    <w:rsid w:val="00747CDC"/>
    <w:rsid w:val="007563F7"/>
    <w:rsid w:val="00757E24"/>
    <w:rsid w:val="007724F5"/>
    <w:rsid w:val="0079542C"/>
    <w:rsid w:val="007B2F89"/>
    <w:rsid w:val="007C0506"/>
    <w:rsid w:val="007D0B6E"/>
    <w:rsid w:val="007D2852"/>
    <w:rsid w:val="007D3C6E"/>
    <w:rsid w:val="007F0937"/>
    <w:rsid w:val="00816502"/>
    <w:rsid w:val="00822A00"/>
    <w:rsid w:val="0083034D"/>
    <w:rsid w:val="00861CE5"/>
    <w:rsid w:val="008641AF"/>
    <w:rsid w:val="008713AB"/>
    <w:rsid w:val="00875943"/>
    <w:rsid w:val="008B2A58"/>
    <w:rsid w:val="008C3F1D"/>
    <w:rsid w:val="008D4E58"/>
    <w:rsid w:val="008E5494"/>
    <w:rsid w:val="008F13FD"/>
    <w:rsid w:val="008F1E88"/>
    <w:rsid w:val="009035AC"/>
    <w:rsid w:val="00906D9A"/>
    <w:rsid w:val="00925EEC"/>
    <w:rsid w:val="00927D8A"/>
    <w:rsid w:val="00937F07"/>
    <w:rsid w:val="0097572A"/>
    <w:rsid w:val="0099000A"/>
    <w:rsid w:val="00994D8D"/>
    <w:rsid w:val="0099687F"/>
    <w:rsid w:val="009A3FDB"/>
    <w:rsid w:val="009B6215"/>
    <w:rsid w:val="00A3172B"/>
    <w:rsid w:val="00A51464"/>
    <w:rsid w:val="00A72602"/>
    <w:rsid w:val="00A839D2"/>
    <w:rsid w:val="00A8686B"/>
    <w:rsid w:val="00AD2962"/>
    <w:rsid w:val="00B03E75"/>
    <w:rsid w:val="00B13942"/>
    <w:rsid w:val="00B276ED"/>
    <w:rsid w:val="00B33FC6"/>
    <w:rsid w:val="00B6264F"/>
    <w:rsid w:val="00B62DCA"/>
    <w:rsid w:val="00BA0224"/>
    <w:rsid w:val="00BA1AF1"/>
    <w:rsid w:val="00C41AFC"/>
    <w:rsid w:val="00C45E2D"/>
    <w:rsid w:val="00C52F2D"/>
    <w:rsid w:val="00CA374F"/>
    <w:rsid w:val="00CB7D49"/>
    <w:rsid w:val="00CC6203"/>
    <w:rsid w:val="00CE2C60"/>
    <w:rsid w:val="00D03A9E"/>
    <w:rsid w:val="00D149FF"/>
    <w:rsid w:val="00D221CF"/>
    <w:rsid w:val="00D227B8"/>
    <w:rsid w:val="00D50D29"/>
    <w:rsid w:val="00D531C1"/>
    <w:rsid w:val="00D81EAE"/>
    <w:rsid w:val="00DA7EF2"/>
    <w:rsid w:val="00DB7FCB"/>
    <w:rsid w:val="00DC0AB8"/>
    <w:rsid w:val="00DC3B4C"/>
    <w:rsid w:val="00E23B12"/>
    <w:rsid w:val="00E355DB"/>
    <w:rsid w:val="00E35D0D"/>
    <w:rsid w:val="00E55D6E"/>
    <w:rsid w:val="00E56F88"/>
    <w:rsid w:val="00E65705"/>
    <w:rsid w:val="00E90D9F"/>
    <w:rsid w:val="00E961C0"/>
    <w:rsid w:val="00EA7C24"/>
    <w:rsid w:val="00EC35CA"/>
    <w:rsid w:val="00EE4BD0"/>
    <w:rsid w:val="00F0299C"/>
    <w:rsid w:val="00F16CE6"/>
    <w:rsid w:val="00F36769"/>
    <w:rsid w:val="00F83D60"/>
    <w:rsid w:val="00F9202B"/>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49D5C35E"/>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basedOn w:val="Normal"/>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CBE531636FE645D3AF096990C4EF05B3"/>
        <w:category>
          <w:name w:val="General"/>
          <w:gallery w:val="placeholder"/>
        </w:category>
        <w:types>
          <w:type w:val="bbPlcHdr"/>
        </w:types>
        <w:behaviors>
          <w:behavior w:val="content"/>
        </w:behaviors>
        <w:guid w:val="{5575D665-973E-42A4-8095-260BB78F0D41}"/>
      </w:docPartPr>
      <w:docPartBody>
        <w:p w:rsidR="001B598F" w:rsidRDefault="00790E03" w:rsidP="00790E03">
          <w:pPr>
            <w:pStyle w:val="CBE531636FE645D3AF096990C4EF05B33"/>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
      <w:docPartPr>
        <w:name w:val="DA121BB863A34A94A9B10C21EBD0A4DE"/>
        <w:category>
          <w:name w:val="General"/>
          <w:gallery w:val="placeholder"/>
        </w:category>
        <w:types>
          <w:type w:val="bbPlcHdr"/>
        </w:types>
        <w:behaviors>
          <w:behavior w:val="content"/>
        </w:behaviors>
        <w:guid w:val="{01AA343B-EF91-4F20-9D35-89065ECDB440}"/>
      </w:docPartPr>
      <w:docPartBody>
        <w:p w:rsidR="00E634AD" w:rsidRDefault="00D543B1" w:rsidP="00D543B1">
          <w:pPr>
            <w:pStyle w:val="DA121BB863A34A94A9B10C21EBD0A4DE"/>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altName w:val="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altName w:val="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52FEC"/>
    <w:rsid w:val="001B598F"/>
    <w:rsid w:val="003D75CF"/>
    <w:rsid w:val="00553C83"/>
    <w:rsid w:val="00790E03"/>
    <w:rsid w:val="007975EA"/>
    <w:rsid w:val="007C7A58"/>
    <w:rsid w:val="008B111D"/>
    <w:rsid w:val="009347DC"/>
    <w:rsid w:val="00A315F4"/>
    <w:rsid w:val="00AB391E"/>
    <w:rsid w:val="00B24355"/>
    <w:rsid w:val="00CA06B3"/>
    <w:rsid w:val="00D14343"/>
    <w:rsid w:val="00D543B1"/>
    <w:rsid w:val="00DD7B03"/>
    <w:rsid w:val="00E570F7"/>
    <w:rsid w:val="00E634A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543B1"/>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DA121BB863A34A94A9B10C21EBD0A4DE">
    <w:name w:val="DA121BB863A34A94A9B10C21EBD0A4DE"/>
    <w:rsid w:val="00D543B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E79E6F6A-AFD9-4728-A002-9536B80E3018}">
  <ds:schemaRefs>
    <ds:schemaRef ds:uri="http://purl.org/dc/elements/1.1/"/>
    <ds:schemaRef ds:uri="http://schemas.microsoft.com/office/2006/documentManagement/types"/>
    <ds:schemaRef ds:uri="http://purl.org/dc/terms/"/>
    <ds:schemaRef ds:uri="http://schemas.openxmlformats.org/package/2006/metadata/core-properties"/>
    <ds:schemaRef ds:uri="http://schemas.microsoft.com/office/infopath/2007/PartnerControls"/>
    <ds:schemaRef ds:uri="http://purl.org/dc/dcmitype/"/>
    <ds:schemaRef ds:uri="177bb0a3-dcc7-4901-83ce-2bae23594b2a"/>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D571028A-9A83-4EC7-A34D-AA1C5B150C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66386669</Template>
  <TotalTime>19</TotalTime>
  <Pages>6</Pages>
  <Words>1362</Words>
  <Characters>7764</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9108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(CTUHB - Corporate Services)</cp:lastModifiedBy>
  <cp:revision>7</cp:revision>
  <cp:lastPrinted>2018-09-26T14:48:00Z</cp:lastPrinted>
  <dcterms:created xsi:type="dcterms:W3CDTF">2019-11-19T10:50:00Z</dcterms:created>
  <dcterms:modified xsi:type="dcterms:W3CDTF">2019-11-22T13:36:00Z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