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49C1FD40" w14:textId="77777777" w:rsidTr="00BA1AF1">
        <w:trPr>
          <w:cantSplit/>
          <w:trHeight w:val="485"/>
        </w:trPr>
        <w:tc>
          <w:tcPr>
            <w:tcW w:w="3115" w:type="dxa"/>
            <w:vAlign w:val="center"/>
          </w:tcPr>
          <w:p w14:paraId="34B61EA2"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2A835CA0" w14:textId="77777777" w:rsidTr="00BA1AF1">
        <w:trPr>
          <w:cantSplit/>
          <w:trHeight w:val="563"/>
        </w:trPr>
        <w:tc>
          <w:tcPr>
            <w:tcW w:w="3115" w:type="dxa"/>
            <w:vAlign w:val="center"/>
          </w:tcPr>
          <w:p w14:paraId="321D5645" w14:textId="174A8E59" w:rsidR="00BA1AF1" w:rsidRPr="00BA1AF1" w:rsidRDefault="00BA1AF1" w:rsidP="00BE1457">
            <w:pPr>
              <w:jc w:val="center"/>
              <w:rPr>
                <w:rFonts w:ascii="Verdana" w:hAnsi="Verdana"/>
                <w:sz w:val="24"/>
                <w:szCs w:val="24"/>
              </w:rPr>
            </w:pPr>
            <w:r>
              <w:rPr>
                <w:rFonts w:ascii="Verdana" w:hAnsi="Verdana"/>
                <w:sz w:val="24"/>
                <w:szCs w:val="24"/>
              </w:rPr>
              <w:t>(</w:t>
            </w:r>
            <w:r w:rsidR="00BE1457">
              <w:rPr>
                <w:rFonts w:ascii="Verdana" w:hAnsi="Verdana"/>
                <w:sz w:val="24"/>
                <w:szCs w:val="24"/>
              </w:rPr>
              <w:t>2.2</w:t>
            </w:r>
            <w:r>
              <w:rPr>
                <w:rFonts w:ascii="Verdana" w:hAnsi="Verdana"/>
                <w:sz w:val="24"/>
                <w:szCs w:val="24"/>
              </w:rPr>
              <w:t>)</w:t>
            </w:r>
          </w:p>
        </w:tc>
      </w:tr>
    </w:tbl>
    <w:p w14:paraId="0C852B83"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7DDF34A7" w14:textId="77777777"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14:paraId="6BE2FBB5" w14:textId="77777777" w:rsidR="002D02D2" w:rsidRPr="00E23B12" w:rsidRDefault="0008345A"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14:paraId="76F3EC1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B891729" w14:textId="77777777" w:rsidTr="005E14D3">
        <w:trPr>
          <w:trHeight w:val="714"/>
        </w:trPr>
        <w:tc>
          <w:tcPr>
            <w:tcW w:w="9634" w:type="dxa"/>
            <w:vAlign w:val="center"/>
          </w:tcPr>
          <w:p w14:paraId="06B43CB1" w14:textId="77777777" w:rsidR="001D08F5" w:rsidRPr="0008345A" w:rsidRDefault="0008345A" w:rsidP="0008345A">
            <w:pPr>
              <w:jc w:val="center"/>
              <w:rPr>
                <w:rFonts w:ascii="Verdana" w:hAnsi="Verdana" w:cs="Arial"/>
                <w:b/>
                <w:sz w:val="24"/>
              </w:rPr>
            </w:pPr>
            <w:r>
              <w:rPr>
                <w:rFonts w:ascii="Verdana" w:hAnsi="Verdana" w:cs="Arial"/>
                <w:b/>
                <w:sz w:val="24"/>
              </w:rPr>
              <w:t>CHIEF EXECUTIVE’S REPORT</w:t>
            </w:r>
          </w:p>
        </w:tc>
      </w:tr>
    </w:tbl>
    <w:p w14:paraId="654A56F6"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32A844C5" w14:textId="77777777" w:rsidTr="00344184">
        <w:trPr>
          <w:trHeight w:val="561"/>
        </w:trPr>
        <w:tc>
          <w:tcPr>
            <w:tcW w:w="4248" w:type="dxa"/>
            <w:shd w:val="clear" w:color="auto" w:fill="F2F2F2" w:themeFill="background1" w:themeFillShade="F2"/>
            <w:vAlign w:val="center"/>
          </w:tcPr>
          <w:p w14:paraId="6FF6F7C0"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708B7F87" w14:textId="77777777" w:rsidR="00577535" w:rsidRPr="00E23B12" w:rsidRDefault="002F38BC" w:rsidP="002F38BC">
            <w:pPr>
              <w:rPr>
                <w:rFonts w:ascii="Verdana" w:hAnsi="Verdana" w:cs="Arial"/>
                <w:color w:val="FF0000"/>
                <w:sz w:val="24"/>
                <w:szCs w:val="24"/>
              </w:rPr>
            </w:pPr>
            <w:r>
              <w:rPr>
                <w:rStyle w:val="Style8"/>
                <w:rFonts w:ascii="Verdana" w:hAnsi="Verdana"/>
                <w:color w:val="000000" w:themeColor="text1"/>
                <w:szCs w:val="24"/>
              </w:rPr>
              <w:t>28</w:t>
            </w:r>
            <w:r w:rsidR="00E65705" w:rsidRPr="00E23B12">
              <w:rPr>
                <w:rStyle w:val="Style8"/>
                <w:rFonts w:ascii="Verdana" w:hAnsi="Verdana"/>
                <w:color w:val="000000" w:themeColor="text1"/>
                <w:szCs w:val="24"/>
              </w:rPr>
              <w:t>/</w:t>
            </w:r>
            <w:r>
              <w:rPr>
                <w:rStyle w:val="Style8"/>
                <w:rFonts w:ascii="Verdana" w:hAnsi="Verdana"/>
                <w:color w:val="000000" w:themeColor="text1"/>
                <w:szCs w:val="24"/>
              </w:rPr>
              <w:t>11</w:t>
            </w:r>
            <w:r w:rsidR="00E65705" w:rsidRPr="00E23B12">
              <w:rPr>
                <w:rStyle w:val="Style8"/>
                <w:rFonts w:ascii="Verdana" w:hAnsi="Verdana"/>
                <w:color w:val="000000" w:themeColor="text1"/>
                <w:szCs w:val="24"/>
              </w:rPr>
              <w:t>/</w:t>
            </w:r>
            <w:r>
              <w:rPr>
                <w:rStyle w:val="Style8"/>
                <w:rFonts w:ascii="Verdana" w:hAnsi="Verdana"/>
                <w:color w:val="000000" w:themeColor="text1"/>
                <w:szCs w:val="24"/>
              </w:rPr>
              <w:t>2019</w:t>
            </w:r>
          </w:p>
        </w:tc>
      </w:tr>
    </w:tbl>
    <w:p w14:paraId="7C63149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EC89F9E" w14:textId="77777777" w:rsidTr="00344184">
        <w:trPr>
          <w:trHeight w:val="573"/>
        </w:trPr>
        <w:tc>
          <w:tcPr>
            <w:tcW w:w="4248" w:type="dxa"/>
            <w:shd w:val="clear" w:color="auto" w:fill="F2F2F2" w:themeFill="background1" w:themeFillShade="F2"/>
            <w:vAlign w:val="center"/>
          </w:tcPr>
          <w:p w14:paraId="001A4C63"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BF12FEF" w14:textId="77777777" w:rsidR="00380B51" w:rsidRPr="00E23B12" w:rsidRDefault="00660D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1A056A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3E4D66CB" w14:textId="77777777" w:rsidTr="00344184">
        <w:trPr>
          <w:trHeight w:val="571"/>
        </w:trPr>
        <w:tc>
          <w:tcPr>
            <w:tcW w:w="4248" w:type="dxa"/>
            <w:shd w:val="clear" w:color="auto" w:fill="F2F2F2" w:themeFill="background1" w:themeFillShade="F2"/>
            <w:vAlign w:val="center"/>
          </w:tcPr>
          <w:p w14:paraId="6F29A659"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2BDFA86F" w14:textId="77777777" w:rsidR="00634623" w:rsidRPr="00E23B12" w:rsidRDefault="00660DB5"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A6D43A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1C05258" w14:textId="77777777" w:rsidTr="00344184">
        <w:trPr>
          <w:trHeight w:val="555"/>
        </w:trPr>
        <w:tc>
          <w:tcPr>
            <w:tcW w:w="4248" w:type="dxa"/>
            <w:shd w:val="clear" w:color="auto" w:fill="F2F2F2" w:themeFill="background1" w:themeFillShade="F2"/>
            <w:vAlign w:val="center"/>
          </w:tcPr>
          <w:p w14:paraId="0CC82EB7"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6B4D0EF" w14:textId="77777777" w:rsidR="00747CDC" w:rsidRPr="00E23B12" w:rsidRDefault="00CD751E" w:rsidP="00577535">
            <w:pPr>
              <w:rPr>
                <w:rFonts w:ascii="Verdana" w:hAnsi="Verdana" w:cs="Arial"/>
                <w:caps/>
                <w:color w:val="FF0000"/>
                <w:sz w:val="24"/>
                <w:szCs w:val="24"/>
              </w:rPr>
            </w:pPr>
            <w:r>
              <w:rPr>
                <w:rFonts w:ascii="Verdana" w:hAnsi="Verdana"/>
                <w:sz w:val="24"/>
                <w:szCs w:val="24"/>
              </w:rPr>
              <w:t>Chris Darling, Head of Executive Business</w:t>
            </w:r>
          </w:p>
        </w:tc>
      </w:tr>
      <w:tr w:rsidR="003E2FB0" w:rsidRPr="00E23B12" w14:paraId="2F5A9AE3" w14:textId="77777777" w:rsidTr="00344184">
        <w:trPr>
          <w:trHeight w:val="549"/>
        </w:trPr>
        <w:tc>
          <w:tcPr>
            <w:tcW w:w="4248" w:type="dxa"/>
            <w:shd w:val="clear" w:color="auto" w:fill="F2F2F2" w:themeFill="background1" w:themeFillShade="F2"/>
            <w:vAlign w:val="center"/>
          </w:tcPr>
          <w:p w14:paraId="1A23B4A4"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6D5B3AB" w14:textId="77777777" w:rsidR="005E14D3" w:rsidRPr="00E23B12" w:rsidRDefault="00660DB5" w:rsidP="005E14D3">
            <w:pPr>
              <w:rPr>
                <w:rFonts w:ascii="Verdana" w:hAnsi="Verdana"/>
                <w:color w:val="FF0000"/>
                <w:sz w:val="24"/>
                <w:szCs w:val="24"/>
              </w:rPr>
            </w:pPr>
            <w:r>
              <w:rPr>
                <w:rFonts w:ascii="Verdana" w:hAnsi="Verdana"/>
                <w:sz w:val="24"/>
                <w:szCs w:val="24"/>
              </w:rPr>
              <w:t xml:space="preserve">Chief Executive </w:t>
            </w:r>
          </w:p>
        </w:tc>
      </w:tr>
      <w:tr w:rsidR="002D02D2" w:rsidRPr="00E23B12" w14:paraId="3F985690" w14:textId="77777777" w:rsidTr="00344184">
        <w:trPr>
          <w:trHeight w:val="627"/>
        </w:trPr>
        <w:tc>
          <w:tcPr>
            <w:tcW w:w="4248" w:type="dxa"/>
            <w:shd w:val="clear" w:color="auto" w:fill="F2F2F2" w:themeFill="background1" w:themeFillShade="F2"/>
            <w:vAlign w:val="center"/>
          </w:tcPr>
          <w:p w14:paraId="41F4C24B"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65CE8A31" w14:textId="36A32D5E" w:rsidR="003E2FB0" w:rsidRPr="00E23B12" w:rsidRDefault="00650FE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23DA735"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E5862FA" w14:textId="77777777" w:rsidTr="00344184">
        <w:trPr>
          <w:trHeight w:val="669"/>
        </w:trPr>
        <w:tc>
          <w:tcPr>
            <w:tcW w:w="4248" w:type="dxa"/>
            <w:shd w:val="clear" w:color="auto" w:fill="F2F2F2" w:themeFill="background1" w:themeFillShade="F2"/>
            <w:vAlign w:val="center"/>
          </w:tcPr>
          <w:p w14:paraId="22446E6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64B35B6" w14:textId="77777777" w:rsidR="00EA7C24" w:rsidRPr="00E23B12" w:rsidRDefault="00660DB5" w:rsidP="000A14EC">
                <w:pPr>
                  <w:rPr>
                    <w:rFonts w:ascii="Verdana" w:hAnsi="Verdana" w:cs="Arial"/>
                    <w:color w:val="FF0000"/>
                    <w:sz w:val="24"/>
                    <w:szCs w:val="24"/>
                  </w:rPr>
                </w:pPr>
                <w:r>
                  <w:rPr>
                    <w:rStyle w:val="Style17"/>
                    <w:rFonts w:ascii="Verdana" w:hAnsi="Verdana"/>
                    <w:sz w:val="24"/>
                    <w:szCs w:val="24"/>
                  </w:rPr>
                  <w:t>FOR NOTING</w:t>
                </w:r>
              </w:p>
            </w:tc>
          </w:sdtContent>
        </w:sdt>
      </w:tr>
    </w:tbl>
    <w:p w14:paraId="1FDA0530" w14:textId="77777777" w:rsidR="003E43AD" w:rsidRPr="00E55D6E" w:rsidRDefault="003E43AD" w:rsidP="003E43AD">
      <w:pPr>
        <w:pStyle w:val="NoSpacing"/>
        <w:rPr>
          <w:rFonts w:ascii="Verdana" w:hAnsi="Verdana" w:cs="Arial"/>
          <w:sz w:val="12"/>
          <w:szCs w:val="24"/>
        </w:rPr>
      </w:pPr>
    </w:p>
    <w:p w14:paraId="0A05B95D"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07DB2A93" w14:textId="77777777" w:rsidTr="00E55D6E">
        <w:trPr>
          <w:trHeight w:val="467"/>
        </w:trPr>
        <w:tc>
          <w:tcPr>
            <w:tcW w:w="9634" w:type="dxa"/>
            <w:gridSpan w:val="3"/>
            <w:shd w:val="clear" w:color="auto" w:fill="F2F2F2" w:themeFill="background1" w:themeFillShade="F2"/>
            <w:vAlign w:val="center"/>
          </w:tcPr>
          <w:p w14:paraId="18A4DDBC"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627F5325" w14:textId="77777777" w:rsidTr="00E55D6E">
        <w:trPr>
          <w:trHeight w:val="404"/>
        </w:trPr>
        <w:tc>
          <w:tcPr>
            <w:tcW w:w="3825" w:type="dxa"/>
            <w:shd w:val="clear" w:color="auto" w:fill="F2F2F2" w:themeFill="background1" w:themeFillShade="F2"/>
            <w:vAlign w:val="center"/>
          </w:tcPr>
          <w:p w14:paraId="7DFD027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6E55ABB5"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67A93C6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07D91E86" w14:textId="77777777" w:rsidTr="00E55D6E">
        <w:trPr>
          <w:trHeight w:val="423"/>
        </w:trPr>
        <w:tc>
          <w:tcPr>
            <w:tcW w:w="3825" w:type="dxa"/>
            <w:vAlign w:val="center"/>
          </w:tcPr>
          <w:p w14:paraId="49A5ABD3" w14:textId="77777777" w:rsidR="00463B6C" w:rsidRPr="00E23B12" w:rsidRDefault="006C4766" w:rsidP="00577535">
            <w:pPr>
              <w:rPr>
                <w:rFonts w:ascii="Verdana" w:hAnsi="Verdana" w:cs="Arial"/>
                <w:sz w:val="24"/>
                <w:szCs w:val="24"/>
              </w:rPr>
            </w:pPr>
            <w:r>
              <w:rPr>
                <w:rFonts w:ascii="Verdana" w:hAnsi="Verdana" w:cs="Arial"/>
                <w:sz w:val="24"/>
                <w:szCs w:val="24"/>
              </w:rPr>
              <w:t>Health Board</w:t>
            </w:r>
          </w:p>
        </w:tc>
        <w:tc>
          <w:tcPr>
            <w:tcW w:w="2017" w:type="dxa"/>
            <w:vAlign w:val="center"/>
          </w:tcPr>
          <w:p w14:paraId="73BDA161"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4CE4FD60" w14:textId="77777777" w:rsidR="00652117" w:rsidRPr="00E23B12" w:rsidRDefault="006C4766" w:rsidP="00577535">
                <w:pPr>
                  <w:rPr>
                    <w:rFonts w:ascii="Verdana" w:hAnsi="Verdana" w:cs="Arial"/>
                    <w:sz w:val="24"/>
                    <w:szCs w:val="24"/>
                  </w:rPr>
                </w:pPr>
                <w:r>
                  <w:rPr>
                    <w:rStyle w:val="Style22"/>
                    <w:rFonts w:ascii="Verdana" w:hAnsi="Verdana"/>
                    <w:sz w:val="24"/>
                    <w:szCs w:val="24"/>
                  </w:rPr>
                  <w:t xml:space="preserve">SUPPORTED </w:t>
                </w:r>
              </w:p>
            </w:sdtContent>
          </w:sdt>
        </w:tc>
      </w:tr>
    </w:tbl>
    <w:p w14:paraId="2F74BB92"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1018DCB6" w14:textId="77777777" w:rsidTr="00E55D6E">
        <w:trPr>
          <w:trHeight w:val="264"/>
        </w:trPr>
        <w:tc>
          <w:tcPr>
            <w:tcW w:w="9634" w:type="dxa"/>
            <w:gridSpan w:val="2"/>
            <w:shd w:val="clear" w:color="auto" w:fill="F2F2F2" w:themeFill="background1" w:themeFillShade="F2"/>
            <w:vAlign w:val="center"/>
          </w:tcPr>
          <w:p w14:paraId="2C4C8F0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3325CC5D" w14:textId="77777777" w:rsidTr="006802A0">
        <w:trPr>
          <w:trHeight w:val="549"/>
        </w:trPr>
        <w:tc>
          <w:tcPr>
            <w:tcW w:w="846" w:type="dxa"/>
            <w:shd w:val="clear" w:color="auto" w:fill="FFFFFF" w:themeFill="background1"/>
            <w:vAlign w:val="center"/>
          </w:tcPr>
          <w:p w14:paraId="24D7F6AE" w14:textId="77777777" w:rsidR="00577535" w:rsidRPr="00E23B12" w:rsidRDefault="00577535" w:rsidP="00577535">
            <w:pPr>
              <w:rPr>
                <w:rFonts w:ascii="Verdana" w:hAnsi="Verdana" w:cs="Arial"/>
                <w:sz w:val="24"/>
                <w:szCs w:val="24"/>
              </w:rPr>
            </w:pPr>
          </w:p>
        </w:tc>
        <w:tc>
          <w:tcPr>
            <w:tcW w:w="8788" w:type="dxa"/>
            <w:vAlign w:val="center"/>
          </w:tcPr>
          <w:p w14:paraId="0C1F2C68" w14:textId="77777777" w:rsidR="00CD751E" w:rsidRDefault="00CF2492" w:rsidP="00CD751E">
            <w:pPr>
              <w:rPr>
                <w:rFonts w:ascii="Verdana" w:hAnsi="Verdana" w:cs="Arial"/>
                <w:sz w:val="24"/>
                <w:szCs w:val="24"/>
              </w:rPr>
            </w:pPr>
            <w:r>
              <w:rPr>
                <w:rFonts w:ascii="Verdana" w:hAnsi="Verdana" w:cs="Arial"/>
                <w:sz w:val="24"/>
                <w:szCs w:val="24"/>
              </w:rPr>
              <w:t xml:space="preserve">ABM – </w:t>
            </w:r>
            <w:r w:rsidR="00CD751E">
              <w:rPr>
                <w:rFonts w:ascii="Verdana" w:hAnsi="Verdana" w:cs="Arial"/>
                <w:sz w:val="24"/>
                <w:szCs w:val="24"/>
              </w:rPr>
              <w:t>Abertawe Bro M</w:t>
            </w:r>
            <w:r w:rsidR="00CD751E" w:rsidRPr="00CD751E">
              <w:rPr>
                <w:rFonts w:ascii="Verdana" w:hAnsi="Verdana" w:cs="Arial"/>
                <w:sz w:val="24"/>
                <w:szCs w:val="24"/>
              </w:rPr>
              <w:t>organnwg</w:t>
            </w:r>
          </w:p>
          <w:p w14:paraId="22F7584A" w14:textId="246A012D" w:rsidR="00577535" w:rsidRDefault="00CD751E" w:rsidP="00CD751E">
            <w:pPr>
              <w:rPr>
                <w:rFonts w:ascii="Verdana" w:hAnsi="Verdana" w:cs="Arial"/>
                <w:sz w:val="24"/>
                <w:szCs w:val="24"/>
              </w:rPr>
            </w:pPr>
            <w:r>
              <w:rPr>
                <w:rFonts w:ascii="Verdana" w:hAnsi="Verdana" w:cs="Arial"/>
                <w:sz w:val="24"/>
                <w:szCs w:val="24"/>
              </w:rPr>
              <w:t>HIW – Health</w:t>
            </w:r>
            <w:r w:rsidR="005B73C1">
              <w:rPr>
                <w:rFonts w:ascii="Verdana" w:hAnsi="Verdana" w:cs="Arial"/>
                <w:sz w:val="24"/>
                <w:szCs w:val="24"/>
              </w:rPr>
              <w:t>care</w:t>
            </w:r>
            <w:r>
              <w:rPr>
                <w:rFonts w:ascii="Verdana" w:hAnsi="Verdana" w:cs="Arial"/>
                <w:sz w:val="24"/>
                <w:szCs w:val="24"/>
              </w:rPr>
              <w:t xml:space="preserve"> </w:t>
            </w:r>
            <w:r w:rsidRPr="009768C1">
              <w:rPr>
                <w:rFonts w:ascii="Verdana" w:hAnsi="Verdana" w:cs="Arial"/>
                <w:sz w:val="24"/>
                <w:szCs w:val="24"/>
              </w:rPr>
              <w:t>Inspectorate Wales</w:t>
            </w:r>
          </w:p>
          <w:p w14:paraId="0602E5CE" w14:textId="77777777" w:rsidR="00CF2492" w:rsidRDefault="00CF2492" w:rsidP="00CD751E">
            <w:pPr>
              <w:rPr>
                <w:rFonts w:ascii="Verdana" w:hAnsi="Verdana" w:cs="Arial"/>
                <w:sz w:val="24"/>
                <w:szCs w:val="24"/>
              </w:rPr>
            </w:pPr>
            <w:r>
              <w:rPr>
                <w:rFonts w:ascii="Verdana" w:hAnsi="Verdana" w:cs="Arial"/>
                <w:sz w:val="24"/>
                <w:szCs w:val="24"/>
              </w:rPr>
              <w:t xml:space="preserve">PCH – Prince Charles Hospital </w:t>
            </w:r>
          </w:p>
          <w:p w14:paraId="3836B7EC" w14:textId="77777777" w:rsidR="00CD751E" w:rsidRDefault="00CD751E" w:rsidP="00CD751E">
            <w:pPr>
              <w:rPr>
                <w:rFonts w:ascii="Verdana" w:hAnsi="Verdana" w:cs="Arial"/>
                <w:sz w:val="24"/>
                <w:szCs w:val="24"/>
              </w:rPr>
            </w:pPr>
            <w:r>
              <w:rPr>
                <w:rFonts w:ascii="Verdana" w:hAnsi="Verdana" w:cs="Arial"/>
                <w:sz w:val="24"/>
                <w:szCs w:val="24"/>
              </w:rPr>
              <w:t xml:space="preserve">POW – Princess of Wales Hospital </w:t>
            </w:r>
          </w:p>
          <w:p w14:paraId="263AB965" w14:textId="77777777" w:rsidR="00CF2492" w:rsidRDefault="00CF2492" w:rsidP="00CD751E">
            <w:pPr>
              <w:rPr>
                <w:rFonts w:ascii="Verdana" w:hAnsi="Verdana" w:cs="Arial"/>
                <w:sz w:val="24"/>
                <w:szCs w:val="24"/>
              </w:rPr>
            </w:pPr>
            <w:r>
              <w:rPr>
                <w:rFonts w:ascii="Verdana" w:hAnsi="Verdana" w:cs="Arial"/>
                <w:sz w:val="24"/>
                <w:szCs w:val="24"/>
              </w:rPr>
              <w:t>RGH – Royal Glamorgan Hospital</w:t>
            </w:r>
          </w:p>
          <w:p w14:paraId="35E7174E" w14:textId="77777777" w:rsidR="00CD751E" w:rsidRDefault="00CD751E" w:rsidP="00CD751E">
            <w:pPr>
              <w:rPr>
                <w:rFonts w:ascii="Verdana" w:hAnsi="Verdana" w:cs="Arial"/>
                <w:sz w:val="24"/>
                <w:szCs w:val="24"/>
              </w:rPr>
            </w:pPr>
            <w:r>
              <w:rPr>
                <w:rFonts w:ascii="Verdana" w:hAnsi="Verdana" w:cs="Arial"/>
                <w:sz w:val="24"/>
                <w:szCs w:val="24"/>
              </w:rPr>
              <w:t>TI – Targeted Intervention</w:t>
            </w:r>
          </w:p>
          <w:p w14:paraId="7D75ED57" w14:textId="77777777" w:rsidR="00CF2492" w:rsidRDefault="00CF2492" w:rsidP="00CF2492">
            <w:pPr>
              <w:rPr>
                <w:rFonts w:ascii="Verdana" w:hAnsi="Verdana" w:cs="Arial"/>
                <w:sz w:val="24"/>
                <w:szCs w:val="24"/>
              </w:rPr>
            </w:pPr>
            <w:r>
              <w:rPr>
                <w:rFonts w:ascii="Verdana" w:hAnsi="Verdana" w:cs="Arial"/>
                <w:sz w:val="24"/>
                <w:szCs w:val="24"/>
              </w:rPr>
              <w:t xml:space="preserve">WAO – Wales Audit Office </w:t>
            </w:r>
          </w:p>
          <w:p w14:paraId="301F12ED" w14:textId="77777777" w:rsidR="00CF2492" w:rsidRPr="00E23B12" w:rsidRDefault="00CF2492" w:rsidP="00CD751E">
            <w:pPr>
              <w:rPr>
                <w:rFonts w:ascii="Verdana" w:hAnsi="Verdana" w:cs="Arial"/>
                <w:sz w:val="24"/>
                <w:szCs w:val="24"/>
              </w:rPr>
            </w:pPr>
          </w:p>
        </w:tc>
      </w:tr>
    </w:tbl>
    <w:p w14:paraId="4C1DE373" w14:textId="77777777"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t>SITUATION/BACKGROUND</w:t>
      </w:r>
    </w:p>
    <w:p w14:paraId="31ABA08C" w14:textId="77777777" w:rsidR="006A7DA6" w:rsidRPr="00E23B12" w:rsidRDefault="006A7DA6" w:rsidP="00344184">
      <w:pPr>
        <w:pStyle w:val="ListParagraph"/>
        <w:spacing w:after="0" w:line="240" w:lineRule="auto"/>
        <w:ind w:left="360"/>
        <w:rPr>
          <w:rFonts w:ascii="Verdana" w:hAnsi="Verdana" w:cs="Arial"/>
          <w:b/>
          <w:sz w:val="24"/>
          <w:szCs w:val="24"/>
        </w:rPr>
      </w:pPr>
    </w:p>
    <w:p w14:paraId="203AF8AC" w14:textId="2243AA00" w:rsidR="0017333D" w:rsidRDefault="0017333D" w:rsidP="00BE145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purpose of this report is to keep the Board up to date with key issues affecting the organisation. </w:t>
      </w:r>
      <w:r w:rsidR="00BE1457">
        <w:rPr>
          <w:rFonts w:ascii="Verdana" w:hAnsi="Verdana" w:cs="Arial"/>
          <w:sz w:val="24"/>
          <w:szCs w:val="24"/>
        </w:rPr>
        <w:t xml:space="preserve"> </w:t>
      </w:r>
      <w:r>
        <w:rPr>
          <w:rFonts w:ascii="Verdana" w:hAnsi="Verdana" w:cs="Arial"/>
          <w:sz w:val="24"/>
          <w:szCs w:val="24"/>
        </w:rPr>
        <w:t>A number of issues raised within this report feature more prominently within report</w:t>
      </w:r>
      <w:r w:rsidR="002F38BC">
        <w:rPr>
          <w:rFonts w:ascii="Verdana" w:hAnsi="Verdana" w:cs="Arial"/>
          <w:sz w:val="24"/>
          <w:szCs w:val="24"/>
        </w:rPr>
        <w:t>s</w:t>
      </w:r>
      <w:r>
        <w:rPr>
          <w:rFonts w:ascii="Verdana" w:hAnsi="Verdana" w:cs="Arial"/>
          <w:sz w:val="24"/>
          <w:szCs w:val="24"/>
        </w:rPr>
        <w:t xml:space="preserve"> of </w:t>
      </w:r>
      <w:r w:rsidR="002F38BC">
        <w:rPr>
          <w:rFonts w:ascii="Verdana" w:hAnsi="Verdana" w:cs="Arial"/>
          <w:sz w:val="24"/>
          <w:szCs w:val="24"/>
        </w:rPr>
        <w:t xml:space="preserve">the </w:t>
      </w:r>
      <w:r>
        <w:rPr>
          <w:rFonts w:ascii="Verdana" w:hAnsi="Verdana" w:cs="Arial"/>
          <w:sz w:val="24"/>
          <w:szCs w:val="24"/>
        </w:rPr>
        <w:t xml:space="preserve">Executive Directors as part of the Board’s business. </w:t>
      </w:r>
    </w:p>
    <w:p w14:paraId="1162A1D9" w14:textId="77777777" w:rsidR="0017333D" w:rsidRDefault="0017333D" w:rsidP="00BE1457">
      <w:pPr>
        <w:pStyle w:val="ListParagraph"/>
        <w:spacing w:after="0" w:line="240" w:lineRule="auto"/>
        <w:jc w:val="both"/>
        <w:rPr>
          <w:rFonts w:ascii="Verdana" w:hAnsi="Verdana" w:cs="Arial"/>
          <w:sz w:val="24"/>
          <w:szCs w:val="24"/>
        </w:rPr>
      </w:pPr>
    </w:p>
    <w:p w14:paraId="0FE7C0A0" w14:textId="77777777" w:rsidR="0017333D" w:rsidRPr="0017333D" w:rsidRDefault="0017333D" w:rsidP="00BE1457">
      <w:pPr>
        <w:pStyle w:val="ListParagraph"/>
        <w:numPr>
          <w:ilvl w:val="1"/>
          <w:numId w:val="1"/>
        </w:numPr>
        <w:spacing w:after="0" w:line="240" w:lineRule="auto"/>
        <w:jc w:val="both"/>
        <w:rPr>
          <w:rFonts w:ascii="Verdana" w:hAnsi="Verdana" w:cs="Arial"/>
          <w:sz w:val="24"/>
          <w:szCs w:val="24"/>
        </w:rPr>
      </w:pPr>
      <w:r w:rsidRPr="0017333D">
        <w:rPr>
          <w:rFonts w:ascii="Verdana" w:hAnsi="Verdana" w:cs="Tahoma"/>
          <w:sz w:val="24"/>
        </w:rPr>
        <w:t>This overarching report highlights for Board Members the key areas of activity of the Chief Executive, some of which is further referenced in the detailed reports that follow and also highlights topical areas of interest to the Board, where related work is in progress.</w:t>
      </w:r>
    </w:p>
    <w:p w14:paraId="4016B064" w14:textId="77777777" w:rsidR="006A7DA6" w:rsidRPr="00E23B12" w:rsidRDefault="006A7DA6" w:rsidP="00344184">
      <w:pPr>
        <w:spacing w:after="0" w:line="240" w:lineRule="auto"/>
        <w:rPr>
          <w:rFonts w:ascii="Verdana" w:hAnsi="Verdana" w:cs="Arial"/>
          <w:sz w:val="24"/>
          <w:szCs w:val="24"/>
        </w:rPr>
      </w:pPr>
    </w:p>
    <w:p w14:paraId="4179CCC3" w14:textId="77777777" w:rsidR="009E2114" w:rsidRDefault="005A0836" w:rsidP="009E211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78B125E9" w14:textId="77777777" w:rsidR="00EB23D7" w:rsidRPr="00EB23D7" w:rsidRDefault="00EB23D7" w:rsidP="00EB23D7">
      <w:pPr>
        <w:pStyle w:val="ListParagraph"/>
        <w:spacing w:after="0" w:line="240" w:lineRule="auto"/>
        <w:rPr>
          <w:rFonts w:ascii="Verdana" w:hAnsi="Verdana" w:cs="Arial"/>
          <w:b/>
          <w:sz w:val="24"/>
          <w:szCs w:val="24"/>
        </w:rPr>
      </w:pPr>
    </w:p>
    <w:p w14:paraId="3F084A04" w14:textId="77777777" w:rsidR="002F3A0D" w:rsidRDefault="00660DB5" w:rsidP="00BE1457">
      <w:pPr>
        <w:pStyle w:val="ListParagraph"/>
        <w:numPr>
          <w:ilvl w:val="1"/>
          <w:numId w:val="1"/>
        </w:numPr>
        <w:spacing w:after="0" w:line="240" w:lineRule="auto"/>
        <w:rPr>
          <w:rFonts w:ascii="Verdana" w:hAnsi="Verdana" w:cs="Arial"/>
          <w:b/>
          <w:sz w:val="24"/>
          <w:szCs w:val="24"/>
        </w:rPr>
      </w:pPr>
      <w:r>
        <w:rPr>
          <w:rFonts w:ascii="Verdana" w:hAnsi="Verdana" w:cs="Arial"/>
          <w:b/>
          <w:sz w:val="24"/>
          <w:szCs w:val="24"/>
        </w:rPr>
        <w:t xml:space="preserve">Let’s Talk Culture </w:t>
      </w:r>
    </w:p>
    <w:p w14:paraId="2B58C38C" w14:textId="77777777" w:rsidR="00D6101E" w:rsidRPr="0053671F" w:rsidRDefault="00D6101E" w:rsidP="00BE1457">
      <w:pPr>
        <w:spacing w:after="0" w:line="240" w:lineRule="auto"/>
        <w:rPr>
          <w:rFonts w:ascii="Arial" w:hAnsi="Arial" w:cs="Arial"/>
          <w:b/>
          <w:sz w:val="24"/>
          <w:szCs w:val="24"/>
        </w:rPr>
      </w:pPr>
    </w:p>
    <w:p w14:paraId="11E59967" w14:textId="53295000" w:rsidR="0053671F" w:rsidRPr="0053671F" w:rsidRDefault="0053671F" w:rsidP="00BE1457">
      <w:pPr>
        <w:spacing w:line="240" w:lineRule="auto"/>
        <w:ind w:left="720"/>
        <w:contextualSpacing/>
        <w:jc w:val="both"/>
        <w:rPr>
          <w:rFonts w:ascii="Verdana" w:hAnsi="Verdana" w:cs="Arial"/>
          <w:color w:val="000000"/>
          <w:sz w:val="24"/>
          <w:szCs w:val="24"/>
        </w:rPr>
      </w:pPr>
      <w:r w:rsidRPr="0053671F">
        <w:rPr>
          <w:rFonts w:ascii="Verdana" w:hAnsi="Verdana" w:cs="Arial"/>
          <w:color w:val="000000"/>
          <w:sz w:val="24"/>
          <w:szCs w:val="24"/>
        </w:rPr>
        <w:t xml:space="preserve">It has been fantastic to see how many </w:t>
      </w:r>
      <w:r>
        <w:rPr>
          <w:rFonts w:ascii="Verdana" w:hAnsi="Verdana" w:cs="Arial"/>
          <w:color w:val="000000"/>
          <w:sz w:val="24"/>
          <w:szCs w:val="24"/>
        </w:rPr>
        <w:t>staff and patients</w:t>
      </w:r>
      <w:r w:rsidRPr="0053671F">
        <w:rPr>
          <w:rFonts w:ascii="Verdana" w:hAnsi="Verdana" w:cs="Arial"/>
          <w:color w:val="000000"/>
          <w:sz w:val="24"/>
          <w:szCs w:val="24"/>
        </w:rPr>
        <w:t xml:space="preserve"> have already supported the Let’s Talk Culture programme, by taking part in our survey and signing up to the ‘In Your Shoes’ and ‘In Our Shoes’ workshops held, and planned across the CTM sites. </w:t>
      </w:r>
    </w:p>
    <w:p w14:paraId="303AB905" w14:textId="77777777" w:rsidR="0053671F" w:rsidRPr="0053671F" w:rsidRDefault="0053671F" w:rsidP="00BE1457">
      <w:pPr>
        <w:spacing w:line="240" w:lineRule="auto"/>
        <w:ind w:left="720"/>
        <w:contextualSpacing/>
        <w:jc w:val="both"/>
        <w:rPr>
          <w:rFonts w:ascii="Verdana" w:hAnsi="Verdana" w:cs="Arial"/>
          <w:color w:val="000000"/>
          <w:sz w:val="24"/>
          <w:szCs w:val="24"/>
        </w:rPr>
      </w:pPr>
    </w:p>
    <w:p w14:paraId="57D8BBEC" w14:textId="16E50519" w:rsidR="0053671F" w:rsidRPr="0053671F" w:rsidRDefault="0053671F" w:rsidP="00BE1457">
      <w:pPr>
        <w:spacing w:line="240" w:lineRule="auto"/>
        <w:ind w:left="720"/>
        <w:contextualSpacing/>
        <w:jc w:val="both"/>
        <w:rPr>
          <w:rFonts w:ascii="Verdana" w:hAnsi="Verdana" w:cs="Arial"/>
          <w:bCs/>
          <w:sz w:val="24"/>
          <w:szCs w:val="24"/>
          <w:lang w:val="en-GB"/>
        </w:rPr>
      </w:pPr>
      <w:r w:rsidRPr="0053671F">
        <w:rPr>
          <w:rFonts w:ascii="Verdana" w:hAnsi="Verdana" w:cs="Arial"/>
          <w:color w:val="000000"/>
          <w:sz w:val="24"/>
          <w:szCs w:val="24"/>
        </w:rPr>
        <w:t>The survey has received more than 4,000 responses so far and more than 8</w:t>
      </w:r>
      <w:r>
        <w:rPr>
          <w:rFonts w:ascii="Verdana" w:hAnsi="Verdana" w:cs="Arial"/>
          <w:color w:val="000000"/>
          <w:sz w:val="24"/>
          <w:szCs w:val="24"/>
        </w:rPr>
        <w:t xml:space="preserve">00 </w:t>
      </w:r>
      <w:r w:rsidRPr="0053671F">
        <w:rPr>
          <w:rFonts w:ascii="Verdana" w:hAnsi="Verdana" w:cs="Arial"/>
          <w:color w:val="000000"/>
          <w:sz w:val="24"/>
          <w:szCs w:val="24"/>
        </w:rPr>
        <w:t xml:space="preserve">have registered to attend a workshop and share views. </w:t>
      </w:r>
      <w:r w:rsidRPr="0053671F">
        <w:rPr>
          <w:rFonts w:ascii="Verdana" w:hAnsi="Verdana" w:cs="Arial"/>
          <w:bCs/>
          <w:sz w:val="24"/>
          <w:szCs w:val="24"/>
          <w:lang w:val="en-GB"/>
        </w:rPr>
        <w:t xml:space="preserve">The ideas shared by staff, and patients from these workshops will be used to create the values and behaviours that the Board and wider organisation can own and use in our day to day work and shape the new organisation of Cwm Taf Morgannwg University Health Board. </w:t>
      </w:r>
    </w:p>
    <w:p w14:paraId="30AE3509" w14:textId="77777777" w:rsidR="0053671F" w:rsidRPr="0053671F" w:rsidRDefault="0053671F" w:rsidP="00BE1457">
      <w:pPr>
        <w:spacing w:after="0" w:line="240" w:lineRule="auto"/>
        <w:ind w:left="720"/>
        <w:contextualSpacing/>
        <w:rPr>
          <w:rFonts w:ascii="Verdana" w:hAnsi="Verdana"/>
          <w:color w:val="FF0000"/>
          <w:sz w:val="24"/>
          <w:szCs w:val="24"/>
        </w:rPr>
      </w:pPr>
    </w:p>
    <w:p w14:paraId="11BBD917" w14:textId="5E6CE142" w:rsidR="005B73C1" w:rsidRDefault="0053671F" w:rsidP="00BE1457">
      <w:pPr>
        <w:spacing w:after="0" w:line="240" w:lineRule="auto"/>
        <w:ind w:left="720"/>
        <w:contextualSpacing/>
        <w:rPr>
          <w:rFonts w:ascii="Verdana" w:hAnsi="Verdana"/>
          <w:sz w:val="24"/>
          <w:szCs w:val="24"/>
        </w:rPr>
      </w:pPr>
      <w:r w:rsidRPr="0053671F">
        <w:rPr>
          <w:rFonts w:ascii="Verdana" w:hAnsi="Verdana"/>
          <w:sz w:val="24"/>
          <w:szCs w:val="24"/>
        </w:rPr>
        <w:t>Additional Let’s</w:t>
      </w:r>
      <w:r w:rsidR="005B73C1">
        <w:rPr>
          <w:rFonts w:ascii="Verdana" w:hAnsi="Verdana"/>
          <w:sz w:val="24"/>
          <w:szCs w:val="24"/>
        </w:rPr>
        <w:t xml:space="preserve"> Talk workshops will be held on:</w:t>
      </w:r>
    </w:p>
    <w:p w14:paraId="0A5B1131" w14:textId="77777777" w:rsidR="005B73C1" w:rsidRPr="005B73C1" w:rsidRDefault="00BE1457" w:rsidP="005B73C1">
      <w:pPr>
        <w:pStyle w:val="ListParagraph"/>
        <w:numPr>
          <w:ilvl w:val="0"/>
          <w:numId w:val="14"/>
        </w:numPr>
        <w:spacing w:after="0" w:line="240" w:lineRule="auto"/>
        <w:rPr>
          <w:rFonts w:ascii="Verdana" w:eastAsia="Times New Roman" w:hAnsi="Verdana" w:cs="Segoe UI"/>
          <w:sz w:val="24"/>
          <w:szCs w:val="24"/>
          <w:lang w:val="en-GB" w:eastAsia="en-GB"/>
        </w:rPr>
      </w:pPr>
      <w:r w:rsidRPr="005B73C1">
        <w:rPr>
          <w:rFonts w:ascii="Verdana" w:hAnsi="Verdana"/>
          <w:sz w:val="24"/>
          <w:szCs w:val="24"/>
        </w:rPr>
        <w:t xml:space="preserve">10 </w:t>
      </w:r>
      <w:r w:rsidR="0053671F" w:rsidRPr="005B73C1">
        <w:rPr>
          <w:rFonts w:ascii="Verdana" w:eastAsia="Times New Roman" w:hAnsi="Verdana" w:cs="Segoe UI"/>
          <w:bCs/>
          <w:sz w:val="24"/>
          <w:szCs w:val="24"/>
          <w:lang w:val="en-GB" w:eastAsia="en-GB"/>
        </w:rPr>
        <w:t xml:space="preserve">December – Princess of Wales Hospital, </w:t>
      </w:r>
    </w:p>
    <w:p w14:paraId="74B048C0" w14:textId="77777777" w:rsidR="005B73C1" w:rsidRPr="005B73C1" w:rsidRDefault="00BE1457" w:rsidP="005B73C1">
      <w:pPr>
        <w:pStyle w:val="ListParagraph"/>
        <w:numPr>
          <w:ilvl w:val="0"/>
          <w:numId w:val="14"/>
        </w:numPr>
        <w:spacing w:after="0" w:line="240" w:lineRule="auto"/>
        <w:rPr>
          <w:rFonts w:ascii="Verdana" w:eastAsia="Times New Roman" w:hAnsi="Verdana" w:cs="Segoe UI"/>
          <w:sz w:val="24"/>
          <w:szCs w:val="24"/>
          <w:lang w:val="en-GB" w:eastAsia="en-GB"/>
        </w:rPr>
      </w:pPr>
      <w:r w:rsidRPr="005B73C1">
        <w:rPr>
          <w:rFonts w:ascii="Verdana" w:eastAsia="Times New Roman" w:hAnsi="Verdana" w:cs="Segoe UI"/>
          <w:bCs/>
          <w:sz w:val="24"/>
          <w:szCs w:val="24"/>
          <w:lang w:val="en-GB" w:eastAsia="en-GB"/>
        </w:rPr>
        <w:t xml:space="preserve">11 </w:t>
      </w:r>
      <w:r w:rsidR="0053671F" w:rsidRPr="005B73C1">
        <w:rPr>
          <w:rFonts w:ascii="Verdana" w:eastAsia="Times New Roman" w:hAnsi="Verdana" w:cs="Segoe UI"/>
          <w:bCs/>
          <w:sz w:val="24"/>
          <w:szCs w:val="24"/>
          <w:lang w:val="en-GB" w:eastAsia="en-GB"/>
        </w:rPr>
        <w:t xml:space="preserve">December – Prince Charles Hospital, </w:t>
      </w:r>
    </w:p>
    <w:p w14:paraId="26356E1E" w14:textId="29E3E0B1" w:rsidR="0053671F" w:rsidRPr="005B73C1" w:rsidRDefault="00BE1457" w:rsidP="005B73C1">
      <w:pPr>
        <w:pStyle w:val="ListParagraph"/>
        <w:numPr>
          <w:ilvl w:val="0"/>
          <w:numId w:val="14"/>
        </w:numPr>
        <w:spacing w:after="0" w:line="240" w:lineRule="auto"/>
        <w:rPr>
          <w:rFonts w:ascii="Verdana" w:eastAsia="Times New Roman" w:hAnsi="Verdana" w:cs="Segoe UI"/>
          <w:sz w:val="24"/>
          <w:szCs w:val="24"/>
          <w:lang w:val="en-GB" w:eastAsia="en-GB"/>
        </w:rPr>
      </w:pPr>
      <w:r w:rsidRPr="005B73C1">
        <w:rPr>
          <w:rFonts w:ascii="Verdana" w:eastAsia="Times New Roman" w:hAnsi="Verdana" w:cs="Segoe UI"/>
          <w:bCs/>
          <w:sz w:val="24"/>
          <w:szCs w:val="24"/>
          <w:lang w:val="en-GB" w:eastAsia="en-GB"/>
        </w:rPr>
        <w:t xml:space="preserve">12 </w:t>
      </w:r>
      <w:r w:rsidR="0053671F" w:rsidRPr="005B73C1">
        <w:rPr>
          <w:rFonts w:ascii="Verdana" w:eastAsia="Times New Roman" w:hAnsi="Verdana" w:cs="Segoe UI"/>
          <w:bCs/>
          <w:sz w:val="24"/>
          <w:szCs w:val="24"/>
          <w:lang w:val="en-GB" w:eastAsia="en-GB"/>
        </w:rPr>
        <w:t xml:space="preserve">December – Royal Glamorgan Hospital. </w:t>
      </w:r>
    </w:p>
    <w:p w14:paraId="1998FC8A" w14:textId="77777777" w:rsidR="009E2114" w:rsidRPr="009E2114" w:rsidRDefault="009E2114" w:rsidP="009E2114">
      <w:pPr>
        <w:pStyle w:val="ListParagraph"/>
        <w:spacing w:after="0" w:line="240" w:lineRule="auto"/>
        <w:rPr>
          <w:rFonts w:ascii="Verdana" w:hAnsi="Verdana" w:cs="Arial"/>
          <w:b/>
          <w:sz w:val="24"/>
          <w:szCs w:val="24"/>
        </w:rPr>
      </w:pPr>
    </w:p>
    <w:p w14:paraId="1D1CEE96" w14:textId="77777777" w:rsidR="009E2114" w:rsidRDefault="009E2114" w:rsidP="00344184">
      <w:pPr>
        <w:pStyle w:val="ListParagraph"/>
        <w:numPr>
          <w:ilvl w:val="1"/>
          <w:numId w:val="1"/>
        </w:numPr>
        <w:spacing w:after="0" w:line="240" w:lineRule="auto"/>
        <w:rPr>
          <w:rFonts w:ascii="Verdana" w:hAnsi="Verdana" w:cs="Arial"/>
          <w:b/>
          <w:sz w:val="24"/>
          <w:szCs w:val="24"/>
        </w:rPr>
      </w:pPr>
      <w:r>
        <w:rPr>
          <w:rFonts w:ascii="Verdana" w:hAnsi="Verdana" w:cs="Arial"/>
          <w:b/>
          <w:sz w:val="24"/>
          <w:szCs w:val="24"/>
        </w:rPr>
        <w:t xml:space="preserve">Development of an </w:t>
      </w:r>
      <w:r w:rsidRPr="009E2114">
        <w:rPr>
          <w:rFonts w:ascii="Verdana" w:hAnsi="Verdana" w:cs="Arial"/>
          <w:b/>
          <w:sz w:val="24"/>
          <w:szCs w:val="24"/>
        </w:rPr>
        <w:t>Operating Model</w:t>
      </w:r>
      <w:r>
        <w:rPr>
          <w:rFonts w:ascii="Verdana" w:hAnsi="Verdana" w:cs="Arial"/>
          <w:b/>
          <w:sz w:val="24"/>
          <w:szCs w:val="24"/>
        </w:rPr>
        <w:t xml:space="preserve"> for CTMuHB</w:t>
      </w:r>
    </w:p>
    <w:p w14:paraId="79F9A9A9" w14:textId="77777777" w:rsidR="00C50DF4" w:rsidRDefault="00C50DF4" w:rsidP="00660DB5">
      <w:pPr>
        <w:spacing w:after="0" w:line="240" w:lineRule="auto"/>
      </w:pPr>
    </w:p>
    <w:p w14:paraId="709DCDF2" w14:textId="77777777" w:rsidR="00BE1457" w:rsidRDefault="009E2114" w:rsidP="00BE1457">
      <w:pPr>
        <w:pStyle w:val="ListParagraph"/>
        <w:spacing w:after="0" w:line="240" w:lineRule="auto"/>
        <w:contextualSpacing w:val="0"/>
        <w:jc w:val="both"/>
        <w:rPr>
          <w:rFonts w:ascii="Verdana" w:hAnsi="Verdana"/>
          <w:sz w:val="24"/>
          <w:szCs w:val="24"/>
        </w:rPr>
      </w:pPr>
      <w:r w:rsidRPr="00C50DF4">
        <w:rPr>
          <w:rFonts w:ascii="Verdana" w:hAnsi="Verdana"/>
          <w:sz w:val="24"/>
          <w:szCs w:val="24"/>
        </w:rPr>
        <w:t xml:space="preserve">Work continues </w:t>
      </w:r>
      <w:r w:rsidR="00317A2E" w:rsidRPr="00C50DF4">
        <w:rPr>
          <w:rFonts w:ascii="Verdana" w:hAnsi="Verdana"/>
          <w:sz w:val="24"/>
          <w:szCs w:val="24"/>
        </w:rPr>
        <w:t>on the</w:t>
      </w:r>
      <w:r w:rsidRPr="00C50DF4">
        <w:rPr>
          <w:rFonts w:ascii="Verdana" w:hAnsi="Verdana"/>
          <w:sz w:val="24"/>
          <w:szCs w:val="24"/>
        </w:rPr>
        <w:t xml:space="preserve"> develop</w:t>
      </w:r>
      <w:r w:rsidR="00317A2E" w:rsidRPr="00C50DF4">
        <w:rPr>
          <w:rFonts w:ascii="Verdana" w:hAnsi="Verdana"/>
          <w:sz w:val="24"/>
          <w:szCs w:val="24"/>
        </w:rPr>
        <w:t>ment of a future</w:t>
      </w:r>
      <w:r w:rsidRPr="00C50DF4">
        <w:rPr>
          <w:rFonts w:ascii="Verdana" w:hAnsi="Verdana"/>
          <w:sz w:val="24"/>
          <w:szCs w:val="24"/>
        </w:rPr>
        <w:t xml:space="preserve"> Operating Model for </w:t>
      </w:r>
      <w:r w:rsidRPr="00650FE8">
        <w:rPr>
          <w:rFonts w:ascii="Verdana" w:hAnsi="Verdana"/>
          <w:sz w:val="24"/>
          <w:szCs w:val="24"/>
        </w:rPr>
        <w:t>CTM</w:t>
      </w:r>
      <w:r w:rsidR="00B650DB" w:rsidRPr="00650FE8">
        <w:rPr>
          <w:rFonts w:ascii="Verdana" w:hAnsi="Verdana"/>
          <w:sz w:val="24"/>
          <w:szCs w:val="24"/>
        </w:rPr>
        <w:t>u</w:t>
      </w:r>
      <w:r w:rsidRPr="00650FE8">
        <w:rPr>
          <w:rFonts w:ascii="Verdana" w:hAnsi="Verdana"/>
          <w:sz w:val="24"/>
          <w:szCs w:val="24"/>
        </w:rPr>
        <w:t>HB</w:t>
      </w:r>
      <w:r w:rsidRPr="00D6101E">
        <w:rPr>
          <w:rFonts w:ascii="Verdana" w:hAnsi="Verdana"/>
          <w:sz w:val="24"/>
          <w:szCs w:val="24"/>
        </w:rPr>
        <w:t xml:space="preserve">. </w:t>
      </w:r>
      <w:r w:rsidR="006C4766" w:rsidRPr="00025D53">
        <w:rPr>
          <w:rFonts w:ascii="Verdana" w:hAnsi="Verdana"/>
          <w:sz w:val="24"/>
          <w:szCs w:val="24"/>
        </w:rPr>
        <w:t xml:space="preserve">The operating model reflects the developing ethos and driving principles for CTM, the structures that it proposes are devised to deliver against this. </w:t>
      </w:r>
      <w:r w:rsidRPr="00C50DF4">
        <w:rPr>
          <w:rFonts w:ascii="Verdana" w:hAnsi="Verdana"/>
          <w:sz w:val="24"/>
          <w:szCs w:val="24"/>
        </w:rPr>
        <w:t>Following the consultation on management structures in June 2019,</w:t>
      </w:r>
      <w:r w:rsidR="009E5AD9">
        <w:rPr>
          <w:rFonts w:ascii="Verdana" w:hAnsi="Verdana"/>
          <w:sz w:val="24"/>
          <w:szCs w:val="24"/>
        </w:rPr>
        <w:t xml:space="preserve"> and reflecting and analys</w:t>
      </w:r>
      <w:r w:rsidR="00317A2E" w:rsidRPr="00C50DF4">
        <w:rPr>
          <w:rFonts w:ascii="Verdana" w:hAnsi="Verdana"/>
          <w:sz w:val="24"/>
          <w:szCs w:val="24"/>
        </w:rPr>
        <w:t xml:space="preserve">ing the </w:t>
      </w:r>
      <w:r w:rsidR="00C50DF4" w:rsidRPr="00C50DF4">
        <w:rPr>
          <w:rFonts w:ascii="Verdana" w:hAnsi="Verdana"/>
          <w:sz w:val="24"/>
          <w:szCs w:val="24"/>
        </w:rPr>
        <w:t>responses</w:t>
      </w:r>
      <w:r w:rsidR="00317A2E" w:rsidRPr="00C50DF4">
        <w:rPr>
          <w:rFonts w:ascii="Verdana" w:hAnsi="Verdana"/>
          <w:sz w:val="24"/>
          <w:szCs w:val="24"/>
        </w:rPr>
        <w:t xml:space="preserve"> received,</w:t>
      </w:r>
      <w:r w:rsidRPr="00C50DF4">
        <w:rPr>
          <w:rFonts w:ascii="Verdana" w:hAnsi="Verdana"/>
          <w:sz w:val="24"/>
          <w:szCs w:val="24"/>
        </w:rPr>
        <w:t xml:space="preserve"> an engagement document was produced which describes </w:t>
      </w:r>
      <w:r w:rsidR="009E5AD9">
        <w:rPr>
          <w:rFonts w:ascii="Verdana" w:hAnsi="Verdana"/>
          <w:sz w:val="24"/>
          <w:szCs w:val="24"/>
        </w:rPr>
        <w:t xml:space="preserve">the </w:t>
      </w:r>
      <w:r w:rsidRPr="00C50DF4">
        <w:rPr>
          <w:rFonts w:ascii="Verdana" w:hAnsi="Verdana"/>
          <w:sz w:val="24"/>
          <w:szCs w:val="24"/>
        </w:rPr>
        <w:t>future high level arrangements for managing the business of CTM</w:t>
      </w:r>
      <w:r w:rsidR="00B650DB">
        <w:rPr>
          <w:rFonts w:ascii="Verdana" w:hAnsi="Verdana"/>
          <w:sz w:val="24"/>
          <w:szCs w:val="24"/>
        </w:rPr>
        <w:t>u</w:t>
      </w:r>
      <w:r w:rsidRPr="00C50DF4">
        <w:rPr>
          <w:rFonts w:ascii="Verdana" w:hAnsi="Verdana"/>
          <w:sz w:val="24"/>
          <w:szCs w:val="24"/>
        </w:rPr>
        <w:t xml:space="preserve">HB. </w:t>
      </w:r>
    </w:p>
    <w:p w14:paraId="79EEA8EF" w14:textId="70F29DDE" w:rsidR="00966C89" w:rsidRDefault="00317A2E" w:rsidP="00BE1457">
      <w:pPr>
        <w:pStyle w:val="ListParagraph"/>
        <w:spacing w:after="0" w:line="240" w:lineRule="auto"/>
        <w:contextualSpacing w:val="0"/>
        <w:jc w:val="both"/>
        <w:rPr>
          <w:rFonts w:ascii="Verdana" w:hAnsi="Verdana" w:cs="Arial"/>
          <w:bCs/>
          <w:sz w:val="24"/>
          <w:szCs w:val="24"/>
          <w:lang w:val="en-GB"/>
        </w:rPr>
      </w:pPr>
      <w:r w:rsidRPr="00C50DF4">
        <w:rPr>
          <w:rFonts w:ascii="Verdana" w:hAnsi="Verdana" w:cs="Arial"/>
          <w:bCs/>
          <w:sz w:val="24"/>
          <w:szCs w:val="24"/>
          <w:lang w:val="en-GB"/>
        </w:rPr>
        <w:lastRenderedPageBreak/>
        <w:t xml:space="preserve">Conversations </w:t>
      </w:r>
      <w:r w:rsidR="00966C89">
        <w:rPr>
          <w:rFonts w:ascii="Verdana" w:hAnsi="Verdana" w:cs="Arial"/>
          <w:bCs/>
          <w:sz w:val="24"/>
          <w:szCs w:val="24"/>
          <w:lang w:val="en-GB"/>
        </w:rPr>
        <w:t>have been</w:t>
      </w:r>
      <w:r w:rsidRPr="00C50DF4">
        <w:rPr>
          <w:rFonts w:ascii="Verdana" w:hAnsi="Verdana" w:cs="Arial"/>
          <w:bCs/>
          <w:sz w:val="24"/>
          <w:szCs w:val="24"/>
          <w:lang w:val="en-GB"/>
        </w:rPr>
        <w:t xml:space="preserve"> on-going with staff across all groups on how the </w:t>
      </w:r>
      <w:r w:rsidR="00966C89">
        <w:rPr>
          <w:rFonts w:ascii="Verdana" w:hAnsi="Verdana" w:cs="Arial"/>
          <w:bCs/>
          <w:sz w:val="24"/>
          <w:szCs w:val="24"/>
          <w:lang w:val="en-GB"/>
        </w:rPr>
        <w:t xml:space="preserve">future </w:t>
      </w:r>
      <w:r w:rsidRPr="00C50DF4">
        <w:rPr>
          <w:rFonts w:ascii="Verdana" w:hAnsi="Verdana" w:cs="Arial"/>
          <w:bCs/>
          <w:sz w:val="24"/>
          <w:szCs w:val="24"/>
          <w:lang w:val="en-GB"/>
        </w:rPr>
        <w:t xml:space="preserve">Operating Model </w:t>
      </w:r>
      <w:r w:rsidR="00966C89">
        <w:rPr>
          <w:rFonts w:ascii="Verdana" w:hAnsi="Verdana" w:cs="Arial"/>
          <w:bCs/>
          <w:sz w:val="24"/>
          <w:szCs w:val="24"/>
          <w:lang w:val="en-GB"/>
        </w:rPr>
        <w:t>should look, based on the design principles developed:</w:t>
      </w:r>
    </w:p>
    <w:p w14:paraId="53D3D26F" w14:textId="77777777" w:rsidR="00455127" w:rsidRDefault="00455127" w:rsidP="00BE1457">
      <w:pPr>
        <w:pStyle w:val="ListParagraph"/>
        <w:spacing w:after="0" w:line="240" w:lineRule="auto"/>
        <w:contextualSpacing w:val="0"/>
        <w:jc w:val="both"/>
        <w:rPr>
          <w:rFonts w:ascii="Verdana" w:hAnsi="Verdana" w:cs="Arial"/>
          <w:bCs/>
          <w:sz w:val="24"/>
          <w:szCs w:val="24"/>
          <w:lang w:val="en-GB"/>
        </w:rPr>
      </w:pPr>
    </w:p>
    <w:p w14:paraId="003CBEAD" w14:textId="77777777" w:rsidR="00966C89" w:rsidRPr="00966C89" w:rsidRDefault="00966C89" w:rsidP="00BE1457">
      <w:pPr>
        <w:pStyle w:val="ListParagraph"/>
        <w:numPr>
          <w:ilvl w:val="0"/>
          <w:numId w:val="5"/>
        </w:numPr>
        <w:spacing w:after="0" w:line="240" w:lineRule="auto"/>
        <w:contextualSpacing w:val="0"/>
        <w:jc w:val="both"/>
        <w:rPr>
          <w:sz w:val="24"/>
          <w:szCs w:val="24"/>
        </w:rPr>
      </w:pPr>
      <w:r w:rsidRPr="00966C89">
        <w:rPr>
          <w:rFonts w:ascii="Verdana" w:hAnsi="Verdana"/>
          <w:bCs/>
          <w:sz w:val="24"/>
          <w:szCs w:val="24"/>
        </w:rPr>
        <w:t>Empowering People</w:t>
      </w:r>
    </w:p>
    <w:p w14:paraId="356B97DD" w14:textId="77777777" w:rsidR="00966C89" w:rsidRPr="00966C89" w:rsidRDefault="00966C89" w:rsidP="00BE1457">
      <w:pPr>
        <w:pStyle w:val="ListParagraph"/>
        <w:numPr>
          <w:ilvl w:val="0"/>
          <w:numId w:val="5"/>
        </w:numPr>
        <w:spacing w:after="0" w:line="240" w:lineRule="auto"/>
        <w:contextualSpacing w:val="0"/>
        <w:jc w:val="both"/>
        <w:rPr>
          <w:sz w:val="24"/>
          <w:szCs w:val="24"/>
        </w:rPr>
      </w:pPr>
      <w:r w:rsidRPr="00966C89">
        <w:rPr>
          <w:rFonts w:ascii="Verdana" w:hAnsi="Verdana"/>
          <w:bCs/>
          <w:sz w:val="24"/>
          <w:szCs w:val="24"/>
        </w:rPr>
        <w:t>Community Leadership and Involvement</w:t>
      </w:r>
    </w:p>
    <w:p w14:paraId="7BADC8C8" w14:textId="77777777" w:rsidR="00966C89" w:rsidRPr="00966C89" w:rsidRDefault="00966C89" w:rsidP="00BE1457">
      <w:pPr>
        <w:pStyle w:val="ListParagraph"/>
        <w:numPr>
          <w:ilvl w:val="0"/>
          <w:numId w:val="5"/>
        </w:numPr>
        <w:spacing w:after="0" w:line="240" w:lineRule="auto"/>
        <w:contextualSpacing w:val="0"/>
        <w:jc w:val="both"/>
        <w:rPr>
          <w:sz w:val="24"/>
          <w:szCs w:val="24"/>
        </w:rPr>
      </w:pPr>
      <w:r w:rsidRPr="00966C89">
        <w:rPr>
          <w:rFonts w:ascii="Verdana" w:hAnsi="Verdana"/>
          <w:bCs/>
          <w:sz w:val="24"/>
          <w:szCs w:val="24"/>
        </w:rPr>
        <w:t>Clinically Led, Community Focused Services.</w:t>
      </w:r>
      <w:r w:rsidRPr="00966C89">
        <w:rPr>
          <w:rFonts w:ascii="Verdana" w:hAnsi="Verdana"/>
          <w:sz w:val="24"/>
          <w:szCs w:val="24"/>
        </w:rPr>
        <w:t xml:space="preserve">  </w:t>
      </w:r>
    </w:p>
    <w:p w14:paraId="54FCA487" w14:textId="77777777" w:rsidR="00966C89" w:rsidRPr="00966C89" w:rsidRDefault="00966C89" w:rsidP="00BE1457">
      <w:pPr>
        <w:pStyle w:val="ListParagraph"/>
        <w:numPr>
          <w:ilvl w:val="0"/>
          <w:numId w:val="5"/>
        </w:numPr>
        <w:spacing w:after="0" w:line="240" w:lineRule="auto"/>
        <w:contextualSpacing w:val="0"/>
        <w:jc w:val="both"/>
        <w:rPr>
          <w:sz w:val="24"/>
          <w:szCs w:val="24"/>
        </w:rPr>
      </w:pPr>
      <w:r w:rsidRPr="00966C89">
        <w:rPr>
          <w:rFonts w:ascii="Verdana" w:hAnsi="Verdana"/>
          <w:bCs/>
          <w:sz w:val="24"/>
          <w:szCs w:val="24"/>
        </w:rPr>
        <w:t>Learning and Innovating for Continual Quality Improvement</w:t>
      </w:r>
    </w:p>
    <w:p w14:paraId="7B40C341" w14:textId="77777777" w:rsidR="00966C89" w:rsidRPr="00966C89" w:rsidRDefault="00966C89" w:rsidP="00BE1457">
      <w:pPr>
        <w:pStyle w:val="ListParagraph"/>
        <w:numPr>
          <w:ilvl w:val="0"/>
          <w:numId w:val="5"/>
        </w:numPr>
        <w:spacing w:after="0" w:line="240" w:lineRule="auto"/>
        <w:contextualSpacing w:val="0"/>
        <w:jc w:val="both"/>
        <w:rPr>
          <w:sz w:val="24"/>
          <w:szCs w:val="24"/>
        </w:rPr>
      </w:pPr>
      <w:r w:rsidRPr="00966C89">
        <w:rPr>
          <w:rFonts w:ascii="Verdana" w:hAnsi="Verdana"/>
          <w:bCs/>
          <w:sz w:val="24"/>
          <w:szCs w:val="24"/>
        </w:rPr>
        <w:t>Robust, Simplified and Safe Decision Making</w:t>
      </w:r>
      <w:r w:rsidRPr="00966C89">
        <w:rPr>
          <w:rFonts w:ascii="Verdana" w:hAnsi="Verdana"/>
          <w:sz w:val="24"/>
          <w:szCs w:val="24"/>
        </w:rPr>
        <w:t xml:space="preserve">. </w:t>
      </w:r>
    </w:p>
    <w:p w14:paraId="7E8F8A3F" w14:textId="77777777" w:rsidR="00966C89" w:rsidRPr="00966C89" w:rsidRDefault="00966C89" w:rsidP="00966C89">
      <w:pPr>
        <w:spacing w:after="0" w:line="240" w:lineRule="auto"/>
        <w:rPr>
          <w:rFonts w:ascii="Verdana" w:hAnsi="Verdana" w:cs="Arial"/>
          <w:bCs/>
          <w:sz w:val="24"/>
          <w:szCs w:val="24"/>
          <w:lang w:val="en-GB"/>
        </w:rPr>
      </w:pPr>
    </w:p>
    <w:p w14:paraId="63B799FB" w14:textId="73A56C48" w:rsidR="00317A2E" w:rsidRDefault="00966C89" w:rsidP="00BE1457">
      <w:pPr>
        <w:pStyle w:val="ListParagraph"/>
        <w:spacing w:after="0" w:line="240" w:lineRule="auto"/>
        <w:contextualSpacing w:val="0"/>
        <w:jc w:val="both"/>
        <w:rPr>
          <w:rFonts w:ascii="Verdana" w:hAnsi="Verdana" w:cs="Arial"/>
          <w:bCs/>
          <w:sz w:val="24"/>
          <w:szCs w:val="24"/>
          <w:lang w:val="en-GB"/>
        </w:rPr>
      </w:pPr>
      <w:r>
        <w:rPr>
          <w:rFonts w:ascii="Verdana" w:hAnsi="Verdana" w:cs="Arial"/>
          <w:bCs/>
          <w:sz w:val="24"/>
          <w:szCs w:val="24"/>
          <w:lang w:val="en-GB"/>
        </w:rPr>
        <w:t xml:space="preserve">The proposals put forward by service areas will be considered by a clinical panel on the 22 November 2019. </w:t>
      </w:r>
      <w:r w:rsidR="00BE1457">
        <w:rPr>
          <w:rFonts w:ascii="Verdana" w:hAnsi="Verdana" w:cs="Arial"/>
          <w:bCs/>
          <w:sz w:val="24"/>
          <w:szCs w:val="24"/>
          <w:lang w:val="en-GB"/>
        </w:rPr>
        <w:t xml:space="preserve"> </w:t>
      </w:r>
      <w:r w:rsidR="00455127">
        <w:rPr>
          <w:rFonts w:ascii="Verdana" w:hAnsi="Verdana" w:cs="Arial"/>
          <w:bCs/>
          <w:sz w:val="24"/>
          <w:szCs w:val="24"/>
          <w:lang w:val="en-GB"/>
        </w:rPr>
        <w:t xml:space="preserve">The final draft Operating Model proposals </w:t>
      </w:r>
      <w:r w:rsidR="00317A2E" w:rsidRPr="00C50DF4">
        <w:rPr>
          <w:rFonts w:ascii="Verdana" w:hAnsi="Verdana" w:cs="Arial"/>
          <w:bCs/>
          <w:sz w:val="24"/>
          <w:szCs w:val="24"/>
          <w:lang w:val="en-GB"/>
        </w:rPr>
        <w:t xml:space="preserve">will be </w:t>
      </w:r>
      <w:r w:rsidR="00455127">
        <w:rPr>
          <w:rFonts w:ascii="Verdana" w:hAnsi="Verdana" w:cs="Arial"/>
          <w:bCs/>
          <w:sz w:val="24"/>
          <w:szCs w:val="24"/>
          <w:lang w:val="en-GB"/>
        </w:rPr>
        <w:t xml:space="preserve">considered at Management Board in December 2019. </w:t>
      </w:r>
      <w:r w:rsidR="006C4766">
        <w:rPr>
          <w:rFonts w:ascii="Verdana" w:hAnsi="Verdana" w:cs="Arial"/>
          <w:bCs/>
          <w:sz w:val="24"/>
          <w:szCs w:val="24"/>
          <w:lang w:val="en-GB"/>
        </w:rPr>
        <w:t xml:space="preserve"> The timelines for implementation of the new model is being finalised and is informed by our organisational change policy.</w:t>
      </w:r>
    </w:p>
    <w:p w14:paraId="159B1F35" w14:textId="77777777" w:rsidR="00455127" w:rsidRDefault="00455127" w:rsidP="00BE1457">
      <w:pPr>
        <w:pStyle w:val="ListParagraph"/>
        <w:spacing w:after="0" w:line="240" w:lineRule="auto"/>
        <w:contextualSpacing w:val="0"/>
        <w:jc w:val="both"/>
        <w:rPr>
          <w:rFonts w:ascii="Verdana" w:hAnsi="Verdana" w:cs="Arial"/>
          <w:bCs/>
          <w:sz w:val="24"/>
          <w:szCs w:val="24"/>
          <w:lang w:val="en-GB"/>
        </w:rPr>
      </w:pPr>
    </w:p>
    <w:p w14:paraId="7B08F2BE" w14:textId="25FA8AD9" w:rsidR="00455127" w:rsidRPr="00C50DF4" w:rsidRDefault="00455127" w:rsidP="00BE1457">
      <w:pPr>
        <w:pStyle w:val="ListParagraph"/>
        <w:spacing w:after="0" w:line="240" w:lineRule="auto"/>
        <w:contextualSpacing w:val="0"/>
        <w:jc w:val="both"/>
        <w:rPr>
          <w:rFonts w:ascii="Verdana" w:hAnsi="Verdana"/>
          <w:sz w:val="24"/>
          <w:szCs w:val="24"/>
        </w:rPr>
      </w:pPr>
      <w:r>
        <w:rPr>
          <w:rFonts w:ascii="Verdana" w:hAnsi="Verdana" w:cs="Arial"/>
          <w:bCs/>
          <w:sz w:val="24"/>
          <w:szCs w:val="24"/>
          <w:lang w:val="en-GB"/>
        </w:rPr>
        <w:t xml:space="preserve">Whilst we work to progress the new Operating </w:t>
      </w:r>
      <w:r w:rsidRPr="00D6101E">
        <w:rPr>
          <w:rFonts w:ascii="Verdana" w:hAnsi="Verdana" w:cs="Arial"/>
          <w:bCs/>
          <w:sz w:val="24"/>
          <w:szCs w:val="24"/>
          <w:lang w:val="en-GB"/>
        </w:rPr>
        <w:t xml:space="preserve">Model, </w:t>
      </w:r>
      <w:r w:rsidR="006C4766" w:rsidRPr="00025D53">
        <w:rPr>
          <w:rFonts w:ascii="Verdana" w:hAnsi="Verdana" w:cs="Arial"/>
          <w:bCs/>
          <w:sz w:val="24"/>
          <w:szCs w:val="24"/>
          <w:lang w:val="en-GB"/>
        </w:rPr>
        <w:t>the current operating structures have been strengthened with interim roles which support</w:t>
      </w:r>
      <w:r w:rsidR="00B90B02" w:rsidRPr="00025D53">
        <w:rPr>
          <w:rFonts w:ascii="Verdana" w:hAnsi="Verdana" w:cs="Arial"/>
          <w:bCs/>
          <w:sz w:val="24"/>
          <w:szCs w:val="24"/>
          <w:lang w:val="en-GB"/>
        </w:rPr>
        <w:t xml:space="preserve"> </w:t>
      </w:r>
      <w:r w:rsidRPr="00D6101E">
        <w:rPr>
          <w:rFonts w:ascii="Verdana" w:hAnsi="Verdana" w:cs="Arial"/>
          <w:bCs/>
          <w:sz w:val="24"/>
          <w:szCs w:val="24"/>
          <w:lang w:val="en-GB"/>
        </w:rPr>
        <w:t>leadership teams covering P</w:t>
      </w:r>
      <w:r w:rsidR="00CD751E" w:rsidRPr="00D6101E">
        <w:rPr>
          <w:rFonts w:ascii="Verdana" w:hAnsi="Verdana" w:cs="Arial"/>
          <w:bCs/>
          <w:sz w:val="24"/>
          <w:szCs w:val="24"/>
          <w:lang w:val="en-GB"/>
        </w:rPr>
        <w:t xml:space="preserve">rince </w:t>
      </w:r>
      <w:r w:rsidRPr="00D6101E">
        <w:rPr>
          <w:rFonts w:ascii="Verdana" w:hAnsi="Verdana" w:cs="Arial"/>
          <w:bCs/>
          <w:sz w:val="24"/>
          <w:szCs w:val="24"/>
          <w:lang w:val="en-GB"/>
        </w:rPr>
        <w:t>C</w:t>
      </w:r>
      <w:r w:rsidR="00CD751E" w:rsidRPr="00D6101E">
        <w:rPr>
          <w:rFonts w:ascii="Verdana" w:hAnsi="Verdana" w:cs="Arial"/>
          <w:bCs/>
          <w:sz w:val="24"/>
          <w:szCs w:val="24"/>
          <w:lang w:val="en-GB"/>
        </w:rPr>
        <w:t xml:space="preserve">harles </w:t>
      </w:r>
      <w:r w:rsidRPr="00D6101E">
        <w:rPr>
          <w:rFonts w:ascii="Verdana" w:hAnsi="Verdana" w:cs="Arial"/>
          <w:bCs/>
          <w:sz w:val="24"/>
          <w:szCs w:val="24"/>
          <w:lang w:val="en-GB"/>
        </w:rPr>
        <w:t>H</w:t>
      </w:r>
      <w:r w:rsidR="009E5AD9" w:rsidRPr="00D6101E">
        <w:rPr>
          <w:rFonts w:ascii="Verdana" w:hAnsi="Verdana" w:cs="Arial"/>
          <w:bCs/>
          <w:sz w:val="24"/>
          <w:szCs w:val="24"/>
          <w:lang w:val="en-GB"/>
        </w:rPr>
        <w:t>os</w:t>
      </w:r>
      <w:r w:rsidR="009E5AD9">
        <w:rPr>
          <w:rFonts w:ascii="Verdana" w:hAnsi="Verdana" w:cs="Arial"/>
          <w:bCs/>
          <w:sz w:val="24"/>
          <w:szCs w:val="24"/>
          <w:lang w:val="en-GB"/>
        </w:rPr>
        <w:t>pital</w:t>
      </w:r>
      <w:r>
        <w:rPr>
          <w:rFonts w:ascii="Verdana" w:hAnsi="Verdana" w:cs="Arial"/>
          <w:bCs/>
          <w:sz w:val="24"/>
          <w:szCs w:val="24"/>
          <w:lang w:val="en-GB"/>
        </w:rPr>
        <w:t xml:space="preserve"> and R</w:t>
      </w:r>
      <w:r w:rsidR="00CD751E">
        <w:rPr>
          <w:rFonts w:ascii="Verdana" w:hAnsi="Verdana" w:cs="Arial"/>
          <w:bCs/>
          <w:sz w:val="24"/>
          <w:szCs w:val="24"/>
          <w:lang w:val="en-GB"/>
        </w:rPr>
        <w:t xml:space="preserve">oyal </w:t>
      </w:r>
      <w:r>
        <w:rPr>
          <w:rFonts w:ascii="Verdana" w:hAnsi="Verdana" w:cs="Arial"/>
          <w:bCs/>
          <w:sz w:val="24"/>
          <w:szCs w:val="24"/>
          <w:lang w:val="en-GB"/>
        </w:rPr>
        <w:t>G</w:t>
      </w:r>
      <w:r w:rsidR="00CD751E">
        <w:rPr>
          <w:rFonts w:ascii="Verdana" w:hAnsi="Verdana" w:cs="Arial"/>
          <w:bCs/>
          <w:sz w:val="24"/>
          <w:szCs w:val="24"/>
          <w:lang w:val="en-GB"/>
        </w:rPr>
        <w:t xml:space="preserve">lamorgan </w:t>
      </w:r>
      <w:r>
        <w:rPr>
          <w:rFonts w:ascii="Verdana" w:hAnsi="Verdana" w:cs="Arial"/>
          <w:bCs/>
          <w:sz w:val="24"/>
          <w:szCs w:val="24"/>
          <w:lang w:val="en-GB"/>
        </w:rPr>
        <w:t>H</w:t>
      </w:r>
      <w:r w:rsidR="00CD751E">
        <w:rPr>
          <w:rFonts w:ascii="Verdana" w:hAnsi="Verdana" w:cs="Arial"/>
          <w:bCs/>
          <w:sz w:val="24"/>
          <w:szCs w:val="24"/>
          <w:lang w:val="en-GB"/>
        </w:rPr>
        <w:t>ospital</w:t>
      </w:r>
      <w:r>
        <w:rPr>
          <w:rFonts w:ascii="Verdana" w:hAnsi="Verdana" w:cs="Arial"/>
          <w:bCs/>
          <w:sz w:val="24"/>
          <w:szCs w:val="24"/>
          <w:lang w:val="en-GB"/>
        </w:rPr>
        <w:t xml:space="preserve">, with the leadership team in </w:t>
      </w:r>
      <w:r w:rsidR="00CD751E">
        <w:rPr>
          <w:rFonts w:ascii="Verdana" w:hAnsi="Verdana" w:cs="Arial"/>
          <w:bCs/>
          <w:sz w:val="24"/>
          <w:szCs w:val="24"/>
          <w:lang w:val="en-GB"/>
        </w:rPr>
        <w:t xml:space="preserve">the </w:t>
      </w:r>
      <w:r>
        <w:rPr>
          <w:rFonts w:ascii="Verdana" w:hAnsi="Verdana" w:cs="Arial"/>
          <w:bCs/>
          <w:sz w:val="24"/>
          <w:szCs w:val="24"/>
          <w:lang w:val="en-GB"/>
        </w:rPr>
        <w:t>P</w:t>
      </w:r>
      <w:r w:rsidR="00CD751E">
        <w:rPr>
          <w:rFonts w:ascii="Verdana" w:hAnsi="Verdana" w:cs="Arial"/>
          <w:bCs/>
          <w:sz w:val="24"/>
          <w:szCs w:val="24"/>
          <w:lang w:val="en-GB"/>
        </w:rPr>
        <w:t xml:space="preserve">rincess of Wales </w:t>
      </w:r>
      <w:r w:rsidR="006C4766">
        <w:rPr>
          <w:rFonts w:ascii="Verdana" w:hAnsi="Verdana" w:cs="Arial"/>
          <w:bCs/>
          <w:sz w:val="24"/>
          <w:szCs w:val="24"/>
          <w:lang w:val="en-GB"/>
        </w:rPr>
        <w:t xml:space="preserve">remaining </w:t>
      </w:r>
      <w:r>
        <w:rPr>
          <w:rFonts w:ascii="Verdana" w:hAnsi="Verdana" w:cs="Arial"/>
          <w:bCs/>
          <w:sz w:val="24"/>
          <w:szCs w:val="24"/>
          <w:lang w:val="en-GB"/>
        </w:rPr>
        <w:t>as is</w:t>
      </w:r>
      <w:r w:rsidR="006C4766">
        <w:rPr>
          <w:rFonts w:ascii="Verdana" w:hAnsi="Verdana" w:cs="Arial"/>
          <w:bCs/>
          <w:sz w:val="24"/>
          <w:szCs w:val="24"/>
          <w:lang w:val="en-GB"/>
        </w:rPr>
        <w:t xml:space="preserve"> with access to support</w:t>
      </w:r>
      <w:r>
        <w:rPr>
          <w:rFonts w:ascii="Verdana" w:hAnsi="Verdana" w:cs="Arial"/>
          <w:bCs/>
          <w:sz w:val="24"/>
          <w:szCs w:val="24"/>
          <w:lang w:val="en-GB"/>
        </w:rPr>
        <w:t xml:space="preserve">. </w:t>
      </w:r>
    </w:p>
    <w:p w14:paraId="21554F99" w14:textId="77777777" w:rsidR="009E2114" w:rsidRPr="009E2114" w:rsidRDefault="009E2114" w:rsidP="009E2114">
      <w:pPr>
        <w:pStyle w:val="ListParagraph"/>
        <w:rPr>
          <w:rFonts w:ascii="Verdana" w:hAnsi="Verdana" w:cs="Arial"/>
          <w:b/>
          <w:sz w:val="24"/>
          <w:szCs w:val="24"/>
        </w:rPr>
      </w:pPr>
    </w:p>
    <w:p w14:paraId="60DB5BB3" w14:textId="77777777" w:rsidR="008C45D1" w:rsidRDefault="008C45D1" w:rsidP="00344184">
      <w:pPr>
        <w:pStyle w:val="ListParagraph"/>
        <w:numPr>
          <w:ilvl w:val="1"/>
          <w:numId w:val="1"/>
        </w:numPr>
        <w:spacing w:after="0" w:line="240" w:lineRule="auto"/>
        <w:rPr>
          <w:rFonts w:ascii="Verdana" w:hAnsi="Verdana" w:cs="Arial"/>
          <w:b/>
          <w:sz w:val="24"/>
          <w:szCs w:val="24"/>
        </w:rPr>
      </w:pPr>
      <w:r>
        <w:rPr>
          <w:rFonts w:ascii="Verdana" w:hAnsi="Verdana" w:cs="Arial"/>
          <w:b/>
          <w:sz w:val="24"/>
          <w:szCs w:val="24"/>
        </w:rPr>
        <w:t xml:space="preserve">Special Measures and </w:t>
      </w:r>
      <w:r w:rsidR="009E2114">
        <w:rPr>
          <w:rFonts w:ascii="Verdana" w:hAnsi="Verdana" w:cs="Arial"/>
          <w:b/>
          <w:sz w:val="24"/>
          <w:szCs w:val="24"/>
        </w:rPr>
        <w:t>Targeted Intervention</w:t>
      </w:r>
    </w:p>
    <w:p w14:paraId="5A59C7EE" w14:textId="77777777" w:rsidR="008C45D1" w:rsidRDefault="008C45D1" w:rsidP="008C45D1">
      <w:pPr>
        <w:pStyle w:val="ListParagraph"/>
        <w:spacing w:after="0" w:line="240" w:lineRule="auto"/>
        <w:rPr>
          <w:rFonts w:ascii="Verdana" w:hAnsi="Verdana" w:cs="Arial"/>
          <w:b/>
          <w:sz w:val="24"/>
          <w:szCs w:val="24"/>
        </w:rPr>
      </w:pPr>
    </w:p>
    <w:p w14:paraId="3522674B" w14:textId="77777777" w:rsidR="00B650DB" w:rsidRDefault="006C4766" w:rsidP="00BE1457">
      <w:pPr>
        <w:pStyle w:val="ListParagraph"/>
        <w:spacing w:after="0" w:line="240" w:lineRule="auto"/>
        <w:jc w:val="both"/>
        <w:rPr>
          <w:rFonts w:ascii="Verdana" w:hAnsi="Verdana" w:cs="Arial"/>
          <w:sz w:val="24"/>
          <w:szCs w:val="24"/>
        </w:rPr>
      </w:pPr>
      <w:r w:rsidRPr="00B650DB">
        <w:rPr>
          <w:rFonts w:ascii="Verdana" w:hAnsi="Verdana" w:cs="Arial"/>
          <w:sz w:val="24"/>
          <w:szCs w:val="24"/>
        </w:rPr>
        <w:t>Special measures</w:t>
      </w:r>
      <w:r>
        <w:rPr>
          <w:rFonts w:ascii="Verdana" w:hAnsi="Verdana" w:cs="Arial"/>
          <w:sz w:val="24"/>
          <w:szCs w:val="24"/>
        </w:rPr>
        <w:t>:</w:t>
      </w:r>
    </w:p>
    <w:p w14:paraId="4157D080" w14:textId="0CE11CCE" w:rsidR="006C4766" w:rsidRDefault="008C45D1" w:rsidP="00BE1457">
      <w:pPr>
        <w:pStyle w:val="ListParagraph"/>
        <w:spacing w:after="0" w:line="240" w:lineRule="auto"/>
        <w:jc w:val="both"/>
        <w:rPr>
          <w:rFonts w:ascii="Verdana" w:hAnsi="Verdana" w:cs="Arial"/>
          <w:sz w:val="24"/>
          <w:szCs w:val="24"/>
        </w:rPr>
      </w:pPr>
      <w:r w:rsidRPr="008C45D1">
        <w:rPr>
          <w:rFonts w:ascii="Verdana" w:hAnsi="Verdana" w:cs="Arial"/>
          <w:sz w:val="24"/>
          <w:szCs w:val="24"/>
        </w:rPr>
        <w:t xml:space="preserve">The programme approach to Maternity Improvement is now well established, led by Greg Dix, Executive Director of Nursing, Midwifery and Patient Experience, and driven by the Programme Director. </w:t>
      </w:r>
      <w:r w:rsidR="006C4766">
        <w:rPr>
          <w:rFonts w:ascii="Verdana" w:hAnsi="Verdana" w:cs="Arial"/>
          <w:sz w:val="24"/>
          <w:szCs w:val="24"/>
        </w:rPr>
        <w:t xml:space="preserve">The first quarterly report from the oversight panel reviewing progress between June and September was published on </w:t>
      </w:r>
      <w:r w:rsidR="00BE1457">
        <w:rPr>
          <w:rFonts w:ascii="Verdana" w:hAnsi="Verdana" w:cs="Arial"/>
          <w:sz w:val="24"/>
          <w:szCs w:val="24"/>
        </w:rPr>
        <w:t xml:space="preserve">8 </w:t>
      </w:r>
      <w:r w:rsidR="006C4766">
        <w:rPr>
          <w:rFonts w:ascii="Verdana" w:hAnsi="Verdana" w:cs="Arial"/>
          <w:sz w:val="24"/>
          <w:szCs w:val="24"/>
        </w:rPr>
        <w:t xml:space="preserve">October. We welcomed the report which demonstrated whilst progress is being made there is still much to be done. Learning from the issues and work on maternity is informing our overall </w:t>
      </w:r>
      <w:r w:rsidR="00650FE8">
        <w:rPr>
          <w:rFonts w:ascii="Verdana" w:hAnsi="Verdana" w:cs="Arial"/>
          <w:sz w:val="24"/>
          <w:szCs w:val="24"/>
        </w:rPr>
        <w:t>organisational</w:t>
      </w:r>
      <w:r w:rsidR="006C4766">
        <w:rPr>
          <w:rFonts w:ascii="Verdana" w:hAnsi="Verdana" w:cs="Arial"/>
          <w:sz w:val="24"/>
          <w:szCs w:val="24"/>
        </w:rPr>
        <w:t xml:space="preserve"> work programme.</w:t>
      </w:r>
    </w:p>
    <w:p w14:paraId="07ABC796" w14:textId="77777777" w:rsidR="008C45D1" w:rsidRDefault="008C45D1" w:rsidP="008C45D1">
      <w:pPr>
        <w:pStyle w:val="ListParagraph"/>
        <w:spacing w:after="0" w:line="240" w:lineRule="auto"/>
        <w:rPr>
          <w:rFonts w:ascii="Verdana" w:hAnsi="Verdana" w:cs="Arial"/>
          <w:sz w:val="24"/>
          <w:szCs w:val="24"/>
        </w:rPr>
      </w:pPr>
    </w:p>
    <w:p w14:paraId="7BB8C9A3" w14:textId="3A86C5C4" w:rsidR="00B650DB" w:rsidRDefault="00025D53" w:rsidP="00BE1457">
      <w:pPr>
        <w:pStyle w:val="ListParagraph"/>
        <w:spacing w:after="0" w:line="240" w:lineRule="auto"/>
        <w:jc w:val="both"/>
        <w:rPr>
          <w:rFonts w:ascii="Verdana" w:hAnsi="Verdana" w:cs="Arial"/>
          <w:sz w:val="24"/>
          <w:szCs w:val="24"/>
        </w:rPr>
      </w:pPr>
      <w:r w:rsidRPr="00B650DB">
        <w:rPr>
          <w:rFonts w:ascii="Verdana" w:hAnsi="Verdana" w:cs="Arial"/>
          <w:sz w:val="24"/>
          <w:szCs w:val="24"/>
        </w:rPr>
        <w:t>Targeted</w:t>
      </w:r>
      <w:r w:rsidR="00510865" w:rsidRPr="00B650DB">
        <w:rPr>
          <w:rFonts w:ascii="Verdana" w:hAnsi="Verdana" w:cs="Arial"/>
          <w:sz w:val="24"/>
          <w:szCs w:val="24"/>
        </w:rPr>
        <w:t xml:space="preserve"> Intervention</w:t>
      </w:r>
      <w:r w:rsidR="00510865">
        <w:rPr>
          <w:rFonts w:ascii="Verdana" w:hAnsi="Verdana" w:cs="Arial"/>
          <w:sz w:val="24"/>
          <w:szCs w:val="24"/>
        </w:rPr>
        <w:t xml:space="preserve">: </w:t>
      </w:r>
    </w:p>
    <w:p w14:paraId="331AB9F8" w14:textId="77777777" w:rsidR="00BE1457" w:rsidRDefault="008C45D1" w:rsidP="00BE1457">
      <w:pPr>
        <w:pStyle w:val="ListParagraph"/>
        <w:spacing w:after="0" w:line="240" w:lineRule="auto"/>
        <w:jc w:val="both"/>
        <w:rPr>
          <w:rFonts w:ascii="Verdana" w:hAnsi="Verdana" w:cs="Arial"/>
          <w:sz w:val="24"/>
          <w:szCs w:val="24"/>
        </w:rPr>
      </w:pPr>
      <w:r>
        <w:rPr>
          <w:rFonts w:ascii="Verdana" w:hAnsi="Verdana" w:cs="Arial"/>
          <w:sz w:val="24"/>
          <w:szCs w:val="24"/>
        </w:rPr>
        <w:t>A programme approach has also been established to progress improvement in the areas of Targeted Intervention (TI), to include ‘Leadership and Culture</w:t>
      </w:r>
      <w:r w:rsidR="00274454">
        <w:rPr>
          <w:rFonts w:ascii="Verdana" w:hAnsi="Verdana" w:cs="Arial"/>
          <w:sz w:val="24"/>
          <w:szCs w:val="24"/>
        </w:rPr>
        <w:t>’</w:t>
      </w:r>
      <w:r>
        <w:rPr>
          <w:rFonts w:ascii="Verdana" w:hAnsi="Verdana" w:cs="Arial"/>
          <w:sz w:val="24"/>
          <w:szCs w:val="24"/>
        </w:rPr>
        <w:t xml:space="preserve">, </w:t>
      </w:r>
      <w:r w:rsidR="00274454">
        <w:rPr>
          <w:rFonts w:ascii="Verdana" w:hAnsi="Verdana" w:cs="Arial"/>
          <w:sz w:val="24"/>
          <w:szCs w:val="24"/>
        </w:rPr>
        <w:t>‘</w:t>
      </w:r>
      <w:r>
        <w:rPr>
          <w:rFonts w:ascii="Verdana" w:hAnsi="Verdana" w:cs="Arial"/>
          <w:sz w:val="24"/>
          <w:szCs w:val="24"/>
        </w:rPr>
        <w:t>Trust and Confidence</w:t>
      </w:r>
      <w:r w:rsidR="00274454">
        <w:rPr>
          <w:rFonts w:ascii="Verdana" w:hAnsi="Verdana" w:cs="Arial"/>
          <w:sz w:val="24"/>
          <w:szCs w:val="24"/>
        </w:rPr>
        <w:t>’</w:t>
      </w:r>
      <w:r>
        <w:rPr>
          <w:rFonts w:ascii="Verdana" w:hAnsi="Verdana" w:cs="Arial"/>
          <w:sz w:val="24"/>
          <w:szCs w:val="24"/>
        </w:rPr>
        <w:t xml:space="preserve"> and </w:t>
      </w:r>
      <w:r w:rsidR="00274454">
        <w:rPr>
          <w:rFonts w:ascii="Verdana" w:hAnsi="Verdana" w:cs="Arial"/>
          <w:sz w:val="24"/>
          <w:szCs w:val="24"/>
        </w:rPr>
        <w:t>‘</w:t>
      </w:r>
      <w:r>
        <w:rPr>
          <w:rFonts w:ascii="Verdana" w:hAnsi="Verdana" w:cs="Arial"/>
          <w:sz w:val="24"/>
          <w:szCs w:val="24"/>
        </w:rPr>
        <w:t>Quality Governance</w:t>
      </w:r>
      <w:r w:rsidR="00274454">
        <w:rPr>
          <w:rFonts w:ascii="Verdana" w:hAnsi="Verdana" w:cs="Arial"/>
          <w:sz w:val="24"/>
          <w:szCs w:val="24"/>
        </w:rPr>
        <w:t>’</w:t>
      </w:r>
      <w:r>
        <w:rPr>
          <w:rFonts w:ascii="Verdana" w:hAnsi="Verdana" w:cs="Arial"/>
          <w:sz w:val="24"/>
          <w:szCs w:val="24"/>
        </w:rPr>
        <w:t xml:space="preserve">. A </w:t>
      </w:r>
      <w:r w:rsidR="00510865">
        <w:rPr>
          <w:rFonts w:ascii="Verdana" w:hAnsi="Verdana" w:cs="Arial"/>
          <w:sz w:val="24"/>
          <w:szCs w:val="24"/>
        </w:rPr>
        <w:t xml:space="preserve">formal programme </w:t>
      </w:r>
      <w:r>
        <w:rPr>
          <w:rFonts w:ascii="Verdana" w:hAnsi="Verdana" w:cs="Arial"/>
          <w:sz w:val="24"/>
          <w:szCs w:val="24"/>
        </w:rPr>
        <w:t>has been developed and Senior Responsible Owners (SROs) have been established for each of these area</w:t>
      </w:r>
      <w:r w:rsidR="00274454">
        <w:rPr>
          <w:rFonts w:ascii="Verdana" w:hAnsi="Verdana" w:cs="Arial"/>
          <w:sz w:val="24"/>
          <w:szCs w:val="24"/>
        </w:rPr>
        <w:t>s and plans developed</w:t>
      </w:r>
      <w:r w:rsidR="00510865">
        <w:rPr>
          <w:rFonts w:ascii="Verdana" w:hAnsi="Verdana" w:cs="Arial"/>
          <w:sz w:val="24"/>
          <w:szCs w:val="24"/>
        </w:rPr>
        <w:t>, implementation is well underway</w:t>
      </w:r>
      <w:r w:rsidR="00274454">
        <w:rPr>
          <w:rFonts w:ascii="Verdana" w:hAnsi="Verdana" w:cs="Arial"/>
          <w:sz w:val="24"/>
          <w:szCs w:val="24"/>
        </w:rPr>
        <w:t xml:space="preserve">. </w:t>
      </w:r>
      <w:r w:rsidR="00510865">
        <w:rPr>
          <w:rFonts w:ascii="Verdana" w:hAnsi="Verdana" w:cs="Arial"/>
          <w:sz w:val="24"/>
          <w:szCs w:val="24"/>
        </w:rPr>
        <w:t xml:space="preserve">However as the board has discussed the changes we are making are profound and our improvement trajectories and milestones are being mapped over months and years. </w:t>
      </w:r>
    </w:p>
    <w:p w14:paraId="64147359" w14:textId="235D1C3D" w:rsidR="00510865" w:rsidRDefault="00274454" w:rsidP="00BE1457">
      <w:pPr>
        <w:pStyle w:val="ListParagraph"/>
        <w:spacing w:after="0" w:line="240" w:lineRule="auto"/>
        <w:jc w:val="both"/>
        <w:rPr>
          <w:rFonts w:ascii="Verdana" w:hAnsi="Verdana" w:cs="Arial"/>
          <w:sz w:val="24"/>
          <w:szCs w:val="24"/>
        </w:rPr>
      </w:pPr>
      <w:r>
        <w:rPr>
          <w:rFonts w:ascii="Verdana" w:hAnsi="Verdana" w:cs="Arial"/>
          <w:sz w:val="24"/>
          <w:szCs w:val="24"/>
        </w:rPr>
        <w:lastRenderedPageBreak/>
        <w:t>A maturity matrix is being established</w:t>
      </w:r>
      <w:r w:rsidR="008C45D1">
        <w:rPr>
          <w:rFonts w:ascii="Verdana" w:hAnsi="Verdana" w:cs="Arial"/>
          <w:sz w:val="24"/>
          <w:szCs w:val="24"/>
        </w:rPr>
        <w:t xml:space="preserve"> </w:t>
      </w:r>
      <w:r w:rsidR="00510865">
        <w:rPr>
          <w:rFonts w:ascii="Verdana" w:hAnsi="Verdana" w:cs="Arial"/>
          <w:sz w:val="24"/>
          <w:szCs w:val="24"/>
        </w:rPr>
        <w:t>drawing on the improvement matrix</w:t>
      </w:r>
      <w:r w:rsidR="00B650DB">
        <w:rPr>
          <w:rFonts w:ascii="Verdana" w:hAnsi="Verdana" w:cs="Arial"/>
          <w:sz w:val="24"/>
          <w:szCs w:val="24"/>
        </w:rPr>
        <w:t xml:space="preserve"> </w:t>
      </w:r>
      <w:r w:rsidR="008C45D1">
        <w:rPr>
          <w:rFonts w:ascii="Verdana" w:hAnsi="Verdana" w:cs="Arial"/>
          <w:sz w:val="24"/>
          <w:szCs w:val="24"/>
        </w:rPr>
        <w:t xml:space="preserve">for Maternity, to </w:t>
      </w:r>
      <w:r w:rsidR="00510865">
        <w:rPr>
          <w:rFonts w:ascii="Verdana" w:hAnsi="Verdana" w:cs="Arial"/>
          <w:sz w:val="24"/>
          <w:szCs w:val="24"/>
        </w:rPr>
        <w:t xml:space="preserve">enable us to </w:t>
      </w:r>
      <w:r w:rsidR="008C45D1">
        <w:rPr>
          <w:rFonts w:ascii="Verdana" w:hAnsi="Verdana" w:cs="Arial"/>
          <w:sz w:val="24"/>
          <w:szCs w:val="24"/>
        </w:rPr>
        <w:t xml:space="preserve">measure </w:t>
      </w:r>
      <w:r w:rsidR="00510865">
        <w:rPr>
          <w:rFonts w:ascii="Verdana" w:hAnsi="Verdana" w:cs="Arial"/>
          <w:sz w:val="24"/>
          <w:szCs w:val="24"/>
        </w:rPr>
        <w:t xml:space="preserve">our </w:t>
      </w:r>
      <w:r w:rsidR="008C45D1">
        <w:rPr>
          <w:rFonts w:ascii="Verdana" w:hAnsi="Verdana" w:cs="Arial"/>
          <w:sz w:val="24"/>
          <w:szCs w:val="24"/>
        </w:rPr>
        <w:t>progress</w:t>
      </w:r>
      <w:r w:rsidR="00510865">
        <w:rPr>
          <w:rFonts w:ascii="Verdana" w:hAnsi="Verdana" w:cs="Arial"/>
          <w:sz w:val="24"/>
          <w:szCs w:val="24"/>
        </w:rPr>
        <w:t xml:space="preserve">. This will be reported in detail to the next Board. </w:t>
      </w:r>
    </w:p>
    <w:p w14:paraId="519D99CB" w14:textId="77777777" w:rsidR="00510865" w:rsidRPr="00B650DB" w:rsidRDefault="00510865" w:rsidP="00BE1457">
      <w:pPr>
        <w:spacing w:after="0" w:line="240" w:lineRule="auto"/>
        <w:jc w:val="both"/>
        <w:rPr>
          <w:rFonts w:ascii="Verdana" w:hAnsi="Verdana" w:cs="Arial"/>
          <w:sz w:val="24"/>
          <w:szCs w:val="24"/>
        </w:rPr>
      </w:pPr>
    </w:p>
    <w:p w14:paraId="2621D963" w14:textId="333DB7F7" w:rsidR="00510865" w:rsidRDefault="00510865" w:rsidP="00BE1457">
      <w:pPr>
        <w:pStyle w:val="ListParagraph"/>
        <w:spacing w:after="0" w:line="240" w:lineRule="auto"/>
        <w:jc w:val="both"/>
        <w:rPr>
          <w:rFonts w:ascii="Verdana" w:hAnsi="Verdana" w:cs="Arial"/>
          <w:sz w:val="24"/>
          <w:szCs w:val="24"/>
        </w:rPr>
      </w:pPr>
      <w:r>
        <w:rPr>
          <w:rFonts w:ascii="Verdana" w:hAnsi="Verdana" w:cs="Arial"/>
          <w:sz w:val="24"/>
          <w:szCs w:val="24"/>
        </w:rPr>
        <w:t>Organisational development plan</w:t>
      </w:r>
      <w:r w:rsidR="00B650DB">
        <w:rPr>
          <w:rFonts w:ascii="Verdana" w:hAnsi="Verdana" w:cs="Arial"/>
          <w:sz w:val="24"/>
          <w:szCs w:val="24"/>
        </w:rPr>
        <w:t>:</w:t>
      </w:r>
    </w:p>
    <w:p w14:paraId="7B9D803B" w14:textId="254F6215" w:rsidR="00510865" w:rsidRDefault="00510865" w:rsidP="00BE1457">
      <w:pPr>
        <w:pStyle w:val="ListParagraph"/>
        <w:spacing w:after="0" w:line="240" w:lineRule="auto"/>
        <w:jc w:val="both"/>
        <w:rPr>
          <w:rFonts w:ascii="Verdana" w:hAnsi="Verdana" w:cs="Arial"/>
          <w:sz w:val="24"/>
          <w:szCs w:val="24"/>
        </w:rPr>
      </w:pPr>
      <w:r>
        <w:rPr>
          <w:rFonts w:ascii="Verdana" w:hAnsi="Verdana" w:cs="Arial"/>
          <w:sz w:val="24"/>
          <w:szCs w:val="24"/>
        </w:rPr>
        <w:t>The programme for the coming months draws on all of the issues highlighted in reports, reviews, diagnostic discussions, special measures and targeted intervention. It is necessary to enable us to take a coherent whole</w:t>
      </w:r>
      <w:r w:rsidR="00650FE8">
        <w:rPr>
          <w:rFonts w:ascii="Verdana" w:hAnsi="Verdana" w:cs="Arial"/>
          <w:sz w:val="24"/>
          <w:szCs w:val="24"/>
        </w:rPr>
        <w:t xml:space="preserve"> </w:t>
      </w:r>
      <w:r w:rsidR="00B650DB">
        <w:rPr>
          <w:rFonts w:ascii="Verdana" w:hAnsi="Verdana" w:cs="Arial"/>
          <w:sz w:val="24"/>
          <w:szCs w:val="24"/>
        </w:rPr>
        <w:t>systems</w:t>
      </w:r>
      <w:r>
        <w:rPr>
          <w:rFonts w:ascii="Verdana" w:hAnsi="Verdana" w:cs="Arial"/>
          <w:sz w:val="24"/>
          <w:szCs w:val="24"/>
        </w:rPr>
        <w:t xml:space="preserve"> approach and link the very many requirement</w:t>
      </w:r>
      <w:r w:rsidR="00B650DB">
        <w:rPr>
          <w:rFonts w:ascii="Verdana" w:hAnsi="Verdana" w:cs="Arial"/>
          <w:sz w:val="24"/>
          <w:szCs w:val="24"/>
        </w:rPr>
        <w:t>s</w:t>
      </w:r>
      <w:r>
        <w:rPr>
          <w:rFonts w:ascii="Verdana" w:hAnsi="Verdana" w:cs="Arial"/>
          <w:sz w:val="24"/>
          <w:szCs w:val="24"/>
        </w:rPr>
        <w:t xml:space="preserve"> for actions plans, improvement plans and responses to reports and reviews.</w:t>
      </w:r>
    </w:p>
    <w:p w14:paraId="41FF4E02" w14:textId="77777777" w:rsidR="00B650DB" w:rsidRDefault="00B650DB" w:rsidP="00BE1457">
      <w:pPr>
        <w:pStyle w:val="ListParagraph"/>
        <w:spacing w:after="0" w:line="240" w:lineRule="auto"/>
        <w:jc w:val="both"/>
        <w:rPr>
          <w:rFonts w:ascii="Verdana" w:hAnsi="Verdana" w:cs="Arial"/>
          <w:sz w:val="24"/>
          <w:szCs w:val="24"/>
        </w:rPr>
      </w:pPr>
    </w:p>
    <w:p w14:paraId="644D4C65" w14:textId="631AD65E" w:rsidR="00510865" w:rsidRDefault="00510865" w:rsidP="00BE1457">
      <w:pPr>
        <w:pStyle w:val="ListParagraph"/>
        <w:spacing w:after="0" w:line="240" w:lineRule="auto"/>
        <w:jc w:val="both"/>
        <w:rPr>
          <w:rFonts w:ascii="Verdana" w:hAnsi="Verdana" w:cs="Arial"/>
          <w:sz w:val="24"/>
          <w:szCs w:val="24"/>
        </w:rPr>
      </w:pPr>
      <w:r>
        <w:rPr>
          <w:rFonts w:ascii="Verdana" w:hAnsi="Verdana" w:cs="Arial"/>
          <w:sz w:val="24"/>
          <w:szCs w:val="24"/>
        </w:rPr>
        <w:t>The programme</w:t>
      </w:r>
      <w:r w:rsidR="005566BD">
        <w:rPr>
          <w:rFonts w:ascii="Verdana" w:hAnsi="Verdana" w:cs="Arial"/>
          <w:sz w:val="24"/>
          <w:szCs w:val="24"/>
        </w:rPr>
        <w:t xml:space="preserve"> at present comprises 10 streams</w:t>
      </w:r>
      <w:r w:rsidR="007C37B7">
        <w:rPr>
          <w:rFonts w:ascii="Verdana" w:hAnsi="Verdana" w:cs="Arial"/>
          <w:sz w:val="24"/>
          <w:szCs w:val="24"/>
        </w:rPr>
        <w:t xml:space="preserve">, some of which are included within special measures and targeted intervention. It </w:t>
      </w:r>
      <w:r>
        <w:rPr>
          <w:rFonts w:ascii="Verdana" w:hAnsi="Verdana" w:cs="Arial"/>
          <w:sz w:val="24"/>
          <w:szCs w:val="24"/>
        </w:rPr>
        <w:t>will continue to develop as we work through it and learn</w:t>
      </w:r>
      <w:r w:rsidR="005566BD">
        <w:rPr>
          <w:rFonts w:ascii="Verdana" w:hAnsi="Verdana" w:cs="Arial"/>
          <w:sz w:val="24"/>
          <w:szCs w:val="24"/>
        </w:rPr>
        <w:t xml:space="preserve">. </w:t>
      </w:r>
      <w:r w:rsidR="007C37B7">
        <w:rPr>
          <w:rFonts w:ascii="Verdana" w:hAnsi="Verdana" w:cs="Arial"/>
          <w:sz w:val="24"/>
          <w:szCs w:val="24"/>
        </w:rPr>
        <w:t>The same programme approach is being taken as described above. The streams are at differen</w:t>
      </w:r>
      <w:r w:rsidR="005566BD">
        <w:rPr>
          <w:rFonts w:ascii="Verdana" w:hAnsi="Verdana" w:cs="Arial"/>
          <w:sz w:val="24"/>
          <w:szCs w:val="24"/>
        </w:rPr>
        <w:t xml:space="preserve">t stages of development. </w:t>
      </w:r>
      <w:r>
        <w:rPr>
          <w:rFonts w:ascii="Verdana" w:hAnsi="Verdana" w:cs="Arial"/>
          <w:sz w:val="24"/>
          <w:szCs w:val="24"/>
        </w:rPr>
        <w:t xml:space="preserve"> </w:t>
      </w:r>
      <w:r w:rsidR="00A20A90">
        <w:rPr>
          <w:rFonts w:ascii="Verdana" w:hAnsi="Verdana" w:cs="Arial"/>
          <w:sz w:val="24"/>
          <w:szCs w:val="24"/>
        </w:rPr>
        <w:t xml:space="preserve"> </w:t>
      </w:r>
    </w:p>
    <w:p w14:paraId="0478AD5D" w14:textId="77777777" w:rsidR="00A20A90" w:rsidRDefault="00A20A90" w:rsidP="008C45D1">
      <w:pPr>
        <w:pStyle w:val="ListParagraph"/>
        <w:spacing w:after="0" w:line="240" w:lineRule="auto"/>
        <w:rPr>
          <w:rFonts w:ascii="Verdana" w:hAnsi="Verdana" w:cs="Arial"/>
          <w:sz w:val="24"/>
          <w:szCs w:val="24"/>
        </w:rPr>
      </w:pPr>
    </w:p>
    <w:p w14:paraId="23A7F371" w14:textId="77777777" w:rsidR="007A0ADE" w:rsidRDefault="005566BD" w:rsidP="00BE1457">
      <w:pPr>
        <w:pStyle w:val="ListParagraph"/>
        <w:numPr>
          <w:ilvl w:val="0"/>
          <w:numId w:val="13"/>
        </w:numPr>
        <w:spacing w:after="0" w:line="240" w:lineRule="auto"/>
        <w:jc w:val="both"/>
        <w:rPr>
          <w:rFonts w:ascii="Verdana" w:hAnsi="Verdana" w:cs="Arial"/>
          <w:sz w:val="24"/>
          <w:szCs w:val="24"/>
        </w:rPr>
      </w:pPr>
      <w:r w:rsidRPr="007A0ADE">
        <w:rPr>
          <w:rFonts w:ascii="Verdana" w:hAnsi="Verdana" w:cs="Arial"/>
          <w:sz w:val="24"/>
          <w:szCs w:val="24"/>
        </w:rPr>
        <w:t>Our</w:t>
      </w:r>
      <w:r w:rsidR="00A20A90" w:rsidRPr="007A0ADE">
        <w:rPr>
          <w:rFonts w:ascii="Verdana" w:hAnsi="Verdana" w:cs="Arial"/>
          <w:sz w:val="24"/>
          <w:szCs w:val="24"/>
        </w:rPr>
        <w:t xml:space="preserve"> values and</w:t>
      </w:r>
      <w:r w:rsidR="00A20A90" w:rsidRPr="007A0ADE">
        <w:rPr>
          <w:rFonts w:ascii="Verdana" w:hAnsi="Verdana" w:cs="Arial"/>
          <w:sz w:val="24"/>
          <w:szCs w:val="24"/>
          <w:lang w:val="en-GB"/>
        </w:rPr>
        <w:t xml:space="preserve"> behaviours</w:t>
      </w:r>
      <w:r w:rsidRPr="007A0ADE">
        <w:rPr>
          <w:rFonts w:ascii="Verdana" w:hAnsi="Verdana" w:cs="Arial"/>
          <w:sz w:val="24"/>
          <w:szCs w:val="24"/>
        </w:rPr>
        <w:t xml:space="preserve"> - </w:t>
      </w:r>
      <w:r w:rsidR="00A20A90" w:rsidRPr="007A0ADE">
        <w:rPr>
          <w:rFonts w:ascii="Verdana" w:hAnsi="Verdana" w:cs="Arial"/>
          <w:sz w:val="24"/>
          <w:szCs w:val="24"/>
        </w:rPr>
        <w:t xml:space="preserve"> </w:t>
      </w:r>
      <w:r w:rsidRPr="007A0ADE">
        <w:rPr>
          <w:rFonts w:ascii="Verdana" w:hAnsi="Verdana" w:cs="Arial"/>
          <w:sz w:val="24"/>
          <w:szCs w:val="24"/>
        </w:rPr>
        <w:t>develop and embed</w:t>
      </w:r>
    </w:p>
    <w:p w14:paraId="62835A31" w14:textId="77777777" w:rsidR="007A0ADE" w:rsidRDefault="005566BD" w:rsidP="00BE1457">
      <w:pPr>
        <w:pStyle w:val="ListParagraph"/>
        <w:numPr>
          <w:ilvl w:val="0"/>
          <w:numId w:val="13"/>
        </w:numPr>
        <w:spacing w:after="0" w:line="240" w:lineRule="auto"/>
        <w:jc w:val="both"/>
        <w:rPr>
          <w:rFonts w:ascii="Verdana" w:hAnsi="Verdana" w:cs="Arial"/>
          <w:sz w:val="24"/>
          <w:szCs w:val="24"/>
        </w:rPr>
      </w:pPr>
      <w:r w:rsidRPr="007A0ADE">
        <w:rPr>
          <w:rFonts w:ascii="Verdana" w:hAnsi="Verdana" w:cs="Arial"/>
          <w:sz w:val="24"/>
          <w:szCs w:val="24"/>
        </w:rPr>
        <w:t>O</w:t>
      </w:r>
      <w:r w:rsidR="00A20A90" w:rsidRPr="007A0ADE">
        <w:rPr>
          <w:rFonts w:ascii="Verdana" w:hAnsi="Verdana" w:cs="Arial"/>
          <w:sz w:val="24"/>
          <w:szCs w:val="24"/>
        </w:rPr>
        <w:t>ur vision and principles</w:t>
      </w:r>
      <w:r w:rsidRPr="007A0ADE">
        <w:rPr>
          <w:rFonts w:ascii="Verdana" w:hAnsi="Verdana" w:cs="Arial"/>
          <w:sz w:val="24"/>
          <w:szCs w:val="24"/>
        </w:rPr>
        <w:t xml:space="preserve"> – develop </w:t>
      </w:r>
    </w:p>
    <w:p w14:paraId="685DDBE0" w14:textId="77777777" w:rsidR="007A0ADE" w:rsidRDefault="005566BD" w:rsidP="00BE1457">
      <w:pPr>
        <w:pStyle w:val="ListParagraph"/>
        <w:numPr>
          <w:ilvl w:val="0"/>
          <w:numId w:val="13"/>
        </w:numPr>
        <w:spacing w:after="0" w:line="240" w:lineRule="auto"/>
        <w:jc w:val="both"/>
        <w:rPr>
          <w:rFonts w:ascii="Verdana" w:hAnsi="Verdana" w:cs="Arial"/>
          <w:sz w:val="24"/>
          <w:szCs w:val="24"/>
        </w:rPr>
      </w:pPr>
      <w:r w:rsidRPr="007A0ADE">
        <w:rPr>
          <w:rFonts w:ascii="Verdana" w:hAnsi="Verdana" w:cs="Arial"/>
          <w:sz w:val="24"/>
          <w:szCs w:val="24"/>
        </w:rPr>
        <w:t>Our</w:t>
      </w:r>
      <w:r w:rsidR="00A20A90" w:rsidRPr="007A0ADE">
        <w:rPr>
          <w:rFonts w:ascii="Verdana" w:hAnsi="Verdana" w:cs="Arial"/>
          <w:sz w:val="24"/>
          <w:szCs w:val="24"/>
        </w:rPr>
        <w:t xml:space="preserve"> </w:t>
      </w:r>
      <w:r w:rsidRPr="007A0ADE">
        <w:rPr>
          <w:rFonts w:ascii="Verdana" w:hAnsi="Verdana" w:cs="Arial"/>
          <w:sz w:val="24"/>
          <w:szCs w:val="24"/>
        </w:rPr>
        <w:t>i</w:t>
      </w:r>
      <w:r w:rsidR="00510865" w:rsidRPr="007A0ADE">
        <w:rPr>
          <w:rFonts w:ascii="Verdana" w:hAnsi="Verdana" w:cs="Arial"/>
          <w:sz w:val="24"/>
          <w:szCs w:val="24"/>
        </w:rPr>
        <w:t xml:space="preserve">ntegrated health care strategy </w:t>
      </w:r>
      <w:r w:rsidRPr="007A0ADE">
        <w:rPr>
          <w:rFonts w:ascii="Verdana" w:hAnsi="Verdana" w:cs="Arial"/>
          <w:sz w:val="24"/>
          <w:szCs w:val="24"/>
        </w:rPr>
        <w:t xml:space="preserve"> - develop</w:t>
      </w:r>
    </w:p>
    <w:p w14:paraId="1E4901DA" w14:textId="77777777" w:rsidR="007A0ADE" w:rsidRDefault="005566BD" w:rsidP="00BE1457">
      <w:pPr>
        <w:pStyle w:val="ListParagraph"/>
        <w:numPr>
          <w:ilvl w:val="0"/>
          <w:numId w:val="13"/>
        </w:numPr>
        <w:spacing w:after="0" w:line="240" w:lineRule="auto"/>
        <w:jc w:val="both"/>
        <w:rPr>
          <w:rFonts w:ascii="Verdana" w:hAnsi="Verdana" w:cs="Arial"/>
          <w:sz w:val="24"/>
          <w:szCs w:val="24"/>
        </w:rPr>
      </w:pPr>
      <w:r w:rsidRPr="007A0ADE">
        <w:rPr>
          <w:rFonts w:ascii="Verdana" w:hAnsi="Verdana" w:cs="Arial"/>
          <w:sz w:val="24"/>
          <w:szCs w:val="24"/>
        </w:rPr>
        <w:t>Q</w:t>
      </w:r>
      <w:r w:rsidR="00A20A90" w:rsidRPr="007A0ADE">
        <w:rPr>
          <w:rFonts w:ascii="Verdana" w:hAnsi="Verdana" w:cs="Arial"/>
          <w:sz w:val="24"/>
          <w:szCs w:val="24"/>
        </w:rPr>
        <w:t xml:space="preserve">uality </w:t>
      </w:r>
      <w:r w:rsidR="00510865" w:rsidRPr="007A0ADE">
        <w:rPr>
          <w:rFonts w:ascii="Verdana" w:hAnsi="Verdana" w:cs="Arial"/>
          <w:sz w:val="24"/>
          <w:szCs w:val="24"/>
        </w:rPr>
        <w:t>governance framework and supporting systems</w:t>
      </w:r>
      <w:r w:rsidR="00A20A90" w:rsidRPr="007A0ADE">
        <w:rPr>
          <w:rFonts w:ascii="Verdana" w:hAnsi="Verdana" w:cs="Arial"/>
          <w:sz w:val="24"/>
          <w:szCs w:val="24"/>
        </w:rPr>
        <w:t xml:space="preserve"> (</w:t>
      </w:r>
      <w:r w:rsidR="00025D53" w:rsidRPr="007A0ADE">
        <w:rPr>
          <w:rFonts w:ascii="Verdana" w:hAnsi="Verdana" w:cs="Arial"/>
          <w:sz w:val="24"/>
          <w:szCs w:val="24"/>
        </w:rPr>
        <w:t>including</w:t>
      </w:r>
      <w:r w:rsidR="00A20A90" w:rsidRPr="007A0ADE">
        <w:rPr>
          <w:rFonts w:ascii="Verdana" w:hAnsi="Verdana" w:cs="Arial"/>
          <w:sz w:val="24"/>
          <w:szCs w:val="24"/>
        </w:rPr>
        <w:t xml:space="preserve"> workforce skills and support) </w:t>
      </w:r>
      <w:r w:rsidRPr="007A0ADE">
        <w:rPr>
          <w:rFonts w:ascii="Verdana" w:hAnsi="Verdana" w:cs="Arial"/>
          <w:sz w:val="24"/>
          <w:szCs w:val="24"/>
        </w:rPr>
        <w:t xml:space="preserve"> - renew and implement</w:t>
      </w:r>
    </w:p>
    <w:p w14:paraId="224462D6" w14:textId="77777777" w:rsidR="007A0ADE" w:rsidRPr="000D195C" w:rsidRDefault="005566BD" w:rsidP="00BE1457">
      <w:pPr>
        <w:pStyle w:val="ListParagraph"/>
        <w:numPr>
          <w:ilvl w:val="0"/>
          <w:numId w:val="13"/>
        </w:numPr>
        <w:spacing w:after="0" w:line="240" w:lineRule="auto"/>
        <w:jc w:val="both"/>
        <w:rPr>
          <w:rFonts w:ascii="Verdana" w:hAnsi="Verdana" w:cs="Arial"/>
          <w:sz w:val="24"/>
          <w:szCs w:val="24"/>
        </w:rPr>
      </w:pPr>
      <w:r w:rsidRPr="000D195C">
        <w:rPr>
          <w:rFonts w:ascii="Verdana" w:hAnsi="Verdana" w:cs="Arial"/>
          <w:sz w:val="24"/>
          <w:szCs w:val="24"/>
        </w:rPr>
        <w:t>C</w:t>
      </w:r>
      <w:r w:rsidR="00A20A90" w:rsidRPr="000D195C">
        <w:rPr>
          <w:rFonts w:ascii="Verdana" w:hAnsi="Verdana" w:cs="Arial"/>
          <w:sz w:val="24"/>
          <w:szCs w:val="24"/>
        </w:rPr>
        <w:t>orporate governance framework and systems</w:t>
      </w:r>
      <w:r w:rsidRPr="000D195C">
        <w:rPr>
          <w:rFonts w:ascii="Verdana" w:hAnsi="Verdana" w:cs="Arial"/>
          <w:sz w:val="24"/>
          <w:szCs w:val="24"/>
        </w:rPr>
        <w:t xml:space="preserve"> – renew and implement</w:t>
      </w:r>
    </w:p>
    <w:p w14:paraId="419D7C63" w14:textId="77777777" w:rsidR="007A0ADE" w:rsidRPr="000D195C" w:rsidRDefault="005566BD" w:rsidP="00BE1457">
      <w:pPr>
        <w:pStyle w:val="ListParagraph"/>
        <w:numPr>
          <w:ilvl w:val="0"/>
          <w:numId w:val="13"/>
        </w:numPr>
        <w:spacing w:after="0" w:line="240" w:lineRule="auto"/>
        <w:jc w:val="both"/>
        <w:rPr>
          <w:rFonts w:ascii="Verdana" w:hAnsi="Verdana" w:cs="Arial"/>
          <w:sz w:val="24"/>
          <w:szCs w:val="24"/>
        </w:rPr>
      </w:pPr>
      <w:r w:rsidRPr="000D195C">
        <w:rPr>
          <w:rFonts w:ascii="Verdana" w:hAnsi="Verdana" w:cs="Arial"/>
          <w:sz w:val="24"/>
          <w:szCs w:val="24"/>
        </w:rPr>
        <w:t>A clear</w:t>
      </w:r>
      <w:r w:rsidR="00A20A90" w:rsidRPr="000D195C">
        <w:rPr>
          <w:rFonts w:ascii="Verdana" w:hAnsi="Verdana" w:cs="Arial"/>
          <w:sz w:val="24"/>
          <w:szCs w:val="24"/>
        </w:rPr>
        <w:t xml:space="preserve"> operating model to enable us to achieve our core purpose</w:t>
      </w:r>
      <w:r w:rsidRPr="000D195C">
        <w:rPr>
          <w:rFonts w:ascii="Verdana" w:hAnsi="Verdana" w:cs="Arial"/>
          <w:sz w:val="24"/>
          <w:szCs w:val="24"/>
        </w:rPr>
        <w:t xml:space="preserve">  - design and implement</w:t>
      </w:r>
    </w:p>
    <w:p w14:paraId="1311C615" w14:textId="77777777" w:rsidR="007A0ADE" w:rsidRDefault="005566BD" w:rsidP="00BE1457">
      <w:pPr>
        <w:pStyle w:val="ListParagraph"/>
        <w:numPr>
          <w:ilvl w:val="0"/>
          <w:numId w:val="13"/>
        </w:numPr>
        <w:spacing w:after="0" w:line="240" w:lineRule="auto"/>
        <w:jc w:val="both"/>
        <w:rPr>
          <w:rFonts w:ascii="Verdana" w:hAnsi="Verdana" w:cs="Arial"/>
          <w:sz w:val="24"/>
          <w:szCs w:val="24"/>
        </w:rPr>
      </w:pPr>
      <w:r w:rsidRPr="007A0ADE">
        <w:rPr>
          <w:rFonts w:ascii="Verdana" w:hAnsi="Verdana" w:cs="Arial"/>
          <w:sz w:val="24"/>
          <w:szCs w:val="24"/>
        </w:rPr>
        <w:t>I</w:t>
      </w:r>
      <w:r w:rsidR="00A20A90" w:rsidRPr="007A0ADE">
        <w:rPr>
          <w:rFonts w:ascii="Verdana" w:hAnsi="Verdana" w:cs="Arial"/>
          <w:sz w:val="24"/>
          <w:szCs w:val="24"/>
        </w:rPr>
        <w:t>nvolvement and engagement of patients, communities, staff and partners</w:t>
      </w:r>
      <w:r w:rsidRPr="007A0ADE">
        <w:rPr>
          <w:rFonts w:ascii="Verdana" w:hAnsi="Verdana" w:cs="Arial"/>
          <w:sz w:val="24"/>
          <w:szCs w:val="24"/>
        </w:rPr>
        <w:t xml:space="preserve"> – design and implement</w:t>
      </w:r>
    </w:p>
    <w:p w14:paraId="57DA4B4F" w14:textId="77777777" w:rsidR="007A0ADE" w:rsidRPr="000D195C" w:rsidRDefault="00A20A90" w:rsidP="00BE1457">
      <w:pPr>
        <w:pStyle w:val="ListParagraph"/>
        <w:numPr>
          <w:ilvl w:val="0"/>
          <w:numId w:val="13"/>
        </w:numPr>
        <w:spacing w:after="0" w:line="240" w:lineRule="auto"/>
        <w:jc w:val="both"/>
        <w:rPr>
          <w:rFonts w:ascii="Verdana" w:hAnsi="Verdana" w:cs="Arial"/>
          <w:sz w:val="24"/>
          <w:szCs w:val="24"/>
        </w:rPr>
      </w:pPr>
      <w:r w:rsidRPr="000D195C">
        <w:rPr>
          <w:rFonts w:ascii="Verdana" w:hAnsi="Verdana" w:cs="Arial"/>
          <w:sz w:val="24"/>
          <w:szCs w:val="24"/>
        </w:rPr>
        <w:t>Clear delivery programme to secure sustainability for our fragile services</w:t>
      </w:r>
      <w:r w:rsidR="005566BD" w:rsidRPr="000D195C">
        <w:rPr>
          <w:rFonts w:ascii="Verdana" w:hAnsi="Verdana" w:cs="Arial"/>
          <w:sz w:val="24"/>
          <w:szCs w:val="24"/>
        </w:rPr>
        <w:t xml:space="preserve">  - design and implement</w:t>
      </w:r>
    </w:p>
    <w:p w14:paraId="6C0B5BE5" w14:textId="77777777" w:rsidR="007A0ADE" w:rsidRDefault="005566BD" w:rsidP="00BE1457">
      <w:pPr>
        <w:pStyle w:val="ListParagraph"/>
        <w:numPr>
          <w:ilvl w:val="0"/>
          <w:numId w:val="13"/>
        </w:numPr>
        <w:spacing w:after="0" w:line="240" w:lineRule="auto"/>
        <w:jc w:val="both"/>
        <w:rPr>
          <w:rFonts w:ascii="Verdana" w:hAnsi="Verdana" w:cs="Arial"/>
          <w:sz w:val="24"/>
          <w:szCs w:val="24"/>
        </w:rPr>
      </w:pPr>
      <w:r w:rsidRPr="007A0ADE">
        <w:rPr>
          <w:rFonts w:ascii="Verdana" w:hAnsi="Verdana" w:cs="Arial"/>
          <w:sz w:val="24"/>
          <w:szCs w:val="24"/>
        </w:rPr>
        <w:t>Capability and capacity for improvement, transformation and health intelligence – design and secure</w:t>
      </w:r>
    </w:p>
    <w:p w14:paraId="05687A46" w14:textId="0AD154A2" w:rsidR="005566BD" w:rsidRPr="007A0ADE" w:rsidRDefault="005566BD" w:rsidP="00BE1457">
      <w:pPr>
        <w:pStyle w:val="ListParagraph"/>
        <w:numPr>
          <w:ilvl w:val="0"/>
          <w:numId w:val="13"/>
        </w:numPr>
        <w:spacing w:after="0" w:line="240" w:lineRule="auto"/>
        <w:jc w:val="both"/>
        <w:rPr>
          <w:rFonts w:ascii="Verdana" w:hAnsi="Verdana" w:cs="Arial"/>
          <w:sz w:val="24"/>
          <w:szCs w:val="24"/>
        </w:rPr>
      </w:pPr>
      <w:r w:rsidRPr="007A0ADE">
        <w:rPr>
          <w:rFonts w:ascii="Verdana" w:hAnsi="Verdana" w:cs="Arial"/>
          <w:sz w:val="24"/>
          <w:szCs w:val="24"/>
        </w:rPr>
        <w:t>Leadership and management skills development and continual learning – design and secure</w:t>
      </w:r>
    </w:p>
    <w:p w14:paraId="14278EF9" w14:textId="77777777" w:rsidR="00A20A90" w:rsidRDefault="00A20A90" w:rsidP="00025D53">
      <w:pPr>
        <w:spacing w:after="0" w:line="240" w:lineRule="auto"/>
        <w:ind w:left="720"/>
        <w:rPr>
          <w:rFonts w:ascii="Verdana" w:hAnsi="Verdana" w:cs="Arial"/>
          <w:sz w:val="24"/>
          <w:szCs w:val="24"/>
        </w:rPr>
      </w:pPr>
    </w:p>
    <w:p w14:paraId="5740B782" w14:textId="733FB3AA" w:rsidR="00B650DB" w:rsidRDefault="005566BD" w:rsidP="00BE1457">
      <w:pPr>
        <w:pStyle w:val="ListParagraph"/>
        <w:spacing w:after="0" w:line="240" w:lineRule="auto"/>
        <w:jc w:val="both"/>
        <w:rPr>
          <w:rFonts w:ascii="Verdana" w:hAnsi="Verdana" w:cs="Arial"/>
          <w:sz w:val="24"/>
          <w:szCs w:val="24"/>
        </w:rPr>
      </w:pPr>
      <w:r>
        <w:rPr>
          <w:rFonts w:ascii="Verdana" w:hAnsi="Verdana" w:cs="Arial"/>
          <w:sz w:val="24"/>
          <w:szCs w:val="24"/>
        </w:rPr>
        <w:t xml:space="preserve">Progress will be monitored though the maturity matrix, referred to above. </w:t>
      </w:r>
    </w:p>
    <w:p w14:paraId="172B4D43" w14:textId="77777777" w:rsidR="00B650DB" w:rsidRDefault="00B650DB" w:rsidP="00B650DB">
      <w:pPr>
        <w:pStyle w:val="ListParagraph"/>
        <w:spacing w:after="0" w:line="240" w:lineRule="auto"/>
        <w:rPr>
          <w:rFonts w:ascii="Verdana" w:hAnsi="Verdana" w:cs="Arial"/>
          <w:sz w:val="24"/>
          <w:szCs w:val="24"/>
        </w:rPr>
      </w:pPr>
    </w:p>
    <w:p w14:paraId="5E721D85" w14:textId="4EA6AD75" w:rsidR="009E2114" w:rsidRPr="000D195C" w:rsidRDefault="009E2114" w:rsidP="000D195C">
      <w:pPr>
        <w:pStyle w:val="ListParagraph"/>
        <w:numPr>
          <w:ilvl w:val="1"/>
          <w:numId w:val="1"/>
        </w:numPr>
        <w:spacing w:after="0" w:line="240" w:lineRule="auto"/>
        <w:rPr>
          <w:rFonts w:ascii="Verdana" w:hAnsi="Verdana" w:cs="Arial"/>
          <w:b/>
          <w:sz w:val="24"/>
          <w:szCs w:val="24"/>
        </w:rPr>
      </w:pPr>
      <w:r w:rsidRPr="000D195C">
        <w:rPr>
          <w:rFonts w:ascii="Verdana" w:hAnsi="Verdana" w:cs="Arial"/>
          <w:b/>
          <w:sz w:val="24"/>
          <w:szCs w:val="24"/>
        </w:rPr>
        <w:t>External Reports received in period</w:t>
      </w:r>
    </w:p>
    <w:p w14:paraId="5AE36C47" w14:textId="77777777" w:rsidR="008C45D1" w:rsidRDefault="008C45D1" w:rsidP="008C45D1">
      <w:pPr>
        <w:pStyle w:val="ListParagraph"/>
        <w:spacing w:after="0" w:line="240" w:lineRule="auto"/>
        <w:rPr>
          <w:rFonts w:ascii="Verdana" w:hAnsi="Verdana" w:cs="Arial"/>
          <w:b/>
          <w:sz w:val="24"/>
          <w:szCs w:val="24"/>
        </w:rPr>
      </w:pPr>
    </w:p>
    <w:p w14:paraId="46110C07" w14:textId="120A76FF" w:rsidR="00BE1457" w:rsidRDefault="008C45D1" w:rsidP="00BE1457">
      <w:pPr>
        <w:pStyle w:val="ListParagraph"/>
        <w:spacing w:after="0" w:line="240" w:lineRule="auto"/>
        <w:jc w:val="both"/>
        <w:rPr>
          <w:rFonts w:ascii="Verdana" w:hAnsi="Verdana" w:cs="Arial"/>
          <w:sz w:val="24"/>
          <w:szCs w:val="24"/>
        </w:rPr>
      </w:pPr>
      <w:r w:rsidRPr="009768C1">
        <w:rPr>
          <w:rFonts w:ascii="Verdana" w:hAnsi="Verdana" w:cs="Arial"/>
          <w:sz w:val="24"/>
          <w:szCs w:val="24"/>
        </w:rPr>
        <w:t xml:space="preserve">The joint review of quality governance arrangements </w:t>
      </w:r>
      <w:r w:rsidR="009768C1" w:rsidRPr="009768C1">
        <w:rPr>
          <w:rFonts w:ascii="Verdana" w:hAnsi="Verdana" w:cs="Arial"/>
          <w:sz w:val="24"/>
          <w:szCs w:val="24"/>
        </w:rPr>
        <w:t>by Hea</w:t>
      </w:r>
      <w:r w:rsidR="005B73C1">
        <w:rPr>
          <w:rFonts w:ascii="Verdana" w:hAnsi="Verdana" w:cs="Arial"/>
          <w:sz w:val="24"/>
          <w:szCs w:val="24"/>
        </w:rPr>
        <w:t>l</w:t>
      </w:r>
      <w:r w:rsidR="009768C1" w:rsidRPr="009768C1">
        <w:rPr>
          <w:rFonts w:ascii="Verdana" w:hAnsi="Verdana" w:cs="Arial"/>
          <w:sz w:val="24"/>
          <w:szCs w:val="24"/>
        </w:rPr>
        <w:t>th</w:t>
      </w:r>
      <w:r w:rsidR="00BE1457">
        <w:rPr>
          <w:rFonts w:ascii="Verdana" w:hAnsi="Verdana" w:cs="Arial"/>
          <w:sz w:val="24"/>
          <w:szCs w:val="24"/>
        </w:rPr>
        <w:t>care</w:t>
      </w:r>
      <w:r w:rsidR="009768C1" w:rsidRPr="009768C1">
        <w:rPr>
          <w:rFonts w:ascii="Verdana" w:hAnsi="Verdana" w:cs="Arial"/>
          <w:sz w:val="24"/>
          <w:szCs w:val="24"/>
        </w:rPr>
        <w:t xml:space="preserve"> Inspectorate Wales (HIW) and the Wales Audit Office</w:t>
      </w:r>
      <w:r w:rsidR="007C03AE">
        <w:rPr>
          <w:rFonts w:ascii="Verdana" w:hAnsi="Verdana" w:cs="Arial"/>
          <w:sz w:val="24"/>
          <w:szCs w:val="24"/>
        </w:rPr>
        <w:t xml:space="preserve"> (WAO)</w:t>
      </w:r>
      <w:r w:rsidR="009768C1" w:rsidRPr="009768C1">
        <w:rPr>
          <w:rFonts w:ascii="Verdana" w:hAnsi="Verdana" w:cs="Arial"/>
          <w:sz w:val="24"/>
          <w:szCs w:val="24"/>
        </w:rPr>
        <w:t xml:space="preserve"> was published on the 19 November 2019. </w:t>
      </w:r>
    </w:p>
    <w:p w14:paraId="61BDCE63" w14:textId="52BD67F4" w:rsidR="001F57DF" w:rsidRDefault="007C37B7" w:rsidP="00BE1457">
      <w:pPr>
        <w:pStyle w:val="ListParagraph"/>
        <w:spacing w:after="0" w:line="240" w:lineRule="auto"/>
        <w:jc w:val="both"/>
        <w:rPr>
          <w:rFonts w:ascii="Verdana" w:hAnsi="Verdana" w:cs="Arial"/>
          <w:sz w:val="24"/>
          <w:szCs w:val="24"/>
        </w:rPr>
      </w:pPr>
      <w:r>
        <w:rPr>
          <w:rFonts w:ascii="Verdana" w:hAnsi="Verdana" w:cs="Arial"/>
          <w:sz w:val="24"/>
          <w:szCs w:val="24"/>
        </w:rPr>
        <w:lastRenderedPageBreak/>
        <w:t>We have welcomed the report and its recommendations</w:t>
      </w:r>
      <w:r w:rsidRPr="00025D53">
        <w:rPr>
          <w:rFonts w:ascii="Verdana" w:hAnsi="Verdana" w:cs="Arial"/>
          <w:sz w:val="24"/>
          <w:szCs w:val="24"/>
          <w:lang w:val="en-GB"/>
        </w:rPr>
        <w:t xml:space="preserve"> recogni</w:t>
      </w:r>
      <w:r w:rsidR="00B650DB" w:rsidRPr="00025D53">
        <w:rPr>
          <w:rFonts w:ascii="Verdana" w:hAnsi="Verdana" w:cs="Arial"/>
          <w:sz w:val="24"/>
          <w:szCs w:val="24"/>
          <w:lang w:val="en-GB"/>
        </w:rPr>
        <w:t>s</w:t>
      </w:r>
      <w:r w:rsidRPr="00025D53">
        <w:rPr>
          <w:rFonts w:ascii="Verdana" w:hAnsi="Verdana" w:cs="Arial"/>
          <w:sz w:val="24"/>
          <w:szCs w:val="24"/>
          <w:lang w:val="en-GB"/>
        </w:rPr>
        <w:t>ing</w:t>
      </w:r>
      <w:r>
        <w:rPr>
          <w:rFonts w:ascii="Verdana" w:hAnsi="Verdana" w:cs="Arial"/>
          <w:sz w:val="24"/>
          <w:szCs w:val="24"/>
        </w:rPr>
        <w:t xml:space="preserve"> that it raises profound issues for us, for which most we have set</w:t>
      </w:r>
      <w:r w:rsidRPr="00025D53">
        <w:rPr>
          <w:rFonts w:ascii="Verdana" w:hAnsi="Verdana" w:cs="Arial"/>
          <w:sz w:val="24"/>
          <w:szCs w:val="24"/>
          <w:lang w:val="en-GB"/>
        </w:rPr>
        <w:t xml:space="preserve"> programmes</w:t>
      </w:r>
      <w:r>
        <w:rPr>
          <w:rFonts w:ascii="Verdana" w:hAnsi="Verdana" w:cs="Arial"/>
          <w:sz w:val="24"/>
          <w:szCs w:val="24"/>
        </w:rPr>
        <w:t xml:space="preserve"> of work underway </w:t>
      </w:r>
      <w:r w:rsidR="00B650DB">
        <w:rPr>
          <w:rFonts w:ascii="Verdana" w:hAnsi="Verdana" w:cs="Arial"/>
          <w:sz w:val="24"/>
          <w:szCs w:val="24"/>
        </w:rPr>
        <w:t xml:space="preserve">developed </w:t>
      </w:r>
      <w:r>
        <w:rPr>
          <w:rFonts w:ascii="Verdana" w:hAnsi="Verdana" w:cs="Arial"/>
          <w:sz w:val="24"/>
          <w:szCs w:val="24"/>
        </w:rPr>
        <w:t>over the last two month</w:t>
      </w:r>
      <w:r w:rsidR="00B650DB">
        <w:rPr>
          <w:rFonts w:ascii="Verdana" w:hAnsi="Verdana" w:cs="Arial"/>
          <w:sz w:val="24"/>
          <w:szCs w:val="24"/>
        </w:rPr>
        <w:t>s</w:t>
      </w:r>
      <w:r>
        <w:rPr>
          <w:rFonts w:ascii="Verdana" w:hAnsi="Verdana" w:cs="Arial"/>
          <w:sz w:val="24"/>
          <w:szCs w:val="24"/>
        </w:rPr>
        <w:t xml:space="preserve">. </w:t>
      </w:r>
      <w:r w:rsidR="001F57DF">
        <w:rPr>
          <w:rFonts w:ascii="Verdana" w:hAnsi="Verdana" w:cs="Arial"/>
          <w:sz w:val="24"/>
          <w:szCs w:val="24"/>
        </w:rPr>
        <w:t xml:space="preserve">Staff drop in sessions, led by an Executive Director, took place on the morning of the 19 November 2019 to discuss the outcome of the joint review with staff on each of the three main sites – POW, RGH, PCH. </w:t>
      </w:r>
    </w:p>
    <w:p w14:paraId="49A389B3" w14:textId="77777777" w:rsidR="001F57DF" w:rsidRDefault="001F57DF" w:rsidP="00BE1457">
      <w:pPr>
        <w:pStyle w:val="ListParagraph"/>
        <w:spacing w:after="0" w:line="240" w:lineRule="auto"/>
        <w:jc w:val="both"/>
        <w:rPr>
          <w:rFonts w:ascii="Verdana" w:hAnsi="Verdana" w:cs="Arial"/>
          <w:sz w:val="24"/>
          <w:szCs w:val="24"/>
        </w:rPr>
      </w:pPr>
    </w:p>
    <w:p w14:paraId="21E67AC9" w14:textId="4E0A9466" w:rsidR="0012579A" w:rsidRDefault="009768C1" w:rsidP="00BE1457">
      <w:pPr>
        <w:pStyle w:val="ListParagraph"/>
        <w:spacing w:after="0" w:line="240" w:lineRule="auto"/>
        <w:jc w:val="both"/>
        <w:rPr>
          <w:rFonts w:ascii="Verdana" w:hAnsi="Verdana" w:cs="Arial"/>
          <w:sz w:val="24"/>
          <w:szCs w:val="24"/>
        </w:rPr>
      </w:pPr>
      <w:r>
        <w:rPr>
          <w:rFonts w:ascii="Verdana" w:hAnsi="Verdana" w:cs="Arial"/>
          <w:sz w:val="24"/>
          <w:szCs w:val="24"/>
        </w:rPr>
        <w:t xml:space="preserve">The management response to the recommendations </w:t>
      </w:r>
      <w:r w:rsidR="0012579A">
        <w:rPr>
          <w:rFonts w:ascii="Verdana" w:hAnsi="Verdana" w:cs="Arial"/>
          <w:sz w:val="24"/>
          <w:szCs w:val="24"/>
        </w:rPr>
        <w:t>set out in the report are</w:t>
      </w:r>
      <w:r>
        <w:rPr>
          <w:rFonts w:ascii="Verdana" w:hAnsi="Verdana" w:cs="Arial"/>
          <w:sz w:val="24"/>
          <w:szCs w:val="24"/>
        </w:rPr>
        <w:t xml:space="preserve"> being worked through </w:t>
      </w:r>
      <w:r w:rsidR="001F57DF">
        <w:rPr>
          <w:rFonts w:ascii="Verdana" w:hAnsi="Verdana" w:cs="Arial"/>
          <w:sz w:val="24"/>
          <w:szCs w:val="24"/>
        </w:rPr>
        <w:t xml:space="preserve">in detail </w:t>
      </w:r>
      <w:r>
        <w:rPr>
          <w:rFonts w:ascii="Verdana" w:hAnsi="Verdana" w:cs="Arial"/>
          <w:sz w:val="24"/>
          <w:szCs w:val="24"/>
        </w:rPr>
        <w:t xml:space="preserve">and will </w:t>
      </w:r>
      <w:r w:rsidR="00430262">
        <w:rPr>
          <w:rFonts w:ascii="Verdana" w:hAnsi="Verdana" w:cs="Arial"/>
          <w:sz w:val="24"/>
          <w:szCs w:val="24"/>
        </w:rPr>
        <w:t>g</w:t>
      </w:r>
      <w:r w:rsidR="000D195C">
        <w:rPr>
          <w:rFonts w:ascii="Verdana" w:hAnsi="Verdana" w:cs="Arial"/>
          <w:sz w:val="24"/>
          <w:szCs w:val="24"/>
        </w:rPr>
        <w:t>o to Board in January 2020</w:t>
      </w:r>
      <w:r>
        <w:rPr>
          <w:rFonts w:ascii="Verdana" w:hAnsi="Verdana" w:cs="Arial"/>
          <w:sz w:val="24"/>
          <w:szCs w:val="24"/>
        </w:rPr>
        <w:t xml:space="preserve">. </w:t>
      </w:r>
      <w:r w:rsidR="007C37B7">
        <w:rPr>
          <w:rFonts w:ascii="Verdana" w:hAnsi="Verdana" w:cs="Arial"/>
          <w:sz w:val="24"/>
          <w:szCs w:val="24"/>
        </w:rPr>
        <w:t>The</w:t>
      </w:r>
      <w:r>
        <w:rPr>
          <w:rFonts w:ascii="Verdana" w:hAnsi="Verdana" w:cs="Arial"/>
          <w:sz w:val="24"/>
          <w:szCs w:val="24"/>
        </w:rPr>
        <w:t xml:space="preserve"> actions required to address the recommendations </w:t>
      </w:r>
      <w:r w:rsidR="0012579A">
        <w:rPr>
          <w:rFonts w:ascii="Verdana" w:hAnsi="Verdana" w:cs="Arial"/>
          <w:sz w:val="24"/>
          <w:szCs w:val="24"/>
        </w:rPr>
        <w:t>inform the maturity matrix development for the Targeted Intervention and Special Measures work</w:t>
      </w:r>
      <w:r w:rsidR="000D195C">
        <w:rPr>
          <w:rFonts w:ascii="Verdana" w:hAnsi="Verdana" w:cs="Arial"/>
          <w:sz w:val="24"/>
          <w:szCs w:val="24"/>
        </w:rPr>
        <w:t xml:space="preserve"> as well as the wider organis</w:t>
      </w:r>
      <w:r w:rsidR="007C37B7">
        <w:rPr>
          <w:rFonts w:ascii="Verdana" w:hAnsi="Verdana" w:cs="Arial"/>
          <w:sz w:val="24"/>
          <w:szCs w:val="24"/>
        </w:rPr>
        <w:t>ational programme</w:t>
      </w:r>
      <w:r w:rsidR="0012579A">
        <w:rPr>
          <w:rFonts w:ascii="Verdana" w:hAnsi="Verdana" w:cs="Arial"/>
          <w:sz w:val="24"/>
          <w:szCs w:val="24"/>
        </w:rPr>
        <w:t>.</w:t>
      </w:r>
    </w:p>
    <w:p w14:paraId="220133EF" w14:textId="77777777" w:rsidR="0012579A" w:rsidRDefault="0012579A" w:rsidP="00BE1457">
      <w:pPr>
        <w:pStyle w:val="ListParagraph"/>
        <w:spacing w:after="0" w:line="240" w:lineRule="auto"/>
        <w:jc w:val="both"/>
        <w:rPr>
          <w:rFonts w:ascii="Verdana" w:hAnsi="Verdana" w:cs="Arial"/>
          <w:sz w:val="24"/>
          <w:szCs w:val="24"/>
        </w:rPr>
      </w:pPr>
    </w:p>
    <w:p w14:paraId="2332132B" w14:textId="00086EA3" w:rsidR="00CE3989" w:rsidRDefault="0012579A" w:rsidP="00BE1457">
      <w:pPr>
        <w:pStyle w:val="ListParagraph"/>
        <w:spacing w:after="0" w:line="240" w:lineRule="auto"/>
        <w:jc w:val="both"/>
        <w:rPr>
          <w:rFonts w:ascii="Verdana" w:hAnsi="Verdana" w:cs="Arial"/>
          <w:sz w:val="24"/>
          <w:szCs w:val="24"/>
        </w:rPr>
      </w:pPr>
      <w:r>
        <w:rPr>
          <w:rFonts w:ascii="Verdana" w:hAnsi="Verdana" w:cs="Arial"/>
          <w:sz w:val="24"/>
          <w:szCs w:val="24"/>
        </w:rPr>
        <w:t xml:space="preserve">The HIW Annual Report for 2018-19 has also been </w:t>
      </w:r>
      <w:r w:rsidR="005D0BA8">
        <w:rPr>
          <w:rFonts w:ascii="Verdana" w:hAnsi="Verdana" w:cs="Arial"/>
          <w:sz w:val="24"/>
          <w:szCs w:val="24"/>
        </w:rPr>
        <w:t xml:space="preserve">received, and learning from </w:t>
      </w:r>
      <w:r>
        <w:rPr>
          <w:rFonts w:ascii="Verdana" w:hAnsi="Verdana" w:cs="Arial"/>
          <w:sz w:val="24"/>
          <w:szCs w:val="24"/>
        </w:rPr>
        <w:t xml:space="preserve">across Wales, and specifically relating to Cwm Taf UHB and the former </w:t>
      </w:r>
      <w:r w:rsidR="00CD751E">
        <w:rPr>
          <w:rFonts w:ascii="Verdana" w:hAnsi="Verdana" w:cs="Arial"/>
          <w:sz w:val="24"/>
          <w:szCs w:val="24"/>
        </w:rPr>
        <w:t>Abertawe Bro M</w:t>
      </w:r>
      <w:r w:rsidR="00CD751E" w:rsidRPr="00CD751E">
        <w:rPr>
          <w:rFonts w:ascii="Verdana" w:hAnsi="Verdana" w:cs="Arial"/>
          <w:sz w:val="24"/>
          <w:szCs w:val="24"/>
        </w:rPr>
        <w:t>organnwg</w:t>
      </w:r>
      <w:r w:rsidR="00CD751E">
        <w:rPr>
          <w:rFonts w:ascii="Verdana" w:hAnsi="Verdana" w:cs="Arial"/>
          <w:sz w:val="24"/>
          <w:szCs w:val="24"/>
        </w:rPr>
        <w:t xml:space="preserve"> (</w:t>
      </w:r>
      <w:r>
        <w:rPr>
          <w:rFonts w:ascii="Verdana" w:hAnsi="Verdana" w:cs="Arial"/>
          <w:sz w:val="24"/>
          <w:szCs w:val="24"/>
        </w:rPr>
        <w:t>ABM</w:t>
      </w:r>
      <w:r w:rsidR="00CD751E">
        <w:rPr>
          <w:rFonts w:ascii="Verdana" w:hAnsi="Verdana" w:cs="Arial"/>
          <w:sz w:val="24"/>
          <w:szCs w:val="24"/>
        </w:rPr>
        <w:t>)</w:t>
      </w:r>
      <w:r>
        <w:rPr>
          <w:rFonts w:ascii="Verdana" w:hAnsi="Verdana" w:cs="Arial"/>
          <w:sz w:val="24"/>
          <w:szCs w:val="24"/>
        </w:rPr>
        <w:t xml:space="preserve"> UHB has been considered by CTM</w:t>
      </w:r>
      <w:r w:rsidR="00B650DB">
        <w:rPr>
          <w:rFonts w:ascii="Verdana" w:hAnsi="Verdana" w:cs="Arial"/>
          <w:sz w:val="24"/>
          <w:szCs w:val="24"/>
        </w:rPr>
        <w:t>u</w:t>
      </w:r>
      <w:r>
        <w:rPr>
          <w:rFonts w:ascii="Verdana" w:hAnsi="Verdana" w:cs="Arial"/>
          <w:sz w:val="24"/>
          <w:szCs w:val="24"/>
        </w:rPr>
        <w:t xml:space="preserve">HB. </w:t>
      </w:r>
    </w:p>
    <w:p w14:paraId="65BF8164" w14:textId="77777777" w:rsidR="007C03AE" w:rsidRDefault="007C03AE" w:rsidP="00CE3989">
      <w:pPr>
        <w:spacing w:after="0" w:line="240" w:lineRule="auto"/>
        <w:rPr>
          <w:rFonts w:ascii="Verdana" w:hAnsi="Verdana" w:cs="Arial"/>
          <w:sz w:val="24"/>
          <w:szCs w:val="24"/>
        </w:rPr>
      </w:pPr>
    </w:p>
    <w:p w14:paraId="7ED3D94D" w14:textId="77777777" w:rsidR="00CE3989" w:rsidRDefault="00CE3989" w:rsidP="000D195C">
      <w:pPr>
        <w:pStyle w:val="ListParagraph"/>
        <w:numPr>
          <w:ilvl w:val="1"/>
          <w:numId w:val="1"/>
        </w:numPr>
        <w:spacing w:after="0" w:line="240" w:lineRule="auto"/>
        <w:rPr>
          <w:rFonts w:ascii="Verdana" w:hAnsi="Verdana" w:cs="Arial"/>
          <w:b/>
          <w:sz w:val="24"/>
          <w:szCs w:val="24"/>
        </w:rPr>
      </w:pPr>
      <w:r w:rsidRPr="00EC7D4D">
        <w:rPr>
          <w:rFonts w:ascii="Verdana" w:hAnsi="Verdana" w:cs="Arial"/>
          <w:b/>
          <w:sz w:val="24"/>
          <w:szCs w:val="24"/>
        </w:rPr>
        <w:t>Staff Recognition Awards</w:t>
      </w:r>
    </w:p>
    <w:p w14:paraId="20446878" w14:textId="77777777" w:rsidR="007C03AE" w:rsidRPr="00EC7D4D" w:rsidRDefault="007C03AE" w:rsidP="007C03AE">
      <w:pPr>
        <w:pStyle w:val="ListParagraph"/>
        <w:spacing w:after="0" w:line="240" w:lineRule="auto"/>
        <w:rPr>
          <w:rFonts w:ascii="Verdana" w:hAnsi="Verdana" w:cs="Arial"/>
          <w:b/>
          <w:sz w:val="24"/>
          <w:szCs w:val="24"/>
        </w:rPr>
      </w:pPr>
    </w:p>
    <w:p w14:paraId="7B68830E" w14:textId="6295AEE6" w:rsidR="00A14A65" w:rsidRDefault="005C437E" w:rsidP="00BE1457">
      <w:pPr>
        <w:autoSpaceDE w:val="0"/>
        <w:autoSpaceDN w:val="0"/>
        <w:adjustRightInd w:val="0"/>
        <w:spacing w:after="0" w:line="240" w:lineRule="auto"/>
        <w:ind w:left="720"/>
        <w:jc w:val="both"/>
        <w:rPr>
          <w:rStyle w:val="ms-rtefontsize-3"/>
          <w:rFonts w:ascii="Verdana" w:hAnsi="Verdana" w:cs="Segoe UI"/>
          <w:sz w:val="24"/>
          <w:szCs w:val="24"/>
        </w:rPr>
      </w:pPr>
      <w:r w:rsidRPr="005C437E">
        <w:rPr>
          <w:rStyle w:val="ms-rtefontsize-3"/>
          <w:rFonts w:ascii="Verdana" w:hAnsi="Verdana" w:cs="Segoe UI"/>
          <w:sz w:val="24"/>
          <w:szCs w:val="24"/>
        </w:rPr>
        <w:t xml:space="preserve">This year's Cwm Taf Morgannwg Staff Recognition celebration event took place on the 8 </w:t>
      </w:r>
      <w:r w:rsidR="00430262" w:rsidRPr="005C437E">
        <w:rPr>
          <w:rStyle w:val="ms-rtefontsize-3"/>
          <w:rFonts w:ascii="Verdana" w:hAnsi="Verdana" w:cs="Segoe UI"/>
          <w:sz w:val="24"/>
          <w:szCs w:val="24"/>
        </w:rPr>
        <w:t>November</w:t>
      </w:r>
      <w:r w:rsidR="00CF2492">
        <w:rPr>
          <w:rStyle w:val="ms-rtefontsize-3"/>
          <w:rFonts w:ascii="Verdana" w:hAnsi="Verdana" w:cs="Segoe UI"/>
          <w:sz w:val="24"/>
          <w:szCs w:val="24"/>
        </w:rPr>
        <w:t>.</w:t>
      </w:r>
      <w:r w:rsidRPr="005C437E">
        <w:rPr>
          <w:rStyle w:val="ms-rtefontsize-3"/>
          <w:rFonts w:ascii="Verdana" w:hAnsi="Verdana" w:cs="Segoe UI"/>
          <w:sz w:val="24"/>
          <w:szCs w:val="24"/>
        </w:rPr>
        <w:t xml:space="preserve"> The </w:t>
      </w:r>
      <w:r>
        <w:rPr>
          <w:rStyle w:val="ms-rtefontsize-3"/>
          <w:rFonts w:ascii="Verdana" w:hAnsi="Verdana" w:cs="Segoe UI"/>
          <w:sz w:val="24"/>
          <w:szCs w:val="24"/>
        </w:rPr>
        <w:t>event was</w:t>
      </w:r>
      <w:r w:rsidRPr="005C437E">
        <w:rPr>
          <w:rStyle w:val="ms-rtefontsize-3"/>
          <w:rFonts w:ascii="Verdana" w:hAnsi="Verdana" w:cs="Segoe UI"/>
          <w:sz w:val="24"/>
          <w:szCs w:val="24"/>
        </w:rPr>
        <w:t xml:space="preserve"> a </w:t>
      </w:r>
      <w:r>
        <w:rPr>
          <w:rStyle w:val="ms-rtefontsize-3"/>
          <w:rFonts w:ascii="Verdana" w:hAnsi="Verdana" w:cs="Segoe UI"/>
          <w:sz w:val="24"/>
          <w:szCs w:val="24"/>
        </w:rPr>
        <w:t xml:space="preserve">great </w:t>
      </w:r>
      <w:r w:rsidR="00BE1457">
        <w:rPr>
          <w:rStyle w:val="ms-rtefontsize-3"/>
          <w:rFonts w:ascii="Verdana" w:hAnsi="Verdana" w:cs="Segoe UI"/>
          <w:sz w:val="24"/>
          <w:szCs w:val="24"/>
        </w:rPr>
        <w:t>way of showing the Health B</w:t>
      </w:r>
      <w:r w:rsidRPr="005C437E">
        <w:rPr>
          <w:rStyle w:val="ms-rtefontsize-3"/>
          <w:rFonts w:ascii="Verdana" w:hAnsi="Verdana" w:cs="Segoe UI"/>
          <w:sz w:val="24"/>
          <w:szCs w:val="24"/>
        </w:rPr>
        <w:t>oard's appreciation for a job well done and publicly</w:t>
      </w:r>
      <w:r w:rsidRPr="00025D53">
        <w:rPr>
          <w:rStyle w:val="ms-rtefontsize-3"/>
          <w:rFonts w:ascii="Verdana" w:hAnsi="Verdana" w:cs="Segoe UI"/>
          <w:sz w:val="24"/>
          <w:szCs w:val="24"/>
          <w:lang w:val="en-GB"/>
        </w:rPr>
        <w:t xml:space="preserve"> recognising</w:t>
      </w:r>
      <w:r w:rsidRPr="005C437E">
        <w:rPr>
          <w:rStyle w:val="ms-rtefontsize-3"/>
          <w:rFonts w:ascii="Verdana" w:hAnsi="Verdana" w:cs="Segoe UI"/>
          <w:sz w:val="24"/>
          <w:szCs w:val="24"/>
        </w:rPr>
        <w:t xml:space="preserve"> the dedication of our staff.</w:t>
      </w:r>
      <w:r>
        <w:rPr>
          <w:rStyle w:val="ms-rtefontsize-3"/>
          <w:rFonts w:ascii="Verdana" w:hAnsi="Verdana" w:cs="Segoe UI"/>
          <w:sz w:val="24"/>
          <w:szCs w:val="24"/>
        </w:rPr>
        <w:t xml:space="preserve"> </w:t>
      </w:r>
      <w:r w:rsidR="00A14A65">
        <w:rPr>
          <w:rStyle w:val="ms-rtefontsize-3"/>
          <w:rFonts w:ascii="Verdana" w:hAnsi="Verdana" w:cs="Segoe UI"/>
          <w:sz w:val="24"/>
          <w:szCs w:val="24"/>
        </w:rPr>
        <w:t>Every award had its own story behind it of excellence, cov</w:t>
      </w:r>
      <w:r w:rsidR="00BE1457">
        <w:rPr>
          <w:rStyle w:val="ms-rtefontsize-3"/>
          <w:rFonts w:ascii="Verdana" w:hAnsi="Verdana" w:cs="Segoe UI"/>
          <w:sz w:val="24"/>
          <w:szCs w:val="24"/>
        </w:rPr>
        <w:t>er</w:t>
      </w:r>
      <w:r w:rsidR="00A14A65">
        <w:rPr>
          <w:rStyle w:val="ms-rtefontsize-3"/>
          <w:rFonts w:ascii="Verdana" w:hAnsi="Verdana" w:cs="Segoe UI"/>
          <w:sz w:val="24"/>
          <w:szCs w:val="24"/>
        </w:rPr>
        <w:t xml:space="preserve">ing the breadth of services, clinical and non-clinical. I was proud to be part of such a wonderful celebration and would like to give my personal thanks to all those nominated, our winners and runners up. </w:t>
      </w:r>
    </w:p>
    <w:p w14:paraId="7378AA84" w14:textId="77777777" w:rsidR="00CF2492" w:rsidRPr="005C437E" w:rsidRDefault="00CF2492" w:rsidP="00CE3989">
      <w:pPr>
        <w:pStyle w:val="ListParagraph"/>
        <w:rPr>
          <w:rFonts w:ascii="Verdana" w:hAnsi="Verdana" w:cs="Arial"/>
          <w:sz w:val="24"/>
          <w:szCs w:val="24"/>
        </w:rPr>
      </w:pPr>
    </w:p>
    <w:p w14:paraId="773282A9" w14:textId="77777777" w:rsidR="00CE3989" w:rsidRPr="00EC7D4D" w:rsidRDefault="00CE3989" w:rsidP="000D195C">
      <w:pPr>
        <w:pStyle w:val="ListParagraph"/>
        <w:numPr>
          <w:ilvl w:val="1"/>
          <w:numId w:val="1"/>
        </w:numPr>
        <w:spacing w:after="0" w:line="240" w:lineRule="auto"/>
        <w:rPr>
          <w:rFonts w:ascii="Verdana" w:hAnsi="Verdana" w:cs="Arial"/>
          <w:b/>
          <w:sz w:val="24"/>
          <w:szCs w:val="24"/>
        </w:rPr>
      </w:pPr>
      <w:r w:rsidRPr="00EC7D4D">
        <w:rPr>
          <w:rFonts w:ascii="Verdana" w:hAnsi="Verdana" w:cs="Arial"/>
          <w:b/>
          <w:sz w:val="24"/>
          <w:szCs w:val="24"/>
        </w:rPr>
        <w:t xml:space="preserve">Nurse of the Year Awards </w:t>
      </w:r>
    </w:p>
    <w:p w14:paraId="67CB7F35" w14:textId="77777777" w:rsidR="00CE3989" w:rsidRDefault="00CE3989" w:rsidP="00CE3989">
      <w:pPr>
        <w:pStyle w:val="ListParagraph"/>
        <w:spacing w:after="0" w:line="240" w:lineRule="auto"/>
        <w:rPr>
          <w:rFonts w:ascii="Verdana" w:hAnsi="Verdana" w:cs="Arial"/>
          <w:sz w:val="24"/>
          <w:szCs w:val="24"/>
        </w:rPr>
      </w:pPr>
    </w:p>
    <w:p w14:paraId="04DC112A" w14:textId="3D73322C" w:rsidR="00EC7D4D" w:rsidRDefault="00EC7D4D" w:rsidP="00BE1457">
      <w:pPr>
        <w:pStyle w:val="ListParagraph"/>
        <w:spacing w:after="0" w:line="240" w:lineRule="auto"/>
        <w:jc w:val="both"/>
        <w:rPr>
          <w:rFonts w:ascii="Verdana" w:hAnsi="Verdana" w:cs="Arial"/>
          <w:sz w:val="24"/>
          <w:szCs w:val="24"/>
        </w:rPr>
      </w:pPr>
      <w:r>
        <w:rPr>
          <w:rFonts w:ascii="Verdana" w:hAnsi="Verdana" w:cs="Arial"/>
          <w:sz w:val="24"/>
          <w:szCs w:val="24"/>
        </w:rPr>
        <w:t xml:space="preserve">The Nurse of the year awards took place on the 13 November. </w:t>
      </w:r>
      <w:r w:rsidR="00385717">
        <w:rPr>
          <w:rFonts w:ascii="Verdana" w:hAnsi="Verdana" w:cs="Arial"/>
          <w:sz w:val="24"/>
          <w:szCs w:val="24"/>
        </w:rPr>
        <w:t xml:space="preserve">It was fantastic to see </w:t>
      </w:r>
      <w:r w:rsidR="005C437E">
        <w:rPr>
          <w:rFonts w:ascii="Verdana" w:hAnsi="Verdana" w:cs="Arial"/>
          <w:sz w:val="24"/>
          <w:szCs w:val="24"/>
        </w:rPr>
        <w:t>so many CTM nominations and</w:t>
      </w:r>
      <w:r w:rsidR="005C437E" w:rsidRPr="00025D53">
        <w:rPr>
          <w:rFonts w:ascii="Verdana" w:hAnsi="Verdana" w:cs="Arial"/>
          <w:sz w:val="24"/>
          <w:szCs w:val="24"/>
          <w:lang w:val="en-GB"/>
        </w:rPr>
        <w:t xml:space="preserve"> recognise</w:t>
      </w:r>
      <w:r w:rsidR="005C437E">
        <w:rPr>
          <w:rFonts w:ascii="Verdana" w:hAnsi="Verdana" w:cs="Arial"/>
          <w:sz w:val="24"/>
          <w:szCs w:val="24"/>
        </w:rPr>
        <w:t xml:space="preserve"> and acknowledge the tremendous role our nursing workforce play in delivering </w:t>
      </w:r>
      <w:r w:rsidR="00CF2492">
        <w:rPr>
          <w:rFonts w:ascii="Verdana" w:hAnsi="Verdana" w:cs="Arial"/>
          <w:sz w:val="24"/>
          <w:szCs w:val="24"/>
        </w:rPr>
        <w:t xml:space="preserve">high quality </w:t>
      </w:r>
      <w:r w:rsidR="005C437E">
        <w:rPr>
          <w:rFonts w:ascii="Verdana" w:hAnsi="Verdana" w:cs="Arial"/>
          <w:sz w:val="24"/>
          <w:szCs w:val="24"/>
        </w:rPr>
        <w:t xml:space="preserve">care to our population. For more information please visit: </w:t>
      </w:r>
      <w:hyperlink r:id="rId11" w:history="1">
        <w:r w:rsidR="005C437E" w:rsidRPr="007A7E26">
          <w:rPr>
            <w:rStyle w:val="Hyperlink"/>
            <w:rFonts w:ascii="Verdana" w:hAnsi="Verdana" w:cs="Arial"/>
            <w:sz w:val="24"/>
            <w:szCs w:val="24"/>
          </w:rPr>
          <w:t>http://ctuhb-intranet/News/Pages/Congratulations-to-.aspx</w:t>
        </w:r>
      </w:hyperlink>
    </w:p>
    <w:p w14:paraId="098B23DF" w14:textId="77777777" w:rsidR="00EC7D4D" w:rsidRPr="00CE3989" w:rsidRDefault="00EC7D4D" w:rsidP="00BE1457">
      <w:pPr>
        <w:pStyle w:val="ListParagraph"/>
        <w:spacing w:after="0" w:line="240" w:lineRule="auto"/>
        <w:jc w:val="both"/>
        <w:rPr>
          <w:rFonts w:ascii="Verdana" w:hAnsi="Verdana" w:cs="Arial"/>
          <w:sz w:val="24"/>
          <w:szCs w:val="24"/>
        </w:rPr>
      </w:pPr>
    </w:p>
    <w:p w14:paraId="25C640F7" w14:textId="77777777" w:rsidR="002F3A0D" w:rsidRPr="00E23B12" w:rsidRDefault="002F3A0D" w:rsidP="000D195C">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41B710FB" w14:textId="77777777" w:rsidR="00E961C0" w:rsidRPr="00E23B12" w:rsidRDefault="00E961C0" w:rsidP="00344184">
      <w:pPr>
        <w:pStyle w:val="ListParagraph"/>
        <w:spacing w:after="0" w:line="240" w:lineRule="auto"/>
        <w:ind w:left="709"/>
        <w:rPr>
          <w:rFonts w:ascii="Verdana" w:hAnsi="Verdana" w:cs="Arial"/>
          <w:b/>
          <w:sz w:val="24"/>
          <w:szCs w:val="24"/>
        </w:rPr>
      </w:pPr>
    </w:p>
    <w:p w14:paraId="27135171" w14:textId="07589D07" w:rsidR="00EC7D4D" w:rsidRPr="00E23B12" w:rsidRDefault="00EC7D4D" w:rsidP="00BE1457">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The Board should note that the escalation status of the Health Board will be reviewed at the next routine tripartite meeting between Welsh Government, Health</w:t>
      </w:r>
      <w:r w:rsidR="00BE1457">
        <w:rPr>
          <w:rFonts w:ascii="Verdana" w:hAnsi="Verdana" w:cs="Arial"/>
          <w:sz w:val="24"/>
          <w:szCs w:val="24"/>
        </w:rPr>
        <w:t>care</w:t>
      </w:r>
      <w:r>
        <w:rPr>
          <w:rFonts w:ascii="Verdana" w:hAnsi="Verdana" w:cs="Arial"/>
          <w:sz w:val="24"/>
          <w:szCs w:val="24"/>
        </w:rPr>
        <w:t xml:space="preserve"> Inspectorate Wales and Wales Audit Office in December. </w:t>
      </w:r>
    </w:p>
    <w:p w14:paraId="3B1C3D63" w14:textId="77777777" w:rsidR="002F3A0D" w:rsidRPr="00E23B12" w:rsidRDefault="002F3A0D" w:rsidP="00344184">
      <w:pPr>
        <w:spacing w:after="0" w:line="240" w:lineRule="auto"/>
        <w:rPr>
          <w:rFonts w:ascii="Verdana" w:hAnsi="Verdana" w:cs="Arial"/>
          <w:b/>
          <w:sz w:val="24"/>
          <w:szCs w:val="24"/>
        </w:rPr>
      </w:pPr>
    </w:p>
    <w:p w14:paraId="456BDAE7" w14:textId="77777777" w:rsidR="006A7DA6" w:rsidRDefault="0083034D" w:rsidP="000D195C">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5B9A4E3"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3BF2BF36" w14:textId="77777777" w:rsidTr="00577535">
        <w:trPr>
          <w:trHeight w:val="876"/>
        </w:trPr>
        <w:tc>
          <w:tcPr>
            <w:tcW w:w="4111" w:type="dxa"/>
            <w:vMerge w:val="restart"/>
            <w:shd w:val="clear" w:color="auto" w:fill="F2F2F2" w:themeFill="background1" w:themeFillShade="F2"/>
            <w:vAlign w:val="center"/>
          </w:tcPr>
          <w:p w14:paraId="4DF7718E"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28CC2D4E" w14:textId="77777777" w:rsidR="007F0937" w:rsidRPr="00E23B12" w:rsidRDefault="00CF2492"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6E677226" w14:textId="77777777" w:rsidTr="00E55D6E">
        <w:trPr>
          <w:trHeight w:val="70"/>
        </w:trPr>
        <w:tc>
          <w:tcPr>
            <w:tcW w:w="4111" w:type="dxa"/>
            <w:vMerge/>
            <w:shd w:val="clear" w:color="auto" w:fill="F2F2F2" w:themeFill="background1" w:themeFillShade="F2"/>
            <w:vAlign w:val="center"/>
          </w:tcPr>
          <w:p w14:paraId="6A9E4518" w14:textId="77777777" w:rsidR="007F0937" w:rsidRPr="00E23B12" w:rsidRDefault="007F0937" w:rsidP="00344184">
            <w:pPr>
              <w:rPr>
                <w:rFonts w:ascii="Verdana" w:hAnsi="Verdana" w:cs="Arial"/>
                <w:b/>
                <w:sz w:val="24"/>
                <w:szCs w:val="24"/>
              </w:rPr>
            </w:pPr>
          </w:p>
        </w:tc>
        <w:tc>
          <w:tcPr>
            <w:tcW w:w="5245" w:type="dxa"/>
            <w:vAlign w:val="center"/>
          </w:tcPr>
          <w:p w14:paraId="54CD98B0" w14:textId="77777777" w:rsidR="007F0937" w:rsidRPr="00E23B12" w:rsidRDefault="00CF2492" w:rsidP="00344184">
            <w:pPr>
              <w:jc w:val="both"/>
              <w:rPr>
                <w:rFonts w:ascii="Verdana" w:hAnsi="Verdana" w:cs="Arial"/>
                <w:sz w:val="24"/>
                <w:szCs w:val="24"/>
              </w:rPr>
            </w:pPr>
            <w:r>
              <w:rPr>
                <w:rFonts w:ascii="Verdana" w:hAnsi="Verdana" w:cs="Arial"/>
                <w:sz w:val="24"/>
                <w:szCs w:val="24"/>
              </w:rPr>
              <w:t>It is anticipated that all elements of quality, safety and patient safety will be impacted positivel</w:t>
            </w:r>
            <w:r w:rsidR="009E5AD9">
              <w:rPr>
                <w:rFonts w:ascii="Verdana" w:hAnsi="Verdana" w:cs="Arial"/>
                <w:sz w:val="24"/>
                <w:szCs w:val="24"/>
              </w:rPr>
              <w:t xml:space="preserve">y by the implementation of the </w:t>
            </w:r>
            <w:r>
              <w:rPr>
                <w:rFonts w:ascii="Verdana" w:hAnsi="Verdana" w:cs="Arial"/>
                <w:sz w:val="24"/>
                <w:szCs w:val="24"/>
              </w:rPr>
              <w:t>“Continuous Improvement in response to TI Programme”.</w:t>
            </w:r>
          </w:p>
        </w:tc>
      </w:tr>
      <w:tr w:rsidR="00C52F2D" w:rsidRPr="00E23B12" w14:paraId="7A9B5D5E" w14:textId="77777777" w:rsidTr="00577535">
        <w:trPr>
          <w:trHeight w:val="847"/>
        </w:trPr>
        <w:tc>
          <w:tcPr>
            <w:tcW w:w="4111" w:type="dxa"/>
            <w:vMerge w:val="restart"/>
            <w:shd w:val="clear" w:color="auto" w:fill="F2F2F2" w:themeFill="background1" w:themeFillShade="F2"/>
            <w:vAlign w:val="center"/>
          </w:tcPr>
          <w:p w14:paraId="11931052"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1E5DEA6" w14:textId="77777777" w:rsidR="00C52F2D" w:rsidRPr="00E23B12" w:rsidRDefault="00CF2492"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14:paraId="4503F925" w14:textId="77777777" w:rsidTr="00C52F2D">
        <w:trPr>
          <w:trHeight w:val="559"/>
        </w:trPr>
        <w:tc>
          <w:tcPr>
            <w:tcW w:w="4111" w:type="dxa"/>
            <w:vMerge/>
            <w:shd w:val="clear" w:color="auto" w:fill="F2F2F2" w:themeFill="background1" w:themeFillShade="F2"/>
            <w:vAlign w:val="center"/>
          </w:tcPr>
          <w:p w14:paraId="3559E1E6" w14:textId="77777777" w:rsidR="00C52F2D" w:rsidRPr="00E23B12" w:rsidRDefault="00C52F2D" w:rsidP="00344184">
            <w:pPr>
              <w:rPr>
                <w:rFonts w:ascii="Verdana" w:hAnsi="Verdana" w:cs="Arial"/>
                <w:b/>
                <w:sz w:val="24"/>
                <w:szCs w:val="24"/>
              </w:rPr>
            </w:pPr>
          </w:p>
        </w:tc>
        <w:tc>
          <w:tcPr>
            <w:tcW w:w="5245" w:type="dxa"/>
            <w:vAlign w:val="center"/>
          </w:tcPr>
          <w:p w14:paraId="543C0D0B" w14:textId="77777777" w:rsidR="00C52F2D" w:rsidRPr="00E23B12" w:rsidRDefault="00CF2492" w:rsidP="0034418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Staff and resources</w:t>
            </w:r>
          </w:p>
          <w:p w14:paraId="1ECD4CB2" w14:textId="77777777" w:rsidR="00C52F2D" w:rsidRPr="00E23B12" w:rsidRDefault="00C52F2D" w:rsidP="00344184">
            <w:pPr>
              <w:jc w:val="both"/>
              <w:rPr>
                <w:rStyle w:val="Style31"/>
                <w:rFonts w:ascii="Verdana" w:hAnsi="Verdana"/>
                <w:sz w:val="24"/>
                <w:szCs w:val="24"/>
              </w:rPr>
            </w:pPr>
          </w:p>
        </w:tc>
      </w:tr>
      <w:tr w:rsidR="007F0937" w:rsidRPr="00E23B12" w14:paraId="49FCC031" w14:textId="77777777" w:rsidTr="00223C86">
        <w:trPr>
          <w:trHeight w:val="787"/>
        </w:trPr>
        <w:tc>
          <w:tcPr>
            <w:tcW w:w="4111" w:type="dxa"/>
            <w:shd w:val="clear" w:color="auto" w:fill="F2F2F2" w:themeFill="background1" w:themeFillShade="F2"/>
            <w:vAlign w:val="center"/>
          </w:tcPr>
          <w:p w14:paraId="4479C7E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EF78D84" w14:textId="77777777" w:rsidR="007F0937" w:rsidRPr="00E23B12" w:rsidRDefault="005B73C1"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CF2492">
                  <w:rPr>
                    <w:rStyle w:val="Style32"/>
                    <w:rFonts w:ascii="Verdana" w:hAnsi="Verdana"/>
                    <w:sz w:val="24"/>
                    <w:szCs w:val="24"/>
                  </w:rPr>
                  <w:t>Not required</w:t>
                </w:r>
              </w:sdtContent>
            </w:sdt>
          </w:p>
        </w:tc>
      </w:tr>
      <w:tr w:rsidR="007F0937" w:rsidRPr="00E23B12" w14:paraId="4DC94A3F" w14:textId="77777777" w:rsidTr="00577535">
        <w:trPr>
          <w:trHeight w:val="843"/>
        </w:trPr>
        <w:tc>
          <w:tcPr>
            <w:tcW w:w="4111" w:type="dxa"/>
            <w:shd w:val="clear" w:color="auto" w:fill="F2F2F2" w:themeFill="background1" w:themeFillShade="F2"/>
            <w:vAlign w:val="center"/>
          </w:tcPr>
          <w:p w14:paraId="59A001D2"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A72B652" w14:textId="77777777" w:rsidR="007F0937" w:rsidRPr="00E23B12" w:rsidRDefault="00CF249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283DECC6" w14:textId="77777777" w:rsidTr="00577535">
        <w:trPr>
          <w:trHeight w:val="831"/>
        </w:trPr>
        <w:tc>
          <w:tcPr>
            <w:tcW w:w="4111" w:type="dxa"/>
            <w:shd w:val="clear" w:color="auto" w:fill="F2F2F2" w:themeFill="background1" w:themeFillShade="F2"/>
            <w:vAlign w:val="center"/>
          </w:tcPr>
          <w:p w14:paraId="31EB699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F3E014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78C492BA" w14:textId="77777777" w:rsidR="007F0937" w:rsidRPr="00E23B12" w:rsidRDefault="00CF2492"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8E5494" w:rsidRPr="00E23B12" w14:paraId="10B039BB" w14:textId="77777777" w:rsidTr="005B04B6">
        <w:trPr>
          <w:trHeight w:val="875"/>
        </w:trPr>
        <w:tc>
          <w:tcPr>
            <w:tcW w:w="4111" w:type="dxa"/>
            <w:shd w:val="clear" w:color="auto" w:fill="F2F2F2" w:themeFill="background1" w:themeFillShade="F2"/>
            <w:vAlign w:val="center"/>
          </w:tcPr>
          <w:p w14:paraId="1C1CCA50" w14:textId="77777777" w:rsidR="008E5494" w:rsidRDefault="008E5494" w:rsidP="006D7D02">
            <w:pPr>
              <w:rPr>
                <w:rFonts w:ascii="Verdana" w:hAnsi="Verdana" w:cs="Arial"/>
                <w:b/>
                <w:sz w:val="24"/>
                <w:szCs w:val="24"/>
              </w:rPr>
            </w:pPr>
            <w:bookmarkStart w:id="0" w:name="_GoBack"/>
            <w:bookmarkEnd w:id="0"/>
            <w:r>
              <w:rPr>
                <w:rFonts w:ascii="Verdana" w:hAnsi="Verdana" w:cs="Arial"/>
                <w:b/>
                <w:sz w:val="24"/>
                <w:szCs w:val="24"/>
              </w:rPr>
              <w:t>Link to Main Strategic Objective</w:t>
            </w:r>
          </w:p>
          <w:p w14:paraId="178A14F0" w14:textId="77777777"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14:paraId="275205AB" w14:textId="77777777" w:rsidR="008E5494" w:rsidRPr="00E23B12" w:rsidRDefault="00CF2492" w:rsidP="006D7D02">
                <w:pPr>
                  <w:jc w:val="both"/>
                  <w:rPr>
                    <w:rFonts w:ascii="Verdana" w:hAnsi="Verdana" w:cs="Arial"/>
                    <w:sz w:val="24"/>
                    <w:szCs w:val="24"/>
                  </w:rPr>
                </w:pPr>
                <w:r>
                  <w:rPr>
                    <w:rFonts w:ascii="Verdana" w:hAnsi="Verdana" w:cs="Arial"/>
                    <w:sz w:val="24"/>
                    <w:szCs w:val="24"/>
                  </w:rPr>
                  <w:t>To provide strong governance and assurance</w:t>
                </w:r>
              </w:p>
            </w:tc>
          </w:sdtContent>
        </w:sdt>
      </w:tr>
      <w:tr w:rsidR="008E5494" w:rsidRPr="00E23B12" w14:paraId="23A8FCAB" w14:textId="77777777" w:rsidTr="00BB61B3">
        <w:trPr>
          <w:trHeight w:val="875"/>
        </w:trPr>
        <w:tc>
          <w:tcPr>
            <w:tcW w:w="4111" w:type="dxa"/>
            <w:shd w:val="clear" w:color="auto" w:fill="F2F2F2" w:themeFill="background1" w:themeFillShade="F2"/>
            <w:vAlign w:val="center"/>
          </w:tcPr>
          <w:p w14:paraId="53A36EC8"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3FDDE32C"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3E60D3C5" w14:textId="77777777" w:rsidR="008E5494" w:rsidRDefault="00CF2492"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24F1E644" w14:textId="77777777" w:rsidR="007F0937" w:rsidRPr="00E23B12" w:rsidRDefault="007F0937" w:rsidP="00344184">
      <w:pPr>
        <w:pStyle w:val="NoSpacing"/>
        <w:rPr>
          <w:rFonts w:ascii="Verdana" w:hAnsi="Verdana"/>
          <w:sz w:val="24"/>
          <w:szCs w:val="24"/>
        </w:rPr>
      </w:pPr>
    </w:p>
    <w:p w14:paraId="6F1B96BE" w14:textId="77777777" w:rsidR="003E43AD" w:rsidRPr="00E23B12" w:rsidRDefault="00925EEC" w:rsidP="000D195C">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072E146" w14:textId="77777777" w:rsidR="00344184" w:rsidRDefault="00344184" w:rsidP="00344184">
      <w:pPr>
        <w:spacing w:after="0" w:line="240" w:lineRule="auto"/>
        <w:rPr>
          <w:rFonts w:ascii="Verdana" w:hAnsi="Verdana" w:cs="Arial"/>
          <w:sz w:val="24"/>
          <w:szCs w:val="24"/>
        </w:rPr>
      </w:pPr>
    </w:p>
    <w:p w14:paraId="223903C9" w14:textId="77777777" w:rsidR="005802A6" w:rsidRPr="00730B54" w:rsidRDefault="00730B54" w:rsidP="000D195C">
      <w:pPr>
        <w:pStyle w:val="ListParagraph"/>
        <w:numPr>
          <w:ilvl w:val="1"/>
          <w:numId w:val="1"/>
        </w:numPr>
        <w:spacing w:after="0" w:line="240" w:lineRule="auto"/>
        <w:rPr>
          <w:rFonts w:ascii="Verdana" w:hAnsi="Verdana" w:cs="Arial"/>
          <w:sz w:val="24"/>
          <w:szCs w:val="24"/>
        </w:rPr>
      </w:pPr>
      <w:r w:rsidRPr="00730B54">
        <w:rPr>
          <w:rFonts w:ascii="Verdana" w:hAnsi="Verdana" w:cs="Arial"/>
          <w:sz w:val="24"/>
          <w:szCs w:val="24"/>
        </w:rPr>
        <w:t>The University Health Board is asked to:</w:t>
      </w:r>
    </w:p>
    <w:p w14:paraId="00530932" w14:textId="77777777" w:rsidR="00730B54" w:rsidRDefault="00730B54" w:rsidP="00730B54">
      <w:pPr>
        <w:pStyle w:val="ListParagraph"/>
        <w:spacing w:after="0" w:line="240" w:lineRule="auto"/>
        <w:rPr>
          <w:rFonts w:ascii="Verdana" w:hAnsi="Verdana" w:cs="Arial"/>
          <w:sz w:val="24"/>
          <w:szCs w:val="24"/>
        </w:rPr>
      </w:pPr>
    </w:p>
    <w:p w14:paraId="0C94681B" w14:textId="2DE7C3BD" w:rsidR="00730B54" w:rsidRPr="00730B54" w:rsidRDefault="00BE1457" w:rsidP="00730B54">
      <w:pPr>
        <w:pStyle w:val="ListParagraph"/>
        <w:numPr>
          <w:ilvl w:val="0"/>
          <w:numId w:val="6"/>
        </w:numPr>
        <w:spacing w:after="0" w:line="240" w:lineRule="auto"/>
        <w:rPr>
          <w:rFonts w:ascii="Verdana" w:hAnsi="Verdana" w:cs="Arial"/>
          <w:sz w:val="24"/>
          <w:szCs w:val="24"/>
        </w:rPr>
      </w:pPr>
      <w:r w:rsidRPr="00730B54">
        <w:rPr>
          <w:rFonts w:ascii="Verdana" w:hAnsi="Verdana" w:cs="Arial"/>
          <w:b/>
          <w:sz w:val="24"/>
          <w:szCs w:val="24"/>
        </w:rPr>
        <w:t>DISCUSS</w:t>
      </w:r>
      <w:r w:rsidR="00730B54">
        <w:rPr>
          <w:rFonts w:ascii="Verdana" w:hAnsi="Verdana" w:cs="Arial"/>
          <w:sz w:val="24"/>
          <w:szCs w:val="24"/>
        </w:rPr>
        <w:t xml:space="preserve"> and </w:t>
      </w:r>
      <w:r w:rsidRPr="00730B54">
        <w:rPr>
          <w:rFonts w:ascii="Verdana" w:hAnsi="Verdana" w:cs="Arial"/>
          <w:b/>
          <w:sz w:val="24"/>
          <w:szCs w:val="24"/>
        </w:rPr>
        <w:t>NOTE</w:t>
      </w:r>
      <w:r w:rsidR="00730B54">
        <w:rPr>
          <w:rFonts w:ascii="Verdana" w:hAnsi="Verdana" w:cs="Arial"/>
          <w:sz w:val="24"/>
          <w:szCs w:val="24"/>
        </w:rPr>
        <w:t xml:space="preserve"> the report.</w:t>
      </w:r>
    </w:p>
    <w:sectPr w:rsidR="00730B54" w:rsidRPr="00730B54"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E46685" w14:textId="77777777" w:rsidR="00B01290" w:rsidRDefault="00B01290" w:rsidP="003E43AD">
      <w:pPr>
        <w:spacing w:after="0" w:line="240" w:lineRule="auto"/>
      </w:pPr>
      <w:r>
        <w:separator/>
      </w:r>
    </w:p>
  </w:endnote>
  <w:endnote w:type="continuationSeparator" w:id="0">
    <w:p w14:paraId="4874C768" w14:textId="77777777" w:rsidR="00B01290" w:rsidRDefault="00B01290"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7709C6" w14:textId="77777777"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14:paraId="2FFC183C" w14:textId="77777777" w:rsidTr="00344184">
      <w:tc>
        <w:tcPr>
          <w:tcW w:w="3116" w:type="dxa"/>
        </w:tcPr>
        <w:p w14:paraId="43BEE093" w14:textId="61561B1D" w:rsidR="00344184" w:rsidRPr="00344184" w:rsidRDefault="00BE1457">
          <w:pPr>
            <w:pStyle w:val="Footer"/>
            <w:rPr>
              <w:b/>
            </w:rPr>
          </w:pPr>
          <w:r>
            <w:rPr>
              <w:b/>
            </w:rPr>
            <w:t>Chief Executives Update</w:t>
          </w:r>
        </w:p>
      </w:tc>
      <w:tc>
        <w:tcPr>
          <w:tcW w:w="3117" w:type="dxa"/>
        </w:tcPr>
        <w:p w14:paraId="0CBA33C2" w14:textId="77777777" w:rsidR="00344184" w:rsidRPr="00344184" w:rsidRDefault="005B73C1"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6</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6</w:t>
              </w:r>
              <w:r w:rsidR="00344184" w:rsidRPr="00344184">
                <w:rPr>
                  <w:rFonts w:ascii="Verdana" w:hAnsi="Verdana" w:cs="Arial"/>
                  <w:b/>
                  <w:bCs/>
                  <w:sz w:val="20"/>
                  <w:szCs w:val="24"/>
                </w:rPr>
                <w:fldChar w:fldCharType="end"/>
              </w:r>
            </w:sdtContent>
          </w:sdt>
        </w:p>
      </w:tc>
      <w:tc>
        <w:tcPr>
          <w:tcW w:w="3117" w:type="dxa"/>
        </w:tcPr>
        <w:p w14:paraId="3F5B21BE" w14:textId="77777777" w:rsidR="00344184" w:rsidRDefault="00BE1457" w:rsidP="00344184">
          <w:pPr>
            <w:pStyle w:val="Footer"/>
            <w:jc w:val="right"/>
            <w:rPr>
              <w:b/>
            </w:rPr>
          </w:pPr>
          <w:r>
            <w:rPr>
              <w:b/>
            </w:rPr>
            <w:t>Health Board Meeting</w:t>
          </w:r>
        </w:p>
        <w:p w14:paraId="5E605079" w14:textId="41BF3204" w:rsidR="00BE1457" w:rsidRPr="00344184" w:rsidRDefault="00BE1457" w:rsidP="00344184">
          <w:pPr>
            <w:pStyle w:val="Footer"/>
            <w:jc w:val="right"/>
            <w:rPr>
              <w:b/>
            </w:rPr>
          </w:pPr>
          <w:r>
            <w:rPr>
              <w:b/>
            </w:rPr>
            <w:t>28 November 2019</w:t>
          </w:r>
        </w:p>
      </w:tc>
    </w:tr>
  </w:tbl>
  <w:p w14:paraId="753A8D4F" w14:textId="262A59AE"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8740EF" w14:textId="77777777" w:rsidR="00B01290" w:rsidRDefault="00B01290" w:rsidP="003E43AD">
      <w:pPr>
        <w:spacing w:after="0" w:line="240" w:lineRule="auto"/>
      </w:pPr>
      <w:r>
        <w:separator/>
      </w:r>
    </w:p>
  </w:footnote>
  <w:footnote w:type="continuationSeparator" w:id="0">
    <w:p w14:paraId="304572AD" w14:textId="77777777" w:rsidR="00B01290" w:rsidRDefault="00B01290"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4BC363" w14:textId="77777777"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560C1D3F" wp14:editId="29CAD138">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6F9393C4"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F0D852" w14:textId="77777777"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64C90C89" wp14:editId="0FF2D0A5">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01A78B5F"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D36EC"/>
    <w:multiLevelType w:val="hybridMultilevel"/>
    <w:tmpl w:val="F0B020A4"/>
    <w:lvl w:ilvl="0" w:tplc="A5E60F0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4DE5741"/>
    <w:multiLevelType w:val="hybridMultilevel"/>
    <w:tmpl w:val="CA664512"/>
    <w:lvl w:ilvl="0" w:tplc="169E0D20">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CD464BA"/>
    <w:multiLevelType w:val="hybridMultilevel"/>
    <w:tmpl w:val="E0CC8E76"/>
    <w:lvl w:ilvl="0" w:tplc="BE9027EA">
      <w:start w:val="1"/>
      <w:numFmt w:val="bullet"/>
      <w:lvlText w:val="•"/>
      <w:lvlJc w:val="left"/>
      <w:pPr>
        <w:tabs>
          <w:tab w:val="num" w:pos="1210"/>
        </w:tabs>
        <w:ind w:left="1210" w:hanging="360"/>
      </w:pPr>
      <w:rPr>
        <w:rFonts w:ascii="Arial" w:hAnsi="Arial" w:cs="Times New Roman" w:hint="default"/>
      </w:rPr>
    </w:lvl>
    <w:lvl w:ilvl="1" w:tplc="8BA609B0">
      <w:start w:val="1"/>
      <w:numFmt w:val="bullet"/>
      <w:lvlText w:val="•"/>
      <w:lvlJc w:val="left"/>
      <w:pPr>
        <w:tabs>
          <w:tab w:val="num" w:pos="1930"/>
        </w:tabs>
        <w:ind w:left="1930" w:hanging="360"/>
      </w:pPr>
      <w:rPr>
        <w:rFonts w:ascii="Arial" w:hAnsi="Arial" w:cs="Times New Roman" w:hint="default"/>
      </w:rPr>
    </w:lvl>
    <w:lvl w:ilvl="2" w:tplc="FEF6C9E2">
      <w:start w:val="1"/>
      <w:numFmt w:val="bullet"/>
      <w:lvlText w:val="•"/>
      <w:lvlJc w:val="left"/>
      <w:pPr>
        <w:tabs>
          <w:tab w:val="num" w:pos="2650"/>
        </w:tabs>
        <w:ind w:left="2650" w:hanging="360"/>
      </w:pPr>
      <w:rPr>
        <w:rFonts w:ascii="Arial" w:hAnsi="Arial" w:cs="Times New Roman" w:hint="default"/>
      </w:rPr>
    </w:lvl>
    <w:lvl w:ilvl="3" w:tplc="8904D7CA">
      <w:start w:val="1"/>
      <w:numFmt w:val="bullet"/>
      <w:lvlText w:val="•"/>
      <w:lvlJc w:val="left"/>
      <w:pPr>
        <w:tabs>
          <w:tab w:val="num" w:pos="3370"/>
        </w:tabs>
        <w:ind w:left="3370" w:hanging="360"/>
      </w:pPr>
      <w:rPr>
        <w:rFonts w:ascii="Arial" w:hAnsi="Arial" w:cs="Times New Roman" w:hint="default"/>
      </w:rPr>
    </w:lvl>
    <w:lvl w:ilvl="4" w:tplc="157A4320">
      <w:start w:val="1"/>
      <w:numFmt w:val="bullet"/>
      <w:lvlText w:val="•"/>
      <w:lvlJc w:val="left"/>
      <w:pPr>
        <w:tabs>
          <w:tab w:val="num" w:pos="4090"/>
        </w:tabs>
        <w:ind w:left="4090" w:hanging="360"/>
      </w:pPr>
      <w:rPr>
        <w:rFonts w:ascii="Arial" w:hAnsi="Arial" w:cs="Times New Roman" w:hint="default"/>
      </w:rPr>
    </w:lvl>
    <w:lvl w:ilvl="5" w:tplc="7F8CAF52">
      <w:start w:val="1"/>
      <w:numFmt w:val="bullet"/>
      <w:lvlText w:val="•"/>
      <w:lvlJc w:val="left"/>
      <w:pPr>
        <w:tabs>
          <w:tab w:val="num" w:pos="4810"/>
        </w:tabs>
        <w:ind w:left="4810" w:hanging="360"/>
      </w:pPr>
      <w:rPr>
        <w:rFonts w:ascii="Arial" w:hAnsi="Arial" w:cs="Times New Roman" w:hint="default"/>
      </w:rPr>
    </w:lvl>
    <w:lvl w:ilvl="6" w:tplc="5CAE0E96">
      <w:start w:val="1"/>
      <w:numFmt w:val="bullet"/>
      <w:lvlText w:val="•"/>
      <w:lvlJc w:val="left"/>
      <w:pPr>
        <w:tabs>
          <w:tab w:val="num" w:pos="5530"/>
        </w:tabs>
        <w:ind w:left="5530" w:hanging="360"/>
      </w:pPr>
      <w:rPr>
        <w:rFonts w:ascii="Arial" w:hAnsi="Arial" w:cs="Times New Roman" w:hint="default"/>
      </w:rPr>
    </w:lvl>
    <w:lvl w:ilvl="7" w:tplc="D63AF6B0">
      <w:start w:val="1"/>
      <w:numFmt w:val="bullet"/>
      <w:lvlText w:val="•"/>
      <w:lvlJc w:val="left"/>
      <w:pPr>
        <w:tabs>
          <w:tab w:val="num" w:pos="6250"/>
        </w:tabs>
        <w:ind w:left="6250" w:hanging="360"/>
      </w:pPr>
      <w:rPr>
        <w:rFonts w:ascii="Arial" w:hAnsi="Arial" w:cs="Times New Roman" w:hint="default"/>
      </w:rPr>
    </w:lvl>
    <w:lvl w:ilvl="8" w:tplc="6250FAFC">
      <w:start w:val="1"/>
      <w:numFmt w:val="bullet"/>
      <w:lvlText w:val="•"/>
      <w:lvlJc w:val="left"/>
      <w:pPr>
        <w:tabs>
          <w:tab w:val="num" w:pos="6970"/>
        </w:tabs>
        <w:ind w:left="6970" w:hanging="360"/>
      </w:pPr>
      <w:rPr>
        <w:rFonts w:ascii="Arial" w:hAnsi="Arial" w:cs="Times New Roman" w:hint="default"/>
      </w:rPr>
    </w:lvl>
  </w:abstractNum>
  <w:abstractNum w:abstractNumId="3" w15:restartNumberingAfterBreak="0">
    <w:nsid w:val="20AF238D"/>
    <w:multiLevelType w:val="hybridMultilevel"/>
    <w:tmpl w:val="204674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5032A3D"/>
    <w:multiLevelType w:val="hybridMultilevel"/>
    <w:tmpl w:val="384AF14A"/>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40310D9"/>
    <w:multiLevelType w:val="hybridMultilevel"/>
    <w:tmpl w:val="CA362DA2"/>
    <w:lvl w:ilvl="0" w:tplc="DA188E2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5C16082C"/>
    <w:multiLevelType w:val="hybridMultilevel"/>
    <w:tmpl w:val="85AEEB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CBB406E"/>
    <w:multiLevelType w:val="hybridMultilevel"/>
    <w:tmpl w:val="1E201F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5E7165FE"/>
    <w:multiLevelType w:val="hybridMultilevel"/>
    <w:tmpl w:val="84CAC8D2"/>
    <w:lvl w:ilvl="0" w:tplc="C9FA0216">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616A5D68"/>
    <w:multiLevelType w:val="hybridMultilevel"/>
    <w:tmpl w:val="450A17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6BB00A91"/>
    <w:multiLevelType w:val="hybridMultilevel"/>
    <w:tmpl w:val="2DC8C99E"/>
    <w:lvl w:ilvl="0" w:tplc="0809000F">
      <w:start w:val="1"/>
      <w:numFmt w:val="decimal"/>
      <w:lvlText w:val="%1."/>
      <w:lvlJc w:val="left"/>
      <w:pPr>
        <w:ind w:left="1353" w:hanging="360"/>
      </w:p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1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3"/>
  </w:num>
  <w:num w:numId="3">
    <w:abstractNumId w:val="12"/>
  </w:num>
  <w:num w:numId="4">
    <w:abstractNumId w:val="10"/>
  </w:num>
  <w:num w:numId="5">
    <w:abstractNumId w:val="2"/>
  </w:num>
  <w:num w:numId="6">
    <w:abstractNumId w:val="8"/>
  </w:num>
  <w:num w:numId="7">
    <w:abstractNumId w:val="3"/>
  </w:num>
  <w:num w:numId="8">
    <w:abstractNumId w:val="4"/>
  </w:num>
  <w:num w:numId="9">
    <w:abstractNumId w:val="0"/>
  </w:num>
  <w:num w:numId="10">
    <w:abstractNumId w:val="9"/>
  </w:num>
  <w:num w:numId="11">
    <w:abstractNumId w:val="6"/>
  </w:num>
  <w:num w:numId="12">
    <w:abstractNumId w:val="1"/>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5D53"/>
    <w:rsid w:val="0003001C"/>
    <w:rsid w:val="00034B97"/>
    <w:rsid w:val="00063FCF"/>
    <w:rsid w:val="000804F4"/>
    <w:rsid w:val="00081198"/>
    <w:rsid w:val="00082004"/>
    <w:rsid w:val="0008345A"/>
    <w:rsid w:val="000A14EC"/>
    <w:rsid w:val="000B4302"/>
    <w:rsid w:val="000D195C"/>
    <w:rsid w:val="001041A8"/>
    <w:rsid w:val="0012579A"/>
    <w:rsid w:val="001468E1"/>
    <w:rsid w:val="001507F6"/>
    <w:rsid w:val="0017333D"/>
    <w:rsid w:val="0019519C"/>
    <w:rsid w:val="001B439D"/>
    <w:rsid w:val="001D08F5"/>
    <w:rsid w:val="001E4F67"/>
    <w:rsid w:val="001F57DF"/>
    <w:rsid w:val="00216330"/>
    <w:rsid w:val="00223C86"/>
    <w:rsid w:val="002338B8"/>
    <w:rsid w:val="0025429D"/>
    <w:rsid w:val="00261366"/>
    <w:rsid w:val="00274454"/>
    <w:rsid w:val="00281D69"/>
    <w:rsid w:val="002839C3"/>
    <w:rsid w:val="002B5D2A"/>
    <w:rsid w:val="002D02D2"/>
    <w:rsid w:val="002F38BC"/>
    <w:rsid w:val="002F3A0D"/>
    <w:rsid w:val="00304120"/>
    <w:rsid w:val="00317A2E"/>
    <w:rsid w:val="003253AD"/>
    <w:rsid w:val="00325A46"/>
    <w:rsid w:val="00344184"/>
    <w:rsid w:val="00345653"/>
    <w:rsid w:val="00345EE2"/>
    <w:rsid w:val="003718C6"/>
    <w:rsid w:val="00380B51"/>
    <w:rsid w:val="00385717"/>
    <w:rsid w:val="003C4CCD"/>
    <w:rsid w:val="003C5D58"/>
    <w:rsid w:val="003E2FB0"/>
    <w:rsid w:val="003E43AD"/>
    <w:rsid w:val="003F40A1"/>
    <w:rsid w:val="0041542C"/>
    <w:rsid w:val="00430262"/>
    <w:rsid w:val="00455127"/>
    <w:rsid w:val="0046035B"/>
    <w:rsid w:val="00463B6C"/>
    <w:rsid w:val="00493CD8"/>
    <w:rsid w:val="004A1B43"/>
    <w:rsid w:val="004B1B0B"/>
    <w:rsid w:val="004C7B5E"/>
    <w:rsid w:val="004D4D0B"/>
    <w:rsid w:val="004F3890"/>
    <w:rsid w:val="0050158E"/>
    <w:rsid w:val="00510740"/>
    <w:rsid w:val="00510865"/>
    <w:rsid w:val="0053671F"/>
    <w:rsid w:val="00547FA5"/>
    <w:rsid w:val="005566BD"/>
    <w:rsid w:val="00577535"/>
    <w:rsid w:val="005802A6"/>
    <w:rsid w:val="00581005"/>
    <w:rsid w:val="005848A6"/>
    <w:rsid w:val="00594A95"/>
    <w:rsid w:val="005A0836"/>
    <w:rsid w:val="005A0E27"/>
    <w:rsid w:val="005B73C1"/>
    <w:rsid w:val="005C437E"/>
    <w:rsid w:val="005D0BA8"/>
    <w:rsid w:val="005E14D3"/>
    <w:rsid w:val="005F08E9"/>
    <w:rsid w:val="005F7CB1"/>
    <w:rsid w:val="00612035"/>
    <w:rsid w:val="00634623"/>
    <w:rsid w:val="00650FE8"/>
    <w:rsid w:val="00652117"/>
    <w:rsid w:val="00653C04"/>
    <w:rsid w:val="00660DB5"/>
    <w:rsid w:val="006617E2"/>
    <w:rsid w:val="006733AE"/>
    <w:rsid w:val="006802A0"/>
    <w:rsid w:val="006964F1"/>
    <w:rsid w:val="006A3CE4"/>
    <w:rsid w:val="006A7DA6"/>
    <w:rsid w:val="006B1F5F"/>
    <w:rsid w:val="006C3C79"/>
    <w:rsid w:val="006C4766"/>
    <w:rsid w:val="006C53DA"/>
    <w:rsid w:val="006D7D02"/>
    <w:rsid w:val="006D7FD1"/>
    <w:rsid w:val="0070783D"/>
    <w:rsid w:val="00723BF8"/>
    <w:rsid w:val="00730B54"/>
    <w:rsid w:val="0073656F"/>
    <w:rsid w:val="00737E25"/>
    <w:rsid w:val="00747CDC"/>
    <w:rsid w:val="007563F7"/>
    <w:rsid w:val="00757E24"/>
    <w:rsid w:val="007724F5"/>
    <w:rsid w:val="0079542C"/>
    <w:rsid w:val="007A0ADE"/>
    <w:rsid w:val="007B2F89"/>
    <w:rsid w:val="007C03AE"/>
    <w:rsid w:val="007C0506"/>
    <w:rsid w:val="007C37B7"/>
    <w:rsid w:val="007D0B6E"/>
    <w:rsid w:val="007D3C6E"/>
    <w:rsid w:val="007F0937"/>
    <w:rsid w:val="00816502"/>
    <w:rsid w:val="00822A00"/>
    <w:rsid w:val="0083034D"/>
    <w:rsid w:val="00832789"/>
    <w:rsid w:val="00861CE5"/>
    <w:rsid w:val="008641AF"/>
    <w:rsid w:val="008713AB"/>
    <w:rsid w:val="00875943"/>
    <w:rsid w:val="008B2A58"/>
    <w:rsid w:val="008C3F1D"/>
    <w:rsid w:val="008C45D1"/>
    <w:rsid w:val="008E5494"/>
    <w:rsid w:val="008F13FD"/>
    <w:rsid w:val="008F1E88"/>
    <w:rsid w:val="009035AC"/>
    <w:rsid w:val="00906D9A"/>
    <w:rsid w:val="00920787"/>
    <w:rsid w:val="00925EEC"/>
    <w:rsid w:val="00927D8A"/>
    <w:rsid w:val="00937F07"/>
    <w:rsid w:val="00966C89"/>
    <w:rsid w:val="0097572A"/>
    <w:rsid w:val="009768C1"/>
    <w:rsid w:val="00994D8D"/>
    <w:rsid w:val="0099687F"/>
    <w:rsid w:val="009A3FDB"/>
    <w:rsid w:val="009B3B27"/>
    <w:rsid w:val="009B6215"/>
    <w:rsid w:val="009E2114"/>
    <w:rsid w:val="009E5AD9"/>
    <w:rsid w:val="00A14A65"/>
    <w:rsid w:val="00A20A90"/>
    <w:rsid w:val="00A3172B"/>
    <w:rsid w:val="00A51464"/>
    <w:rsid w:val="00A72602"/>
    <w:rsid w:val="00A839D2"/>
    <w:rsid w:val="00A8686B"/>
    <w:rsid w:val="00B01290"/>
    <w:rsid w:val="00B03E75"/>
    <w:rsid w:val="00B13942"/>
    <w:rsid w:val="00B276ED"/>
    <w:rsid w:val="00B33FC6"/>
    <w:rsid w:val="00B6264F"/>
    <w:rsid w:val="00B62DCA"/>
    <w:rsid w:val="00B650DB"/>
    <w:rsid w:val="00B90B02"/>
    <w:rsid w:val="00BA0224"/>
    <w:rsid w:val="00BA1AF1"/>
    <w:rsid w:val="00BE1457"/>
    <w:rsid w:val="00C41AFC"/>
    <w:rsid w:val="00C45E2D"/>
    <w:rsid w:val="00C50DF4"/>
    <w:rsid w:val="00C52F2D"/>
    <w:rsid w:val="00CA374F"/>
    <w:rsid w:val="00CB7D49"/>
    <w:rsid w:val="00CC6203"/>
    <w:rsid w:val="00CD751E"/>
    <w:rsid w:val="00CE2C60"/>
    <w:rsid w:val="00CE3989"/>
    <w:rsid w:val="00CF2492"/>
    <w:rsid w:val="00D03A9E"/>
    <w:rsid w:val="00D149FF"/>
    <w:rsid w:val="00D221CF"/>
    <w:rsid w:val="00D227B8"/>
    <w:rsid w:val="00D50D29"/>
    <w:rsid w:val="00D531C1"/>
    <w:rsid w:val="00D6101E"/>
    <w:rsid w:val="00D81EAE"/>
    <w:rsid w:val="00DA7EF2"/>
    <w:rsid w:val="00DB7FCB"/>
    <w:rsid w:val="00DC0AB8"/>
    <w:rsid w:val="00DC3B4C"/>
    <w:rsid w:val="00E23B12"/>
    <w:rsid w:val="00E355DB"/>
    <w:rsid w:val="00E55D6E"/>
    <w:rsid w:val="00E65705"/>
    <w:rsid w:val="00E90D9F"/>
    <w:rsid w:val="00E961C0"/>
    <w:rsid w:val="00EA1CD1"/>
    <w:rsid w:val="00EA7C24"/>
    <w:rsid w:val="00EB23D7"/>
    <w:rsid w:val="00EC35CA"/>
    <w:rsid w:val="00EC7D4D"/>
    <w:rsid w:val="00EE4BD0"/>
    <w:rsid w:val="00F0299C"/>
    <w:rsid w:val="00F16CE6"/>
    <w:rsid w:val="00F36769"/>
    <w:rsid w:val="00F83D60"/>
    <w:rsid w:val="00F9202B"/>
    <w:rsid w:val="00FA3FB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EA8A895"/>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1"/>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317A2E"/>
  </w:style>
  <w:style w:type="character" w:customStyle="1" w:styleId="ms-rtefontsize-3">
    <w:name w:val="ms-rtefontsize-3"/>
    <w:basedOn w:val="DefaultParagraphFont"/>
    <w:rsid w:val="005C43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239567">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809521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ctuhb-intranet/News/Pages/Congratulations-to-.aspx"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44650"/>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purl.org/dc/dcmitype/"/>
    <ds:schemaRef ds:uri="http://schemas.microsoft.com/office/2006/metadata/properties"/>
    <ds:schemaRef ds:uri="http://purl.org/dc/elements/1.1/"/>
    <ds:schemaRef ds:uri="177bb0a3-dcc7-4901-83ce-2bae23594b2a"/>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F3E458C9-6C16-4E10-83AE-7F1EB5E1A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39</TotalTime>
  <Pages>6</Pages>
  <Words>1494</Words>
  <Characters>8518</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9993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7</cp:revision>
  <cp:lastPrinted>2018-09-26T14:48:00Z</cp:lastPrinted>
  <dcterms:created xsi:type="dcterms:W3CDTF">2019-11-22T10:01:00Z</dcterms:created>
  <dcterms:modified xsi:type="dcterms:W3CDTF">2019-11-22T13:59:00Z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